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5C" w:rsidRDefault="00EB465C">
      <w:pPr>
        <w:pStyle w:val="ConsPlusTitlePage"/>
      </w:pPr>
      <w:r>
        <w:t xml:space="preserve">Документ предоставлен </w:t>
      </w:r>
      <w:hyperlink r:id="rId5">
        <w:r>
          <w:rPr>
            <w:color w:val="0000FF"/>
          </w:rPr>
          <w:t>КонсультантПлюс</w:t>
        </w:r>
      </w:hyperlink>
      <w:r>
        <w:br/>
      </w:r>
    </w:p>
    <w:p w:rsidR="00EB465C" w:rsidRDefault="00EB465C">
      <w:pPr>
        <w:pStyle w:val="ConsPlusNormal"/>
        <w:jc w:val="both"/>
        <w:outlineLvl w:val="0"/>
      </w:pPr>
    </w:p>
    <w:p w:rsidR="00EB465C" w:rsidRDefault="00EB465C">
      <w:pPr>
        <w:pStyle w:val="ConsPlusTitle"/>
        <w:jc w:val="center"/>
        <w:outlineLvl w:val="0"/>
      </w:pPr>
      <w:r>
        <w:t>АДМИНИСТРАЦИЯ ГОРОДА БЛАГОВЕЩЕНСКА</w:t>
      </w:r>
    </w:p>
    <w:p w:rsidR="00EB465C" w:rsidRDefault="00EB465C">
      <w:pPr>
        <w:pStyle w:val="ConsPlusTitle"/>
        <w:jc w:val="center"/>
      </w:pPr>
    </w:p>
    <w:p w:rsidR="00EB465C" w:rsidRDefault="00EB465C">
      <w:pPr>
        <w:pStyle w:val="ConsPlusTitle"/>
        <w:jc w:val="center"/>
      </w:pPr>
      <w:r>
        <w:t>ПОСТАНОВЛЕНИЕ</w:t>
      </w:r>
    </w:p>
    <w:p w:rsidR="00EB465C" w:rsidRDefault="00EB465C">
      <w:pPr>
        <w:pStyle w:val="ConsPlusTitle"/>
        <w:jc w:val="center"/>
      </w:pPr>
      <w:r>
        <w:t>от 28 апреля 2012 г. N 1919</w:t>
      </w:r>
    </w:p>
    <w:p w:rsidR="00EB465C" w:rsidRDefault="00EB465C">
      <w:pPr>
        <w:pStyle w:val="ConsPlusTitle"/>
        <w:jc w:val="center"/>
      </w:pPr>
    </w:p>
    <w:p w:rsidR="00EB465C" w:rsidRDefault="00EB465C">
      <w:pPr>
        <w:pStyle w:val="ConsPlusTitle"/>
        <w:jc w:val="center"/>
      </w:pPr>
      <w:r>
        <w:t>ОБ УТВЕРЖДЕНИИ АДМИНИСТРАТИВНОГО РЕГЛАМЕНТА АДМИНИСТРАЦИИ</w:t>
      </w:r>
    </w:p>
    <w:p w:rsidR="00EB465C" w:rsidRDefault="00EB465C">
      <w:pPr>
        <w:pStyle w:val="ConsPlusTitle"/>
        <w:jc w:val="center"/>
      </w:pPr>
      <w:r>
        <w:t xml:space="preserve">ГОРОДА БЛАГОВЕЩЕНСКА ПО ПРЕДОСТАВЛЕНИЮ </w:t>
      </w:r>
      <w:proofErr w:type="gramStart"/>
      <w:r>
        <w:t>МУНИЦИПАЛЬНОЙ</w:t>
      </w:r>
      <w:proofErr w:type="gramEnd"/>
    </w:p>
    <w:p w:rsidR="00EB465C" w:rsidRDefault="00EB465C">
      <w:pPr>
        <w:pStyle w:val="ConsPlusTitle"/>
        <w:jc w:val="center"/>
      </w:pPr>
      <w:r>
        <w:t>УСЛУГИ "РЕГИСТРАЦИЯ В АДРЕСНОМ РЕЕСТРЕ"</w:t>
      </w:r>
    </w:p>
    <w:p w:rsidR="00EB465C" w:rsidRDefault="00EB4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65C" w:rsidRDefault="00EB4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65C" w:rsidRDefault="00EB4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65C" w:rsidRDefault="00EB465C">
            <w:pPr>
              <w:pStyle w:val="ConsPlusNormal"/>
              <w:jc w:val="center"/>
            </w:pPr>
            <w:r>
              <w:rPr>
                <w:color w:val="392C69"/>
              </w:rPr>
              <w:t>Список изменяющих документов</w:t>
            </w:r>
          </w:p>
          <w:p w:rsidR="00EB465C" w:rsidRDefault="00EB465C">
            <w:pPr>
              <w:pStyle w:val="ConsPlusNormal"/>
              <w:jc w:val="center"/>
            </w:pPr>
            <w:proofErr w:type="gramStart"/>
            <w:r>
              <w:rPr>
                <w:color w:val="392C69"/>
              </w:rPr>
              <w:t>(в ред. постановлений администрации города Благовещенска</w:t>
            </w:r>
            <w:proofErr w:type="gramEnd"/>
          </w:p>
          <w:p w:rsidR="00EB465C" w:rsidRDefault="00EB465C">
            <w:pPr>
              <w:pStyle w:val="ConsPlusNormal"/>
              <w:jc w:val="center"/>
            </w:pPr>
            <w:r>
              <w:rPr>
                <w:color w:val="392C69"/>
              </w:rPr>
              <w:t xml:space="preserve">от 23.04.2014 </w:t>
            </w:r>
            <w:hyperlink r:id="rId6">
              <w:r>
                <w:rPr>
                  <w:color w:val="0000FF"/>
                </w:rPr>
                <w:t>N 1796</w:t>
              </w:r>
            </w:hyperlink>
            <w:r>
              <w:rPr>
                <w:color w:val="392C69"/>
              </w:rPr>
              <w:t xml:space="preserve">, от 24.11.2014 </w:t>
            </w:r>
            <w:hyperlink r:id="rId7">
              <w:r>
                <w:rPr>
                  <w:color w:val="0000FF"/>
                </w:rPr>
                <w:t>N 4836</w:t>
              </w:r>
            </w:hyperlink>
            <w:r>
              <w:rPr>
                <w:color w:val="392C69"/>
              </w:rPr>
              <w:t>,</w:t>
            </w:r>
          </w:p>
          <w:p w:rsidR="00EB465C" w:rsidRDefault="00EB465C">
            <w:pPr>
              <w:pStyle w:val="ConsPlusNormal"/>
              <w:jc w:val="center"/>
            </w:pPr>
            <w:r>
              <w:rPr>
                <w:color w:val="392C69"/>
              </w:rPr>
              <w:t xml:space="preserve">от 11.03.2019 </w:t>
            </w:r>
            <w:hyperlink r:id="rId8">
              <w:r>
                <w:rPr>
                  <w:color w:val="0000FF"/>
                </w:rPr>
                <w:t>N 762</w:t>
              </w:r>
            </w:hyperlink>
            <w:r>
              <w:rPr>
                <w:color w:val="392C69"/>
              </w:rPr>
              <w:t xml:space="preserve">, от 25.11.2020 </w:t>
            </w:r>
            <w:hyperlink r:id="rId9">
              <w:r>
                <w:rPr>
                  <w:color w:val="0000FF"/>
                </w:rPr>
                <w:t>N 4130</w:t>
              </w:r>
            </w:hyperlink>
            <w:r>
              <w:rPr>
                <w:color w:val="392C69"/>
              </w:rPr>
              <w:t>,</w:t>
            </w:r>
          </w:p>
          <w:p w:rsidR="00EB465C" w:rsidRDefault="00EB465C">
            <w:pPr>
              <w:pStyle w:val="ConsPlusNormal"/>
              <w:jc w:val="center"/>
            </w:pPr>
            <w:r>
              <w:rPr>
                <w:color w:val="392C69"/>
              </w:rPr>
              <w:t xml:space="preserve">от 25.02.2022 </w:t>
            </w:r>
            <w:hyperlink r:id="rId10">
              <w:r>
                <w:rPr>
                  <w:color w:val="0000FF"/>
                </w:rPr>
                <w:t>N 894</w:t>
              </w:r>
            </w:hyperlink>
            <w:r>
              <w:rPr>
                <w:color w:val="392C69"/>
              </w:rPr>
              <w:t xml:space="preserve">, от 28.09.2022 </w:t>
            </w:r>
            <w:hyperlink r:id="rId11">
              <w:r>
                <w:rPr>
                  <w:color w:val="0000FF"/>
                </w:rPr>
                <w:t>N 5132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65C" w:rsidRDefault="00EB465C">
            <w:pPr>
              <w:pStyle w:val="ConsPlusNormal"/>
            </w:pPr>
          </w:p>
        </w:tc>
      </w:tr>
    </w:tbl>
    <w:p w:rsidR="00EB465C" w:rsidRDefault="00EB465C">
      <w:pPr>
        <w:pStyle w:val="ConsPlusNormal"/>
        <w:jc w:val="both"/>
      </w:pPr>
    </w:p>
    <w:p w:rsidR="00EB465C" w:rsidRDefault="00EB465C">
      <w:pPr>
        <w:pStyle w:val="ConsPlusNormal"/>
        <w:ind w:firstLine="540"/>
        <w:jc w:val="both"/>
      </w:pPr>
      <w:r>
        <w:t xml:space="preserve">В рамках проведения административной реформы в администрации города Благовещенска, в соответствии с Федеральным </w:t>
      </w:r>
      <w:hyperlink r:id="rId12">
        <w:r>
          <w:rPr>
            <w:color w:val="0000FF"/>
          </w:rPr>
          <w:t>законом</w:t>
        </w:r>
      </w:hyperlink>
      <w:r>
        <w:t xml:space="preserve"> от 27 июля 2010 г. N 210-ФЗ "Об организации предоставления государственных и муниципальных услуг" и </w:t>
      </w:r>
      <w:hyperlink r:id="rId13">
        <w:r>
          <w:rPr>
            <w:color w:val="0000FF"/>
          </w:rPr>
          <w:t>постановлением</w:t>
        </w:r>
      </w:hyperlink>
      <w:r>
        <w:t xml:space="preserve"> администрации города Благовещенска от 25 августа 2010 г. N 3843 постановляю:</w:t>
      </w:r>
    </w:p>
    <w:p w:rsidR="00EB465C" w:rsidRDefault="00EB465C">
      <w:pPr>
        <w:pStyle w:val="ConsPlusNormal"/>
        <w:spacing w:before="220"/>
        <w:ind w:firstLine="540"/>
        <w:jc w:val="both"/>
      </w:pPr>
      <w:r>
        <w:t xml:space="preserve">1. Утвердить прилагаемый Административный </w:t>
      </w:r>
      <w:hyperlink w:anchor="P30">
        <w:r>
          <w:rPr>
            <w:color w:val="0000FF"/>
          </w:rPr>
          <w:t>регламент</w:t>
        </w:r>
      </w:hyperlink>
      <w:r>
        <w:t xml:space="preserve"> администрации города Благовещенска по предоставлению муниципальной услуги "Регистрация в адресном реестре".</w:t>
      </w:r>
    </w:p>
    <w:p w:rsidR="00EB465C" w:rsidRDefault="00EB465C">
      <w:pPr>
        <w:pStyle w:val="ConsPlusNormal"/>
        <w:jc w:val="both"/>
      </w:pPr>
      <w:r>
        <w:t>(</w:t>
      </w:r>
      <w:proofErr w:type="gramStart"/>
      <w:r>
        <w:t>в</w:t>
      </w:r>
      <w:proofErr w:type="gramEnd"/>
      <w:r>
        <w:t xml:space="preserve"> ред. постановления администрации города Благовещенска от 28.09.2022 </w:t>
      </w:r>
      <w:hyperlink r:id="rId14">
        <w:r>
          <w:rPr>
            <w:color w:val="0000FF"/>
          </w:rPr>
          <w:t>N 5132</w:t>
        </w:r>
      </w:hyperlink>
      <w:r>
        <w:t>)</w:t>
      </w:r>
    </w:p>
    <w:p w:rsidR="00EB465C" w:rsidRDefault="00EB465C">
      <w:pPr>
        <w:pStyle w:val="ConsPlusNormal"/>
        <w:spacing w:before="220"/>
        <w:ind w:firstLine="540"/>
        <w:jc w:val="both"/>
      </w:pPr>
      <w:r>
        <w:t xml:space="preserve">2. Управлению единой муниципальной информационной системы администрации города Благовещенска (Житкова Т.Ю.) </w:t>
      </w:r>
      <w:proofErr w:type="gramStart"/>
      <w:r>
        <w:t>разместить</w:t>
      </w:r>
      <w:proofErr w:type="gramEnd"/>
      <w:r>
        <w:t xml:space="preserve"> утвержденный Административный </w:t>
      </w:r>
      <w:hyperlink w:anchor="P30">
        <w:r>
          <w:rPr>
            <w:color w:val="0000FF"/>
          </w:rPr>
          <w:t>регламент</w:t>
        </w:r>
      </w:hyperlink>
      <w:r>
        <w:t xml:space="preserve"> на официальном сайте администрации города Благовещенска и в реестре муниципальных услуг города Благовещенска.</w:t>
      </w:r>
    </w:p>
    <w:p w:rsidR="00EB465C" w:rsidRDefault="00EB465C">
      <w:pPr>
        <w:pStyle w:val="ConsPlusNormal"/>
        <w:spacing w:before="220"/>
        <w:ind w:firstLine="540"/>
        <w:jc w:val="both"/>
      </w:pPr>
      <w:r>
        <w:t>3. Настоящее постановление вступает в силу со дня опубликования в газете "Благовещенск".</w:t>
      </w:r>
    </w:p>
    <w:p w:rsidR="00EB465C" w:rsidRDefault="00EB465C">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Благовещенска С.В.Рыбакова.</w:t>
      </w:r>
    </w:p>
    <w:p w:rsidR="00EB465C" w:rsidRDefault="00EB465C">
      <w:pPr>
        <w:pStyle w:val="ConsPlusNormal"/>
        <w:jc w:val="both"/>
      </w:pPr>
    </w:p>
    <w:p w:rsidR="00EB465C" w:rsidRDefault="00EB465C">
      <w:pPr>
        <w:pStyle w:val="ConsPlusNormal"/>
        <w:jc w:val="right"/>
      </w:pPr>
      <w:r>
        <w:t>Глава администрации</w:t>
      </w:r>
    </w:p>
    <w:p w:rsidR="00EB465C" w:rsidRDefault="00EB465C">
      <w:pPr>
        <w:pStyle w:val="ConsPlusNormal"/>
        <w:jc w:val="right"/>
      </w:pPr>
      <w:r>
        <w:t>города Благовещенска</w:t>
      </w:r>
    </w:p>
    <w:p w:rsidR="00EB465C" w:rsidRDefault="00EB465C">
      <w:pPr>
        <w:pStyle w:val="ConsPlusNormal"/>
        <w:jc w:val="right"/>
      </w:pPr>
      <w:r>
        <w:t>П.В.БЕРЕЗОВСКИЙ</w:t>
      </w:r>
    </w:p>
    <w:p w:rsidR="00EB465C" w:rsidRDefault="00EB465C">
      <w:pPr>
        <w:pStyle w:val="ConsPlusNormal"/>
        <w:jc w:val="both"/>
      </w:pPr>
    </w:p>
    <w:p w:rsidR="00EB465C" w:rsidRDefault="00EB465C">
      <w:pPr>
        <w:pStyle w:val="ConsPlusNormal"/>
        <w:jc w:val="both"/>
      </w:pPr>
    </w:p>
    <w:p w:rsidR="00EB465C" w:rsidRDefault="00EB465C">
      <w:pPr>
        <w:pStyle w:val="ConsPlusNormal"/>
        <w:jc w:val="both"/>
      </w:pPr>
    </w:p>
    <w:p w:rsidR="00EB465C" w:rsidRDefault="00EB465C">
      <w:pPr>
        <w:pStyle w:val="ConsPlusNormal"/>
        <w:jc w:val="both"/>
      </w:pPr>
    </w:p>
    <w:p w:rsidR="00EB465C" w:rsidRDefault="00EB465C">
      <w:pPr>
        <w:pStyle w:val="ConsPlusNormal"/>
        <w:jc w:val="both"/>
      </w:pPr>
    </w:p>
    <w:p w:rsidR="00EB465C" w:rsidRDefault="00EB465C">
      <w:pPr>
        <w:pStyle w:val="ConsPlusTitle"/>
        <w:jc w:val="center"/>
        <w:outlineLvl w:val="0"/>
      </w:pPr>
      <w:bookmarkStart w:id="0" w:name="P30"/>
      <w:bookmarkEnd w:id="0"/>
      <w:r>
        <w:t>АДМИНИСТРАТИВНЫЙ РЕГЛАМЕНТ</w:t>
      </w:r>
    </w:p>
    <w:p w:rsidR="00EB465C" w:rsidRDefault="00EB465C">
      <w:pPr>
        <w:pStyle w:val="ConsPlusTitle"/>
        <w:jc w:val="center"/>
      </w:pPr>
      <w:r>
        <w:t>АДМИНИСТРАЦИИ ГОРОДА БЛАГОВЕЩЕНСКА ПО ПРЕДОСТАВЛЕНИЮ</w:t>
      </w:r>
    </w:p>
    <w:p w:rsidR="00EB465C" w:rsidRDefault="00EB465C">
      <w:pPr>
        <w:pStyle w:val="ConsPlusTitle"/>
        <w:jc w:val="center"/>
      </w:pPr>
      <w:r>
        <w:t>МУНИЦИПАЛЬНОЙ УСЛУГИ "РЕГИСТРАЦИЯ В АДРЕСНОМ РЕЕСТРЕ"</w:t>
      </w:r>
    </w:p>
    <w:p w:rsidR="00EB465C" w:rsidRDefault="00EB4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65C" w:rsidRDefault="00EB4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65C" w:rsidRDefault="00EB4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65C" w:rsidRDefault="00EB465C">
            <w:pPr>
              <w:pStyle w:val="ConsPlusNormal"/>
              <w:jc w:val="center"/>
            </w:pPr>
            <w:r>
              <w:rPr>
                <w:color w:val="392C69"/>
              </w:rPr>
              <w:t>Список изменяющих документов</w:t>
            </w:r>
          </w:p>
          <w:p w:rsidR="00EB465C" w:rsidRDefault="00EB465C">
            <w:pPr>
              <w:pStyle w:val="ConsPlusNormal"/>
              <w:jc w:val="center"/>
            </w:pPr>
            <w:proofErr w:type="gramStart"/>
            <w:r>
              <w:rPr>
                <w:color w:val="392C69"/>
              </w:rPr>
              <w:t>(в ред. постановлений администрации города Благовещенска</w:t>
            </w:r>
            <w:proofErr w:type="gramEnd"/>
          </w:p>
          <w:p w:rsidR="00EB465C" w:rsidRDefault="00EB465C">
            <w:pPr>
              <w:pStyle w:val="ConsPlusNormal"/>
              <w:jc w:val="center"/>
            </w:pPr>
            <w:r>
              <w:rPr>
                <w:color w:val="392C69"/>
              </w:rPr>
              <w:t xml:space="preserve">от 23.04.2014 </w:t>
            </w:r>
            <w:hyperlink r:id="rId15">
              <w:r>
                <w:rPr>
                  <w:color w:val="0000FF"/>
                </w:rPr>
                <w:t>N 1796</w:t>
              </w:r>
            </w:hyperlink>
            <w:r>
              <w:rPr>
                <w:color w:val="392C69"/>
              </w:rPr>
              <w:t xml:space="preserve">, от 24.11.2014 </w:t>
            </w:r>
            <w:hyperlink r:id="rId16">
              <w:r>
                <w:rPr>
                  <w:color w:val="0000FF"/>
                </w:rPr>
                <w:t>N 4836</w:t>
              </w:r>
            </w:hyperlink>
            <w:r>
              <w:rPr>
                <w:color w:val="392C69"/>
              </w:rPr>
              <w:t>,</w:t>
            </w:r>
          </w:p>
          <w:p w:rsidR="00EB465C" w:rsidRDefault="00EB465C">
            <w:pPr>
              <w:pStyle w:val="ConsPlusNormal"/>
              <w:jc w:val="center"/>
            </w:pPr>
            <w:r>
              <w:rPr>
                <w:color w:val="392C69"/>
              </w:rPr>
              <w:t xml:space="preserve">от 11.03.2019 </w:t>
            </w:r>
            <w:hyperlink r:id="rId17">
              <w:r>
                <w:rPr>
                  <w:color w:val="0000FF"/>
                </w:rPr>
                <w:t>N 762</w:t>
              </w:r>
            </w:hyperlink>
            <w:r>
              <w:rPr>
                <w:color w:val="392C69"/>
              </w:rPr>
              <w:t xml:space="preserve">, от 25.11.2020 </w:t>
            </w:r>
            <w:hyperlink r:id="rId18">
              <w:r>
                <w:rPr>
                  <w:color w:val="0000FF"/>
                </w:rPr>
                <w:t>N 4130</w:t>
              </w:r>
            </w:hyperlink>
            <w:r>
              <w:rPr>
                <w:color w:val="392C69"/>
              </w:rPr>
              <w:t>,</w:t>
            </w:r>
          </w:p>
          <w:p w:rsidR="00EB465C" w:rsidRDefault="00EB465C">
            <w:pPr>
              <w:pStyle w:val="ConsPlusNormal"/>
              <w:jc w:val="center"/>
            </w:pPr>
            <w:r>
              <w:rPr>
                <w:color w:val="392C69"/>
              </w:rPr>
              <w:lastRenderedPageBreak/>
              <w:t xml:space="preserve">от 25.02.2022 </w:t>
            </w:r>
            <w:hyperlink r:id="rId19">
              <w:r>
                <w:rPr>
                  <w:color w:val="0000FF"/>
                </w:rPr>
                <w:t>N 894</w:t>
              </w:r>
            </w:hyperlink>
            <w:r>
              <w:rPr>
                <w:color w:val="392C69"/>
              </w:rPr>
              <w:t xml:space="preserve">, от 28.09.2022 </w:t>
            </w:r>
            <w:hyperlink r:id="rId20">
              <w:r>
                <w:rPr>
                  <w:color w:val="0000FF"/>
                </w:rPr>
                <w:t>N 5132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65C" w:rsidRDefault="00EB465C">
            <w:pPr>
              <w:pStyle w:val="ConsPlusNormal"/>
            </w:pPr>
          </w:p>
        </w:tc>
      </w:tr>
    </w:tbl>
    <w:p w:rsidR="00EB465C" w:rsidRDefault="00EB465C">
      <w:pPr>
        <w:pStyle w:val="ConsPlusNormal"/>
        <w:jc w:val="both"/>
      </w:pPr>
    </w:p>
    <w:p w:rsidR="00EB465C" w:rsidRDefault="00EB465C">
      <w:pPr>
        <w:pStyle w:val="ConsPlusTitle"/>
        <w:ind w:firstLine="540"/>
        <w:jc w:val="both"/>
        <w:outlineLvl w:val="1"/>
      </w:pPr>
      <w:r>
        <w:t>1. Общие положения</w:t>
      </w:r>
    </w:p>
    <w:p w:rsidR="00EB465C" w:rsidRDefault="00EB465C">
      <w:pPr>
        <w:pStyle w:val="ConsPlusNormal"/>
        <w:jc w:val="both"/>
      </w:pPr>
    </w:p>
    <w:p w:rsidR="00EB465C" w:rsidRDefault="00EB465C">
      <w:pPr>
        <w:pStyle w:val="ConsPlusNormal"/>
        <w:ind w:firstLine="540"/>
        <w:jc w:val="both"/>
      </w:pPr>
      <w:r>
        <w:t>1.1. Настоящий Административный регламент администрации города Благовещенска по предоставлению муниципальной услуги "Регистрация в адресном реестре"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w:t>
      </w:r>
    </w:p>
    <w:p w:rsidR="00EB465C" w:rsidRDefault="00EB465C">
      <w:pPr>
        <w:pStyle w:val="ConsPlusNormal"/>
        <w:jc w:val="both"/>
      </w:pPr>
      <w:r>
        <w:t>(</w:t>
      </w:r>
      <w:proofErr w:type="gramStart"/>
      <w:r>
        <w:t>в</w:t>
      </w:r>
      <w:proofErr w:type="gramEnd"/>
      <w:r>
        <w:t xml:space="preserve"> ред. постановления администрации города Благовещенска от 28.09.2022 </w:t>
      </w:r>
      <w:hyperlink r:id="rId21">
        <w:r>
          <w:rPr>
            <w:color w:val="0000FF"/>
          </w:rPr>
          <w:t>N 5132</w:t>
        </w:r>
      </w:hyperlink>
      <w:r>
        <w:t>)</w:t>
      </w:r>
    </w:p>
    <w:p w:rsidR="00EB465C" w:rsidRDefault="00EB465C">
      <w:pPr>
        <w:pStyle w:val="ConsPlusNormal"/>
        <w:spacing w:before="220"/>
        <w:ind w:firstLine="540"/>
        <w:jc w:val="both"/>
      </w:pPr>
      <w:bookmarkStart w:id="1" w:name="P43"/>
      <w:bookmarkEnd w:id="1"/>
      <w:r>
        <w:t>1.2. Заявителями являются организации технического учета и технической инвентаризации объектов капитального строительства и кадастровые инженеры или их представители (далее - заявители).</w:t>
      </w:r>
    </w:p>
    <w:p w:rsidR="00EB465C" w:rsidRDefault="00EB465C">
      <w:pPr>
        <w:pStyle w:val="ConsPlusNormal"/>
        <w:jc w:val="both"/>
      </w:pPr>
      <w:r>
        <w:t>(</w:t>
      </w:r>
      <w:proofErr w:type="gramStart"/>
      <w:r>
        <w:t>п</w:t>
      </w:r>
      <w:proofErr w:type="gramEnd"/>
      <w:r>
        <w:t xml:space="preserve">. 1.2 в ред. постановления администрации города Благовещенска от 28.09.2022 </w:t>
      </w:r>
      <w:hyperlink r:id="rId22">
        <w:r>
          <w:rPr>
            <w:color w:val="0000FF"/>
          </w:rPr>
          <w:t>N 5132</w:t>
        </w:r>
      </w:hyperlink>
      <w:r>
        <w:t>)</w:t>
      </w:r>
    </w:p>
    <w:p w:rsidR="00EB465C" w:rsidRDefault="00EB465C">
      <w:pPr>
        <w:pStyle w:val="ConsPlusNormal"/>
        <w:jc w:val="both"/>
      </w:pPr>
    </w:p>
    <w:p w:rsidR="00EB465C" w:rsidRDefault="00EB465C">
      <w:pPr>
        <w:pStyle w:val="ConsPlusTitle"/>
        <w:ind w:firstLine="540"/>
        <w:jc w:val="both"/>
        <w:outlineLvl w:val="1"/>
      </w:pPr>
      <w:r>
        <w:t>2. Стандарт предоставления муниципальной услуги</w:t>
      </w:r>
    </w:p>
    <w:p w:rsidR="00EB465C" w:rsidRDefault="00EB465C">
      <w:pPr>
        <w:pStyle w:val="ConsPlusNormal"/>
        <w:jc w:val="both"/>
      </w:pPr>
    </w:p>
    <w:p w:rsidR="00EB465C" w:rsidRDefault="00EB465C">
      <w:pPr>
        <w:pStyle w:val="ConsPlusNormal"/>
        <w:ind w:firstLine="540"/>
        <w:jc w:val="both"/>
      </w:pPr>
      <w:r>
        <w:t>2.1. Наименование муниципальной услуги.</w:t>
      </w:r>
    </w:p>
    <w:p w:rsidR="00EB465C" w:rsidRDefault="00EB465C">
      <w:pPr>
        <w:pStyle w:val="ConsPlusNormal"/>
        <w:spacing w:before="220"/>
        <w:ind w:firstLine="540"/>
        <w:jc w:val="both"/>
      </w:pPr>
      <w:r>
        <w:t>"Регистрация в адресном реестре".</w:t>
      </w:r>
    </w:p>
    <w:p w:rsidR="00EB465C" w:rsidRDefault="00EB465C">
      <w:pPr>
        <w:pStyle w:val="ConsPlusNormal"/>
        <w:spacing w:before="220"/>
        <w:ind w:firstLine="540"/>
        <w:jc w:val="both"/>
      </w:pPr>
      <w:r>
        <w:t>2.2. Наименование органа местного самоуправления, предоставляющего муниципальную услугу.</w:t>
      </w:r>
    </w:p>
    <w:p w:rsidR="00EB465C" w:rsidRDefault="00EB465C">
      <w:pPr>
        <w:pStyle w:val="ConsPlusNormal"/>
        <w:spacing w:before="220"/>
        <w:ind w:firstLine="540"/>
        <w:jc w:val="both"/>
      </w:pPr>
      <w:r>
        <w:t>Муниципальную услугу предоставляет администрация города Благовещенска (далее - Орган) в лице управления архитектуры и градостроительства администрации города Благовещенска (далее - Управление).</w:t>
      </w:r>
    </w:p>
    <w:p w:rsidR="00EB465C" w:rsidRDefault="00EB465C">
      <w:pPr>
        <w:pStyle w:val="ConsPlusNormal"/>
        <w:jc w:val="both"/>
      </w:pPr>
      <w:r>
        <w:t>(</w:t>
      </w:r>
      <w:proofErr w:type="gramStart"/>
      <w:r>
        <w:t>в</w:t>
      </w:r>
      <w:proofErr w:type="gramEnd"/>
      <w:r>
        <w:t xml:space="preserve"> ред. постановлений администрации города Благовещенска от 25.11.2020 </w:t>
      </w:r>
      <w:hyperlink r:id="rId23">
        <w:r>
          <w:rPr>
            <w:color w:val="0000FF"/>
          </w:rPr>
          <w:t>N 4130</w:t>
        </w:r>
      </w:hyperlink>
      <w:r>
        <w:t xml:space="preserve">, от 28.09.2022 </w:t>
      </w:r>
      <w:hyperlink r:id="rId24">
        <w:r>
          <w:rPr>
            <w:color w:val="0000FF"/>
          </w:rPr>
          <w:t>N 5132</w:t>
        </w:r>
      </w:hyperlink>
      <w:r>
        <w:t>)</w:t>
      </w:r>
    </w:p>
    <w:p w:rsidR="00EB465C" w:rsidRDefault="00EB465C">
      <w:pPr>
        <w:pStyle w:val="ConsPlusNormal"/>
        <w:spacing w:before="220"/>
        <w:ind w:firstLine="540"/>
        <w:jc w:val="both"/>
      </w:pPr>
      <w:r>
        <w:t>2.3. Описание результатов предоставления муниципальной услуги.</w:t>
      </w:r>
    </w:p>
    <w:p w:rsidR="00EB465C" w:rsidRDefault="00EB465C">
      <w:pPr>
        <w:pStyle w:val="ConsPlusNormal"/>
        <w:spacing w:before="220"/>
        <w:ind w:firstLine="540"/>
        <w:jc w:val="both"/>
      </w:pPr>
      <w:r>
        <w:t>Результатом предоставления муниципальной услуги является выписка из единого общегородского адресного реестра объектов недвижимости, подтверждающая факт регистрации адреса объекта недвижимости в едином общегородском адресном реестре объектов недвижимости.</w:t>
      </w:r>
    </w:p>
    <w:p w:rsidR="00EB465C" w:rsidRDefault="00EB465C">
      <w:pPr>
        <w:pStyle w:val="ConsPlusNormal"/>
        <w:jc w:val="both"/>
      </w:pPr>
      <w:r>
        <w:t>(</w:t>
      </w:r>
      <w:proofErr w:type="gramStart"/>
      <w:r>
        <w:t>в</w:t>
      </w:r>
      <w:proofErr w:type="gramEnd"/>
      <w:r>
        <w:t xml:space="preserve"> ред. постановлений администрации города Благовещенска от 11.03.2019 </w:t>
      </w:r>
      <w:hyperlink r:id="rId25">
        <w:r>
          <w:rPr>
            <w:color w:val="0000FF"/>
          </w:rPr>
          <w:t>N 762</w:t>
        </w:r>
      </w:hyperlink>
      <w:r>
        <w:t xml:space="preserve">, от 28.09.2022 </w:t>
      </w:r>
      <w:hyperlink r:id="rId26">
        <w:r>
          <w:rPr>
            <w:color w:val="0000FF"/>
          </w:rPr>
          <w:t>N 5132</w:t>
        </w:r>
      </w:hyperlink>
      <w:r>
        <w:t>)</w:t>
      </w:r>
    </w:p>
    <w:p w:rsidR="00EB465C" w:rsidRDefault="00EB465C">
      <w:pPr>
        <w:pStyle w:val="ConsPlusNormal"/>
        <w:spacing w:before="220"/>
        <w:ind w:firstLine="540"/>
        <w:jc w:val="both"/>
      </w:pPr>
      <w:r>
        <w:t>2.4. Сроки предоставления муниципальной услуги.</w:t>
      </w:r>
    </w:p>
    <w:p w:rsidR="00EB465C" w:rsidRDefault="00EB465C">
      <w:pPr>
        <w:pStyle w:val="ConsPlusNormal"/>
        <w:spacing w:before="220"/>
        <w:ind w:firstLine="540"/>
        <w:jc w:val="both"/>
      </w:pPr>
      <w:r>
        <w:t>Срок предоставления муниципальной услуги составляет не более 30 дней со дня регистрации заявления.</w:t>
      </w:r>
    </w:p>
    <w:p w:rsidR="00EB465C" w:rsidRDefault="00EB465C">
      <w:pPr>
        <w:pStyle w:val="ConsPlusNormal"/>
        <w:spacing w:before="220"/>
        <w:ind w:firstLine="540"/>
        <w:jc w:val="both"/>
      </w:pPr>
      <w:r>
        <w:t xml:space="preserve">Абзац исключен. - Постановление администрации города Благовещенска от 28.09.2022 </w:t>
      </w:r>
      <w:hyperlink r:id="rId27">
        <w:r>
          <w:rPr>
            <w:color w:val="0000FF"/>
          </w:rPr>
          <w:t>N 5132</w:t>
        </w:r>
      </w:hyperlink>
      <w:r>
        <w:t>.</w:t>
      </w:r>
    </w:p>
    <w:p w:rsidR="00EB465C" w:rsidRDefault="00EB465C">
      <w:pPr>
        <w:pStyle w:val="ConsPlusNormal"/>
        <w:spacing w:before="220"/>
        <w:ind w:firstLine="540"/>
        <w:jc w:val="both"/>
      </w:pPr>
      <w:r>
        <w:t>2.5. Перечень правовых актов, непосредственно регулирующих предоставление муниципальной услуги:</w:t>
      </w:r>
    </w:p>
    <w:p w:rsidR="00EB465C" w:rsidRDefault="00EB465C">
      <w:pPr>
        <w:pStyle w:val="ConsPlusNormal"/>
        <w:spacing w:before="220"/>
        <w:ind w:firstLine="540"/>
        <w:jc w:val="both"/>
      </w:pPr>
      <w:r>
        <w:t xml:space="preserve">Абзац исключен. - Постановление администрации города Благовещенска от 28.09.2022 </w:t>
      </w:r>
      <w:hyperlink r:id="rId28">
        <w:r>
          <w:rPr>
            <w:color w:val="0000FF"/>
          </w:rPr>
          <w:t>N 5132</w:t>
        </w:r>
      </w:hyperlink>
      <w:r>
        <w:t>;</w:t>
      </w:r>
    </w:p>
    <w:p w:rsidR="00EB465C" w:rsidRDefault="00EB465C">
      <w:pPr>
        <w:pStyle w:val="ConsPlusNormal"/>
        <w:spacing w:before="220"/>
        <w:ind w:firstLine="540"/>
        <w:jc w:val="both"/>
      </w:pPr>
      <w:r>
        <w:t xml:space="preserve">- Федеральный </w:t>
      </w:r>
      <w:hyperlink r:id="rId29">
        <w:r>
          <w:rPr>
            <w:color w:val="0000FF"/>
          </w:rPr>
          <w:t>закон</w:t>
        </w:r>
      </w:hyperlink>
      <w:r>
        <w:t xml:space="preserve"> от 27 июля 2006 г. N 149-ФЗ "Об информации, информационных технологиях и защите информации";</w:t>
      </w:r>
    </w:p>
    <w:p w:rsidR="00EB465C" w:rsidRDefault="00EB465C">
      <w:pPr>
        <w:pStyle w:val="ConsPlusNormal"/>
        <w:spacing w:before="220"/>
        <w:ind w:firstLine="540"/>
        <w:jc w:val="both"/>
      </w:pPr>
      <w:r>
        <w:lastRenderedPageBreak/>
        <w:t xml:space="preserve">- </w:t>
      </w:r>
      <w:hyperlink r:id="rId30">
        <w:r>
          <w:rPr>
            <w:color w:val="0000FF"/>
          </w:rPr>
          <w:t>постановление</w:t>
        </w:r>
      </w:hyperlink>
      <w:r>
        <w:t xml:space="preserve"> Правительства РФ от 19 ноября 2014 г. N 1221 "Об утверждении правил присвоения, изменения и аннулирования адресов";</w:t>
      </w:r>
    </w:p>
    <w:p w:rsidR="00EB465C" w:rsidRDefault="00EB465C">
      <w:pPr>
        <w:pStyle w:val="ConsPlusNormal"/>
        <w:jc w:val="both"/>
      </w:pPr>
      <w:r>
        <w:t xml:space="preserve">(в ред. постановления администрации города Благовещенска от 28.09.2022 </w:t>
      </w:r>
      <w:hyperlink r:id="rId31">
        <w:r>
          <w:rPr>
            <w:color w:val="0000FF"/>
          </w:rPr>
          <w:t>N 5132</w:t>
        </w:r>
      </w:hyperlink>
      <w:r>
        <w:t>)</w:t>
      </w:r>
    </w:p>
    <w:p w:rsidR="00EB465C" w:rsidRDefault="00EB465C">
      <w:pPr>
        <w:pStyle w:val="ConsPlusNormal"/>
        <w:spacing w:before="220"/>
        <w:ind w:firstLine="540"/>
        <w:jc w:val="both"/>
      </w:pPr>
      <w:r>
        <w:t xml:space="preserve">- </w:t>
      </w:r>
      <w:hyperlink r:id="rId32">
        <w:r>
          <w:rPr>
            <w:color w:val="0000FF"/>
          </w:rPr>
          <w:t>постановление</w:t>
        </w:r>
      </w:hyperlink>
      <w:r>
        <w:t xml:space="preserve"> мэра города Благовещенска от 3 сентября 2008 г. N 2856 "Об адресации объектов недвижимости на территории города Благовещенска".</w:t>
      </w:r>
    </w:p>
    <w:p w:rsidR="00EB465C" w:rsidRDefault="00EB465C">
      <w:pPr>
        <w:pStyle w:val="ConsPlusNormal"/>
        <w:spacing w:before="220"/>
        <w:ind w:firstLine="540"/>
        <w:jc w:val="both"/>
      </w:pPr>
      <w:r>
        <w:t>2.6. Перечень документов (их копий), требуемых на основании соответствующих правовых актов, для предоставления муниципальной услуги.</w:t>
      </w:r>
    </w:p>
    <w:p w:rsidR="00EB465C" w:rsidRDefault="00EB465C">
      <w:pPr>
        <w:pStyle w:val="ConsPlusNormal"/>
        <w:spacing w:before="220"/>
        <w:ind w:firstLine="540"/>
        <w:jc w:val="both"/>
      </w:pPr>
      <w:r>
        <w:t>Для получения муниципальной услуги заявителем безвозвратно представляются:</w:t>
      </w:r>
    </w:p>
    <w:p w:rsidR="00EB465C" w:rsidRDefault="00EB465C">
      <w:pPr>
        <w:pStyle w:val="ConsPlusNormal"/>
        <w:jc w:val="both"/>
      </w:pPr>
      <w:r>
        <w:t xml:space="preserve">(в ред. постановления администрации города Благовещенска от 28.09.2022 </w:t>
      </w:r>
      <w:hyperlink r:id="rId33">
        <w:r>
          <w:rPr>
            <w:color w:val="0000FF"/>
          </w:rPr>
          <w:t>N 5132</w:t>
        </w:r>
      </w:hyperlink>
      <w:r>
        <w:t>)</w:t>
      </w:r>
    </w:p>
    <w:p w:rsidR="00EB465C" w:rsidRDefault="00EB465C">
      <w:pPr>
        <w:pStyle w:val="ConsPlusNormal"/>
        <w:spacing w:before="220"/>
        <w:ind w:firstLine="540"/>
        <w:jc w:val="both"/>
      </w:pPr>
      <w:r>
        <w:t xml:space="preserve">а) </w:t>
      </w:r>
      <w:hyperlink w:anchor="P352">
        <w:r>
          <w:rPr>
            <w:color w:val="0000FF"/>
          </w:rPr>
          <w:t>заявление</w:t>
        </w:r>
      </w:hyperlink>
      <w:r>
        <w:t xml:space="preserve"> установленной формы (приложение);</w:t>
      </w:r>
    </w:p>
    <w:p w:rsidR="00EB465C" w:rsidRDefault="00EB465C">
      <w:pPr>
        <w:pStyle w:val="ConsPlusNormal"/>
        <w:spacing w:before="220"/>
        <w:ind w:firstLine="540"/>
        <w:jc w:val="both"/>
      </w:pPr>
      <w:bookmarkStart w:id="2" w:name="P69"/>
      <w:bookmarkEnd w:id="2"/>
      <w:r>
        <w:t>б) ситуационный план;</w:t>
      </w:r>
    </w:p>
    <w:p w:rsidR="00EB465C" w:rsidRDefault="00EB465C">
      <w:pPr>
        <w:pStyle w:val="ConsPlusNormal"/>
        <w:spacing w:before="220"/>
        <w:ind w:firstLine="540"/>
        <w:jc w:val="both"/>
      </w:pPr>
      <w:bookmarkStart w:id="3" w:name="P70"/>
      <w:bookmarkEnd w:id="3"/>
      <w:r>
        <w:t>в) справка, акт обследования или кадастровая выписка о сносе (отсутствии/прекращении существования) объекта на земельном участке (в случае нового строительства на месте ликвидированного объекта адресации).</w:t>
      </w:r>
    </w:p>
    <w:p w:rsidR="00EB465C" w:rsidRDefault="00EB465C">
      <w:pPr>
        <w:pStyle w:val="ConsPlusNormal"/>
        <w:jc w:val="both"/>
      </w:pPr>
      <w:r>
        <w:t xml:space="preserve">(пп. "в" в ред. постановления администрации города Благовещенска от 24.11.2014 </w:t>
      </w:r>
      <w:hyperlink r:id="rId34">
        <w:r>
          <w:rPr>
            <w:color w:val="0000FF"/>
          </w:rPr>
          <w:t>N 4836</w:t>
        </w:r>
      </w:hyperlink>
      <w:r>
        <w:t>)</w:t>
      </w:r>
    </w:p>
    <w:p w:rsidR="00EB465C" w:rsidRDefault="00EB465C">
      <w:pPr>
        <w:pStyle w:val="ConsPlusNormal"/>
        <w:spacing w:before="220"/>
        <w:ind w:firstLine="540"/>
        <w:jc w:val="both"/>
      </w:pPr>
      <w:bookmarkStart w:id="4" w:name="P72"/>
      <w:bookmarkEnd w:id="4"/>
      <w:r>
        <w:t>2.7. Перечень оснований для отказа в приеме заявления и документов, необходимых для предоставления муниципальной услуги.</w:t>
      </w:r>
    </w:p>
    <w:p w:rsidR="00EB465C" w:rsidRDefault="00EB465C">
      <w:pPr>
        <w:pStyle w:val="ConsPlusNormal"/>
        <w:jc w:val="both"/>
      </w:pPr>
      <w:r>
        <w:t>(</w:t>
      </w:r>
      <w:proofErr w:type="gramStart"/>
      <w:r>
        <w:t>в</w:t>
      </w:r>
      <w:proofErr w:type="gramEnd"/>
      <w:r>
        <w:t xml:space="preserve"> ред. постановления администрации города Благовещенска от 28.09.2022 </w:t>
      </w:r>
      <w:hyperlink r:id="rId35">
        <w:r>
          <w:rPr>
            <w:color w:val="0000FF"/>
          </w:rPr>
          <w:t>N 5132</w:t>
        </w:r>
      </w:hyperlink>
      <w:r>
        <w:t>)</w:t>
      </w:r>
    </w:p>
    <w:p w:rsidR="00EB465C" w:rsidRDefault="00EB465C">
      <w:pPr>
        <w:pStyle w:val="ConsPlusNormal"/>
        <w:spacing w:before="220"/>
        <w:ind w:firstLine="540"/>
        <w:jc w:val="both"/>
      </w:pPr>
      <w:r>
        <w:t>В приеме заявления может быть отказано в случаях:</w:t>
      </w:r>
    </w:p>
    <w:p w:rsidR="00EB465C" w:rsidRDefault="00EB465C">
      <w:pPr>
        <w:pStyle w:val="ConsPlusNormal"/>
        <w:spacing w:before="220"/>
        <w:ind w:firstLine="540"/>
        <w:jc w:val="both"/>
      </w:pPr>
      <w:r>
        <w:t>а) непредставления документа, удостоверяющего личность представителя заявителя, а также документа, подтверждающего полномочия представителя заявителя;</w:t>
      </w:r>
    </w:p>
    <w:p w:rsidR="00EB465C" w:rsidRDefault="00EB465C">
      <w:pPr>
        <w:pStyle w:val="ConsPlusNormal"/>
        <w:jc w:val="both"/>
      </w:pPr>
      <w:r>
        <w:t xml:space="preserve">(в ред. постановления администрации города Благовещенска от 28.09.2022 </w:t>
      </w:r>
      <w:hyperlink r:id="rId36">
        <w:r>
          <w:rPr>
            <w:color w:val="0000FF"/>
          </w:rPr>
          <w:t>N 5132</w:t>
        </w:r>
      </w:hyperlink>
      <w:r>
        <w:t>)</w:t>
      </w:r>
    </w:p>
    <w:p w:rsidR="00EB465C" w:rsidRDefault="00EB465C">
      <w:pPr>
        <w:pStyle w:val="ConsPlusNormal"/>
        <w:spacing w:before="220"/>
        <w:ind w:firstLine="540"/>
        <w:jc w:val="both"/>
      </w:pPr>
      <w:r>
        <w:t xml:space="preserve">б) непредставления документов, указанных в </w:t>
      </w:r>
      <w:hyperlink w:anchor="P69">
        <w:r>
          <w:rPr>
            <w:color w:val="0000FF"/>
          </w:rPr>
          <w:t>подпунктах "б"</w:t>
        </w:r>
      </w:hyperlink>
      <w:r>
        <w:t xml:space="preserve">, </w:t>
      </w:r>
      <w:hyperlink w:anchor="P70">
        <w:r>
          <w:rPr>
            <w:color w:val="0000FF"/>
          </w:rPr>
          <w:t>"в" пункта 2.6</w:t>
        </w:r>
      </w:hyperlink>
      <w:r>
        <w:t xml:space="preserve"> настоящего Регламента;</w:t>
      </w:r>
    </w:p>
    <w:p w:rsidR="00EB465C" w:rsidRDefault="00EB465C">
      <w:pPr>
        <w:pStyle w:val="ConsPlusNormal"/>
        <w:jc w:val="both"/>
      </w:pPr>
      <w:r>
        <w:t xml:space="preserve">(в ред. постановления администрации города Благовещенска от 28.09.2022 </w:t>
      </w:r>
      <w:hyperlink r:id="rId37">
        <w:r>
          <w:rPr>
            <w:color w:val="0000FF"/>
          </w:rPr>
          <w:t>N 5132</w:t>
        </w:r>
      </w:hyperlink>
      <w:r>
        <w:t>)</w:t>
      </w:r>
    </w:p>
    <w:p w:rsidR="00EB465C" w:rsidRDefault="00EB465C">
      <w:pPr>
        <w:pStyle w:val="ConsPlusNormal"/>
        <w:spacing w:before="220"/>
        <w:ind w:firstLine="540"/>
        <w:jc w:val="both"/>
      </w:pPr>
      <w:r>
        <w:t>в) невозможности прочтения текста заявления;</w:t>
      </w:r>
    </w:p>
    <w:p w:rsidR="00EB465C" w:rsidRDefault="00EB465C">
      <w:pPr>
        <w:pStyle w:val="ConsPlusNormal"/>
        <w:spacing w:before="220"/>
        <w:ind w:firstLine="540"/>
        <w:jc w:val="both"/>
      </w:pPr>
      <w:r>
        <w:t xml:space="preserve">г) если заявление подано лицом, не указанным в </w:t>
      </w:r>
      <w:hyperlink w:anchor="P43">
        <w:r>
          <w:rPr>
            <w:color w:val="0000FF"/>
          </w:rPr>
          <w:t>п. 1.2</w:t>
        </w:r>
      </w:hyperlink>
      <w:r>
        <w:t xml:space="preserve"> настоящего Регламента;</w:t>
      </w:r>
    </w:p>
    <w:p w:rsidR="00EB465C" w:rsidRDefault="00EB465C">
      <w:pPr>
        <w:pStyle w:val="ConsPlusNormal"/>
        <w:spacing w:before="220"/>
        <w:ind w:firstLine="540"/>
        <w:jc w:val="both"/>
      </w:pPr>
      <w:r>
        <w:t>д) отсутствия в заявлении требуемой информации (требуемых для заполнения полей);</w:t>
      </w:r>
    </w:p>
    <w:p w:rsidR="00EB465C" w:rsidRDefault="00EB465C">
      <w:pPr>
        <w:pStyle w:val="ConsPlusNormal"/>
        <w:jc w:val="both"/>
      </w:pPr>
      <w:r>
        <w:t xml:space="preserve">(в ред. постановления администрации города Благовещенска от 28.09.2022 </w:t>
      </w:r>
      <w:hyperlink r:id="rId38">
        <w:r>
          <w:rPr>
            <w:color w:val="0000FF"/>
          </w:rPr>
          <w:t>N 5132</w:t>
        </w:r>
      </w:hyperlink>
      <w:r>
        <w:t>)</w:t>
      </w:r>
    </w:p>
    <w:p w:rsidR="00EB465C" w:rsidRDefault="00EB465C">
      <w:pPr>
        <w:pStyle w:val="ConsPlusNormal"/>
        <w:spacing w:before="220"/>
        <w:ind w:firstLine="540"/>
        <w:jc w:val="both"/>
      </w:pPr>
      <w:r>
        <w:t xml:space="preserve">е) расположения объекта за пределами </w:t>
      </w:r>
      <w:proofErr w:type="gramStart"/>
      <w:r>
        <w:t>границы территории городского округа города Благовещенска</w:t>
      </w:r>
      <w:proofErr w:type="gramEnd"/>
      <w:r>
        <w:t>;</w:t>
      </w:r>
    </w:p>
    <w:p w:rsidR="00EB465C" w:rsidRDefault="00EB465C">
      <w:pPr>
        <w:pStyle w:val="ConsPlusNormal"/>
        <w:spacing w:before="220"/>
        <w:ind w:firstLine="540"/>
        <w:jc w:val="both"/>
      </w:pPr>
      <w:r>
        <w:t>ж) отсутствия на соответствующей территории утвержденного наименования улицы/переулка/проезда/шоссе или утвержденного наименования соответствующей территории;</w:t>
      </w:r>
    </w:p>
    <w:p w:rsidR="00EB465C" w:rsidRDefault="00EB465C">
      <w:pPr>
        <w:pStyle w:val="ConsPlusNormal"/>
        <w:spacing w:before="220"/>
        <w:ind w:firstLine="540"/>
        <w:jc w:val="both"/>
      </w:pPr>
      <w:r>
        <w:t>з) размещения объекта на земельном участке, границы которого не установлены в соответствии с требованиями законодательства;</w:t>
      </w:r>
    </w:p>
    <w:p w:rsidR="00EB465C" w:rsidRDefault="00EB465C">
      <w:pPr>
        <w:pStyle w:val="ConsPlusNormal"/>
        <w:spacing w:before="220"/>
        <w:ind w:firstLine="540"/>
        <w:jc w:val="both"/>
      </w:pPr>
      <w:r>
        <w:t>и) подпись получателя не заверена печатью;</w:t>
      </w:r>
    </w:p>
    <w:p w:rsidR="00EB465C" w:rsidRDefault="00EB465C">
      <w:pPr>
        <w:pStyle w:val="ConsPlusNormal"/>
        <w:spacing w:before="220"/>
        <w:ind w:firstLine="540"/>
        <w:jc w:val="both"/>
      </w:pPr>
      <w:r>
        <w:t>к) если на земельном участке отсутствуют объекты, подлежащие адресации;</w:t>
      </w:r>
    </w:p>
    <w:p w:rsidR="00EB465C" w:rsidRDefault="00EB465C">
      <w:pPr>
        <w:pStyle w:val="ConsPlusNormal"/>
        <w:jc w:val="both"/>
      </w:pPr>
      <w:r>
        <w:t xml:space="preserve">(пп. "к" </w:t>
      </w:r>
      <w:proofErr w:type="gramStart"/>
      <w:r>
        <w:t>введен</w:t>
      </w:r>
      <w:proofErr w:type="gramEnd"/>
      <w:r>
        <w:t xml:space="preserve"> постановлением администрации города Благовещенска от 25.02.2022 </w:t>
      </w:r>
      <w:hyperlink r:id="rId39">
        <w:r>
          <w:rPr>
            <w:color w:val="0000FF"/>
          </w:rPr>
          <w:t>N 894</w:t>
        </w:r>
      </w:hyperlink>
      <w:r>
        <w:t>)</w:t>
      </w:r>
    </w:p>
    <w:p w:rsidR="00EB465C" w:rsidRDefault="00EB465C">
      <w:pPr>
        <w:pStyle w:val="ConsPlusNormal"/>
        <w:spacing w:before="220"/>
        <w:ind w:firstLine="540"/>
        <w:jc w:val="both"/>
      </w:pPr>
      <w:r>
        <w:lastRenderedPageBreak/>
        <w:t xml:space="preserve">л) если заявление не соответствует установленной форме (не соответствует </w:t>
      </w:r>
      <w:hyperlink w:anchor="P352">
        <w:r>
          <w:rPr>
            <w:color w:val="0000FF"/>
          </w:rPr>
          <w:t>приложению</w:t>
        </w:r>
      </w:hyperlink>
      <w:r>
        <w:t xml:space="preserve"> к административному регламенту).</w:t>
      </w:r>
    </w:p>
    <w:p w:rsidR="00EB465C" w:rsidRDefault="00EB465C">
      <w:pPr>
        <w:pStyle w:val="ConsPlusNormal"/>
        <w:jc w:val="both"/>
      </w:pPr>
      <w:r>
        <w:t xml:space="preserve">(пп. "л" введен постановлением администрации города Благовещенска от 28.09.2022 </w:t>
      </w:r>
      <w:hyperlink r:id="rId40">
        <w:r>
          <w:rPr>
            <w:color w:val="0000FF"/>
          </w:rPr>
          <w:t>N 5132</w:t>
        </w:r>
      </w:hyperlink>
      <w:r>
        <w:t>)</w:t>
      </w:r>
    </w:p>
    <w:p w:rsidR="00EB465C" w:rsidRDefault="00EB465C">
      <w:pPr>
        <w:pStyle w:val="ConsPlusNormal"/>
        <w:jc w:val="both"/>
      </w:pPr>
      <w:r>
        <w:t xml:space="preserve">(п. 2.7 в ред. постановления администрации города Благовещенска от 11.03.2019 </w:t>
      </w:r>
      <w:hyperlink r:id="rId41">
        <w:r>
          <w:rPr>
            <w:color w:val="0000FF"/>
          </w:rPr>
          <w:t>N 762</w:t>
        </w:r>
      </w:hyperlink>
      <w:r>
        <w:t>)</w:t>
      </w:r>
    </w:p>
    <w:p w:rsidR="00EB465C" w:rsidRDefault="00EB465C">
      <w:pPr>
        <w:pStyle w:val="ConsPlusNormal"/>
        <w:spacing w:before="220"/>
        <w:ind w:firstLine="540"/>
        <w:jc w:val="both"/>
      </w:pPr>
      <w:r>
        <w:t>2.8. Перечень оснований для приостановления предоставления муниципальной услуги или отказа в предоставлении муниципальной услуги.</w:t>
      </w:r>
    </w:p>
    <w:p w:rsidR="00EB465C" w:rsidRDefault="00EB465C">
      <w:pPr>
        <w:pStyle w:val="ConsPlusNormal"/>
        <w:spacing w:before="220"/>
        <w:ind w:firstLine="540"/>
        <w:jc w:val="both"/>
      </w:pPr>
      <w:r>
        <w:t>Основания для отказа предоставления услуги и приостановления предоставления услуги не предусмотрены.</w:t>
      </w:r>
    </w:p>
    <w:p w:rsidR="00EB465C" w:rsidRDefault="00EB465C">
      <w:pPr>
        <w:pStyle w:val="ConsPlusNormal"/>
        <w:jc w:val="both"/>
      </w:pPr>
      <w:r>
        <w:t xml:space="preserve">(п. 2.8 в ред. постановления администрации города Благовещенска от 11.03.2019 </w:t>
      </w:r>
      <w:hyperlink r:id="rId42">
        <w:r>
          <w:rPr>
            <w:color w:val="0000FF"/>
          </w:rPr>
          <w:t>N 762</w:t>
        </w:r>
      </w:hyperlink>
      <w:r>
        <w:t>)</w:t>
      </w:r>
    </w:p>
    <w:p w:rsidR="00EB465C" w:rsidRDefault="00EB465C">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иными нормативными правовыми актами.</w:t>
      </w:r>
    </w:p>
    <w:p w:rsidR="00EB465C" w:rsidRDefault="00EB465C">
      <w:pPr>
        <w:pStyle w:val="ConsPlusNormal"/>
        <w:spacing w:before="220"/>
        <w:ind w:firstLine="540"/>
        <w:jc w:val="both"/>
      </w:pPr>
      <w:r>
        <w:t>Предоставление муниципальной услуги осуществляется бесплатно.</w:t>
      </w:r>
    </w:p>
    <w:p w:rsidR="00EB465C" w:rsidRDefault="00EB465C">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465C" w:rsidRDefault="00EB465C">
      <w:pPr>
        <w:pStyle w:val="ConsPlusNormal"/>
        <w:spacing w:before="220"/>
        <w:ind w:firstLine="540"/>
        <w:jc w:val="both"/>
      </w:pPr>
      <w:r>
        <w:t>2.10.1. Время ожидания приема заинтересованными лицами к специалисту Управления не должно превышать 15 минут.</w:t>
      </w:r>
    </w:p>
    <w:p w:rsidR="00EB465C" w:rsidRDefault="00EB465C">
      <w:pPr>
        <w:pStyle w:val="ConsPlusNormal"/>
        <w:jc w:val="both"/>
      </w:pPr>
      <w:r>
        <w:t>(</w:t>
      </w:r>
      <w:proofErr w:type="gramStart"/>
      <w:r>
        <w:t>в</w:t>
      </w:r>
      <w:proofErr w:type="gramEnd"/>
      <w:r>
        <w:t xml:space="preserve"> ред. постановления администрации города Благовещенска от 23.04.2014 </w:t>
      </w:r>
      <w:hyperlink r:id="rId43">
        <w:r>
          <w:rPr>
            <w:color w:val="0000FF"/>
          </w:rPr>
          <w:t>N 1796</w:t>
        </w:r>
      </w:hyperlink>
      <w:r>
        <w:t>)</w:t>
      </w:r>
    </w:p>
    <w:p w:rsidR="00EB465C" w:rsidRDefault="00EB465C">
      <w:pPr>
        <w:pStyle w:val="ConsPlusNormal"/>
        <w:spacing w:before="220"/>
        <w:ind w:firstLine="540"/>
        <w:jc w:val="both"/>
      </w:pPr>
      <w:r>
        <w:t>2.10.2. Продолжительность приема при подаче заявления не должна превышать 10 минут.</w:t>
      </w:r>
    </w:p>
    <w:p w:rsidR="00EB465C" w:rsidRDefault="00EB465C">
      <w:pPr>
        <w:pStyle w:val="ConsPlusNormal"/>
        <w:spacing w:before="220"/>
        <w:ind w:firstLine="540"/>
        <w:jc w:val="both"/>
      </w:pPr>
      <w:r>
        <w:t>2.11. Срок регистрации запроса заявителя о предоставлении муниципальной услуги.</w:t>
      </w:r>
    </w:p>
    <w:p w:rsidR="00EB465C" w:rsidRDefault="00EB465C">
      <w:pPr>
        <w:pStyle w:val="ConsPlusNormal"/>
        <w:spacing w:before="220"/>
        <w:ind w:firstLine="540"/>
        <w:jc w:val="both"/>
      </w:pPr>
      <w:r>
        <w:t>Регистрация заявления о предоставлении муниципальной услуги производится в течение одного рабочего дня со дня подачи заявления.</w:t>
      </w:r>
    </w:p>
    <w:p w:rsidR="00EB465C" w:rsidRDefault="00EB465C">
      <w:pPr>
        <w:pStyle w:val="ConsPlusNormal"/>
        <w:spacing w:before="220"/>
        <w:ind w:firstLine="540"/>
        <w:jc w:val="both"/>
      </w:pPr>
      <w:r>
        <w:t>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B465C" w:rsidRDefault="00EB465C">
      <w:pPr>
        <w:pStyle w:val="ConsPlusNormal"/>
        <w:spacing w:before="220"/>
        <w:ind w:firstLine="540"/>
        <w:jc w:val="both"/>
      </w:pPr>
      <w:r>
        <w:t>2.12.1. Вход и выход из помещения Управления должны быть оборудованы информационной табличкой (вывеской), содержащей информацию о режиме работы.</w:t>
      </w:r>
    </w:p>
    <w:p w:rsidR="00EB465C" w:rsidRDefault="00EB465C">
      <w:pPr>
        <w:pStyle w:val="ConsPlusNormal"/>
        <w:spacing w:before="220"/>
        <w:ind w:firstLine="540"/>
        <w:jc w:val="both"/>
      </w:pPr>
      <w:r>
        <w:t>2.12.2. Для предоставления муниципальной услуги предлагаются места ожидания, места получения информации и места заполнения необходимых документов.</w:t>
      </w:r>
    </w:p>
    <w:p w:rsidR="00EB465C" w:rsidRDefault="00EB465C">
      <w:pPr>
        <w:pStyle w:val="ConsPlusNormal"/>
        <w:spacing w:before="220"/>
        <w:ind w:firstLine="540"/>
        <w:jc w:val="both"/>
      </w:pPr>
      <w:r>
        <w:t>2.12.3. Места ожидания в очереди на предоставление муниципальной услуги должны быть оборудованы стульями, кресельными секциями, скамьями (банкетками).</w:t>
      </w:r>
    </w:p>
    <w:p w:rsidR="00EB465C" w:rsidRDefault="00EB465C">
      <w:pPr>
        <w:pStyle w:val="ConsPlusNormal"/>
        <w:spacing w:before="220"/>
        <w:ind w:firstLine="540"/>
        <w:jc w:val="both"/>
      </w:pPr>
      <w:r>
        <w:t>2.12.4. Места для заполнения документов оборудуются стульями, столами (стойками), бланками заявлений.</w:t>
      </w:r>
    </w:p>
    <w:p w:rsidR="00EB465C" w:rsidRDefault="00EB465C">
      <w:pPr>
        <w:pStyle w:val="ConsPlusNormal"/>
        <w:spacing w:before="220"/>
        <w:ind w:firstLine="540"/>
        <w:jc w:val="both"/>
      </w:pPr>
      <w:r>
        <w:t>2.12.5.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EB465C" w:rsidRDefault="00EB465C">
      <w:pPr>
        <w:pStyle w:val="ConsPlusNormal"/>
        <w:spacing w:before="220"/>
        <w:ind w:firstLine="540"/>
        <w:jc w:val="both"/>
      </w:pPr>
      <w:r>
        <w:t>2.12.6. Помещения должны быть оборудованы в соответствии с санитарными правилами и нормами.</w:t>
      </w:r>
    </w:p>
    <w:p w:rsidR="00EB465C" w:rsidRDefault="00EB465C">
      <w:pPr>
        <w:pStyle w:val="ConsPlusNormal"/>
        <w:spacing w:before="220"/>
        <w:ind w:firstLine="540"/>
        <w:jc w:val="both"/>
      </w:pPr>
      <w:r>
        <w:t>2.13. Показатели доступности и качества муниципальных услуг.</w:t>
      </w:r>
    </w:p>
    <w:p w:rsidR="00EB465C" w:rsidRDefault="00EB465C">
      <w:pPr>
        <w:pStyle w:val="ConsPlusNormal"/>
        <w:spacing w:before="220"/>
        <w:ind w:firstLine="540"/>
        <w:jc w:val="both"/>
      </w:pPr>
      <w:r>
        <w:lastRenderedPageBreak/>
        <w:t>Показателем доступности муниципальной услуги является множество способов подачи заявления (лично, через представителя, по почте и т.д.).</w:t>
      </w:r>
    </w:p>
    <w:p w:rsidR="00EB465C" w:rsidRDefault="00EB465C">
      <w:pPr>
        <w:pStyle w:val="ConsPlusNormal"/>
        <w:spacing w:before="220"/>
        <w:ind w:firstLine="540"/>
        <w:jc w:val="both"/>
      </w:pPr>
      <w:r>
        <w:t>Показателем качества муниципальной услуги является соблюдение сроков предоставления муниципальной услуги.</w:t>
      </w:r>
    </w:p>
    <w:p w:rsidR="00EB465C" w:rsidRDefault="00EB465C">
      <w:pPr>
        <w:pStyle w:val="ConsPlusNormal"/>
        <w:spacing w:before="220"/>
        <w:ind w:firstLine="540"/>
        <w:jc w:val="both"/>
      </w:pPr>
      <w: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465C" w:rsidRDefault="00EB465C">
      <w:pPr>
        <w:pStyle w:val="ConsPlusNormal"/>
        <w:spacing w:before="220"/>
        <w:ind w:firstLine="540"/>
        <w:jc w:val="both"/>
      </w:pPr>
      <w:r>
        <w:t>2.14.1. Заявление о предоставлении муниципальной услуги может быть подано заявителем с использованием единого портала государственных и муниципальных услуг при наличии соответствующей технической возможности, а также в многофункциональном центре предоставления государственных и муниципальных услуг (далее - МФЦ).</w:t>
      </w:r>
    </w:p>
    <w:p w:rsidR="00EB465C" w:rsidRDefault="00EB465C">
      <w:pPr>
        <w:pStyle w:val="ConsPlusNormal"/>
        <w:spacing w:before="220"/>
        <w:ind w:firstLine="540"/>
        <w:jc w:val="both"/>
      </w:pPr>
      <w:r>
        <w:t>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области www.gu.amurobl.ru.</w:t>
      </w:r>
    </w:p>
    <w:p w:rsidR="00EB465C" w:rsidRDefault="00EB465C">
      <w:pPr>
        <w:pStyle w:val="ConsPlusNormal"/>
        <w:spacing w:before="220"/>
        <w:ind w:firstLine="540"/>
        <w:jc w:val="both"/>
      </w:pPr>
      <w:r>
        <w:t>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EB465C" w:rsidRDefault="00EB465C">
      <w:pPr>
        <w:pStyle w:val="ConsPlusNormal"/>
        <w:spacing w:before="220"/>
        <w:ind w:firstLine="540"/>
        <w:jc w:val="both"/>
      </w:pPr>
      <w:r>
        <w:t>Предоставление услуги в электронной форме сводится к представлению заявителям информации об услуге на вышеуказанных порталах и возможности загрузки бланка заявления на компьютер получателя услуги.</w:t>
      </w:r>
    </w:p>
    <w:p w:rsidR="00EB465C" w:rsidRDefault="00EB465C">
      <w:pPr>
        <w:pStyle w:val="ConsPlusNormal"/>
        <w:jc w:val="both"/>
      </w:pPr>
      <w:r>
        <w:t>(</w:t>
      </w:r>
      <w:proofErr w:type="gramStart"/>
      <w:r>
        <w:t>п</w:t>
      </w:r>
      <w:proofErr w:type="gramEnd"/>
      <w:r>
        <w:t xml:space="preserve">. 2.14.1 в ред. постановления администрации города Благовещенска от 23.04.2014 </w:t>
      </w:r>
      <w:hyperlink r:id="rId44">
        <w:r>
          <w:rPr>
            <w:color w:val="0000FF"/>
          </w:rPr>
          <w:t>N 1796</w:t>
        </w:r>
      </w:hyperlink>
      <w:r>
        <w:t>)</w:t>
      </w:r>
    </w:p>
    <w:p w:rsidR="00EB465C" w:rsidRDefault="00EB465C">
      <w:pPr>
        <w:pStyle w:val="ConsPlusNormal"/>
        <w:spacing w:before="220"/>
        <w:ind w:firstLine="540"/>
        <w:jc w:val="both"/>
      </w:pPr>
      <w:r>
        <w:t>2.14.2. Сведения о местонахождении, справочные телефоны, адрес электронной почты Управления размещаются в электронном виде на официальном сайте администрации города Благовещенска в информационно-телекоммуникационной сети "Интернет" (www.admblag.ru).</w:t>
      </w:r>
    </w:p>
    <w:p w:rsidR="00EB465C" w:rsidRDefault="00EB465C">
      <w:pPr>
        <w:pStyle w:val="ConsPlusNormal"/>
        <w:spacing w:before="220"/>
        <w:ind w:firstLine="540"/>
        <w:jc w:val="both"/>
      </w:pPr>
      <w:r>
        <w:t>2.14.3. Управление осуществляет прием получателей муниципальной услуги в соответствии со следующим режимом работы:</w:t>
      </w:r>
    </w:p>
    <w:p w:rsidR="00EB465C" w:rsidRDefault="00EB465C">
      <w:pPr>
        <w:pStyle w:val="ConsPlusNormal"/>
        <w:spacing w:before="220"/>
        <w:ind w:firstLine="540"/>
        <w:jc w:val="both"/>
      </w:pPr>
      <w:r>
        <w:t>- понедельник - четверг (кроме нерабочих праздничных дней):</w:t>
      </w:r>
    </w:p>
    <w:p w:rsidR="00EB465C" w:rsidRDefault="00EB465C">
      <w:pPr>
        <w:pStyle w:val="ConsPlusNormal"/>
        <w:spacing w:before="220"/>
        <w:ind w:firstLine="540"/>
        <w:jc w:val="both"/>
      </w:pPr>
      <w:r>
        <w:t>с 10-00 до 13-00 и с 14-00 до 17-00;</w:t>
      </w:r>
    </w:p>
    <w:p w:rsidR="00EB465C" w:rsidRDefault="00EB465C">
      <w:pPr>
        <w:pStyle w:val="ConsPlusNormal"/>
        <w:spacing w:before="220"/>
        <w:ind w:firstLine="540"/>
        <w:jc w:val="both"/>
      </w:pPr>
      <w:r>
        <w:t>технический перерыв - с 11-00 до 11-15 и с 16-00 до 16-15;</w:t>
      </w:r>
    </w:p>
    <w:p w:rsidR="00EB465C" w:rsidRDefault="00EB465C">
      <w:pPr>
        <w:pStyle w:val="ConsPlusNormal"/>
        <w:spacing w:before="220"/>
        <w:ind w:firstLine="540"/>
        <w:jc w:val="both"/>
      </w:pPr>
      <w:r>
        <w:t>- суббота, воскресенье - выходные дни;</w:t>
      </w:r>
    </w:p>
    <w:p w:rsidR="00EB465C" w:rsidRDefault="00EB465C">
      <w:pPr>
        <w:pStyle w:val="ConsPlusNormal"/>
        <w:spacing w:before="220"/>
        <w:ind w:firstLine="540"/>
        <w:jc w:val="both"/>
      </w:pPr>
      <w:r>
        <w:t>- телефон начальника Управления: (4162) 233-817;</w:t>
      </w:r>
    </w:p>
    <w:p w:rsidR="00EB465C" w:rsidRDefault="00EB465C">
      <w:pPr>
        <w:pStyle w:val="ConsPlusNormal"/>
        <w:jc w:val="both"/>
      </w:pPr>
      <w:r>
        <w:t xml:space="preserve">(в ред. постановления администрации города Благовещенска от 28.09.2022 </w:t>
      </w:r>
      <w:hyperlink r:id="rId45">
        <w:r>
          <w:rPr>
            <w:color w:val="0000FF"/>
          </w:rPr>
          <w:t>N 5132</w:t>
        </w:r>
      </w:hyperlink>
      <w:r>
        <w:t>)</w:t>
      </w:r>
    </w:p>
    <w:p w:rsidR="00EB465C" w:rsidRDefault="00EB465C">
      <w:pPr>
        <w:pStyle w:val="ConsPlusNormal"/>
        <w:spacing w:before="220"/>
        <w:ind w:firstLine="540"/>
        <w:jc w:val="both"/>
      </w:pPr>
      <w:r>
        <w:t>- телефоны специалистов Управления: (4162) 233-840, 233-841, 233-842;</w:t>
      </w:r>
    </w:p>
    <w:p w:rsidR="00EB465C" w:rsidRDefault="00EB465C">
      <w:pPr>
        <w:pStyle w:val="ConsPlusNormal"/>
        <w:jc w:val="both"/>
      </w:pPr>
      <w:r>
        <w:t xml:space="preserve">(в ред. постановления администрации города Благовещенска от 28.09.2022 </w:t>
      </w:r>
      <w:hyperlink r:id="rId46">
        <w:r>
          <w:rPr>
            <w:color w:val="0000FF"/>
          </w:rPr>
          <w:t>N 5132</w:t>
        </w:r>
      </w:hyperlink>
      <w:r>
        <w:t>)</w:t>
      </w:r>
    </w:p>
    <w:p w:rsidR="00EB465C" w:rsidRDefault="00EB465C">
      <w:pPr>
        <w:pStyle w:val="ConsPlusNormal"/>
        <w:spacing w:before="220"/>
        <w:ind w:firstLine="540"/>
        <w:jc w:val="both"/>
      </w:pPr>
      <w:r>
        <w:t>- почтовый адрес: 675000, Амурская область, г. Благовещенск, ул. Ленина, 131, каб. 101;</w:t>
      </w:r>
    </w:p>
    <w:p w:rsidR="00EB465C" w:rsidRDefault="00EB465C">
      <w:pPr>
        <w:pStyle w:val="ConsPlusNormal"/>
        <w:jc w:val="both"/>
      </w:pPr>
      <w:r>
        <w:t xml:space="preserve">(в ред. постановления администрации города Благовещенска от 28.09.2022 </w:t>
      </w:r>
      <w:hyperlink r:id="rId47">
        <w:r>
          <w:rPr>
            <w:color w:val="0000FF"/>
          </w:rPr>
          <w:t>N 5132</w:t>
        </w:r>
      </w:hyperlink>
      <w:r>
        <w:t>)</w:t>
      </w:r>
    </w:p>
    <w:p w:rsidR="00EB465C" w:rsidRDefault="00EB465C">
      <w:pPr>
        <w:pStyle w:val="ConsPlusNormal"/>
        <w:spacing w:before="220"/>
        <w:ind w:firstLine="540"/>
        <w:jc w:val="both"/>
      </w:pPr>
      <w:r>
        <w:t>- электронная почта Управления: info@admblag.ru.</w:t>
      </w:r>
    </w:p>
    <w:p w:rsidR="00EB465C" w:rsidRDefault="00EB465C">
      <w:pPr>
        <w:pStyle w:val="ConsPlusNormal"/>
        <w:jc w:val="both"/>
      </w:pPr>
      <w:r>
        <w:t xml:space="preserve">(в ред. постановления администрации города Благовещенска от 28.09.2022 </w:t>
      </w:r>
      <w:hyperlink r:id="rId48">
        <w:r>
          <w:rPr>
            <w:color w:val="0000FF"/>
          </w:rPr>
          <w:t>N 5132</w:t>
        </w:r>
      </w:hyperlink>
      <w:r>
        <w:t>)</w:t>
      </w:r>
    </w:p>
    <w:p w:rsidR="00EB465C" w:rsidRDefault="00EB465C">
      <w:pPr>
        <w:pStyle w:val="ConsPlusNormal"/>
        <w:spacing w:before="220"/>
        <w:ind w:firstLine="540"/>
        <w:jc w:val="both"/>
      </w:pPr>
      <w:r>
        <w:t xml:space="preserve">2.14.4. Информацию о процедуре предоставления муниципальной услуги можно получить лично в Управлении и по номерам телефонов специалистов Управления, а также на официальном </w:t>
      </w:r>
      <w:r>
        <w:lastRenderedPageBreak/>
        <w:t>сайте в информационно-телекоммуникационной сети "Интернет".</w:t>
      </w:r>
    </w:p>
    <w:p w:rsidR="00EB465C" w:rsidRDefault="00EB465C">
      <w:pPr>
        <w:pStyle w:val="ConsPlusNormal"/>
        <w:spacing w:before="220"/>
        <w:ind w:firstLine="540"/>
        <w:jc w:val="both"/>
      </w:pPr>
      <w:r>
        <w:t>2.14.5. Консультации предоставляются по следующим вопросам:</w:t>
      </w:r>
    </w:p>
    <w:p w:rsidR="00EB465C" w:rsidRDefault="00EB465C">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EB465C" w:rsidRDefault="00EB465C">
      <w:pPr>
        <w:pStyle w:val="ConsPlusNormal"/>
        <w:spacing w:before="220"/>
        <w:ind w:firstLine="540"/>
        <w:jc w:val="both"/>
      </w:pPr>
      <w:r>
        <w:t>- месторасположения, графика (режима) работы, номеров телефонов, адреса, по которому получатели муниципальной услуги могут получить муниципальную услугу;</w:t>
      </w:r>
    </w:p>
    <w:p w:rsidR="00EB465C" w:rsidRDefault="00EB465C">
      <w:pPr>
        <w:pStyle w:val="ConsPlusNormal"/>
        <w:spacing w:before="220"/>
        <w:ind w:firstLine="540"/>
        <w:jc w:val="both"/>
      </w:pPr>
      <w:r>
        <w:t>- времени приема и выдачи документов;</w:t>
      </w:r>
    </w:p>
    <w:p w:rsidR="00EB465C" w:rsidRDefault="00EB465C">
      <w:pPr>
        <w:pStyle w:val="ConsPlusNormal"/>
        <w:spacing w:before="220"/>
        <w:ind w:firstLine="540"/>
        <w:jc w:val="both"/>
      </w:pPr>
      <w:r>
        <w:t>- сроков рассмотрения документов, представленных на получение муниципальной услуги.</w:t>
      </w:r>
    </w:p>
    <w:p w:rsidR="00EB465C" w:rsidRDefault="00EB465C">
      <w:pPr>
        <w:pStyle w:val="ConsPlusNormal"/>
        <w:spacing w:before="220"/>
        <w:ind w:firstLine="540"/>
        <w:jc w:val="both"/>
      </w:pPr>
      <w:r>
        <w:t>2.15. Особенности предоставления муниципальной услуги в МФЦ.</w:t>
      </w:r>
    </w:p>
    <w:p w:rsidR="00EB465C" w:rsidRDefault="00EB465C">
      <w:pPr>
        <w:pStyle w:val="ConsPlusNormal"/>
        <w:spacing w:before="220"/>
        <w:ind w:firstLine="540"/>
        <w:jc w:val="both"/>
      </w:pPr>
      <w:r>
        <w:t>2.15.1. 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EB465C" w:rsidRDefault="00EB465C">
      <w:pPr>
        <w:pStyle w:val="ConsPlusNormal"/>
        <w:spacing w:before="220"/>
        <w:ind w:firstLine="540"/>
        <w:jc w:val="both"/>
      </w:pPr>
      <w:r>
        <w:t>2.15.2. Конечным результатом предоставления муниципальной услуги является выписка из единого общегородского адресного реестра объектов недвижимости, подтверждающая факт регистрации адреса объекта недвижимости в едином общегородском адресном реестре объектов недвижимости.</w:t>
      </w:r>
    </w:p>
    <w:p w:rsidR="00EB465C" w:rsidRDefault="00EB465C">
      <w:pPr>
        <w:pStyle w:val="ConsPlusNormal"/>
        <w:jc w:val="both"/>
      </w:pPr>
      <w:r>
        <w:t>(</w:t>
      </w:r>
      <w:proofErr w:type="gramStart"/>
      <w:r>
        <w:t>в</w:t>
      </w:r>
      <w:proofErr w:type="gramEnd"/>
      <w:r>
        <w:t xml:space="preserve"> ред. постановления администрации города Благовещенска от 28.09.2022 </w:t>
      </w:r>
      <w:hyperlink r:id="rId49">
        <w:r>
          <w:rPr>
            <w:color w:val="0000FF"/>
          </w:rPr>
          <w:t>N 5132</w:t>
        </w:r>
      </w:hyperlink>
      <w:r>
        <w:t>)</w:t>
      </w:r>
    </w:p>
    <w:p w:rsidR="00EB465C" w:rsidRDefault="00EB465C">
      <w:pPr>
        <w:pStyle w:val="ConsPlusNormal"/>
        <w:spacing w:before="220"/>
        <w:ind w:firstLine="540"/>
        <w:jc w:val="both"/>
      </w:pPr>
      <w:r>
        <w:t>2.15.3. Место нахождения МФЦ: город Благовещенск, улица 50 лет Октября, 4/2, 6/1, 8/2.</w:t>
      </w:r>
    </w:p>
    <w:p w:rsidR="00EB465C" w:rsidRDefault="00EB465C">
      <w:pPr>
        <w:pStyle w:val="ConsPlusNormal"/>
        <w:jc w:val="both"/>
      </w:pPr>
      <w:r>
        <w:t xml:space="preserve">(п. 2.15.3 в ред. постановления администрации города Благовещенска от 11.03.2019 </w:t>
      </w:r>
      <w:hyperlink r:id="rId50">
        <w:r>
          <w:rPr>
            <w:color w:val="0000FF"/>
          </w:rPr>
          <w:t>N 762</w:t>
        </w:r>
      </w:hyperlink>
      <w:r>
        <w:t>)</w:t>
      </w:r>
    </w:p>
    <w:p w:rsidR="00EB465C" w:rsidRDefault="00EB465C">
      <w:pPr>
        <w:pStyle w:val="ConsPlusNormal"/>
        <w:spacing w:before="220"/>
        <w:ind w:firstLine="540"/>
        <w:jc w:val="both"/>
      </w:pPr>
      <w:r>
        <w:t>2.15.4. МФЦ осуществляет прием заявителей при предоставлении услуги в соответствии со следующим графиком:</w:t>
      </w:r>
    </w:p>
    <w:p w:rsidR="00EB465C" w:rsidRDefault="00EB46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EB465C">
        <w:tc>
          <w:tcPr>
            <w:tcW w:w="4422" w:type="dxa"/>
          </w:tcPr>
          <w:p w:rsidR="00EB465C" w:rsidRDefault="00EB465C">
            <w:pPr>
              <w:pStyle w:val="ConsPlusNormal"/>
              <w:jc w:val="center"/>
            </w:pPr>
            <w:r>
              <w:t>День недели</w:t>
            </w:r>
          </w:p>
        </w:tc>
        <w:tc>
          <w:tcPr>
            <w:tcW w:w="4649" w:type="dxa"/>
          </w:tcPr>
          <w:p w:rsidR="00EB465C" w:rsidRDefault="00EB465C">
            <w:pPr>
              <w:pStyle w:val="ConsPlusNormal"/>
              <w:jc w:val="center"/>
            </w:pPr>
            <w:r>
              <w:t>Часы работы</w:t>
            </w:r>
          </w:p>
        </w:tc>
      </w:tr>
      <w:tr w:rsidR="00EB465C">
        <w:tc>
          <w:tcPr>
            <w:tcW w:w="4422" w:type="dxa"/>
          </w:tcPr>
          <w:p w:rsidR="00EB465C" w:rsidRDefault="00EB465C">
            <w:pPr>
              <w:pStyle w:val="ConsPlusNormal"/>
            </w:pPr>
            <w:r>
              <w:t>Понедельник</w:t>
            </w:r>
          </w:p>
        </w:tc>
        <w:tc>
          <w:tcPr>
            <w:tcW w:w="4649" w:type="dxa"/>
          </w:tcPr>
          <w:p w:rsidR="00EB465C" w:rsidRDefault="00EB465C">
            <w:pPr>
              <w:pStyle w:val="ConsPlusNormal"/>
            </w:pPr>
            <w:r>
              <w:t>8.00 - 18.00</w:t>
            </w:r>
          </w:p>
        </w:tc>
      </w:tr>
      <w:tr w:rsidR="00EB465C">
        <w:tc>
          <w:tcPr>
            <w:tcW w:w="4422" w:type="dxa"/>
          </w:tcPr>
          <w:p w:rsidR="00EB465C" w:rsidRDefault="00EB465C">
            <w:pPr>
              <w:pStyle w:val="ConsPlusNormal"/>
            </w:pPr>
            <w:r>
              <w:t>Вторник</w:t>
            </w:r>
          </w:p>
        </w:tc>
        <w:tc>
          <w:tcPr>
            <w:tcW w:w="4649" w:type="dxa"/>
          </w:tcPr>
          <w:p w:rsidR="00EB465C" w:rsidRDefault="00EB465C">
            <w:pPr>
              <w:pStyle w:val="ConsPlusNormal"/>
            </w:pPr>
            <w:r>
              <w:t>8.00 - 18.00</w:t>
            </w:r>
          </w:p>
        </w:tc>
      </w:tr>
      <w:tr w:rsidR="00EB465C">
        <w:tc>
          <w:tcPr>
            <w:tcW w:w="4422" w:type="dxa"/>
          </w:tcPr>
          <w:p w:rsidR="00EB465C" w:rsidRDefault="00EB465C">
            <w:pPr>
              <w:pStyle w:val="ConsPlusNormal"/>
            </w:pPr>
            <w:r>
              <w:t>Среда</w:t>
            </w:r>
          </w:p>
        </w:tc>
        <w:tc>
          <w:tcPr>
            <w:tcW w:w="4649" w:type="dxa"/>
          </w:tcPr>
          <w:p w:rsidR="00EB465C" w:rsidRDefault="00EB465C">
            <w:pPr>
              <w:pStyle w:val="ConsPlusNormal"/>
            </w:pPr>
            <w:r>
              <w:t>10.00 - 20.00</w:t>
            </w:r>
          </w:p>
        </w:tc>
      </w:tr>
      <w:tr w:rsidR="00EB465C">
        <w:tc>
          <w:tcPr>
            <w:tcW w:w="4422" w:type="dxa"/>
          </w:tcPr>
          <w:p w:rsidR="00EB465C" w:rsidRDefault="00EB465C">
            <w:pPr>
              <w:pStyle w:val="ConsPlusNormal"/>
            </w:pPr>
            <w:r>
              <w:t>Четверг</w:t>
            </w:r>
          </w:p>
        </w:tc>
        <w:tc>
          <w:tcPr>
            <w:tcW w:w="4649" w:type="dxa"/>
          </w:tcPr>
          <w:p w:rsidR="00EB465C" w:rsidRDefault="00EB465C">
            <w:pPr>
              <w:pStyle w:val="ConsPlusNormal"/>
            </w:pPr>
            <w:r>
              <w:t>8.00 - 18.00</w:t>
            </w:r>
          </w:p>
        </w:tc>
      </w:tr>
      <w:tr w:rsidR="00EB465C">
        <w:tc>
          <w:tcPr>
            <w:tcW w:w="4422" w:type="dxa"/>
          </w:tcPr>
          <w:p w:rsidR="00EB465C" w:rsidRDefault="00EB465C">
            <w:pPr>
              <w:pStyle w:val="ConsPlusNormal"/>
            </w:pPr>
            <w:r>
              <w:t>Пятница</w:t>
            </w:r>
          </w:p>
        </w:tc>
        <w:tc>
          <w:tcPr>
            <w:tcW w:w="4649" w:type="dxa"/>
          </w:tcPr>
          <w:p w:rsidR="00EB465C" w:rsidRDefault="00EB465C">
            <w:pPr>
              <w:pStyle w:val="ConsPlusNormal"/>
            </w:pPr>
            <w:r>
              <w:t>8.00 - 18.00</w:t>
            </w:r>
          </w:p>
        </w:tc>
      </w:tr>
      <w:tr w:rsidR="00EB465C">
        <w:tc>
          <w:tcPr>
            <w:tcW w:w="4422" w:type="dxa"/>
          </w:tcPr>
          <w:p w:rsidR="00EB465C" w:rsidRDefault="00EB465C">
            <w:pPr>
              <w:pStyle w:val="ConsPlusNormal"/>
            </w:pPr>
            <w:r>
              <w:t>Суббота</w:t>
            </w:r>
          </w:p>
        </w:tc>
        <w:tc>
          <w:tcPr>
            <w:tcW w:w="4649" w:type="dxa"/>
          </w:tcPr>
          <w:p w:rsidR="00EB465C" w:rsidRDefault="00EB465C">
            <w:pPr>
              <w:pStyle w:val="ConsPlusNormal"/>
            </w:pPr>
            <w:r>
              <w:t>8.00 - 16.30</w:t>
            </w:r>
          </w:p>
        </w:tc>
      </w:tr>
      <w:tr w:rsidR="00EB465C">
        <w:tc>
          <w:tcPr>
            <w:tcW w:w="4422" w:type="dxa"/>
          </w:tcPr>
          <w:p w:rsidR="00EB465C" w:rsidRDefault="00EB465C">
            <w:pPr>
              <w:pStyle w:val="ConsPlusNormal"/>
            </w:pPr>
            <w:r>
              <w:t>Воскресенье</w:t>
            </w:r>
          </w:p>
        </w:tc>
        <w:tc>
          <w:tcPr>
            <w:tcW w:w="4649" w:type="dxa"/>
          </w:tcPr>
          <w:p w:rsidR="00EB465C" w:rsidRDefault="00EB465C">
            <w:pPr>
              <w:pStyle w:val="ConsPlusNormal"/>
            </w:pPr>
            <w:r>
              <w:t>Выходной</w:t>
            </w:r>
          </w:p>
        </w:tc>
      </w:tr>
    </w:tbl>
    <w:p w:rsidR="00EB465C" w:rsidRDefault="00EB465C">
      <w:pPr>
        <w:pStyle w:val="ConsPlusNormal"/>
        <w:jc w:val="both"/>
      </w:pPr>
    </w:p>
    <w:p w:rsidR="00EB465C" w:rsidRDefault="00EB465C">
      <w:pPr>
        <w:pStyle w:val="ConsPlusNormal"/>
        <w:ind w:firstLine="540"/>
        <w:jc w:val="both"/>
      </w:pPr>
      <w:r>
        <w:t>Предварительная запись на прием осуществляется:</w:t>
      </w:r>
    </w:p>
    <w:p w:rsidR="00EB465C" w:rsidRDefault="00EB465C">
      <w:pPr>
        <w:pStyle w:val="ConsPlusNormal"/>
        <w:spacing w:before="220"/>
        <w:ind w:firstLine="540"/>
        <w:jc w:val="both"/>
      </w:pPr>
      <w:r>
        <w:t>- на сайте https://mfc-amur.ru;</w:t>
      </w:r>
    </w:p>
    <w:p w:rsidR="00EB465C" w:rsidRDefault="00EB465C">
      <w:pPr>
        <w:pStyle w:val="ConsPlusNormal"/>
        <w:spacing w:before="220"/>
        <w:ind w:firstLine="540"/>
        <w:jc w:val="both"/>
      </w:pPr>
      <w:r>
        <w:t>- по телефонам: 374-177, 226-499, 226-485, в часы работы МФЦ.</w:t>
      </w:r>
    </w:p>
    <w:p w:rsidR="00EB465C" w:rsidRDefault="00EB465C">
      <w:pPr>
        <w:pStyle w:val="ConsPlusNormal"/>
        <w:jc w:val="both"/>
      </w:pPr>
      <w:r>
        <w:t xml:space="preserve">(п. 2.15.4 в ред. постановления администрации города Благовещенска от 11.03.2019 </w:t>
      </w:r>
      <w:hyperlink r:id="rId51">
        <w:r>
          <w:rPr>
            <w:color w:val="0000FF"/>
          </w:rPr>
          <w:t>N 762</w:t>
        </w:r>
      </w:hyperlink>
      <w:r>
        <w:t>)</w:t>
      </w:r>
    </w:p>
    <w:p w:rsidR="00EB465C" w:rsidRDefault="00EB465C">
      <w:pPr>
        <w:pStyle w:val="ConsPlusNormal"/>
        <w:spacing w:before="220"/>
        <w:ind w:firstLine="540"/>
        <w:jc w:val="both"/>
      </w:pPr>
      <w:r>
        <w:t>2.15.5. Дополнительную информацию об МФЦ можно получить:</w:t>
      </w:r>
    </w:p>
    <w:p w:rsidR="00EB465C" w:rsidRDefault="00EB465C">
      <w:pPr>
        <w:pStyle w:val="ConsPlusNormal"/>
        <w:spacing w:before="220"/>
        <w:ind w:firstLine="540"/>
        <w:jc w:val="both"/>
      </w:pPr>
      <w:r>
        <w:lastRenderedPageBreak/>
        <w:t>- на сайте https://mfc-amur.ru;</w:t>
      </w:r>
    </w:p>
    <w:p w:rsidR="00EB465C" w:rsidRDefault="00EB465C">
      <w:pPr>
        <w:pStyle w:val="ConsPlusNormal"/>
        <w:spacing w:before="220"/>
        <w:ind w:firstLine="540"/>
        <w:jc w:val="both"/>
      </w:pPr>
      <w:r>
        <w:t>- по телефону: 200-777;</w:t>
      </w:r>
    </w:p>
    <w:p w:rsidR="00EB465C" w:rsidRDefault="00EB465C">
      <w:pPr>
        <w:pStyle w:val="ConsPlusNormal"/>
        <w:spacing w:before="220"/>
        <w:ind w:firstLine="540"/>
        <w:jc w:val="both"/>
      </w:pPr>
      <w:r>
        <w:t>- на информационных стендах в МФЦ.</w:t>
      </w:r>
    </w:p>
    <w:p w:rsidR="00EB465C" w:rsidRDefault="00EB465C">
      <w:pPr>
        <w:pStyle w:val="ConsPlusNormal"/>
        <w:jc w:val="both"/>
      </w:pPr>
      <w:r>
        <w:t xml:space="preserve">(п. 2.15.5 в ред. постановления администрации города Благовещенска от 11.03.2019 </w:t>
      </w:r>
      <w:hyperlink r:id="rId52">
        <w:r>
          <w:rPr>
            <w:color w:val="0000FF"/>
          </w:rPr>
          <w:t>N 762</w:t>
        </w:r>
      </w:hyperlink>
      <w:r>
        <w:t>)</w:t>
      </w:r>
    </w:p>
    <w:p w:rsidR="00EB465C" w:rsidRDefault="00EB465C">
      <w:pPr>
        <w:pStyle w:val="ConsPlusNormal"/>
        <w:spacing w:before="220"/>
        <w:ind w:firstLine="540"/>
        <w:jc w:val="both"/>
      </w:pPr>
      <w:r>
        <w:t>2.15.6. Информация о порядке предоставления муниципальной услуги представляется:</w:t>
      </w:r>
    </w:p>
    <w:p w:rsidR="00EB465C" w:rsidRDefault="00EB465C">
      <w:pPr>
        <w:pStyle w:val="ConsPlusNormal"/>
        <w:spacing w:before="220"/>
        <w:ind w:firstLine="540"/>
        <w:jc w:val="both"/>
      </w:pPr>
      <w:r>
        <w:t>- непосредственно в МФЦ;</w:t>
      </w:r>
    </w:p>
    <w:p w:rsidR="00EB465C" w:rsidRDefault="00EB465C">
      <w:pPr>
        <w:pStyle w:val="ConsPlusNormal"/>
        <w:spacing w:before="220"/>
        <w:ind w:firstLine="540"/>
        <w:jc w:val="both"/>
      </w:pPr>
      <w:r>
        <w:t>- с использованием средств телефонной связи, электронного информирования, компьютерной техники;</w:t>
      </w:r>
    </w:p>
    <w:p w:rsidR="00EB465C" w:rsidRDefault="00EB465C">
      <w:pPr>
        <w:pStyle w:val="ConsPlusNormal"/>
        <w:spacing w:before="220"/>
        <w:ind w:firstLine="540"/>
        <w:jc w:val="both"/>
      </w:pPr>
      <w:r>
        <w:t>- в информационно-телекоммуникационных сетях общего пользования (в том числе в сети "Интернет"), в средствах массовой информации, информационных материалах (брошюрах, буклетах и т.д.).</w:t>
      </w:r>
    </w:p>
    <w:p w:rsidR="00EB465C" w:rsidRDefault="00EB465C">
      <w:pPr>
        <w:pStyle w:val="ConsPlusNormal"/>
        <w:spacing w:before="220"/>
        <w:ind w:firstLine="540"/>
        <w:jc w:val="both"/>
      </w:pPr>
      <w:r>
        <w:t>2.15.7. График (режим) работы МФЦ может быть изменен руководителем МФЦ с учетом природно-климатических условий территории, графика (режима) движения общественного транспорта в городе Благовещенске, анализа графика (режима) работы работников МФЦ.</w:t>
      </w:r>
    </w:p>
    <w:p w:rsidR="00EB465C" w:rsidRDefault="00EB465C">
      <w:pPr>
        <w:pStyle w:val="ConsPlusNormal"/>
        <w:spacing w:before="220"/>
        <w:ind w:firstLine="540"/>
        <w:jc w:val="both"/>
      </w:pPr>
      <w:r>
        <w:t>2.15.8. Прием заявлений от заявителей осуществляется сотрудниками МФЦ в день обращения заявителя в порядке очереди в соответствии с графиком работы МФЦ.</w:t>
      </w:r>
    </w:p>
    <w:p w:rsidR="00EB465C" w:rsidRDefault="00EB465C">
      <w:pPr>
        <w:pStyle w:val="ConsPlusNormal"/>
        <w:spacing w:before="220"/>
        <w:ind w:firstLine="540"/>
        <w:jc w:val="both"/>
      </w:pPr>
      <w:r>
        <w:t xml:space="preserve">2.15.9. Контроль за соблюдением </w:t>
      </w:r>
      <w:proofErr w:type="gramStart"/>
      <w:r>
        <w:t>сроков выдачи результатов предоставления муниципальной услуги</w:t>
      </w:r>
      <w:proofErr w:type="gramEnd"/>
      <w:r>
        <w:t xml:space="preserve"> осуществляет администрация МФЦ.</w:t>
      </w:r>
    </w:p>
    <w:p w:rsidR="00EB465C" w:rsidRDefault="00EB465C">
      <w:pPr>
        <w:pStyle w:val="ConsPlusNormal"/>
        <w:jc w:val="both"/>
      </w:pPr>
      <w:r>
        <w:t xml:space="preserve">(в ред. постановления администрации города Благовещенска от 28.09.2022 </w:t>
      </w:r>
      <w:hyperlink r:id="rId53">
        <w:r>
          <w:rPr>
            <w:color w:val="0000FF"/>
          </w:rPr>
          <w:t>N 5132</w:t>
        </w:r>
      </w:hyperlink>
      <w:r>
        <w:t>)</w:t>
      </w:r>
    </w:p>
    <w:p w:rsidR="00EB465C" w:rsidRDefault="00EB465C">
      <w:pPr>
        <w:pStyle w:val="ConsPlusNormal"/>
        <w:spacing w:before="220"/>
        <w:ind w:firstLine="540"/>
        <w:jc w:val="both"/>
      </w:pPr>
      <w:r>
        <w:t>2.15.10. Сроки ожидания в очереди при подаче и получении заявителями документов не могут превышать:</w:t>
      </w:r>
    </w:p>
    <w:p w:rsidR="00EB465C" w:rsidRDefault="00EB465C">
      <w:pPr>
        <w:pStyle w:val="ConsPlusNormal"/>
        <w:spacing w:before="220"/>
        <w:ind w:firstLine="540"/>
        <w:jc w:val="both"/>
      </w:pPr>
      <w:r>
        <w:t>- время ожидания в очереди для получения информации (консультации) - 15 минут;</w:t>
      </w:r>
    </w:p>
    <w:p w:rsidR="00EB465C" w:rsidRDefault="00EB465C">
      <w:pPr>
        <w:pStyle w:val="ConsPlusNormal"/>
        <w:spacing w:before="220"/>
        <w:ind w:firstLine="540"/>
        <w:jc w:val="both"/>
      </w:pPr>
      <w:r>
        <w:t>- время ожидания в очереди для подачи заявления - 15 минут;</w:t>
      </w:r>
    </w:p>
    <w:p w:rsidR="00EB465C" w:rsidRDefault="00EB465C">
      <w:pPr>
        <w:pStyle w:val="ConsPlusNormal"/>
        <w:jc w:val="both"/>
      </w:pPr>
      <w:r>
        <w:t xml:space="preserve">(в ред. постановления администрации города Благовещенска от 23.04.2014 </w:t>
      </w:r>
      <w:hyperlink r:id="rId54">
        <w:r>
          <w:rPr>
            <w:color w:val="0000FF"/>
          </w:rPr>
          <w:t>N 1796</w:t>
        </w:r>
      </w:hyperlink>
      <w:r>
        <w:t>)</w:t>
      </w:r>
    </w:p>
    <w:p w:rsidR="00EB465C" w:rsidRDefault="00EB465C">
      <w:pPr>
        <w:pStyle w:val="ConsPlusNormal"/>
        <w:spacing w:before="220"/>
        <w:ind w:firstLine="540"/>
        <w:jc w:val="both"/>
      </w:pPr>
      <w:r>
        <w:t>- время ожидания в очереди для получения результата - 15 минут.</w:t>
      </w:r>
    </w:p>
    <w:p w:rsidR="00EB465C" w:rsidRDefault="00EB465C">
      <w:pPr>
        <w:pStyle w:val="ConsPlusNormal"/>
        <w:spacing w:before="220"/>
        <w:ind w:firstLine="540"/>
        <w:jc w:val="both"/>
      </w:pPr>
      <w:r>
        <w:t xml:space="preserve">2.15.11. О наличии оснований для отказа в приеме заявления и документов в соответствии с </w:t>
      </w:r>
      <w:hyperlink w:anchor="P72">
        <w:r>
          <w:rPr>
            <w:color w:val="0000FF"/>
          </w:rPr>
          <w:t>пунктом 2.7</w:t>
        </w:r>
      </w:hyperlink>
      <w:r>
        <w:t xml:space="preserve"> настоящего регламента заявителя устно информирует сотрудник МФЦ.</w:t>
      </w:r>
    </w:p>
    <w:p w:rsidR="00EB465C" w:rsidRDefault="00EB465C">
      <w:pPr>
        <w:pStyle w:val="ConsPlusNormal"/>
        <w:jc w:val="both"/>
      </w:pPr>
      <w:r>
        <w:t xml:space="preserve">(пп. 2.15.11 в ред. постановления администрации города Благовещенска от 28.09.2022 </w:t>
      </w:r>
      <w:hyperlink r:id="rId55">
        <w:r>
          <w:rPr>
            <w:color w:val="0000FF"/>
          </w:rPr>
          <w:t>N 5132</w:t>
        </w:r>
      </w:hyperlink>
      <w:r>
        <w:t>)</w:t>
      </w:r>
    </w:p>
    <w:p w:rsidR="00EB465C" w:rsidRDefault="00EB465C">
      <w:pPr>
        <w:pStyle w:val="ConsPlusNormal"/>
        <w:spacing w:before="220"/>
        <w:ind w:firstLine="540"/>
        <w:jc w:val="both"/>
      </w:pPr>
      <w:r>
        <w:t>2.15.12. Предоставление муниципальной услуги в МФЦ включает в себя следующие административные процедуры:</w:t>
      </w:r>
    </w:p>
    <w:p w:rsidR="00EB465C" w:rsidRDefault="00EB465C">
      <w:pPr>
        <w:pStyle w:val="ConsPlusNormal"/>
        <w:spacing w:before="220"/>
        <w:ind w:firstLine="540"/>
        <w:jc w:val="both"/>
      </w:pPr>
      <w:r>
        <w:t>- прием заявления, его регистрация, выдача заявителю расписки в получении заявления с указанием наименования услуги, количества представленных документов, порядкового номера заявления, даты получения, Ф.И.О., должности и подписи сотрудника;</w:t>
      </w:r>
    </w:p>
    <w:p w:rsidR="00EB465C" w:rsidRDefault="00EB465C">
      <w:pPr>
        <w:pStyle w:val="ConsPlusNormal"/>
        <w:spacing w:before="220"/>
        <w:ind w:firstLine="540"/>
        <w:jc w:val="both"/>
      </w:pPr>
      <w:r>
        <w:t>- передача курьером заявления в администрацию города Благовещенска осуществляется по реестру;</w:t>
      </w:r>
    </w:p>
    <w:p w:rsidR="00EB465C" w:rsidRDefault="00EB465C">
      <w:pPr>
        <w:pStyle w:val="ConsPlusNormal"/>
        <w:spacing w:before="220"/>
        <w:ind w:firstLine="540"/>
        <w:jc w:val="both"/>
      </w:pPr>
      <w:r>
        <w:t>- передача курьером конечного результата муниципальной услуги в МФЦ по реестру;</w:t>
      </w:r>
    </w:p>
    <w:p w:rsidR="00EB465C" w:rsidRDefault="00EB465C">
      <w:pPr>
        <w:pStyle w:val="ConsPlusNormal"/>
        <w:jc w:val="both"/>
      </w:pPr>
      <w:r>
        <w:t xml:space="preserve">(в ред. постановления администрации города Благовещенска от 28.09.2022 </w:t>
      </w:r>
      <w:hyperlink r:id="rId56">
        <w:r>
          <w:rPr>
            <w:color w:val="0000FF"/>
          </w:rPr>
          <w:t>N 5132</w:t>
        </w:r>
      </w:hyperlink>
      <w:r>
        <w:t>)</w:t>
      </w:r>
    </w:p>
    <w:p w:rsidR="00EB465C" w:rsidRDefault="00EB465C">
      <w:pPr>
        <w:pStyle w:val="ConsPlusNormal"/>
        <w:spacing w:before="220"/>
        <w:ind w:firstLine="540"/>
        <w:jc w:val="both"/>
      </w:pPr>
      <w:r>
        <w:t>- выдача документов заявителю или их отправка по почте.</w:t>
      </w:r>
    </w:p>
    <w:p w:rsidR="00EB465C" w:rsidRDefault="00EB465C">
      <w:pPr>
        <w:pStyle w:val="ConsPlusNormal"/>
        <w:spacing w:before="220"/>
        <w:ind w:firstLine="540"/>
        <w:jc w:val="both"/>
      </w:pPr>
      <w:r>
        <w:lastRenderedPageBreak/>
        <w:t>2.15.13. Основанием для начала предоставления муниципальной услуги является личное обращение заявителя (его представителя).</w:t>
      </w:r>
    </w:p>
    <w:p w:rsidR="00EB465C" w:rsidRDefault="00EB465C">
      <w:pPr>
        <w:pStyle w:val="ConsPlusNormal"/>
        <w:spacing w:before="220"/>
        <w:ind w:firstLine="540"/>
        <w:jc w:val="both"/>
      </w:pPr>
      <w:r>
        <w:t xml:space="preserve">2.15.14. </w:t>
      </w:r>
      <w:hyperlink w:anchor="P352">
        <w:r>
          <w:rPr>
            <w:color w:val="0000FF"/>
          </w:rPr>
          <w:t>Заявление</w:t>
        </w:r>
      </w:hyperlink>
      <w:r>
        <w:t xml:space="preserve"> о предоставлении муниципальной услуги составляется по установленной согласно приложению к настоящему регламенту форме, подписывается заявителем и заверяется его печатью.</w:t>
      </w:r>
    </w:p>
    <w:p w:rsidR="00EB465C" w:rsidRDefault="00EB465C">
      <w:pPr>
        <w:pStyle w:val="ConsPlusNormal"/>
        <w:jc w:val="both"/>
      </w:pPr>
      <w:r>
        <w:t xml:space="preserve">(в ред. постановления администрации города Благовещенска от 28.09.2022 </w:t>
      </w:r>
      <w:hyperlink r:id="rId57">
        <w:r>
          <w:rPr>
            <w:color w:val="0000FF"/>
          </w:rPr>
          <w:t>N 5132</w:t>
        </w:r>
      </w:hyperlink>
      <w:r>
        <w:t>)</w:t>
      </w:r>
    </w:p>
    <w:p w:rsidR="00EB465C" w:rsidRDefault="00EB465C">
      <w:pPr>
        <w:pStyle w:val="ConsPlusNormal"/>
        <w:spacing w:before="220"/>
        <w:ind w:firstLine="540"/>
        <w:jc w:val="both"/>
      </w:pPr>
      <w:r>
        <w:t>2.15.15. Заявление о предоставлении муниципальной услуги заполняется от руки или с использованием технических средств (пишущих машинок, компьютеров). При заполнении бланка заявления не допускаются использование сокращений и аббревиатур, а также внесение исправлений. Текст заявления, выполненный от руки, должен быть разборчивым.</w:t>
      </w:r>
    </w:p>
    <w:p w:rsidR="00EB465C" w:rsidRDefault="00EB465C">
      <w:pPr>
        <w:pStyle w:val="ConsPlusNormal"/>
        <w:spacing w:before="220"/>
        <w:ind w:firstLine="540"/>
        <w:jc w:val="both"/>
      </w:pPr>
      <w:r>
        <w:t>2.15.16. Заявление составляется на русском языке.</w:t>
      </w:r>
    </w:p>
    <w:p w:rsidR="00EB465C" w:rsidRDefault="00EB465C">
      <w:pPr>
        <w:pStyle w:val="ConsPlusNormal"/>
        <w:spacing w:before="220"/>
        <w:ind w:firstLine="540"/>
        <w:jc w:val="both"/>
      </w:pPr>
      <w:r>
        <w:t>2.15.17. Специалист МФЦ, осуществляющий прием заявлений:</w:t>
      </w:r>
    </w:p>
    <w:p w:rsidR="00EB465C" w:rsidRDefault="00EB465C">
      <w:pPr>
        <w:pStyle w:val="ConsPlusNormal"/>
        <w:spacing w:before="220"/>
        <w:ind w:firstLine="540"/>
        <w:jc w:val="both"/>
      </w:pPr>
      <w:r>
        <w:t>2.15.17.1. Заводит отдельную папку, в которой должны храниться документы и отчетность по предоставляемой муниципальной услуге по каждому заявителю (далее - Дело).</w:t>
      </w:r>
    </w:p>
    <w:p w:rsidR="00EB465C" w:rsidRDefault="00EB465C">
      <w:pPr>
        <w:pStyle w:val="ConsPlusNormal"/>
        <w:spacing w:before="220"/>
        <w:ind w:firstLine="540"/>
        <w:jc w:val="both"/>
      </w:pPr>
      <w:r>
        <w:t>2.15.17.2. Отражает факт начала работ по конкретному делу в информационной системе.</w:t>
      </w:r>
    </w:p>
    <w:p w:rsidR="00EB465C" w:rsidRDefault="00EB465C">
      <w:pPr>
        <w:pStyle w:val="ConsPlusNormal"/>
        <w:spacing w:before="220"/>
        <w:ind w:firstLine="540"/>
        <w:jc w:val="both"/>
      </w:pPr>
      <w:r>
        <w:t>2.15.17.3. Проверяет соответствие представленного заявления установленным требованиям, удостоверяясь, что:</w:t>
      </w:r>
    </w:p>
    <w:p w:rsidR="00EB465C" w:rsidRDefault="00EB465C">
      <w:pPr>
        <w:pStyle w:val="ConsPlusNormal"/>
        <w:spacing w:before="220"/>
        <w:ind w:firstLine="540"/>
        <w:jc w:val="both"/>
      </w:pPr>
      <w:r>
        <w:t>- к заявлению приложены требуемые документы;</w:t>
      </w:r>
    </w:p>
    <w:p w:rsidR="00EB465C" w:rsidRDefault="00EB465C">
      <w:pPr>
        <w:pStyle w:val="ConsPlusNormal"/>
        <w:spacing w:before="220"/>
        <w:ind w:firstLine="540"/>
        <w:jc w:val="both"/>
      </w:pPr>
      <w:r>
        <w:t>- текст заявления написан разборчиво, наименования юридических лиц - без сокращений, если иное не предусмотрено учредительными документами, с указанием их мест нахождения;</w:t>
      </w:r>
    </w:p>
    <w:p w:rsidR="00EB465C" w:rsidRDefault="00EB465C">
      <w:pPr>
        <w:pStyle w:val="ConsPlusNormal"/>
        <w:spacing w:before="220"/>
        <w:ind w:firstLine="540"/>
        <w:jc w:val="both"/>
      </w:pPr>
      <w:r>
        <w:t>- в заявлении нет подчисток, приписок, зачеркнутых слов и иных не оговоренных в них исправлений;</w:t>
      </w:r>
    </w:p>
    <w:p w:rsidR="00EB465C" w:rsidRDefault="00EB465C">
      <w:pPr>
        <w:pStyle w:val="ConsPlusNormal"/>
        <w:spacing w:before="220"/>
        <w:ind w:firstLine="540"/>
        <w:jc w:val="both"/>
      </w:pPr>
      <w:r>
        <w:t>- заявление написано чернилами или с использованием технических средств;</w:t>
      </w:r>
    </w:p>
    <w:p w:rsidR="00EB465C" w:rsidRDefault="00EB465C">
      <w:pPr>
        <w:pStyle w:val="ConsPlusNormal"/>
        <w:spacing w:before="220"/>
        <w:ind w:firstLine="540"/>
        <w:jc w:val="both"/>
      </w:pPr>
      <w:r>
        <w:t>- заявление не имеет серьезных повреждений, наличие которых не позволяет однозначно истолковать его содержание.</w:t>
      </w:r>
    </w:p>
    <w:p w:rsidR="00EB465C" w:rsidRDefault="00EB465C">
      <w:pPr>
        <w:pStyle w:val="ConsPlusNormal"/>
        <w:spacing w:before="220"/>
        <w:ind w:firstLine="540"/>
        <w:jc w:val="both"/>
      </w:pPr>
      <w:r>
        <w:t>2.15.17.4. При установлении фактов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под роспись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B465C" w:rsidRDefault="00EB465C">
      <w:pPr>
        <w:pStyle w:val="ConsPlusNormal"/>
        <w:spacing w:before="220"/>
        <w:ind w:firstLine="540"/>
        <w:jc w:val="both"/>
      </w:pPr>
      <w:r>
        <w:t xml:space="preserve">2.15.17.5. Оформляет с использованием системы электронной очереди расписку о приеме документов по установленной форме в 3-х экземплярах. В </w:t>
      </w:r>
      <w:proofErr w:type="gramStart"/>
      <w:r>
        <w:t>расписке</w:t>
      </w:r>
      <w:proofErr w:type="gramEnd"/>
      <w:r>
        <w:t xml:space="preserve"> в том числе указываются:</w:t>
      </w:r>
    </w:p>
    <w:p w:rsidR="00EB465C" w:rsidRDefault="00EB465C">
      <w:pPr>
        <w:pStyle w:val="ConsPlusNormal"/>
        <w:spacing w:before="220"/>
        <w:ind w:firstLine="540"/>
        <w:jc w:val="both"/>
      </w:pPr>
      <w:r>
        <w:t>- дата представления документов;</w:t>
      </w:r>
    </w:p>
    <w:p w:rsidR="00EB465C" w:rsidRDefault="00EB465C">
      <w:pPr>
        <w:pStyle w:val="ConsPlusNormal"/>
        <w:spacing w:before="220"/>
        <w:ind w:firstLine="540"/>
        <w:jc w:val="both"/>
      </w:pPr>
      <w:r>
        <w:t>- наименование юридического лица (лиц по доверенности);</w:t>
      </w:r>
    </w:p>
    <w:p w:rsidR="00EB465C" w:rsidRDefault="00EB465C">
      <w:pPr>
        <w:pStyle w:val="ConsPlusNormal"/>
        <w:jc w:val="both"/>
      </w:pPr>
      <w:r>
        <w:t xml:space="preserve">(в ред. постановления администрации города Благовещенска от 28.09.2022 </w:t>
      </w:r>
      <w:hyperlink r:id="rId58">
        <w:r>
          <w:rPr>
            <w:color w:val="0000FF"/>
          </w:rPr>
          <w:t>N 5132</w:t>
        </w:r>
      </w:hyperlink>
      <w:r>
        <w:t>)</w:t>
      </w:r>
    </w:p>
    <w:p w:rsidR="00EB465C" w:rsidRDefault="00EB465C">
      <w:pPr>
        <w:pStyle w:val="ConsPlusNormal"/>
        <w:spacing w:before="220"/>
        <w:ind w:firstLine="540"/>
        <w:jc w:val="both"/>
      </w:pPr>
      <w:r>
        <w:t>- адрес (местонахождение) заявителя;</w:t>
      </w:r>
    </w:p>
    <w:p w:rsidR="00EB465C" w:rsidRDefault="00EB465C">
      <w:pPr>
        <w:pStyle w:val="ConsPlusNormal"/>
        <w:jc w:val="both"/>
      </w:pPr>
      <w:r>
        <w:t xml:space="preserve">(в ред. постановления администрации города Благовещенска от 28.09.2022 </w:t>
      </w:r>
      <w:hyperlink r:id="rId59">
        <w:r>
          <w:rPr>
            <w:color w:val="0000FF"/>
          </w:rPr>
          <w:t>N 5132</w:t>
        </w:r>
      </w:hyperlink>
      <w:r>
        <w:t>)</w:t>
      </w:r>
    </w:p>
    <w:p w:rsidR="00EB465C" w:rsidRDefault="00EB465C">
      <w:pPr>
        <w:pStyle w:val="ConsPlusNormal"/>
        <w:spacing w:before="220"/>
        <w:ind w:firstLine="540"/>
        <w:jc w:val="both"/>
      </w:pPr>
      <w:r>
        <w:t>- максимальный срок предоставления муниципальной услуги;</w:t>
      </w:r>
    </w:p>
    <w:p w:rsidR="00EB465C" w:rsidRDefault="00EB465C">
      <w:pPr>
        <w:pStyle w:val="ConsPlusNormal"/>
        <w:spacing w:before="220"/>
        <w:ind w:firstLine="540"/>
        <w:jc w:val="both"/>
      </w:pPr>
      <w:r>
        <w:lastRenderedPageBreak/>
        <w:t>- фамилия и инициалы специалиста, принявшего документы, а также его подпись;</w:t>
      </w:r>
    </w:p>
    <w:p w:rsidR="00EB465C" w:rsidRDefault="00EB465C">
      <w:pPr>
        <w:pStyle w:val="ConsPlusNormal"/>
        <w:spacing w:before="220"/>
        <w:ind w:firstLine="540"/>
        <w:jc w:val="both"/>
      </w:pPr>
      <w:r>
        <w:t>- иные данные.</w:t>
      </w:r>
    </w:p>
    <w:p w:rsidR="00EB465C" w:rsidRDefault="00EB465C">
      <w:pPr>
        <w:pStyle w:val="ConsPlusNormal"/>
        <w:spacing w:before="220"/>
        <w:ind w:firstLine="540"/>
        <w:jc w:val="both"/>
      </w:pPr>
      <w:r>
        <w:t>2.15.17.6. Передает заявителю первый экземпляр расписки, второй помещает в Дело, третий - в архив МФЦ.</w:t>
      </w:r>
    </w:p>
    <w:p w:rsidR="00EB465C" w:rsidRDefault="00EB465C">
      <w:pPr>
        <w:pStyle w:val="ConsPlusNormal"/>
        <w:spacing w:before="220"/>
        <w:ind w:firstLine="540"/>
        <w:jc w:val="both"/>
      </w:pPr>
      <w:r>
        <w:t>2.15.18. Общий максимальный срок приема документов от юридических и физических лиц (их представителей) не может превышать 20 минут.</w:t>
      </w:r>
    </w:p>
    <w:p w:rsidR="00EB465C" w:rsidRDefault="00EB465C">
      <w:pPr>
        <w:pStyle w:val="ConsPlusNormal"/>
        <w:spacing w:before="220"/>
        <w:ind w:firstLine="540"/>
        <w:jc w:val="both"/>
      </w:pPr>
      <w:r>
        <w:t>2.15.19. Заявитель, представивший документы для получения муниципальной услуги, в обязательном порядке информируется специалистами МФЦ о сроке завершения оформления документов и порядке их получения.</w:t>
      </w:r>
    </w:p>
    <w:p w:rsidR="00EB465C" w:rsidRDefault="00EB465C">
      <w:pPr>
        <w:pStyle w:val="ConsPlusNormal"/>
        <w:spacing w:before="220"/>
        <w:ind w:firstLine="540"/>
        <w:jc w:val="both"/>
      </w:pPr>
      <w:r>
        <w:t>2.15.20. Заявитель уведомляется сотрудником МФЦ по телефону или по электронной почте о готовности результата предоставления муниципальной услуги в течение одного рабочего дня после его получения.</w:t>
      </w:r>
    </w:p>
    <w:p w:rsidR="00EB465C" w:rsidRDefault="00EB465C">
      <w:pPr>
        <w:pStyle w:val="ConsPlusNormal"/>
        <w:spacing w:before="220"/>
        <w:ind w:firstLine="540"/>
        <w:jc w:val="both"/>
      </w:pPr>
      <w:r>
        <w:t>2.15.21. При выдаче документов специалист МФЦ:</w:t>
      </w:r>
    </w:p>
    <w:p w:rsidR="00EB465C" w:rsidRDefault="00EB465C">
      <w:pPr>
        <w:pStyle w:val="ConsPlusNormal"/>
        <w:spacing w:before="220"/>
        <w:ind w:firstLine="540"/>
        <w:jc w:val="both"/>
      </w:pPr>
      <w:r>
        <w:t>2.15.21.1. Устанавливает личность заявителя, наличие соответствующих полномочий на получение результатов предоставления муниципальной услуги.</w:t>
      </w:r>
    </w:p>
    <w:p w:rsidR="00EB465C" w:rsidRDefault="00EB465C">
      <w:pPr>
        <w:pStyle w:val="ConsPlusNormal"/>
        <w:spacing w:before="220"/>
        <w:ind w:firstLine="540"/>
        <w:jc w:val="both"/>
      </w:pPr>
      <w:r>
        <w:t>2.15.21.2. При представлении заявителем расписки выдает результат предоставления услуги в установленные сроки.</w:t>
      </w:r>
    </w:p>
    <w:p w:rsidR="00EB465C" w:rsidRDefault="00EB465C">
      <w:pPr>
        <w:pStyle w:val="ConsPlusNormal"/>
        <w:jc w:val="both"/>
      </w:pPr>
      <w:r>
        <w:t>(</w:t>
      </w:r>
      <w:proofErr w:type="gramStart"/>
      <w:r>
        <w:t>в</w:t>
      </w:r>
      <w:proofErr w:type="gramEnd"/>
      <w:r>
        <w:t xml:space="preserve"> ред. постановления администрации города Благовещенска от 28.09.2022 </w:t>
      </w:r>
      <w:hyperlink r:id="rId60">
        <w:r>
          <w:rPr>
            <w:color w:val="0000FF"/>
          </w:rPr>
          <w:t>N 5132</w:t>
        </w:r>
      </w:hyperlink>
      <w:r>
        <w:t>)</w:t>
      </w:r>
    </w:p>
    <w:p w:rsidR="00EB465C" w:rsidRDefault="00EB465C">
      <w:pPr>
        <w:pStyle w:val="ConsPlusNormal"/>
        <w:spacing w:before="220"/>
        <w:ind w:firstLine="540"/>
        <w:jc w:val="both"/>
      </w:pPr>
      <w:r>
        <w:t>2.15.21.3. Если за получением результата предоставления муниципальной услуги обращается представитель заявителя, специалист, осуществляющий прием и выдачу документов, на расписке указывает реквизиты документа, подтверждающего его полномочия.</w:t>
      </w:r>
    </w:p>
    <w:p w:rsidR="00EB465C" w:rsidRDefault="00EB465C">
      <w:pPr>
        <w:pStyle w:val="ConsPlusNormal"/>
        <w:spacing w:before="220"/>
        <w:ind w:firstLine="540"/>
        <w:jc w:val="both"/>
      </w:pPr>
      <w:r>
        <w:t>Заявитель подтверждает получение документов личной подписью с расшифровкой в соответствующей графе расписки, которая хранится в МФЦ.</w:t>
      </w:r>
    </w:p>
    <w:p w:rsidR="00EB465C" w:rsidRDefault="00EB465C">
      <w:pPr>
        <w:pStyle w:val="ConsPlusNormal"/>
        <w:spacing w:before="220"/>
        <w:ind w:firstLine="540"/>
        <w:jc w:val="both"/>
      </w:pPr>
      <w:r>
        <w:t>2.15.21.4. Вводит информацию в базу о фактической дате выдачи запрашиваемых документов.</w:t>
      </w:r>
    </w:p>
    <w:p w:rsidR="00EB465C" w:rsidRDefault="00EB465C">
      <w:pPr>
        <w:pStyle w:val="ConsPlusNormal"/>
        <w:jc w:val="both"/>
      </w:pPr>
      <w:r>
        <w:t xml:space="preserve">(в ред. постановления администрации города Благовещенска от 28.09.2022 </w:t>
      </w:r>
      <w:hyperlink r:id="rId61">
        <w:r>
          <w:rPr>
            <w:color w:val="0000FF"/>
          </w:rPr>
          <w:t>N 5132</w:t>
        </w:r>
      </w:hyperlink>
      <w:r>
        <w:t>)</w:t>
      </w:r>
    </w:p>
    <w:p w:rsidR="00EB465C" w:rsidRDefault="00EB465C">
      <w:pPr>
        <w:pStyle w:val="ConsPlusNormal"/>
        <w:spacing w:before="220"/>
        <w:ind w:firstLine="540"/>
        <w:jc w:val="both"/>
      </w:pPr>
      <w:r>
        <w:t>2.15.22. Порядок получения консультаций (справок) о предоставлении муниципальной услуги.</w:t>
      </w:r>
    </w:p>
    <w:p w:rsidR="00EB465C" w:rsidRDefault="00EB465C">
      <w:pPr>
        <w:pStyle w:val="ConsPlusNormal"/>
        <w:spacing w:before="220"/>
        <w:ind w:firstLine="540"/>
        <w:jc w:val="both"/>
      </w:pPr>
      <w:r>
        <w:t>2.15.22.1. Консультации (справки) о предоставлении муниципальной услуги оказываются специалистами МФЦ.</w:t>
      </w:r>
    </w:p>
    <w:p w:rsidR="00EB465C" w:rsidRDefault="00EB465C">
      <w:pPr>
        <w:pStyle w:val="ConsPlusNormal"/>
        <w:spacing w:before="220"/>
        <w:ind w:firstLine="540"/>
        <w:jc w:val="both"/>
      </w:pPr>
      <w:r>
        <w:t>2.15.22.2. Консультации предоставляются по следующим вопросам:</w:t>
      </w:r>
    </w:p>
    <w:p w:rsidR="00EB465C" w:rsidRDefault="00EB465C">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EB465C" w:rsidRDefault="00EB465C">
      <w:pPr>
        <w:pStyle w:val="ConsPlusNormal"/>
        <w:spacing w:before="220"/>
        <w:ind w:firstLine="540"/>
        <w:jc w:val="both"/>
      </w:pPr>
      <w:r>
        <w:t>- времени приема и выдачи документов;</w:t>
      </w:r>
    </w:p>
    <w:p w:rsidR="00EB465C" w:rsidRDefault="00EB465C">
      <w:pPr>
        <w:pStyle w:val="ConsPlusNormal"/>
        <w:spacing w:before="220"/>
        <w:ind w:firstLine="540"/>
        <w:jc w:val="both"/>
      </w:pPr>
      <w:r>
        <w:t>- сроков предоставления муниципальной услуги;</w:t>
      </w:r>
    </w:p>
    <w:p w:rsidR="00EB465C" w:rsidRDefault="00EB465C">
      <w:pPr>
        <w:pStyle w:val="ConsPlusNormal"/>
        <w:spacing w:before="220"/>
        <w:ind w:firstLine="540"/>
        <w:jc w:val="both"/>
      </w:pPr>
      <w:r>
        <w:t>- месторасположения, графика (режима) работы, номеров телефонов, времени приема и выдачи документов;</w:t>
      </w:r>
    </w:p>
    <w:p w:rsidR="00EB465C" w:rsidRDefault="00EB465C">
      <w:pPr>
        <w:pStyle w:val="ConsPlusNormal"/>
        <w:spacing w:before="220"/>
        <w:ind w:firstLine="540"/>
        <w:jc w:val="both"/>
      </w:pPr>
      <w:r>
        <w:t>- сроков рассмотрения документов, представленных на получение муниципальной услуги;</w:t>
      </w:r>
    </w:p>
    <w:p w:rsidR="00EB465C" w:rsidRDefault="00EB465C">
      <w:pPr>
        <w:pStyle w:val="ConsPlusNormal"/>
        <w:spacing w:before="220"/>
        <w:ind w:firstLine="540"/>
        <w:jc w:val="both"/>
      </w:pPr>
      <w:r>
        <w:lastRenderedPageBreak/>
        <w:t>- порядка обжалования действий (бездействия) и решений, осуществляемых и принимаемых в ходе предоставления муниципальной услуги.</w:t>
      </w:r>
    </w:p>
    <w:p w:rsidR="00EB465C" w:rsidRDefault="00EB465C">
      <w:pPr>
        <w:pStyle w:val="ConsPlusNormal"/>
        <w:spacing w:before="220"/>
        <w:ind w:firstLine="540"/>
        <w:jc w:val="both"/>
      </w:pPr>
      <w:r>
        <w:t>2.15.22.3. Консультации предоставляются при личном обращении, посредством телефона или электронной почты.</w:t>
      </w:r>
    </w:p>
    <w:p w:rsidR="00EB465C" w:rsidRDefault="00EB465C">
      <w:pPr>
        <w:pStyle w:val="ConsPlusNormal"/>
        <w:spacing w:before="220"/>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представление справочной информации.</w:t>
      </w:r>
    </w:p>
    <w:p w:rsidR="00EB465C" w:rsidRDefault="00EB465C">
      <w:pPr>
        <w:pStyle w:val="ConsPlusNormal"/>
        <w:spacing w:before="220"/>
        <w:ind w:firstLine="540"/>
        <w:jc w:val="both"/>
      </w:pPr>
      <w:r>
        <w:t>2.15.23. Результат предоставления муниципальной услуги хранится в МФЦ до контрольной даты выдачи документа (контрольной датой выдачи документа заявителю считается день, следующий за днем истечения общего срока исполнения (общего срока подготовки) документа). С наступлением контрольной даты выдачи документа невостребованный запрашиваемый документ направляется заявителю по почте по указанному в заявлении адресу.</w:t>
      </w:r>
    </w:p>
    <w:p w:rsidR="00EB465C" w:rsidRDefault="00EB465C">
      <w:pPr>
        <w:pStyle w:val="ConsPlusNormal"/>
        <w:spacing w:before="220"/>
        <w:ind w:firstLine="540"/>
        <w:jc w:val="both"/>
      </w:pPr>
      <w:r>
        <w:t xml:space="preserve">2.15.24. Периодический </w:t>
      </w:r>
      <w:proofErr w:type="gramStart"/>
      <w:r>
        <w:t>контроль за</w:t>
      </w:r>
      <w:proofErr w:type="gramEnd"/>
      <w:r>
        <w:t xml:space="preserve"> порядком, полнотой и качеством предоставления муниципальной услуги осуществляется ответственными должностными лицами МФЦ.</w:t>
      </w:r>
    </w:p>
    <w:p w:rsidR="00EB465C" w:rsidRDefault="00EB465C">
      <w:pPr>
        <w:pStyle w:val="ConsPlusNormal"/>
        <w:spacing w:before="220"/>
        <w:ind w:firstLine="540"/>
        <w:jc w:val="both"/>
      </w:pPr>
      <w:r>
        <w:t>В случае обнаружения в результате контроля несоответствий в документах, в выполнении административных процедур обеспечиваются разработка и выполнение действий по устранению выявленных несоответствий и их причин.</w:t>
      </w:r>
    </w:p>
    <w:p w:rsidR="00EB465C" w:rsidRDefault="00EB465C">
      <w:pPr>
        <w:pStyle w:val="ConsPlusNormal"/>
        <w:spacing w:before="220"/>
        <w:ind w:firstLine="540"/>
        <w:jc w:val="both"/>
      </w:pPr>
      <w:r>
        <w:t>2.15.25. Специалисты МФЦ, ответственные за прием документов, несут персональную ответственность за соблюдение сроков приема документов в своих отделах и порядка приема документов, установленных настоящим Административным регламентом и иными правовыми актами.</w:t>
      </w:r>
    </w:p>
    <w:p w:rsidR="00EB465C" w:rsidRDefault="00EB465C">
      <w:pPr>
        <w:pStyle w:val="ConsPlusNormal"/>
        <w:spacing w:before="220"/>
        <w:ind w:firstLine="540"/>
        <w:jc w:val="both"/>
      </w:pPr>
      <w:r>
        <w:t>2.15.26. Персональная ответственность специалистов МФЦ закрепляется в их должностных инструкциях.</w:t>
      </w:r>
    </w:p>
    <w:p w:rsidR="00EB465C" w:rsidRDefault="00EB465C">
      <w:pPr>
        <w:pStyle w:val="ConsPlusNormal"/>
        <w:spacing w:before="220"/>
        <w:ind w:firstLine="540"/>
        <w:jc w:val="both"/>
      </w:pPr>
      <w:r>
        <w:t xml:space="preserve">2.15.27. Действия (бездействие) должностных лиц МФЦ, а также принимаемые ими решения могут быть обжалованы директору МФЦ и в порядке, установленном </w:t>
      </w:r>
      <w:hyperlink w:anchor="P273">
        <w:r>
          <w:rPr>
            <w:color w:val="0000FF"/>
          </w:rPr>
          <w:t>разделом 5</w:t>
        </w:r>
      </w:hyperlink>
      <w:r>
        <w:t xml:space="preserve"> настоящего регламента.</w:t>
      </w:r>
    </w:p>
    <w:p w:rsidR="00EB465C" w:rsidRDefault="00EB465C">
      <w:pPr>
        <w:pStyle w:val="ConsPlusNormal"/>
        <w:jc w:val="both"/>
      </w:pPr>
    </w:p>
    <w:p w:rsidR="00EB465C" w:rsidRDefault="00EB465C">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465C" w:rsidRDefault="00EB465C">
      <w:pPr>
        <w:pStyle w:val="ConsPlusNormal"/>
        <w:jc w:val="both"/>
      </w:pPr>
    </w:p>
    <w:p w:rsidR="00EB465C" w:rsidRDefault="00EB465C">
      <w:pPr>
        <w:pStyle w:val="ConsPlusNormal"/>
        <w:ind w:firstLine="540"/>
        <w:jc w:val="both"/>
      </w:pPr>
      <w:r>
        <w:t>Предоставление муниципальной услуги непосредственно в Управлении включает в себя следующие административные процедуры:</w:t>
      </w:r>
    </w:p>
    <w:p w:rsidR="00EB465C" w:rsidRDefault="00EB465C">
      <w:pPr>
        <w:pStyle w:val="ConsPlusNormal"/>
        <w:spacing w:before="220"/>
        <w:ind w:firstLine="540"/>
        <w:jc w:val="both"/>
      </w:pPr>
      <w:r>
        <w:t>- прием письменного заявления;</w:t>
      </w:r>
    </w:p>
    <w:p w:rsidR="00EB465C" w:rsidRDefault="00EB465C">
      <w:pPr>
        <w:pStyle w:val="ConsPlusNormal"/>
        <w:spacing w:before="220"/>
        <w:ind w:firstLine="540"/>
        <w:jc w:val="both"/>
      </w:pPr>
      <w:r>
        <w:t>- регистрация заявления в соответствующем журнале, что одновременно является основанием для начала предоставления услуги;</w:t>
      </w:r>
    </w:p>
    <w:p w:rsidR="00EB465C" w:rsidRDefault="00EB465C">
      <w:pPr>
        <w:pStyle w:val="ConsPlusNormal"/>
        <w:spacing w:before="220"/>
        <w:ind w:firstLine="540"/>
        <w:jc w:val="both"/>
      </w:pPr>
      <w:r>
        <w:t>- рассмотрение заявления. В случае если не имеется оснований для отказа в приеме заявления и приложенных к нему документов, адрес объекта включается в единый общегородской адресный реестр объектов недвижимости, о чем готовится выписка из адресного реестра. В случае наличия оснований для отказа в приеме заявления готовится письмо об отказе в приеме заявления по соответствующим основаниям;</w:t>
      </w:r>
    </w:p>
    <w:p w:rsidR="00EB465C" w:rsidRDefault="00EB465C">
      <w:pPr>
        <w:pStyle w:val="ConsPlusNormal"/>
        <w:jc w:val="both"/>
      </w:pPr>
      <w:r>
        <w:t xml:space="preserve">(в ред. постановлений администрации города Благовещенска от 11.03.2019 </w:t>
      </w:r>
      <w:hyperlink r:id="rId62">
        <w:r>
          <w:rPr>
            <w:color w:val="0000FF"/>
          </w:rPr>
          <w:t>N 762</w:t>
        </w:r>
      </w:hyperlink>
      <w:r>
        <w:t xml:space="preserve">, от 28.09.2022 </w:t>
      </w:r>
      <w:hyperlink r:id="rId63">
        <w:r>
          <w:rPr>
            <w:color w:val="0000FF"/>
          </w:rPr>
          <w:t>N 5132</w:t>
        </w:r>
      </w:hyperlink>
      <w:r>
        <w:t>)</w:t>
      </w:r>
    </w:p>
    <w:p w:rsidR="00EB465C" w:rsidRDefault="00EB465C">
      <w:pPr>
        <w:pStyle w:val="ConsPlusNormal"/>
        <w:spacing w:before="220"/>
        <w:ind w:firstLine="540"/>
        <w:jc w:val="both"/>
      </w:pPr>
      <w:r>
        <w:t xml:space="preserve">- после соответствующей регистрации выписка из адресного реестра выдается заявителю. В </w:t>
      </w:r>
      <w:r>
        <w:lastRenderedPageBreak/>
        <w:t>случае неявки заявителя результат предоставления муниципальной услуги хранится в Управлении до окончания срока предоставления муниципальной услуги, после чего отправляются заявителю по почте, при этом датой окончания предоставления муниципальной услуги считается дата почтового отправления.</w:t>
      </w:r>
    </w:p>
    <w:p w:rsidR="00EB465C" w:rsidRDefault="00EB465C">
      <w:pPr>
        <w:pStyle w:val="ConsPlusNormal"/>
        <w:jc w:val="both"/>
      </w:pPr>
      <w:r>
        <w:t>(</w:t>
      </w:r>
      <w:proofErr w:type="gramStart"/>
      <w:r>
        <w:t>в</w:t>
      </w:r>
      <w:proofErr w:type="gramEnd"/>
      <w:r>
        <w:t xml:space="preserve"> ред. постановления администрации города Благовещенска от 28.09.2022 </w:t>
      </w:r>
      <w:hyperlink r:id="rId64">
        <w:r>
          <w:rPr>
            <w:color w:val="0000FF"/>
          </w:rPr>
          <w:t>N 5132</w:t>
        </w:r>
      </w:hyperlink>
      <w:r>
        <w:t>)</w:t>
      </w:r>
    </w:p>
    <w:p w:rsidR="00EB465C" w:rsidRDefault="00EB465C">
      <w:pPr>
        <w:pStyle w:val="ConsPlusNormal"/>
        <w:jc w:val="both"/>
      </w:pPr>
    </w:p>
    <w:p w:rsidR="00EB465C" w:rsidRDefault="00EB465C">
      <w:pPr>
        <w:pStyle w:val="ConsPlusTitle"/>
        <w:ind w:firstLine="540"/>
        <w:jc w:val="both"/>
        <w:outlineLvl w:val="1"/>
      </w:pPr>
      <w:r>
        <w:t xml:space="preserve">4. Формы </w:t>
      </w:r>
      <w:proofErr w:type="gramStart"/>
      <w:r>
        <w:t>контроля за</w:t>
      </w:r>
      <w:proofErr w:type="gramEnd"/>
      <w:r>
        <w:t xml:space="preserve"> исполнением Административного регламента</w:t>
      </w:r>
    </w:p>
    <w:p w:rsidR="00EB465C" w:rsidRDefault="00EB465C">
      <w:pPr>
        <w:pStyle w:val="ConsPlusNormal"/>
        <w:jc w:val="both"/>
      </w:pPr>
    </w:p>
    <w:p w:rsidR="00EB465C" w:rsidRDefault="00EB465C">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465C" w:rsidRDefault="00EB465C">
      <w:pPr>
        <w:pStyle w:val="ConsPlusNormal"/>
        <w:spacing w:before="220"/>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начальником Управления.</w:t>
      </w:r>
    </w:p>
    <w:p w:rsidR="00EB465C" w:rsidRDefault="00EB465C">
      <w:pPr>
        <w:pStyle w:val="ConsPlusNormal"/>
        <w:spacing w:before="220"/>
        <w:ind w:firstLine="540"/>
        <w:jc w:val="both"/>
      </w:pPr>
      <w:r>
        <w:t>4.2. Порядок, периодичность и формы осуществления плановых и внеплановых проверок полноты и качества предоставления муниципальной услуги.</w:t>
      </w:r>
    </w:p>
    <w:p w:rsidR="00EB465C" w:rsidRDefault="00EB465C">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обращений, содержащих жалобы на действия (бездействие) специалистов Управления.</w:t>
      </w:r>
    </w:p>
    <w:p w:rsidR="00EB465C" w:rsidRDefault="00EB465C">
      <w:pPr>
        <w:pStyle w:val="ConsPlusNormal"/>
        <w:spacing w:before="220"/>
        <w:ind w:firstLine="540"/>
        <w:jc w:val="both"/>
      </w:pPr>
      <w:r>
        <w:t>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B465C" w:rsidRDefault="00EB465C">
      <w:pPr>
        <w:pStyle w:val="ConsPlusNormal"/>
        <w:spacing w:before="220"/>
        <w:ind w:firstLine="540"/>
        <w:jc w:val="both"/>
      </w:pPr>
      <w:r>
        <w:t>4.3. Ответственность муниципальных служащих администрации города Благовещенска и иных должностных лиц за решения и действия (бездействие), принимаемые (осуществляемые) в ходе предоставления муниципальной услуги.</w:t>
      </w:r>
    </w:p>
    <w:p w:rsidR="00EB465C" w:rsidRDefault="00EB465C">
      <w:pPr>
        <w:pStyle w:val="ConsPlusNormal"/>
        <w:spacing w:before="220"/>
        <w:ind w:firstLine="540"/>
        <w:jc w:val="both"/>
      </w:pPr>
      <w:r>
        <w:t>Сотрудники Управления, уполномоченные принимать заявления, несут персональную ответственность за соблюдение сроков и порядка приема документов, представляемых заявителями, правильность внесения записи в систему электронного делопроизводства и документооборота.</w:t>
      </w:r>
    </w:p>
    <w:p w:rsidR="00EB465C" w:rsidRDefault="00EB465C">
      <w:pPr>
        <w:pStyle w:val="ConsPlusNormal"/>
        <w:spacing w:before="220"/>
        <w:ind w:firstLine="540"/>
        <w:jc w:val="both"/>
      </w:pPr>
      <w:r>
        <w:t>Начальник Управления несет персональную ответственность за соблюдение сроков и порядка предоставления муниципальной услуги.</w:t>
      </w:r>
    </w:p>
    <w:p w:rsidR="00EB465C" w:rsidRDefault="00EB465C">
      <w:pPr>
        <w:pStyle w:val="ConsPlusNormal"/>
        <w:jc w:val="both"/>
      </w:pPr>
      <w:r>
        <w:t xml:space="preserve">(в ред. постановления администрации города Благовещенска от 28.09.2022 </w:t>
      </w:r>
      <w:hyperlink r:id="rId65">
        <w:r>
          <w:rPr>
            <w:color w:val="0000FF"/>
          </w:rPr>
          <w:t>N 5132</w:t>
        </w:r>
      </w:hyperlink>
      <w:r>
        <w:t>)</w:t>
      </w:r>
    </w:p>
    <w:p w:rsidR="00EB465C" w:rsidRDefault="00EB465C">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EB465C" w:rsidRDefault="00EB465C">
      <w:pPr>
        <w:pStyle w:val="ConsPlusNormal"/>
        <w:spacing w:before="220"/>
        <w:ind w:firstLine="540"/>
        <w:jc w:val="both"/>
      </w:pPr>
      <w:r>
        <w:t>В течение времени с момента приема заявления и документов на предоставление муниципальной услуги заявитель имеет право на получение сведений о рассмотрении поданного заявления по справочным телефонам или посредством личного посещения Управления.</w:t>
      </w:r>
    </w:p>
    <w:p w:rsidR="00EB465C" w:rsidRDefault="00EB465C">
      <w:pPr>
        <w:pStyle w:val="ConsPlusNormal"/>
        <w:jc w:val="both"/>
      </w:pPr>
      <w:r>
        <w:t xml:space="preserve">(в ред. постановления администрации города Благовещенска от 28.09.2022 </w:t>
      </w:r>
      <w:hyperlink r:id="rId66">
        <w:r>
          <w:rPr>
            <w:color w:val="0000FF"/>
          </w:rPr>
          <w:t>N 5132</w:t>
        </w:r>
      </w:hyperlink>
      <w:r>
        <w:t>)</w:t>
      </w:r>
    </w:p>
    <w:p w:rsidR="00EB465C" w:rsidRDefault="00EB465C">
      <w:pPr>
        <w:pStyle w:val="ConsPlusNormal"/>
        <w:jc w:val="both"/>
      </w:pPr>
    </w:p>
    <w:p w:rsidR="00EB465C" w:rsidRDefault="00EB465C">
      <w:pPr>
        <w:pStyle w:val="ConsPlusTitle"/>
        <w:ind w:firstLine="540"/>
        <w:jc w:val="both"/>
        <w:outlineLvl w:val="1"/>
      </w:pPr>
      <w:bookmarkStart w:id="5" w:name="P273"/>
      <w:bookmarkEnd w:id="5"/>
      <w: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w:t>
      </w:r>
      <w:r>
        <w:lastRenderedPageBreak/>
        <w:t>работников</w:t>
      </w:r>
    </w:p>
    <w:p w:rsidR="00EB465C" w:rsidRDefault="00EB465C">
      <w:pPr>
        <w:pStyle w:val="ConsPlusNormal"/>
        <w:ind w:firstLine="540"/>
        <w:jc w:val="both"/>
      </w:pPr>
      <w:r>
        <w:t xml:space="preserve">(в ред. постановления администрации города Благовещенска от 11.03.2019 </w:t>
      </w:r>
      <w:hyperlink r:id="rId67">
        <w:r>
          <w:rPr>
            <w:color w:val="0000FF"/>
          </w:rPr>
          <w:t>N 762</w:t>
        </w:r>
      </w:hyperlink>
      <w:r>
        <w:t>)</w:t>
      </w:r>
    </w:p>
    <w:p w:rsidR="00EB465C" w:rsidRDefault="00EB465C">
      <w:pPr>
        <w:pStyle w:val="ConsPlusNormal"/>
        <w:jc w:val="both"/>
      </w:pPr>
    </w:p>
    <w:p w:rsidR="00EB465C" w:rsidRDefault="00EB465C">
      <w:pPr>
        <w:pStyle w:val="ConsPlusNormal"/>
        <w:ind w:firstLine="540"/>
        <w:jc w:val="both"/>
      </w:pPr>
      <w:r>
        <w:t>5.1. Заявитель имеет право на досудебное (внесудебное) обжалование решений и действий (бездействие) органа, предоставляющего муниципальную услугу.</w:t>
      </w:r>
    </w:p>
    <w:p w:rsidR="00EB465C" w:rsidRDefault="00EB465C">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EB465C" w:rsidRDefault="00EB465C">
      <w:pPr>
        <w:pStyle w:val="ConsPlusNormal"/>
        <w:spacing w:before="220"/>
        <w:ind w:firstLine="540"/>
        <w:jc w:val="both"/>
      </w:pPr>
      <w:r>
        <w:t>1) нарушение срока регистрации запроса о предоставлении муниципальной услуги, а также запроса при однократном обращении заявителя в многофункциональный центр с запросом о предоставлении нескольких государственных и (или) муниципальных услуг (комплексный запрос);</w:t>
      </w:r>
    </w:p>
    <w:p w:rsidR="00EB465C" w:rsidRDefault="00EB465C">
      <w:pPr>
        <w:pStyle w:val="ConsPlusNormal"/>
        <w:spacing w:before="220"/>
        <w:ind w:firstLine="540"/>
        <w:jc w:val="both"/>
      </w:pPr>
      <w:r>
        <w:t>2) нарушение срока предоставления муниципальной услуги;</w:t>
      </w:r>
    </w:p>
    <w:p w:rsidR="00EB465C" w:rsidRDefault="00EB465C">
      <w:pPr>
        <w:pStyle w:val="ConsPlusNormal"/>
        <w:spacing w:before="220"/>
        <w:ind w:firstLine="540"/>
        <w:jc w:val="both"/>
      </w:pPr>
      <w: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EB465C" w:rsidRDefault="00EB465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EB465C" w:rsidRDefault="00EB465C">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p>
    <w:p w:rsidR="00EB465C" w:rsidRDefault="00EB465C">
      <w:pPr>
        <w:pStyle w:val="ConsPlusNormal"/>
        <w:spacing w:before="220"/>
        <w:ind w:firstLine="540"/>
        <w:jc w:val="both"/>
      </w:pPr>
      <w:r>
        <w:t>6) затребование с заявителя при предоставлении муниципальной услуги платы;</w:t>
      </w:r>
    </w:p>
    <w:p w:rsidR="00EB465C" w:rsidRDefault="00EB465C">
      <w:pPr>
        <w:pStyle w:val="ConsPlusNormal"/>
        <w:spacing w:before="220"/>
        <w:ind w:firstLine="540"/>
        <w:jc w:val="both"/>
      </w:pPr>
      <w:proofErr w:type="gramStart"/>
      <w:r>
        <w:t>7) отказ органа, оказывающего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465C" w:rsidRDefault="00EB465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B465C" w:rsidRDefault="00EB465C">
      <w:pPr>
        <w:pStyle w:val="ConsPlusNormal"/>
        <w:spacing w:before="220"/>
        <w:ind w:firstLine="540"/>
        <w:jc w:val="both"/>
      </w:pPr>
      <w:r>
        <w:t>9) приостановление предоставления муниципальной услуги;</w:t>
      </w:r>
    </w:p>
    <w:p w:rsidR="00EB465C" w:rsidRDefault="00EB465C">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w:t>
      </w:r>
    </w:p>
    <w:p w:rsidR="00EB465C" w:rsidRDefault="00EB465C">
      <w:pPr>
        <w:pStyle w:val="ConsPlusNormal"/>
        <w:spacing w:before="220"/>
        <w:ind w:firstLine="540"/>
        <w:jc w:val="both"/>
      </w:pPr>
      <w:r>
        <w:t>5.3. Жалоба подается в письменной форме на бумажном носителе, в электронной форме в администрацию города Благовещенска.</w:t>
      </w:r>
    </w:p>
    <w:p w:rsidR="00EB465C" w:rsidRDefault="00EB465C">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Благовещенска (www.admblag.ru), а также может быть принята при личном приеме заявителя.</w:t>
      </w:r>
    </w:p>
    <w:p w:rsidR="00EB465C" w:rsidRDefault="00EB465C">
      <w:pPr>
        <w:pStyle w:val="ConsPlusNormal"/>
        <w:spacing w:before="220"/>
        <w:ind w:firstLine="540"/>
        <w:jc w:val="both"/>
      </w:pPr>
      <w:r>
        <w:t>5.4. Жалоба должна содержать:</w:t>
      </w:r>
    </w:p>
    <w:p w:rsidR="00EB465C" w:rsidRDefault="00EB465C">
      <w:pPr>
        <w:pStyle w:val="ConsPlusNormal"/>
        <w:spacing w:before="220"/>
        <w:ind w:firstLine="540"/>
        <w:jc w:val="both"/>
      </w:pPr>
      <w:proofErr w:type="gramStart"/>
      <w: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B465C" w:rsidRDefault="00EB465C">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465C" w:rsidRDefault="00EB465C">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465C" w:rsidRDefault="00EB465C">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B465C" w:rsidRDefault="00EB465C">
      <w:pPr>
        <w:pStyle w:val="ConsPlusNormal"/>
        <w:spacing w:before="220"/>
        <w:ind w:firstLine="540"/>
        <w:jc w:val="both"/>
      </w:pPr>
      <w:r>
        <w:t>Текст письменной жалобы должен поддаваться прочтению и не содержать нецензурных выражений.</w:t>
      </w:r>
    </w:p>
    <w:p w:rsidR="00EB465C" w:rsidRDefault="00EB465C">
      <w:pPr>
        <w:pStyle w:val="ConsPlusNormal"/>
        <w:spacing w:before="220"/>
        <w:ind w:firstLine="540"/>
        <w:jc w:val="both"/>
      </w:pPr>
      <w:r>
        <w:t xml:space="preserve">5.5. </w:t>
      </w:r>
      <w:proofErr w:type="gramStart"/>
      <w:r>
        <w:t>Жалоба, поступившая в администрацию города Благовещенска,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B465C" w:rsidRDefault="00EB465C">
      <w:pPr>
        <w:pStyle w:val="ConsPlusNormal"/>
        <w:spacing w:before="220"/>
        <w:ind w:firstLine="540"/>
        <w:jc w:val="both"/>
      </w:pPr>
      <w:bookmarkStart w:id="6" w:name="P297"/>
      <w:bookmarkEnd w:id="6"/>
      <w:r>
        <w:t>5.6. По результатам рассмотрения жалобы принимается одно из следующих решений:</w:t>
      </w:r>
    </w:p>
    <w:p w:rsidR="00EB465C" w:rsidRDefault="00EB465C">
      <w:pPr>
        <w:pStyle w:val="ConsPlusNormal"/>
        <w:spacing w:before="220"/>
        <w:ind w:firstLine="540"/>
        <w:jc w:val="both"/>
      </w:pPr>
      <w:proofErr w:type="gramStart"/>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Правительства Амурской области, муниципальными правовыми актами;</w:t>
      </w:r>
      <w:proofErr w:type="gramEnd"/>
    </w:p>
    <w:p w:rsidR="00EB465C" w:rsidRDefault="00EB465C">
      <w:pPr>
        <w:pStyle w:val="ConsPlusNormal"/>
        <w:spacing w:before="220"/>
        <w:ind w:firstLine="540"/>
        <w:jc w:val="both"/>
      </w:pPr>
      <w:r>
        <w:t>- в удовлетворении жалобы отказывается.</w:t>
      </w:r>
    </w:p>
    <w:p w:rsidR="00EB465C" w:rsidRDefault="00EB465C">
      <w:pPr>
        <w:pStyle w:val="ConsPlusNormal"/>
        <w:spacing w:before="220"/>
        <w:ind w:firstLine="540"/>
        <w:jc w:val="both"/>
      </w:pPr>
      <w:r>
        <w:t xml:space="preserve">5.7. Не позднее дня, следующего за днем принятия решения, указанного в </w:t>
      </w:r>
      <w:hyperlink w:anchor="P297">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65C" w:rsidRDefault="00EB465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465C" w:rsidRDefault="00EB465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465C" w:rsidRDefault="00EB465C">
      <w:pPr>
        <w:pStyle w:val="ConsPlusNormal"/>
        <w:spacing w:before="220"/>
        <w:ind w:firstLine="540"/>
        <w:jc w:val="both"/>
      </w:pPr>
      <w:r>
        <w:lastRenderedPageBreak/>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EB465C" w:rsidRDefault="00EB465C">
      <w:pPr>
        <w:pStyle w:val="ConsPlusNormal"/>
        <w:jc w:val="both"/>
      </w:pPr>
    </w:p>
    <w:p w:rsidR="00EB465C" w:rsidRDefault="00EB465C">
      <w:pPr>
        <w:pStyle w:val="ConsPlusNormal"/>
        <w:jc w:val="both"/>
      </w:pPr>
    </w:p>
    <w:p w:rsidR="00EB465C" w:rsidRDefault="00EB465C">
      <w:pPr>
        <w:pStyle w:val="ConsPlusNormal"/>
        <w:jc w:val="both"/>
      </w:pPr>
    </w:p>
    <w:p w:rsidR="00EB465C" w:rsidRDefault="00EB465C">
      <w:pPr>
        <w:pStyle w:val="ConsPlusNormal"/>
        <w:jc w:val="both"/>
      </w:pPr>
    </w:p>
    <w:p w:rsidR="00EB465C" w:rsidRDefault="00EB465C">
      <w:pPr>
        <w:pStyle w:val="ConsPlusNormal"/>
        <w:jc w:val="both"/>
      </w:pPr>
    </w:p>
    <w:p w:rsidR="00EB465C" w:rsidRDefault="00EB465C">
      <w:pPr>
        <w:pStyle w:val="ConsPlusNormal"/>
        <w:jc w:val="right"/>
        <w:outlineLvl w:val="1"/>
      </w:pPr>
      <w:r>
        <w:t>Приложение</w:t>
      </w:r>
    </w:p>
    <w:p w:rsidR="00EB465C" w:rsidRDefault="00EB465C">
      <w:pPr>
        <w:pStyle w:val="ConsPlusNormal"/>
        <w:jc w:val="right"/>
      </w:pPr>
      <w:r>
        <w:t>к Административному регламенту</w:t>
      </w:r>
    </w:p>
    <w:p w:rsidR="00EB465C" w:rsidRDefault="00EB46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6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65C" w:rsidRDefault="00EB46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65C" w:rsidRDefault="00EB46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65C" w:rsidRDefault="00EB465C">
            <w:pPr>
              <w:pStyle w:val="ConsPlusNormal"/>
              <w:jc w:val="center"/>
            </w:pPr>
            <w:r>
              <w:rPr>
                <w:color w:val="392C69"/>
              </w:rPr>
              <w:t>Список изменяющих документов</w:t>
            </w:r>
          </w:p>
          <w:p w:rsidR="00EB465C" w:rsidRDefault="00EB465C">
            <w:pPr>
              <w:pStyle w:val="ConsPlusNormal"/>
              <w:jc w:val="center"/>
            </w:pPr>
            <w:proofErr w:type="gramStart"/>
            <w:r>
              <w:rPr>
                <w:color w:val="392C69"/>
              </w:rPr>
              <w:t>(в ред. постановления администрации города Благовещенска</w:t>
            </w:r>
            <w:proofErr w:type="gramEnd"/>
          </w:p>
          <w:p w:rsidR="00EB465C" w:rsidRDefault="00EB465C">
            <w:pPr>
              <w:pStyle w:val="ConsPlusNormal"/>
              <w:jc w:val="center"/>
            </w:pPr>
            <w:r>
              <w:rPr>
                <w:color w:val="392C69"/>
              </w:rPr>
              <w:t xml:space="preserve">от 28.09.2022 </w:t>
            </w:r>
            <w:hyperlink r:id="rId68">
              <w:r>
                <w:rPr>
                  <w:color w:val="0000FF"/>
                </w:rPr>
                <w:t>N 5132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65C" w:rsidRDefault="00EB465C">
            <w:pPr>
              <w:pStyle w:val="ConsPlusNormal"/>
            </w:pPr>
          </w:p>
        </w:tc>
      </w:tr>
    </w:tbl>
    <w:p w:rsidR="00EB465C" w:rsidRDefault="00EB465C">
      <w:pPr>
        <w:pStyle w:val="ConsPlusNormal"/>
        <w:jc w:val="cente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835"/>
        <w:gridCol w:w="794"/>
        <w:gridCol w:w="963"/>
        <w:gridCol w:w="397"/>
        <w:gridCol w:w="340"/>
        <w:gridCol w:w="340"/>
        <w:gridCol w:w="340"/>
        <w:gridCol w:w="340"/>
        <w:gridCol w:w="340"/>
        <w:gridCol w:w="340"/>
        <w:gridCol w:w="340"/>
        <w:gridCol w:w="340"/>
        <w:gridCol w:w="340"/>
        <w:gridCol w:w="340"/>
        <w:gridCol w:w="340"/>
        <w:gridCol w:w="340"/>
      </w:tblGrid>
      <w:tr w:rsidR="00EB465C">
        <w:tc>
          <w:tcPr>
            <w:tcW w:w="3629" w:type="dxa"/>
            <w:gridSpan w:val="2"/>
            <w:vMerge w:val="restart"/>
            <w:tcBorders>
              <w:top w:val="nil"/>
              <w:left w:val="nil"/>
              <w:bottom w:val="nil"/>
              <w:right w:val="nil"/>
            </w:tcBorders>
          </w:tcPr>
          <w:p w:rsidR="00EB465C" w:rsidRDefault="00EB465C">
            <w:pPr>
              <w:pStyle w:val="ConsPlusNormal"/>
            </w:pPr>
          </w:p>
        </w:tc>
        <w:tc>
          <w:tcPr>
            <w:tcW w:w="5440" w:type="dxa"/>
            <w:gridSpan w:val="14"/>
            <w:tcBorders>
              <w:top w:val="nil"/>
              <w:left w:val="nil"/>
              <w:bottom w:val="nil"/>
              <w:right w:val="nil"/>
            </w:tcBorders>
          </w:tcPr>
          <w:p w:rsidR="00EB465C" w:rsidRDefault="00EB465C">
            <w:pPr>
              <w:pStyle w:val="ConsPlusNormal"/>
            </w:pPr>
            <w:r>
              <w:t>675000, Амурская область,</w:t>
            </w:r>
          </w:p>
          <w:p w:rsidR="00EB465C" w:rsidRDefault="00EB465C">
            <w:pPr>
              <w:pStyle w:val="ConsPlusNormal"/>
            </w:pPr>
            <w:r>
              <w:t>г. Благовещенск, ул. Ленина, д. 133</w:t>
            </w:r>
          </w:p>
          <w:p w:rsidR="00EB465C" w:rsidRDefault="00EB465C">
            <w:pPr>
              <w:pStyle w:val="ConsPlusNormal"/>
            </w:pPr>
            <w:r>
              <w:t>в администрацию города Благовещенска</w:t>
            </w:r>
          </w:p>
          <w:p w:rsidR="00EB465C" w:rsidRDefault="00EB465C">
            <w:pPr>
              <w:pStyle w:val="ConsPlusNormal"/>
            </w:pPr>
            <w:r>
              <w:t>от</w:t>
            </w:r>
          </w:p>
        </w:tc>
      </w:tr>
      <w:tr w:rsidR="00EB465C">
        <w:tc>
          <w:tcPr>
            <w:tcW w:w="3629" w:type="dxa"/>
            <w:gridSpan w:val="2"/>
            <w:vMerge/>
            <w:tcBorders>
              <w:top w:val="nil"/>
              <w:left w:val="nil"/>
              <w:bottom w:val="nil"/>
              <w:right w:val="nil"/>
            </w:tcBorders>
          </w:tcPr>
          <w:p w:rsidR="00EB465C" w:rsidRDefault="00EB465C">
            <w:pPr>
              <w:pStyle w:val="ConsPlusNormal"/>
            </w:pPr>
          </w:p>
        </w:tc>
        <w:tc>
          <w:tcPr>
            <w:tcW w:w="5440" w:type="dxa"/>
            <w:gridSpan w:val="14"/>
            <w:tcBorders>
              <w:top w:val="nil"/>
              <w:left w:val="nil"/>
              <w:right w:val="nil"/>
            </w:tcBorders>
          </w:tcPr>
          <w:p w:rsidR="00EB465C" w:rsidRDefault="00EB465C">
            <w:pPr>
              <w:pStyle w:val="ConsPlusNormal"/>
            </w:pPr>
          </w:p>
        </w:tc>
      </w:tr>
      <w:tr w:rsidR="00EB465C">
        <w:tblPrEx>
          <w:tblBorders>
            <w:insideH w:val="single" w:sz="4" w:space="0" w:color="auto"/>
          </w:tblBorders>
        </w:tblPrEx>
        <w:tc>
          <w:tcPr>
            <w:tcW w:w="3629" w:type="dxa"/>
            <w:gridSpan w:val="2"/>
            <w:vMerge/>
            <w:tcBorders>
              <w:top w:val="nil"/>
              <w:left w:val="nil"/>
              <w:bottom w:val="nil"/>
              <w:right w:val="nil"/>
            </w:tcBorders>
          </w:tcPr>
          <w:p w:rsidR="00EB465C" w:rsidRDefault="00EB465C">
            <w:pPr>
              <w:pStyle w:val="ConsPlusNormal"/>
            </w:pPr>
          </w:p>
        </w:tc>
        <w:tc>
          <w:tcPr>
            <w:tcW w:w="5440" w:type="dxa"/>
            <w:gridSpan w:val="14"/>
            <w:tcBorders>
              <w:left w:val="nil"/>
              <w:right w:val="nil"/>
            </w:tcBorders>
          </w:tcPr>
          <w:p w:rsidR="00EB465C" w:rsidRDefault="00EB465C">
            <w:pPr>
              <w:pStyle w:val="ConsPlusNormal"/>
            </w:pPr>
          </w:p>
        </w:tc>
      </w:tr>
      <w:tr w:rsidR="00EB465C">
        <w:tblPrEx>
          <w:tblBorders>
            <w:insideH w:val="single" w:sz="4" w:space="0" w:color="auto"/>
          </w:tblBorders>
        </w:tblPrEx>
        <w:tc>
          <w:tcPr>
            <w:tcW w:w="3629" w:type="dxa"/>
            <w:gridSpan w:val="2"/>
            <w:vMerge/>
            <w:tcBorders>
              <w:top w:val="nil"/>
              <w:left w:val="nil"/>
              <w:bottom w:val="nil"/>
              <w:right w:val="nil"/>
            </w:tcBorders>
          </w:tcPr>
          <w:p w:rsidR="00EB465C" w:rsidRDefault="00EB465C">
            <w:pPr>
              <w:pStyle w:val="ConsPlusNormal"/>
            </w:pPr>
          </w:p>
        </w:tc>
        <w:tc>
          <w:tcPr>
            <w:tcW w:w="5440" w:type="dxa"/>
            <w:gridSpan w:val="14"/>
            <w:tcBorders>
              <w:left w:val="nil"/>
              <w:right w:val="nil"/>
            </w:tcBorders>
          </w:tcPr>
          <w:p w:rsidR="00EB465C" w:rsidRDefault="00EB465C">
            <w:pPr>
              <w:pStyle w:val="ConsPlusNormal"/>
            </w:pPr>
          </w:p>
        </w:tc>
      </w:tr>
      <w:tr w:rsidR="00EB465C">
        <w:tc>
          <w:tcPr>
            <w:tcW w:w="3629" w:type="dxa"/>
            <w:gridSpan w:val="2"/>
            <w:vMerge/>
            <w:tcBorders>
              <w:top w:val="nil"/>
              <w:left w:val="nil"/>
              <w:bottom w:val="nil"/>
              <w:right w:val="nil"/>
            </w:tcBorders>
          </w:tcPr>
          <w:p w:rsidR="00EB465C" w:rsidRDefault="00EB465C">
            <w:pPr>
              <w:pStyle w:val="ConsPlusNormal"/>
            </w:pPr>
          </w:p>
        </w:tc>
        <w:tc>
          <w:tcPr>
            <w:tcW w:w="5440" w:type="dxa"/>
            <w:gridSpan w:val="14"/>
            <w:tcBorders>
              <w:left w:val="nil"/>
              <w:bottom w:val="nil"/>
              <w:right w:val="nil"/>
            </w:tcBorders>
          </w:tcPr>
          <w:p w:rsidR="00EB465C" w:rsidRDefault="00EB465C">
            <w:pPr>
              <w:pStyle w:val="ConsPlusNormal"/>
              <w:jc w:val="center"/>
            </w:pPr>
            <w:r>
              <w:t>(полное наименование)</w:t>
            </w:r>
          </w:p>
        </w:tc>
      </w:tr>
      <w:tr w:rsidR="00EB465C">
        <w:tc>
          <w:tcPr>
            <w:tcW w:w="3629" w:type="dxa"/>
            <w:gridSpan w:val="2"/>
            <w:vMerge/>
            <w:tcBorders>
              <w:top w:val="nil"/>
              <w:left w:val="nil"/>
              <w:bottom w:val="nil"/>
              <w:right w:val="nil"/>
            </w:tcBorders>
          </w:tcPr>
          <w:p w:rsidR="00EB465C" w:rsidRDefault="00EB465C">
            <w:pPr>
              <w:pStyle w:val="ConsPlusNormal"/>
            </w:pPr>
          </w:p>
        </w:tc>
        <w:tc>
          <w:tcPr>
            <w:tcW w:w="963" w:type="dxa"/>
            <w:vMerge w:val="restart"/>
            <w:tcBorders>
              <w:top w:val="nil"/>
              <w:left w:val="nil"/>
              <w:bottom w:val="nil"/>
              <w:right w:val="nil"/>
            </w:tcBorders>
          </w:tcPr>
          <w:p w:rsidR="00EB465C" w:rsidRDefault="00EB465C">
            <w:pPr>
              <w:pStyle w:val="ConsPlusNormal"/>
            </w:pPr>
            <w:r>
              <w:t>адрес:</w:t>
            </w:r>
          </w:p>
        </w:tc>
        <w:tc>
          <w:tcPr>
            <w:tcW w:w="4477" w:type="dxa"/>
            <w:gridSpan w:val="13"/>
            <w:tcBorders>
              <w:top w:val="nil"/>
              <w:left w:val="nil"/>
              <w:right w:val="nil"/>
            </w:tcBorders>
          </w:tcPr>
          <w:p w:rsidR="00EB465C" w:rsidRDefault="00EB465C">
            <w:pPr>
              <w:pStyle w:val="ConsPlusNormal"/>
            </w:pPr>
            <w:proofErr w:type="gramStart"/>
            <w:r>
              <w:t>г</w:t>
            </w:r>
            <w:proofErr w:type="gramEnd"/>
            <w:r>
              <w:t>.</w:t>
            </w:r>
          </w:p>
        </w:tc>
      </w:tr>
      <w:tr w:rsidR="00EB465C">
        <w:tblPrEx>
          <w:tblBorders>
            <w:insideH w:val="single" w:sz="4" w:space="0" w:color="auto"/>
          </w:tblBorders>
        </w:tblPrEx>
        <w:tc>
          <w:tcPr>
            <w:tcW w:w="3629" w:type="dxa"/>
            <w:gridSpan w:val="2"/>
            <w:vMerge/>
            <w:tcBorders>
              <w:top w:val="nil"/>
              <w:left w:val="nil"/>
              <w:bottom w:val="nil"/>
              <w:right w:val="nil"/>
            </w:tcBorders>
          </w:tcPr>
          <w:p w:rsidR="00EB465C" w:rsidRDefault="00EB465C">
            <w:pPr>
              <w:pStyle w:val="ConsPlusNormal"/>
            </w:pPr>
          </w:p>
        </w:tc>
        <w:tc>
          <w:tcPr>
            <w:tcW w:w="963" w:type="dxa"/>
            <w:vMerge/>
            <w:tcBorders>
              <w:top w:val="nil"/>
              <w:left w:val="nil"/>
              <w:bottom w:val="nil"/>
              <w:right w:val="nil"/>
            </w:tcBorders>
          </w:tcPr>
          <w:p w:rsidR="00EB465C" w:rsidRDefault="00EB465C">
            <w:pPr>
              <w:pStyle w:val="ConsPlusNormal"/>
            </w:pPr>
          </w:p>
        </w:tc>
        <w:tc>
          <w:tcPr>
            <w:tcW w:w="4477" w:type="dxa"/>
            <w:gridSpan w:val="13"/>
            <w:tcBorders>
              <w:left w:val="nil"/>
              <w:right w:val="nil"/>
            </w:tcBorders>
          </w:tcPr>
          <w:p w:rsidR="00EB465C" w:rsidRDefault="00EB465C">
            <w:pPr>
              <w:pStyle w:val="ConsPlusNormal"/>
            </w:pPr>
          </w:p>
        </w:tc>
      </w:tr>
      <w:tr w:rsidR="00EB465C">
        <w:tc>
          <w:tcPr>
            <w:tcW w:w="3629" w:type="dxa"/>
            <w:gridSpan w:val="2"/>
            <w:vMerge/>
            <w:tcBorders>
              <w:top w:val="nil"/>
              <w:left w:val="nil"/>
              <w:bottom w:val="nil"/>
              <w:right w:val="nil"/>
            </w:tcBorders>
          </w:tcPr>
          <w:p w:rsidR="00EB465C" w:rsidRDefault="00EB465C">
            <w:pPr>
              <w:pStyle w:val="ConsPlusNormal"/>
            </w:pPr>
          </w:p>
        </w:tc>
        <w:tc>
          <w:tcPr>
            <w:tcW w:w="963" w:type="dxa"/>
            <w:vMerge/>
            <w:tcBorders>
              <w:top w:val="nil"/>
              <w:left w:val="nil"/>
              <w:bottom w:val="nil"/>
              <w:right w:val="nil"/>
            </w:tcBorders>
          </w:tcPr>
          <w:p w:rsidR="00EB465C" w:rsidRDefault="00EB465C">
            <w:pPr>
              <w:pStyle w:val="ConsPlusNormal"/>
            </w:pPr>
          </w:p>
        </w:tc>
        <w:tc>
          <w:tcPr>
            <w:tcW w:w="4477" w:type="dxa"/>
            <w:gridSpan w:val="13"/>
            <w:tcBorders>
              <w:left w:val="nil"/>
              <w:bottom w:val="nil"/>
              <w:right w:val="nil"/>
            </w:tcBorders>
          </w:tcPr>
          <w:p w:rsidR="00EB465C" w:rsidRDefault="00EB465C">
            <w:pPr>
              <w:pStyle w:val="ConsPlusNormal"/>
              <w:jc w:val="center"/>
            </w:pPr>
            <w:r>
              <w:t>(улица/переулок, N здания, офиса)</w:t>
            </w:r>
          </w:p>
        </w:tc>
      </w:tr>
      <w:tr w:rsidR="00EB465C">
        <w:tblPrEx>
          <w:tblBorders>
            <w:right w:val="single" w:sz="4" w:space="0" w:color="auto"/>
            <w:insideH w:val="single" w:sz="4" w:space="0" w:color="auto"/>
            <w:insideV w:val="single" w:sz="4" w:space="0" w:color="auto"/>
          </w:tblBorders>
        </w:tblPrEx>
        <w:tc>
          <w:tcPr>
            <w:tcW w:w="3629" w:type="dxa"/>
            <w:gridSpan w:val="2"/>
            <w:vMerge/>
            <w:tcBorders>
              <w:top w:val="nil"/>
              <w:left w:val="nil"/>
              <w:bottom w:val="nil"/>
              <w:right w:val="nil"/>
            </w:tcBorders>
          </w:tcPr>
          <w:p w:rsidR="00EB465C" w:rsidRDefault="00EB465C">
            <w:pPr>
              <w:pStyle w:val="ConsPlusNormal"/>
            </w:pPr>
          </w:p>
        </w:tc>
        <w:tc>
          <w:tcPr>
            <w:tcW w:w="2720" w:type="dxa"/>
            <w:gridSpan w:val="6"/>
            <w:tcBorders>
              <w:top w:val="nil"/>
              <w:left w:val="nil"/>
              <w:bottom w:val="nil"/>
              <w:right w:val="nil"/>
            </w:tcBorders>
          </w:tcPr>
          <w:p w:rsidR="00EB465C" w:rsidRDefault="00EB465C">
            <w:pPr>
              <w:pStyle w:val="ConsPlusNormal"/>
              <w:jc w:val="right"/>
            </w:pPr>
            <w:r>
              <w:t>контактный телефон:</w:t>
            </w:r>
          </w:p>
        </w:tc>
        <w:tc>
          <w:tcPr>
            <w:tcW w:w="340" w:type="dxa"/>
            <w:tcBorders>
              <w:top w:val="nil"/>
              <w:left w:val="nil"/>
              <w:bottom w:val="nil"/>
            </w:tcBorders>
          </w:tcPr>
          <w:p w:rsidR="00EB465C" w:rsidRDefault="00EB465C">
            <w:pPr>
              <w:pStyle w:val="ConsPlusNormal"/>
              <w:jc w:val="both"/>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jc w:val="center"/>
            </w:pPr>
            <w:r>
              <w:t>-</w:t>
            </w: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r>
      <w:tr w:rsidR="00EB465C">
        <w:tc>
          <w:tcPr>
            <w:tcW w:w="3629" w:type="dxa"/>
            <w:gridSpan w:val="2"/>
            <w:vMerge/>
            <w:tcBorders>
              <w:top w:val="nil"/>
              <w:left w:val="nil"/>
              <w:bottom w:val="nil"/>
              <w:right w:val="nil"/>
            </w:tcBorders>
          </w:tcPr>
          <w:p w:rsidR="00EB465C" w:rsidRDefault="00EB465C">
            <w:pPr>
              <w:pStyle w:val="ConsPlusNormal"/>
            </w:pPr>
          </w:p>
        </w:tc>
        <w:tc>
          <w:tcPr>
            <w:tcW w:w="5440" w:type="dxa"/>
            <w:gridSpan w:val="14"/>
            <w:tcBorders>
              <w:top w:val="nil"/>
              <w:left w:val="nil"/>
              <w:bottom w:val="nil"/>
              <w:right w:val="nil"/>
            </w:tcBorders>
          </w:tcPr>
          <w:p w:rsidR="00EB465C" w:rsidRDefault="00EB465C">
            <w:pPr>
              <w:pStyle w:val="ConsPlusNormal"/>
            </w:pPr>
          </w:p>
        </w:tc>
      </w:tr>
      <w:tr w:rsidR="00EB465C">
        <w:tblPrEx>
          <w:tblBorders>
            <w:right w:val="single" w:sz="4" w:space="0" w:color="auto"/>
            <w:insideH w:val="single" w:sz="4" w:space="0" w:color="auto"/>
            <w:insideV w:val="single" w:sz="4" w:space="0" w:color="auto"/>
          </w:tblBorders>
        </w:tblPrEx>
        <w:tc>
          <w:tcPr>
            <w:tcW w:w="3629" w:type="dxa"/>
            <w:gridSpan w:val="2"/>
            <w:vMerge/>
            <w:tcBorders>
              <w:top w:val="nil"/>
              <w:left w:val="nil"/>
              <w:bottom w:val="nil"/>
              <w:right w:val="nil"/>
            </w:tcBorders>
          </w:tcPr>
          <w:p w:rsidR="00EB465C" w:rsidRDefault="00EB465C">
            <w:pPr>
              <w:pStyle w:val="ConsPlusNormal"/>
            </w:pPr>
          </w:p>
        </w:tc>
        <w:tc>
          <w:tcPr>
            <w:tcW w:w="1360" w:type="dxa"/>
            <w:gridSpan w:val="2"/>
            <w:tcBorders>
              <w:top w:val="nil"/>
              <w:left w:val="nil"/>
              <w:bottom w:val="nil"/>
              <w:right w:val="nil"/>
            </w:tcBorders>
          </w:tcPr>
          <w:p w:rsidR="00EB465C" w:rsidRDefault="00EB465C">
            <w:pPr>
              <w:pStyle w:val="ConsPlusNormal"/>
              <w:jc w:val="right"/>
            </w:pPr>
            <w:r>
              <w:t>сот</w:t>
            </w:r>
            <w:proofErr w:type="gramStart"/>
            <w:r>
              <w:t>.:</w:t>
            </w:r>
            <w:proofErr w:type="gramEnd"/>
          </w:p>
        </w:tc>
        <w:tc>
          <w:tcPr>
            <w:tcW w:w="340" w:type="dxa"/>
            <w:tcBorders>
              <w:top w:val="nil"/>
              <w:left w:val="nil"/>
              <w:bottom w:val="nil"/>
            </w:tcBorders>
          </w:tcPr>
          <w:p w:rsidR="00EB465C" w:rsidRDefault="00EB465C">
            <w:pPr>
              <w:pStyle w:val="ConsPlusNormal"/>
              <w:jc w:val="both"/>
            </w:pPr>
          </w:p>
        </w:tc>
        <w:tc>
          <w:tcPr>
            <w:tcW w:w="340" w:type="dxa"/>
          </w:tcPr>
          <w:p w:rsidR="00EB465C" w:rsidRDefault="00EB465C">
            <w:pPr>
              <w:pStyle w:val="ConsPlusNormal"/>
            </w:pPr>
            <w:r>
              <w:rPr>
                <w:b/>
              </w:rPr>
              <w:t>8</w:t>
            </w:r>
          </w:p>
        </w:tc>
        <w:tc>
          <w:tcPr>
            <w:tcW w:w="340" w:type="dxa"/>
          </w:tcPr>
          <w:p w:rsidR="00EB465C" w:rsidRDefault="00EB465C">
            <w:pPr>
              <w:pStyle w:val="ConsPlusNormal"/>
            </w:pPr>
            <w:r>
              <w:rPr>
                <w:b/>
              </w:rPr>
              <w:t>9</w:t>
            </w: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c>
          <w:tcPr>
            <w:tcW w:w="340" w:type="dxa"/>
          </w:tcPr>
          <w:p w:rsidR="00EB465C" w:rsidRDefault="00EB465C">
            <w:pPr>
              <w:pStyle w:val="ConsPlusNormal"/>
            </w:pPr>
          </w:p>
        </w:tc>
      </w:tr>
      <w:tr w:rsidR="00EB465C">
        <w:tc>
          <w:tcPr>
            <w:tcW w:w="9069" w:type="dxa"/>
            <w:gridSpan w:val="16"/>
            <w:tcBorders>
              <w:top w:val="nil"/>
              <w:left w:val="nil"/>
              <w:bottom w:val="nil"/>
              <w:right w:val="nil"/>
            </w:tcBorders>
          </w:tcPr>
          <w:p w:rsidR="00EB465C" w:rsidRDefault="00EB465C">
            <w:pPr>
              <w:pStyle w:val="ConsPlusNormal"/>
            </w:pPr>
          </w:p>
        </w:tc>
      </w:tr>
      <w:tr w:rsidR="00EB465C">
        <w:tc>
          <w:tcPr>
            <w:tcW w:w="9069" w:type="dxa"/>
            <w:gridSpan w:val="16"/>
            <w:tcBorders>
              <w:top w:val="nil"/>
              <w:left w:val="nil"/>
              <w:bottom w:val="nil"/>
              <w:right w:val="nil"/>
            </w:tcBorders>
          </w:tcPr>
          <w:p w:rsidR="00EB465C" w:rsidRDefault="00EB465C">
            <w:pPr>
              <w:pStyle w:val="ConsPlusNormal"/>
              <w:jc w:val="center"/>
            </w:pPr>
            <w:bookmarkStart w:id="7" w:name="P352"/>
            <w:bookmarkEnd w:id="7"/>
            <w:r>
              <w:rPr>
                <w:b/>
              </w:rPr>
              <w:t>ЗАЯВЛЕНИЕ</w:t>
            </w:r>
          </w:p>
        </w:tc>
      </w:tr>
      <w:tr w:rsidR="00EB465C">
        <w:tc>
          <w:tcPr>
            <w:tcW w:w="9069" w:type="dxa"/>
            <w:gridSpan w:val="16"/>
            <w:tcBorders>
              <w:top w:val="nil"/>
              <w:left w:val="nil"/>
              <w:bottom w:val="nil"/>
              <w:right w:val="nil"/>
            </w:tcBorders>
          </w:tcPr>
          <w:p w:rsidR="00EB465C" w:rsidRDefault="00EB465C">
            <w:pPr>
              <w:pStyle w:val="ConsPlusNormal"/>
              <w:ind w:firstLine="283"/>
              <w:jc w:val="both"/>
            </w:pPr>
            <w:r>
              <w:t>Просим зарегистрировать в едином общегородском адресном реестре объектов недвижимости адрес следующего здания:</w:t>
            </w:r>
          </w:p>
        </w:tc>
      </w:tr>
      <w:tr w:rsidR="00EB465C">
        <w:tc>
          <w:tcPr>
            <w:tcW w:w="9069" w:type="dxa"/>
            <w:gridSpan w:val="16"/>
            <w:tcBorders>
              <w:top w:val="nil"/>
              <w:left w:val="nil"/>
              <w:bottom w:val="nil"/>
              <w:right w:val="nil"/>
            </w:tcBorders>
          </w:tcPr>
          <w:p w:rsidR="00EB465C" w:rsidRDefault="00EB465C">
            <w:pPr>
              <w:pStyle w:val="ConsPlusNormal"/>
            </w:pPr>
            <w:r>
              <w:t>Наименование ____________________________________________________</w:t>
            </w:r>
          </w:p>
        </w:tc>
      </w:tr>
      <w:tr w:rsidR="00EB465C">
        <w:tc>
          <w:tcPr>
            <w:tcW w:w="9069" w:type="dxa"/>
            <w:gridSpan w:val="16"/>
            <w:tcBorders>
              <w:top w:val="nil"/>
              <w:left w:val="nil"/>
              <w:bottom w:val="nil"/>
              <w:right w:val="nil"/>
            </w:tcBorders>
          </w:tcPr>
          <w:p w:rsidR="00EB465C" w:rsidRDefault="00EB465C">
            <w:pPr>
              <w:pStyle w:val="ConsPlusNormal"/>
            </w:pPr>
            <w:r>
              <w:t>Назначение ______________________________________________________</w:t>
            </w:r>
          </w:p>
        </w:tc>
      </w:tr>
      <w:tr w:rsidR="00EB465C">
        <w:tc>
          <w:tcPr>
            <w:tcW w:w="2835" w:type="dxa"/>
            <w:tcBorders>
              <w:top w:val="nil"/>
              <w:left w:val="nil"/>
              <w:bottom w:val="nil"/>
              <w:right w:val="nil"/>
            </w:tcBorders>
          </w:tcPr>
          <w:p w:rsidR="00EB465C" w:rsidRDefault="00EB465C">
            <w:pPr>
              <w:pStyle w:val="ConsPlusNormal"/>
            </w:pPr>
            <w:r>
              <w:t>Учетный номер здания</w:t>
            </w:r>
          </w:p>
        </w:tc>
        <w:tc>
          <w:tcPr>
            <w:tcW w:w="6234" w:type="dxa"/>
            <w:gridSpan w:val="15"/>
            <w:tcBorders>
              <w:top w:val="nil"/>
              <w:left w:val="nil"/>
              <w:right w:val="nil"/>
            </w:tcBorders>
          </w:tcPr>
          <w:p w:rsidR="00EB465C" w:rsidRDefault="00EB465C">
            <w:pPr>
              <w:pStyle w:val="ConsPlusNormal"/>
            </w:pPr>
          </w:p>
        </w:tc>
      </w:tr>
      <w:tr w:rsidR="00EB465C">
        <w:tc>
          <w:tcPr>
            <w:tcW w:w="2835" w:type="dxa"/>
            <w:tcBorders>
              <w:top w:val="nil"/>
              <w:left w:val="nil"/>
              <w:bottom w:val="nil"/>
              <w:right w:val="nil"/>
            </w:tcBorders>
          </w:tcPr>
          <w:p w:rsidR="00EB465C" w:rsidRDefault="00EB465C">
            <w:pPr>
              <w:pStyle w:val="ConsPlusNormal"/>
            </w:pPr>
          </w:p>
        </w:tc>
        <w:tc>
          <w:tcPr>
            <w:tcW w:w="6234" w:type="dxa"/>
            <w:gridSpan w:val="15"/>
            <w:tcBorders>
              <w:left w:val="nil"/>
              <w:bottom w:val="nil"/>
              <w:right w:val="nil"/>
            </w:tcBorders>
          </w:tcPr>
          <w:p w:rsidR="00EB465C" w:rsidRDefault="00EB465C">
            <w:pPr>
              <w:pStyle w:val="ConsPlusNormal"/>
              <w:jc w:val="center"/>
            </w:pPr>
            <w:r>
              <w:t>(кадастровый, инвентарный или условный номер)</w:t>
            </w:r>
          </w:p>
        </w:tc>
      </w:tr>
      <w:tr w:rsidR="00EB465C">
        <w:tc>
          <w:tcPr>
            <w:tcW w:w="9069" w:type="dxa"/>
            <w:gridSpan w:val="16"/>
            <w:tcBorders>
              <w:top w:val="nil"/>
              <w:left w:val="nil"/>
              <w:bottom w:val="nil"/>
              <w:right w:val="nil"/>
            </w:tcBorders>
          </w:tcPr>
          <w:p w:rsidR="00EB465C" w:rsidRDefault="00EB465C">
            <w:pPr>
              <w:pStyle w:val="ConsPlusNormal"/>
            </w:pPr>
            <w:r>
              <w:lastRenderedPageBreak/>
              <w:t>Материал стен ____________________________________________________</w:t>
            </w:r>
          </w:p>
        </w:tc>
      </w:tr>
    </w:tbl>
    <w:p w:rsidR="00EB465C" w:rsidRDefault="00EB465C">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50"/>
        <w:gridCol w:w="2154"/>
        <w:gridCol w:w="850"/>
        <w:gridCol w:w="2211"/>
        <w:gridCol w:w="850"/>
      </w:tblGrid>
      <w:tr w:rsidR="00EB465C">
        <w:tc>
          <w:tcPr>
            <w:tcW w:w="2154" w:type="dxa"/>
            <w:tcBorders>
              <w:top w:val="nil"/>
              <w:left w:val="nil"/>
              <w:bottom w:val="nil"/>
            </w:tcBorders>
          </w:tcPr>
          <w:p w:rsidR="00EB465C" w:rsidRDefault="00EB465C">
            <w:pPr>
              <w:pStyle w:val="ConsPlusNormal"/>
              <w:jc w:val="center"/>
            </w:pPr>
            <w:r>
              <w:t>Высота</w:t>
            </w:r>
          </w:p>
        </w:tc>
        <w:tc>
          <w:tcPr>
            <w:tcW w:w="850" w:type="dxa"/>
            <w:tcBorders>
              <w:top w:val="single" w:sz="4" w:space="0" w:color="auto"/>
              <w:bottom w:val="single" w:sz="4" w:space="0" w:color="auto"/>
            </w:tcBorders>
          </w:tcPr>
          <w:p w:rsidR="00EB465C" w:rsidRDefault="00EB465C">
            <w:pPr>
              <w:pStyle w:val="ConsPlusNormal"/>
            </w:pPr>
          </w:p>
        </w:tc>
        <w:tc>
          <w:tcPr>
            <w:tcW w:w="2154" w:type="dxa"/>
            <w:tcBorders>
              <w:top w:val="nil"/>
              <w:bottom w:val="nil"/>
            </w:tcBorders>
          </w:tcPr>
          <w:p w:rsidR="00EB465C" w:rsidRDefault="00EB465C">
            <w:pPr>
              <w:pStyle w:val="ConsPlusNormal"/>
              <w:jc w:val="center"/>
            </w:pPr>
            <w:r>
              <w:t>Этажность</w:t>
            </w:r>
          </w:p>
        </w:tc>
        <w:tc>
          <w:tcPr>
            <w:tcW w:w="850" w:type="dxa"/>
            <w:tcBorders>
              <w:top w:val="single" w:sz="4" w:space="0" w:color="auto"/>
              <w:bottom w:val="single" w:sz="4" w:space="0" w:color="auto"/>
            </w:tcBorders>
          </w:tcPr>
          <w:p w:rsidR="00EB465C" w:rsidRDefault="00EB465C">
            <w:pPr>
              <w:pStyle w:val="ConsPlusNormal"/>
            </w:pPr>
          </w:p>
        </w:tc>
        <w:tc>
          <w:tcPr>
            <w:tcW w:w="2211" w:type="dxa"/>
            <w:tcBorders>
              <w:top w:val="nil"/>
              <w:bottom w:val="nil"/>
            </w:tcBorders>
          </w:tcPr>
          <w:p w:rsidR="00EB465C" w:rsidRDefault="00EB465C">
            <w:pPr>
              <w:pStyle w:val="ConsPlusNormal"/>
              <w:jc w:val="center"/>
            </w:pPr>
            <w:r>
              <w:t>Общая площадь</w:t>
            </w:r>
          </w:p>
        </w:tc>
        <w:tc>
          <w:tcPr>
            <w:tcW w:w="850" w:type="dxa"/>
            <w:tcBorders>
              <w:top w:val="single" w:sz="4" w:space="0" w:color="auto"/>
              <w:bottom w:val="single" w:sz="4" w:space="0" w:color="auto"/>
            </w:tcBorders>
          </w:tcPr>
          <w:p w:rsidR="00EB465C" w:rsidRDefault="00EB465C">
            <w:pPr>
              <w:pStyle w:val="ConsPlusNormal"/>
            </w:pPr>
          </w:p>
        </w:tc>
      </w:tr>
      <w:tr w:rsidR="00EB465C">
        <w:tblPrEx>
          <w:tblBorders>
            <w:right w:val="nil"/>
          </w:tblBorders>
        </w:tblPrEx>
        <w:tc>
          <w:tcPr>
            <w:tcW w:w="9069" w:type="dxa"/>
            <w:gridSpan w:val="6"/>
            <w:tcBorders>
              <w:top w:val="nil"/>
              <w:left w:val="nil"/>
              <w:bottom w:val="nil"/>
              <w:right w:val="nil"/>
            </w:tcBorders>
          </w:tcPr>
          <w:p w:rsidR="00EB465C" w:rsidRDefault="00EB465C">
            <w:pPr>
              <w:pStyle w:val="ConsPlusNormal"/>
            </w:pPr>
          </w:p>
        </w:tc>
      </w:tr>
      <w:tr w:rsidR="00EB465C">
        <w:tc>
          <w:tcPr>
            <w:tcW w:w="2154" w:type="dxa"/>
            <w:tcBorders>
              <w:top w:val="nil"/>
              <w:left w:val="nil"/>
              <w:bottom w:val="nil"/>
            </w:tcBorders>
          </w:tcPr>
          <w:p w:rsidR="00EB465C" w:rsidRDefault="00EB465C">
            <w:pPr>
              <w:pStyle w:val="ConsPlusNormal"/>
              <w:jc w:val="center"/>
            </w:pPr>
            <w:r>
              <w:t>Кол-во квартир</w:t>
            </w:r>
          </w:p>
        </w:tc>
        <w:tc>
          <w:tcPr>
            <w:tcW w:w="850" w:type="dxa"/>
            <w:tcBorders>
              <w:top w:val="single" w:sz="4" w:space="0" w:color="auto"/>
              <w:bottom w:val="single" w:sz="4" w:space="0" w:color="auto"/>
            </w:tcBorders>
          </w:tcPr>
          <w:p w:rsidR="00EB465C" w:rsidRDefault="00EB465C">
            <w:pPr>
              <w:pStyle w:val="ConsPlusNormal"/>
            </w:pPr>
          </w:p>
        </w:tc>
        <w:tc>
          <w:tcPr>
            <w:tcW w:w="2154" w:type="dxa"/>
            <w:tcBorders>
              <w:top w:val="nil"/>
              <w:bottom w:val="nil"/>
            </w:tcBorders>
          </w:tcPr>
          <w:p w:rsidR="00EB465C" w:rsidRDefault="00EB465C">
            <w:pPr>
              <w:pStyle w:val="ConsPlusNormal"/>
              <w:jc w:val="center"/>
            </w:pPr>
            <w:r>
              <w:t>Год постройки</w:t>
            </w:r>
          </w:p>
        </w:tc>
        <w:tc>
          <w:tcPr>
            <w:tcW w:w="850" w:type="dxa"/>
            <w:tcBorders>
              <w:top w:val="single" w:sz="4" w:space="0" w:color="auto"/>
              <w:bottom w:val="single" w:sz="4" w:space="0" w:color="auto"/>
            </w:tcBorders>
          </w:tcPr>
          <w:p w:rsidR="00EB465C" w:rsidRDefault="00EB465C">
            <w:pPr>
              <w:pStyle w:val="ConsPlusNormal"/>
            </w:pPr>
          </w:p>
        </w:tc>
        <w:tc>
          <w:tcPr>
            <w:tcW w:w="2211" w:type="dxa"/>
            <w:tcBorders>
              <w:top w:val="nil"/>
              <w:bottom w:val="nil"/>
            </w:tcBorders>
          </w:tcPr>
          <w:p w:rsidR="00EB465C" w:rsidRDefault="00EB465C">
            <w:pPr>
              <w:pStyle w:val="ConsPlusNormal"/>
              <w:jc w:val="center"/>
            </w:pPr>
            <w:r>
              <w:t>Жилая площадь</w:t>
            </w:r>
          </w:p>
        </w:tc>
        <w:tc>
          <w:tcPr>
            <w:tcW w:w="850" w:type="dxa"/>
            <w:tcBorders>
              <w:top w:val="single" w:sz="4" w:space="0" w:color="auto"/>
              <w:bottom w:val="single" w:sz="4" w:space="0" w:color="auto"/>
            </w:tcBorders>
          </w:tcPr>
          <w:p w:rsidR="00EB465C" w:rsidRDefault="00EB465C">
            <w:pPr>
              <w:pStyle w:val="ConsPlusNormal"/>
            </w:pPr>
          </w:p>
        </w:tc>
      </w:tr>
    </w:tbl>
    <w:p w:rsidR="00EB465C" w:rsidRDefault="00EB465C">
      <w:pPr>
        <w:pStyle w:val="ConsPlusNormal"/>
        <w:ind w:firstLine="540"/>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454"/>
        <w:gridCol w:w="454"/>
        <w:gridCol w:w="454"/>
        <w:gridCol w:w="454"/>
        <w:gridCol w:w="454"/>
        <w:gridCol w:w="454"/>
        <w:gridCol w:w="453"/>
        <w:gridCol w:w="453"/>
        <w:gridCol w:w="453"/>
        <w:gridCol w:w="453"/>
        <w:gridCol w:w="453"/>
        <w:gridCol w:w="454"/>
        <w:gridCol w:w="454"/>
        <w:gridCol w:w="454"/>
        <w:gridCol w:w="453"/>
        <w:gridCol w:w="453"/>
        <w:gridCol w:w="1361"/>
      </w:tblGrid>
      <w:tr w:rsidR="00EB465C">
        <w:tc>
          <w:tcPr>
            <w:tcW w:w="9071" w:type="dxa"/>
            <w:gridSpan w:val="18"/>
            <w:tcBorders>
              <w:top w:val="nil"/>
              <w:left w:val="nil"/>
              <w:bottom w:val="nil"/>
              <w:right w:val="nil"/>
            </w:tcBorders>
          </w:tcPr>
          <w:p w:rsidR="00EB465C" w:rsidRDefault="00EB465C">
            <w:pPr>
              <w:pStyle w:val="ConsPlusNormal"/>
            </w:pPr>
            <w:proofErr w:type="gramStart"/>
            <w:r>
              <w:t>Расположенный</w:t>
            </w:r>
            <w:proofErr w:type="gramEnd"/>
            <w:r>
              <w:t>/построенный на земельном участке с кадастровым номером:</w:t>
            </w:r>
          </w:p>
        </w:tc>
      </w:tr>
      <w:tr w:rsidR="00EB465C">
        <w:tblPrEx>
          <w:tblBorders>
            <w:left w:val="single" w:sz="4" w:space="0" w:color="auto"/>
            <w:insideH w:val="single" w:sz="4" w:space="0" w:color="auto"/>
          </w:tblBorders>
        </w:tblPrEx>
        <w:tc>
          <w:tcPr>
            <w:tcW w:w="453" w:type="dxa"/>
          </w:tcPr>
          <w:p w:rsidR="00EB465C" w:rsidRDefault="00EB465C">
            <w:pPr>
              <w:pStyle w:val="ConsPlusNormal"/>
              <w:jc w:val="center"/>
            </w:pPr>
            <w:r>
              <w:rPr>
                <w:b/>
                <w:i/>
              </w:rPr>
              <w:t>2</w:t>
            </w:r>
          </w:p>
        </w:tc>
        <w:tc>
          <w:tcPr>
            <w:tcW w:w="454" w:type="dxa"/>
          </w:tcPr>
          <w:p w:rsidR="00EB465C" w:rsidRDefault="00EB465C">
            <w:pPr>
              <w:pStyle w:val="ConsPlusNormal"/>
              <w:jc w:val="center"/>
            </w:pPr>
            <w:r>
              <w:rPr>
                <w:b/>
                <w:i/>
              </w:rPr>
              <w:t>8</w:t>
            </w:r>
          </w:p>
        </w:tc>
        <w:tc>
          <w:tcPr>
            <w:tcW w:w="454" w:type="dxa"/>
          </w:tcPr>
          <w:p w:rsidR="00EB465C" w:rsidRDefault="00EB465C">
            <w:pPr>
              <w:pStyle w:val="ConsPlusNormal"/>
              <w:jc w:val="center"/>
            </w:pPr>
            <w:r>
              <w:rPr>
                <w:b/>
                <w:i/>
              </w:rPr>
              <w:t>:</w:t>
            </w:r>
          </w:p>
        </w:tc>
        <w:tc>
          <w:tcPr>
            <w:tcW w:w="454" w:type="dxa"/>
          </w:tcPr>
          <w:p w:rsidR="00EB465C" w:rsidRDefault="00EB465C">
            <w:pPr>
              <w:pStyle w:val="ConsPlusNormal"/>
              <w:jc w:val="center"/>
            </w:pPr>
            <w:r>
              <w:rPr>
                <w:b/>
                <w:i/>
              </w:rPr>
              <w:t>0</w:t>
            </w:r>
          </w:p>
        </w:tc>
        <w:tc>
          <w:tcPr>
            <w:tcW w:w="454" w:type="dxa"/>
          </w:tcPr>
          <w:p w:rsidR="00EB465C" w:rsidRDefault="00EB465C">
            <w:pPr>
              <w:pStyle w:val="ConsPlusNormal"/>
              <w:jc w:val="center"/>
            </w:pPr>
            <w:r>
              <w:rPr>
                <w:b/>
                <w:i/>
              </w:rPr>
              <w:t>1</w:t>
            </w:r>
          </w:p>
        </w:tc>
        <w:tc>
          <w:tcPr>
            <w:tcW w:w="454" w:type="dxa"/>
          </w:tcPr>
          <w:p w:rsidR="00EB465C" w:rsidRDefault="00EB465C">
            <w:pPr>
              <w:pStyle w:val="ConsPlusNormal"/>
              <w:jc w:val="center"/>
            </w:pPr>
            <w:r>
              <w:rPr>
                <w:b/>
                <w:i/>
              </w:rPr>
              <w:t>:</w:t>
            </w:r>
          </w:p>
        </w:tc>
        <w:tc>
          <w:tcPr>
            <w:tcW w:w="454" w:type="dxa"/>
          </w:tcPr>
          <w:p w:rsidR="00EB465C" w:rsidRDefault="00EB465C">
            <w:pPr>
              <w:pStyle w:val="ConsPlusNormal"/>
              <w:jc w:val="center"/>
            </w:pPr>
          </w:p>
        </w:tc>
        <w:tc>
          <w:tcPr>
            <w:tcW w:w="453" w:type="dxa"/>
          </w:tcPr>
          <w:p w:rsidR="00EB465C" w:rsidRDefault="00EB465C">
            <w:pPr>
              <w:pStyle w:val="ConsPlusNormal"/>
              <w:jc w:val="center"/>
            </w:pPr>
          </w:p>
        </w:tc>
        <w:tc>
          <w:tcPr>
            <w:tcW w:w="453" w:type="dxa"/>
          </w:tcPr>
          <w:p w:rsidR="00EB465C" w:rsidRDefault="00EB465C">
            <w:pPr>
              <w:pStyle w:val="ConsPlusNormal"/>
              <w:jc w:val="center"/>
            </w:pPr>
          </w:p>
        </w:tc>
        <w:tc>
          <w:tcPr>
            <w:tcW w:w="453" w:type="dxa"/>
          </w:tcPr>
          <w:p w:rsidR="00EB465C" w:rsidRDefault="00EB465C">
            <w:pPr>
              <w:pStyle w:val="ConsPlusNormal"/>
              <w:jc w:val="center"/>
            </w:pPr>
          </w:p>
        </w:tc>
        <w:tc>
          <w:tcPr>
            <w:tcW w:w="453" w:type="dxa"/>
          </w:tcPr>
          <w:p w:rsidR="00EB465C" w:rsidRDefault="00EB465C">
            <w:pPr>
              <w:pStyle w:val="ConsPlusNormal"/>
              <w:jc w:val="center"/>
            </w:pPr>
          </w:p>
        </w:tc>
        <w:tc>
          <w:tcPr>
            <w:tcW w:w="453" w:type="dxa"/>
          </w:tcPr>
          <w:p w:rsidR="00EB465C" w:rsidRDefault="00EB465C">
            <w:pPr>
              <w:pStyle w:val="ConsPlusNormal"/>
              <w:jc w:val="center"/>
            </w:pPr>
          </w:p>
        </w:tc>
        <w:tc>
          <w:tcPr>
            <w:tcW w:w="454" w:type="dxa"/>
          </w:tcPr>
          <w:p w:rsidR="00EB465C" w:rsidRDefault="00EB465C">
            <w:pPr>
              <w:pStyle w:val="ConsPlusNormal"/>
              <w:jc w:val="center"/>
            </w:pPr>
            <w:r>
              <w:rPr>
                <w:b/>
                <w:i/>
              </w:rPr>
              <w:t>:</w:t>
            </w:r>
          </w:p>
        </w:tc>
        <w:tc>
          <w:tcPr>
            <w:tcW w:w="454" w:type="dxa"/>
          </w:tcPr>
          <w:p w:rsidR="00EB465C" w:rsidRDefault="00EB465C">
            <w:pPr>
              <w:pStyle w:val="ConsPlusNormal"/>
              <w:jc w:val="center"/>
            </w:pPr>
          </w:p>
        </w:tc>
        <w:tc>
          <w:tcPr>
            <w:tcW w:w="454" w:type="dxa"/>
          </w:tcPr>
          <w:p w:rsidR="00EB465C" w:rsidRDefault="00EB465C">
            <w:pPr>
              <w:pStyle w:val="ConsPlusNormal"/>
              <w:jc w:val="center"/>
            </w:pPr>
          </w:p>
        </w:tc>
        <w:tc>
          <w:tcPr>
            <w:tcW w:w="453" w:type="dxa"/>
          </w:tcPr>
          <w:p w:rsidR="00EB465C" w:rsidRDefault="00EB465C">
            <w:pPr>
              <w:pStyle w:val="ConsPlusNormal"/>
              <w:jc w:val="center"/>
            </w:pPr>
          </w:p>
        </w:tc>
        <w:tc>
          <w:tcPr>
            <w:tcW w:w="453" w:type="dxa"/>
          </w:tcPr>
          <w:p w:rsidR="00EB465C" w:rsidRDefault="00EB465C">
            <w:pPr>
              <w:pStyle w:val="ConsPlusNormal"/>
              <w:jc w:val="center"/>
            </w:pPr>
          </w:p>
        </w:tc>
        <w:tc>
          <w:tcPr>
            <w:tcW w:w="1361" w:type="dxa"/>
            <w:tcBorders>
              <w:top w:val="nil"/>
              <w:bottom w:val="nil"/>
              <w:right w:val="nil"/>
            </w:tcBorders>
          </w:tcPr>
          <w:p w:rsidR="00EB465C" w:rsidRDefault="00EB465C">
            <w:pPr>
              <w:pStyle w:val="ConsPlusNormal"/>
              <w:jc w:val="both"/>
            </w:pPr>
          </w:p>
        </w:tc>
      </w:tr>
    </w:tbl>
    <w:p w:rsidR="00EB465C" w:rsidRDefault="00EB465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567"/>
        <w:gridCol w:w="6521"/>
      </w:tblGrid>
      <w:tr w:rsidR="00EB465C">
        <w:tc>
          <w:tcPr>
            <w:tcW w:w="2551" w:type="dxa"/>
            <w:gridSpan w:val="2"/>
            <w:tcBorders>
              <w:top w:val="nil"/>
              <w:left w:val="nil"/>
              <w:bottom w:val="nil"/>
              <w:right w:val="nil"/>
            </w:tcBorders>
          </w:tcPr>
          <w:p w:rsidR="00EB465C" w:rsidRDefault="00EB465C">
            <w:pPr>
              <w:pStyle w:val="ConsPlusNormal"/>
            </w:pPr>
            <w:r>
              <w:t>Ранее учтенный как:</w:t>
            </w:r>
          </w:p>
        </w:tc>
        <w:tc>
          <w:tcPr>
            <w:tcW w:w="6521" w:type="dxa"/>
            <w:tcBorders>
              <w:top w:val="nil"/>
              <w:left w:val="nil"/>
              <w:bottom w:val="single" w:sz="4" w:space="0" w:color="auto"/>
              <w:right w:val="nil"/>
            </w:tcBorders>
          </w:tcPr>
          <w:p w:rsidR="00EB465C" w:rsidRDefault="00EB465C">
            <w:pPr>
              <w:pStyle w:val="ConsPlusNormal"/>
            </w:pPr>
          </w:p>
        </w:tc>
      </w:tr>
      <w:tr w:rsidR="00EB465C">
        <w:tc>
          <w:tcPr>
            <w:tcW w:w="2551" w:type="dxa"/>
            <w:gridSpan w:val="2"/>
            <w:tcBorders>
              <w:top w:val="nil"/>
              <w:left w:val="nil"/>
              <w:bottom w:val="nil"/>
              <w:right w:val="nil"/>
            </w:tcBorders>
          </w:tcPr>
          <w:p w:rsidR="00EB465C" w:rsidRDefault="00EB465C">
            <w:pPr>
              <w:pStyle w:val="ConsPlusNormal"/>
            </w:pPr>
          </w:p>
        </w:tc>
        <w:tc>
          <w:tcPr>
            <w:tcW w:w="6521" w:type="dxa"/>
            <w:tcBorders>
              <w:top w:val="single" w:sz="4" w:space="0" w:color="auto"/>
              <w:left w:val="nil"/>
              <w:bottom w:val="nil"/>
              <w:right w:val="nil"/>
            </w:tcBorders>
          </w:tcPr>
          <w:p w:rsidR="00EB465C" w:rsidRDefault="00EB465C">
            <w:pPr>
              <w:pStyle w:val="ConsPlusNormal"/>
              <w:jc w:val="center"/>
            </w:pPr>
            <w:r>
              <w:t>(заполняется при наличии)</w:t>
            </w:r>
          </w:p>
        </w:tc>
      </w:tr>
      <w:tr w:rsidR="00EB465C">
        <w:tblPrEx>
          <w:tblBorders>
            <w:insideV w:val="single" w:sz="4" w:space="0" w:color="auto"/>
          </w:tblBorders>
        </w:tblPrEx>
        <w:tc>
          <w:tcPr>
            <w:tcW w:w="1984" w:type="dxa"/>
            <w:vMerge w:val="restart"/>
            <w:tcBorders>
              <w:top w:val="nil"/>
              <w:left w:val="nil"/>
              <w:bottom w:val="nil"/>
              <w:right w:val="nil"/>
            </w:tcBorders>
          </w:tcPr>
          <w:p w:rsidR="00EB465C" w:rsidRDefault="00EB465C">
            <w:pPr>
              <w:pStyle w:val="ConsPlusNormal"/>
            </w:pPr>
            <w:r>
              <w:t>Приложение:</w:t>
            </w:r>
          </w:p>
        </w:tc>
        <w:tc>
          <w:tcPr>
            <w:tcW w:w="567" w:type="dxa"/>
            <w:tcBorders>
              <w:top w:val="single" w:sz="4" w:space="0" w:color="auto"/>
              <w:bottom w:val="single" w:sz="4" w:space="0" w:color="auto"/>
            </w:tcBorders>
          </w:tcPr>
          <w:p w:rsidR="00EB465C" w:rsidRDefault="00EB465C">
            <w:pPr>
              <w:pStyle w:val="ConsPlusNormal"/>
              <w:jc w:val="both"/>
            </w:pPr>
          </w:p>
        </w:tc>
        <w:tc>
          <w:tcPr>
            <w:tcW w:w="6521" w:type="dxa"/>
            <w:tcBorders>
              <w:top w:val="nil"/>
              <w:bottom w:val="nil"/>
              <w:right w:val="nil"/>
            </w:tcBorders>
          </w:tcPr>
          <w:p w:rsidR="00EB465C" w:rsidRDefault="00EB465C">
            <w:pPr>
              <w:pStyle w:val="ConsPlusNormal"/>
            </w:pPr>
            <w:r>
              <w:t xml:space="preserve">Ситуационный план/схема расположения </w:t>
            </w:r>
            <w:proofErr w:type="gramStart"/>
            <w:r>
              <w:t>на зем</w:t>
            </w:r>
            <w:proofErr w:type="gramEnd"/>
            <w:r>
              <w:t>. участке</w:t>
            </w:r>
          </w:p>
        </w:tc>
      </w:tr>
      <w:tr w:rsidR="00EB465C">
        <w:tc>
          <w:tcPr>
            <w:tcW w:w="1984" w:type="dxa"/>
            <w:vMerge/>
            <w:tcBorders>
              <w:top w:val="nil"/>
              <w:left w:val="nil"/>
              <w:bottom w:val="nil"/>
              <w:right w:val="nil"/>
            </w:tcBorders>
          </w:tcPr>
          <w:p w:rsidR="00EB465C" w:rsidRDefault="00EB465C">
            <w:pPr>
              <w:pStyle w:val="ConsPlusNormal"/>
            </w:pPr>
          </w:p>
        </w:tc>
        <w:tc>
          <w:tcPr>
            <w:tcW w:w="7088" w:type="dxa"/>
            <w:gridSpan w:val="2"/>
            <w:tcBorders>
              <w:top w:val="nil"/>
              <w:left w:val="nil"/>
              <w:bottom w:val="nil"/>
              <w:right w:val="nil"/>
            </w:tcBorders>
          </w:tcPr>
          <w:p w:rsidR="00EB465C" w:rsidRDefault="00EB465C">
            <w:pPr>
              <w:pStyle w:val="ConsPlusNormal"/>
              <w:jc w:val="both"/>
            </w:pPr>
          </w:p>
        </w:tc>
      </w:tr>
      <w:tr w:rsidR="00EB465C">
        <w:tblPrEx>
          <w:tblBorders>
            <w:insideV w:val="single" w:sz="4" w:space="0" w:color="auto"/>
          </w:tblBorders>
        </w:tblPrEx>
        <w:tc>
          <w:tcPr>
            <w:tcW w:w="1984" w:type="dxa"/>
            <w:vMerge/>
            <w:tcBorders>
              <w:top w:val="nil"/>
              <w:left w:val="nil"/>
              <w:bottom w:val="nil"/>
              <w:right w:val="nil"/>
            </w:tcBorders>
          </w:tcPr>
          <w:p w:rsidR="00EB465C" w:rsidRDefault="00EB465C">
            <w:pPr>
              <w:pStyle w:val="ConsPlusNormal"/>
            </w:pPr>
          </w:p>
        </w:tc>
        <w:tc>
          <w:tcPr>
            <w:tcW w:w="567" w:type="dxa"/>
            <w:tcBorders>
              <w:top w:val="single" w:sz="4" w:space="0" w:color="auto"/>
              <w:bottom w:val="single" w:sz="4" w:space="0" w:color="auto"/>
            </w:tcBorders>
          </w:tcPr>
          <w:p w:rsidR="00EB465C" w:rsidRDefault="00EB465C">
            <w:pPr>
              <w:pStyle w:val="ConsPlusNormal"/>
              <w:jc w:val="both"/>
            </w:pPr>
          </w:p>
        </w:tc>
        <w:tc>
          <w:tcPr>
            <w:tcW w:w="6521" w:type="dxa"/>
            <w:tcBorders>
              <w:top w:val="nil"/>
              <w:bottom w:val="nil"/>
              <w:right w:val="nil"/>
            </w:tcBorders>
          </w:tcPr>
          <w:p w:rsidR="00EB465C" w:rsidRDefault="00EB465C">
            <w:pPr>
              <w:pStyle w:val="ConsPlusNormal"/>
            </w:pPr>
            <w:r>
              <w:t>Справка/акт обследования/кадастровая выписка о сносе/отсутствии/прекращении существования объекта</w:t>
            </w:r>
          </w:p>
        </w:tc>
      </w:tr>
    </w:tbl>
    <w:p w:rsidR="00EB465C" w:rsidRDefault="00EB465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850"/>
        <w:gridCol w:w="1814"/>
        <w:gridCol w:w="850"/>
        <w:gridCol w:w="3005"/>
      </w:tblGrid>
      <w:tr w:rsidR="00EB465C">
        <w:tc>
          <w:tcPr>
            <w:tcW w:w="2551" w:type="dxa"/>
            <w:tcBorders>
              <w:top w:val="nil"/>
              <w:left w:val="nil"/>
              <w:right w:val="nil"/>
            </w:tcBorders>
          </w:tcPr>
          <w:p w:rsidR="00EB465C" w:rsidRDefault="00EB465C">
            <w:pPr>
              <w:pStyle w:val="ConsPlusNormal"/>
            </w:pPr>
          </w:p>
        </w:tc>
        <w:tc>
          <w:tcPr>
            <w:tcW w:w="850" w:type="dxa"/>
            <w:tcBorders>
              <w:top w:val="nil"/>
              <w:left w:val="nil"/>
              <w:bottom w:val="nil"/>
              <w:right w:val="nil"/>
            </w:tcBorders>
          </w:tcPr>
          <w:p w:rsidR="00EB465C" w:rsidRDefault="00EB465C">
            <w:pPr>
              <w:pStyle w:val="ConsPlusNormal"/>
            </w:pPr>
          </w:p>
        </w:tc>
        <w:tc>
          <w:tcPr>
            <w:tcW w:w="1814" w:type="dxa"/>
            <w:tcBorders>
              <w:top w:val="nil"/>
              <w:left w:val="nil"/>
              <w:right w:val="nil"/>
            </w:tcBorders>
          </w:tcPr>
          <w:p w:rsidR="00EB465C" w:rsidRDefault="00EB465C">
            <w:pPr>
              <w:pStyle w:val="ConsPlusNormal"/>
            </w:pPr>
          </w:p>
        </w:tc>
        <w:tc>
          <w:tcPr>
            <w:tcW w:w="850" w:type="dxa"/>
            <w:tcBorders>
              <w:top w:val="nil"/>
              <w:left w:val="nil"/>
              <w:bottom w:val="nil"/>
              <w:right w:val="nil"/>
            </w:tcBorders>
          </w:tcPr>
          <w:p w:rsidR="00EB465C" w:rsidRDefault="00EB465C">
            <w:pPr>
              <w:pStyle w:val="ConsPlusNormal"/>
            </w:pPr>
          </w:p>
        </w:tc>
        <w:tc>
          <w:tcPr>
            <w:tcW w:w="3005" w:type="dxa"/>
            <w:tcBorders>
              <w:top w:val="nil"/>
              <w:left w:val="nil"/>
              <w:right w:val="nil"/>
            </w:tcBorders>
          </w:tcPr>
          <w:p w:rsidR="00EB465C" w:rsidRDefault="00EB465C">
            <w:pPr>
              <w:pStyle w:val="ConsPlusNormal"/>
            </w:pPr>
          </w:p>
        </w:tc>
      </w:tr>
      <w:tr w:rsidR="00EB465C">
        <w:tc>
          <w:tcPr>
            <w:tcW w:w="2551" w:type="dxa"/>
            <w:tcBorders>
              <w:left w:val="nil"/>
              <w:bottom w:val="nil"/>
              <w:right w:val="nil"/>
            </w:tcBorders>
          </w:tcPr>
          <w:p w:rsidR="00EB465C" w:rsidRDefault="00EB465C">
            <w:pPr>
              <w:pStyle w:val="ConsPlusNormal"/>
              <w:jc w:val="center"/>
            </w:pPr>
            <w:r>
              <w:t>(должность)</w:t>
            </w:r>
          </w:p>
        </w:tc>
        <w:tc>
          <w:tcPr>
            <w:tcW w:w="850" w:type="dxa"/>
            <w:tcBorders>
              <w:top w:val="nil"/>
              <w:left w:val="nil"/>
              <w:bottom w:val="nil"/>
              <w:right w:val="nil"/>
            </w:tcBorders>
          </w:tcPr>
          <w:p w:rsidR="00EB465C" w:rsidRDefault="00EB465C">
            <w:pPr>
              <w:pStyle w:val="ConsPlusNormal"/>
              <w:jc w:val="center"/>
            </w:pPr>
            <w:r>
              <w:t>М.П.</w:t>
            </w:r>
          </w:p>
        </w:tc>
        <w:tc>
          <w:tcPr>
            <w:tcW w:w="1814" w:type="dxa"/>
            <w:tcBorders>
              <w:left w:val="nil"/>
              <w:bottom w:val="nil"/>
              <w:right w:val="nil"/>
            </w:tcBorders>
          </w:tcPr>
          <w:p w:rsidR="00EB465C" w:rsidRDefault="00EB465C">
            <w:pPr>
              <w:pStyle w:val="ConsPlusNormal"/>
              <w:jc w:val="center"/>
            </w:pPr>
            <w:r>
              <w:t>(подпись)</w:t>
            </w:r>
          </w:p>
        </w:tc>
        <w:tc>
          <w:tcPr>
            <w:tcW w:w="850" w:type="dxa"/>
            <w:tcBorders>
              <w:top w:val="nil"/>
              <w:left w:val="nil"/>
              <w:bottom w:val="nil"/>
              <w:right w:val="nil"/>
            </w:tcBorders>
          </w:tcPr>
          <w:p w:rsidR="00EB465C" w:rsidRDefault="00EB465C">
            <w:pPr>
              <w:pStyle w:val="ConsPlusNormal"/>
            </w:pPr>
          </w:p>
        </w:tc>
        <w:tc>
          <w:tcPr>
            <w:tcW w:w="3005" w:type="dxa"/>
            <w:tcBorders>
              <w:left w:val="nil"/>
              <w:bottom w:val="nil"/>
              <w:right w:val="nil"/>
            </w:tcBorders>
          </w:tcPr>
          <w:p w:rsidR="00EB465C" w:rsidRDefault="00EB465C">
            <w:pPr>
              <w:pStyle w:val="ConsPlusNormal"/>
              <w:jc w:val="center"/>
            </w:pPr>
            <w:r>
              <w:t>(инициалы, фамилия)</w:t>
            </w:r>
          </w:p>
        </w:tc>
      </w:tr>
    </w:tbl>
    <w:p w:rsidR="00EB465C" w:rsidRDefault="00EB465C">
      <w:pPr>
        <w:pStyle w:val="ConsPlusNormal"/>
        <w:jc w:val="both"/>
      </w:pPr>
    </w:p>
    <w:p w:rsidR="00EB465C" w:rsidRDefault="00EB465C">
      <w:pPr>
        <w:pStyle w:val="ConsPlusNormal"/>
        <w:jc w:val="both"/>
      </w:pPr>
    </w:p>
    <w:p w:rsidR="00EB465C" w:rsidRDefault="00EB465C">
      <w:pPr>
        <w:pStyle w:val="ConsPlusNormal"/>
        <w:pBdr>
          <w:bottom w:val="single" w:sz="6" w:space="0" w:color="auto"/>
        </w:pBdr>
        <w:spacing w:before="100" w:after="100"/>
        <w:jc w:val="both"/>
        <w:rPr>
          <w:sz w:val="2"/>
          <w:szCs w:val="2"/>
        </w:rPr>
      </w:pPr>
    </w:p>
    <w:p w:rsidR="00895EA2" w:rsidRDefault="00895EA2">
      <w:bookmarkStart w:id="8" w:name="_GoBack"/>
      <w:bookmarkEnd w:id="8"/>
    </w:p>
    <w:sectPr w:rsidR="00895EA2" w:rsidSect="006B4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5C"/>
    <w:rsid w:val="00895EA2"/>
    <w:rsid w:val="00EB4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6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6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65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6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6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6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08E9FB4468FBB5923BEFB5C565E1625D9E69AE91EA37AC5EB74905AECB507446EF6681C7C5438AB6807B97631F09A218BB3EBBAF36125DD9C38C6C3Ft4C" TargetMode="External"/><Relationship Id="rId21" Type="http://schemas.openxmlformats.org/officeDocument/2006/relationships/hyperlink" Target="consultantplus://offline/ref=3E08E9FB4468FBB5923BEFB5C565E1625D9E69AE91EA37AC5EB74905AECB507446EF6681C7C5438AB6807B96671F09A218BB3EBBAF36125DD9C38C6C3Ft4C" TargetMode="External"/><Relationship Id="rId42" Type="http://schemas.openxmlformats.org/officeDocument/2006/relationships/hyperlink" Target="consultantplus://offline/ref=3E08E9FB4468FBB5923BEFB5C565E1625D9E69AE91EE3AAA59B64905AECB507446EF6681C7C5438AB6807B97691F09A218BB3EBBAF36125DD9C38C6C3Ft4C" TargetMode="External"/><Relationship Id="rId47" Type="http://schemas.openxmlformats.org/officeDocument/2006/relationships/hyperlink" Target="consultantplus://offline/ref=3E08E9FB4468FBB5923BEFB5C565E1625D9E69AE91EA37AC5EB74905AECB507446EF6681C7C5438AB6807B94691F09A218BB3EBBAF36125DD9C38C6C3Ft4C" TargetMode="External"/><Relationship Id="rId63" Type="http://schemas.openxmlformats.org/officeDocument/2006/relationships/hyperlink" Target="consultantplus://offline/ref=3E08E9FB4468FBB5923BEFB5C565E1625D9E69AE91EA37AC5EB74905AECB507446EF6681C7C5438AB6807B92661F09A218BB3EBBAF36125DD9C38C6C3Ft4C" TargetMode="External"/><Relationship Id="rId68" Type="http://schemas.openxmlformats.org/officeDocument/2006/relationships/hyperlink" Target="consultantplus://offline/ref=3E08E9FB4468FBB5923BEFB5C565E1625D9E69AE91EA37AC5EB74905AECB507446EF6681C7C5438AB6807B93651F09A218BB3EBBAF36125DD9C38C6C3Ft4C" TargetMode="External"/><Relationship Id="rId7" Type="http://schemas.openxmlformats.org/officeDocument/2006/relationships/hyperlink" Target="consultantplus://offline/ref=3E08E9FB4468FBB5923BEFB5C565E1625D9E69AE97EB33A959B5140FA6925C7641E03996C08C4F8BB6807B936B400CB709E331BEB6281041C5C18E36tDC" TargetMode="External"/><Relationship Id="rId2" Type="http://schemas.microsoft.com/office/2007/relationships/stylesWithEffects" Target="stylesWithEffects.xml"/><Relationship Id="rId16" Type="http://schemas.openxmlformats.org/officeDocument/2006/relationships/hyperlink" Target="consultantplus://offline/ref=3E08E9FB4468FBB5923BEFB5C565E1625D9E69AE97EB33A959B5140FA6925C7641E03996C08C4F8BB6807B936B400CB709E331BEB6281041C5C18E36tDC" TargetMode="External"/><Relationship Id="rId29" Type="http://schemas.openxmlformats.org/officeDocument/2006/relationships/hyperlink" Target="consultantplus://offline/ref=3E08E9FB4468FBB5923BF1B8D309BF67599631A596ED38F806EA4F52F19B562114AF38D88686508BB49E79966231t7C" TargetMode="External"/><Relationship Id="rId11" Type="http://schemas.openxmlformats.org/officeDocument/2006/relationships/hyperlink" Target="consultantplus://offline/ref=3E08E9FB4468FBB5923BEFB5C565E1625D9E69AE91EA37AC5EB74905AECB507446EF6681C7C5438AB6807B96651F09A218BB3EBBAF36125DD9C38C6C3Ft4C" TargetMode="External"/><Relationship Id="rId24" Type="http://schemas.openxmlformats.org/officeDocument/2006/relationships/hyperlink" Target="consultantplus://offline/ref=3E08E9FB4468FBB5923BEFB5C565E1625D9E69AE91EA37AC5EB74905AECB507446EF6681C7C5438AB6807B97601F09A218BB3EBBAF36125DD9C38C6C3Ft4C" TargetMode="External"/><Relationship Id="rId32" Type="http://schemas.openxmlformats.org/officeDocument/2006/relationships/hyperlink" Target="consultantplus://offline/ref=3E08E9FB4468FBB5923BEFB5C565E1625D9E69AE91EC36AB53BB4905AECB507446EF6681D5C51B86B4876596620A5FF35E3EtDC" TargetMode="External"/><Relationship Id="rId37" Type="http://schemas.openxmlformats.org/officeDocument/2006/relationships/hyperlink" Target="consultantplus://offline/ref=3E08E9FB4468FBB5923BEFB5C565E1625D9E69AE91EA37AC5EB74905AECB507446EF6681C7C5438AB6807B94621F09A218BB3EBBAF36125DD9C38C6C3Ft4C" TargetMode="External"/><Relationship Id="rId40" Type="http://schemas.openxmlformats.org/officeDocument/2006/relationships/hyperlink" Target="consultantplus://offline/ref=3E08E9FB4468FBB5923BEFB5C565E1625D9E69AE91EA37AC5EB74905AECB507446EF6681C7C5438AB6807B94641F09A218BB3EBBAF36125DD9C38C6C3Ft4C" TargetMode="External"/><Relationship Id="rId45" Type="http://schemas.openxmlformats.org/officeDocument/2006/relationships/hyperlink" Target="consultantplus://offline/ref=3E08E9FB4468FBB5923BEFB5C565E1625D9E69AE91EA37AC5EB74905AECB507446EF6681C7C5438AB6807B94671F09A218BB3EBBAF36125DD9C38C6C3Ft4C" TargetMode="External"/><Relationship Id="rId53" Type="http://schemas.openxmlformats.org/officeDocument/2006/relationships/hyperlink" Target="consultantplus://offline/ref=3E08E9FB4468FBB5923BEFB5C565E1625D9E69AE91EA37AC5EB74905AECB507446EF6681C7C5438AB6807B95631F09A218BB3EBBAF36125DD9C38C6C3Ft4C" TargetMode="External"/><Relationship Id="rId58" Type="http://schemas.openxmlformats.org/officeDocument/2006/relationships/hyperlink" Target="consultantplus://offline/ref=3E08E9FB4468FBB5923BEFB5C565E1625D9E69AE91EA37AC5EB74905AECB507446EF6681C7C5438AB6807B92611F09A218BB3EBBAF36125DD9C38C6C3Ft4C" TargetMode="External"/><Relationship Id="rId66" Type="http://schemas.openxmlformats.org/officeDocument/2006/relationships/hyperlink" Target="consultantplus://offline/ref=3E08E9FB4468FBB5923BEFB5C565E1625D9E69AE91EA37AC5EB74905AECB507446EF6681C7C5438AB6807B93621F09A218BB3EBBAF36125DD9C38C6C3Ft4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E08E9FB4468FBB5923BEFB5C565E1625D9E69AE91EA37AC5EB74905AECB507446EF6681C7C5438AB6807B92641F09A218BB3EBBAF36125DD9C38C6C3Ft4C" TargetMode="External"/><Relationship Id="rId19" Type="http://schemas.openxmlformats.org/officeDocument/2006/relationships/hyperlink" Target="consultantplus://offline/ref=3E08E9FB4468FBB5923BEFB5C565E1625D9E69AE91ED34A659BE4905AECB507446EF6681C7C5438AB6807B96651F09A218BB3EBBAF36125DD9C38C6C3Ft4C" TargetMode="External"/><Relationship Id="rId14" Type="http://schemas.openxmlformats.org/officeDocument/2006/relationships/hyperlink" Target="consultantplus://offline/ref=3E08E9FB4468FBB5923BEFB5C565E1625D9E69AE91EA37AC5EB74905AECB507446EF6681C7C5438AB6807B96661F09A218BB3EBBAF36125DD9C38C6C3Ft4C" TargetMode="External"/><Relationship Id="rId22" Type="http://schemas.openxmlformats.org/officeDocument/2006/relationships/hyperlink" Target="consultantplus://offline/ref=3E08E9FB4468FBB5923BEFB5C565E1625D9E69AE91EA37AC5EB74905AECB507446EF6681C7C5438AB6807B96681F09A218BB3EBBAF36125DD9C38C6C3Ft4C" TargetMode="External"/><Relationship Id="rId27" Type="http://schemas.openxmlformats.org/officeDocument/2006/relationships/hyperlink" Target="consultantplus://offline/ref=3E08E9FB4468FBB5923BEFB5C565E1625D9E69AE91EA37AC5EB74905AECB507446EF6681C7C5438AB6807B97641F09A218BB3EBBAF36125DD9C38C6C3Ft4C" TargetMode="External"/><Relationship Id="rId30" Type="http://schemas.openxmlformats.org/officeDocument/2006/relationships/hyperlink" Target="consultantplus://offline/ref=3E08E9FB4468FBB5923BF1B8D309BF67599734AB98EB38F806EA4F52F19B562114AF38D88686508BB49E79966231t7C" TargetMode="External"/><Relationship Id="rId35" Type="http://schemas.openxmlformats.org/officeDocument/2006/relationships/hyperlink" Target="consultantplus://offline/ref=3E08E9FB4468FBB5923BEFB5C565E1625D9E69AE91EA37AC5EB74905AECB507446EF6681C7C5438AB6807B94601F09A218BB3EBBAF36125DD9C38C6C3Ft4C" TargetMode="External"/><Relationship Id="rId43" Type="http://schemas.openxmlformats.org/officeDocument/2006/relationships/hyperlink" Target="consultantplus://offline/ref=3E08E9FB4468FBB5923BEFB5C565E1625D9E69AE97EE30AC5BB5140FA6925C7641E03996C08C4F8BB6807B906B400CB709E331BEB6281041C5C18E36tDC" TargetMode="External"/><Relationship Id="rId48" Type="http://schemas.openxmlformats.org/officeDocument/2006/relationships/hyperlink" Target="consultantplus://offline/ref=3E08E9FB4468FBB5923BEFB5C565E1625D9E69AE91EA37AC5EB74905AECB507446EF6681C7C5438AB6807B95601F09A218BB3EBBAF36125DD9C38C6C3Ft4C" TargetMode="External"/><Relationship Id="rId56" Type="http://schemas.openxmlformats.org/officeDocument/2006/relationships/hyperlink" Target="consultantplus://offline/ref=3E08E9FB4468FBB5923BEFB5C565E1625D9E69AE91EA37AC5EB74905AECB507446EF6681C7C5438AB6807B95661F09A218BB3EBBAF36125DD9C38C6C3Ft4C" TargetMode="External"/><Relationship Id="rId64" Type="http://schemas.openxmlformats.org/officeDocument/2006/relationships/hyperlink" Target="consultantplus://offline/ref=3E08E9FB4468FBB5923BEFB5C565E1625D9E69AE91EA37AC5EB74905AECB507446EF6681C7C5438AB6807B92691F09A218BB3EBBAF36125DD9C38C6C3Ft4C" TargetMode="External"/><Relationship Id="rId69" Type="http://schemas.openxmlformats.org/officeDocument/2006/relationships/fontTable" Target="fontTable.xml"/><Relationship Id="rId8" Type="http://schemas.openxmlformats.org/officeDocument/2006/relationships/hyperlink" Target="consultantplus://offline/ref=3E08E9FB4468FBB5923BEFB5C565E1625D9E69AE91EE3AAA59B64905AECB507446EF6681C7C5438AB6807B96651F09A218BB3EBBAF36125DD9C38C6C3Ft4C" TargetMode="External"/><Relationship Id="rId51" Type="http://schemas.openxmlformats.org/officeDocument/2006/relationships/hyperlink" Target="consultantplus://offline/ref=3E08E9FB4468FBB5923BEFB5C565E1625D9E69AE91EE3AAA59B64905AECB507446EF6681C7C5438AB6807B94641F09A218BB3EBBAF36125DD9C38C6C3Ft4C" TargetMode="External"/><Relationship Id="rId3" Type="http://schemas.openxmlformats.org/officeDocument/2006/relationships/settings" Target="settings.xml"/><Relationship Id="rId12" Type="http://schemas.openxmlformats.org/officeDocument/2006/relationships/hyperlink" Target="consultantplus://offline/ref=3E08E9FB4468FBB5923BF1B8D309BF67599637A593EB38F806EA4F52F19B562106AF60D484814E82B28B2FC7244150F15BF033BBB62A125D3Ct4C" TargetMode="External"/><Relationship Id="rId17" Type="http://schemas.openxmlformats.org/officeDocument/2006/relationships/hyperlink" Target="consultantplus://offline/ref=3E08E9FB4468FBB5923BEFB5C565E1625D9E69AE91EE3AAA59B64905AECB507446EF6681C7C5438AB6807B96651F09A218BB3EBBAF36125DD9C38C6C3Ft4C" TargetMode="External"/><Relationship Id="rId25" Type="http://schemas.openxmlformats.org/officeDocument/2006/relationships/hyperlink" Target="consultantplus://offline/ref=3E08E9FB4468FBB5923BEFB5C565E1625D9E69AE91EE3AAA59B64905AECB507446EF6681C7C5438AB6807B96661F09A218BB3EBBAF36125DD9C38C6C3Ft4C" TargetMode="External"/><Relationship Id="rId33" Type="http://schemas.openxmlformats.org/officeDocument/2006/relationships/hyperlink" Target="consultantplus://offline/ref=3E08E9FB4468FBB5923BEFB5C565E1625D9E69AE91EA37AC5EB74905AECB507446EF6681C7C5438AB6807B97681F09A218BB3EBBAF36125DD9C38C6C3Ft4C" TargetMode="External"/><Relationship Id="rId38" Type="http://schemas.openxmlformats.org/officeDocument/2006/relationships/hyperlink" Target="consultantplus://offline/ref=3E08E9FB4468FBB5923BEFB5C565E1625D9E69AE91EA37AC5EB74905AECB507446EF6681C7C5438AB6807B94631F09A218BB3EBBAF36125DD9C38C6C3Ft4C" TargetMode="External"/><Relationship Id="rId46" Type="http://schemas.openxmlformats.org/officeDocument/2006/relationships/hyperlink" Target="consultantplus://offline/ref=3E08E9FB4468FBB5923BEFB5C565E1625D9E69AE91EA37AC5EB74905AECB507446EF6681C7C5438AB6807B94681F09A218BB3EBBAF36125DD9C38C6C3Ft4C" TargetMode="External"/><Relationship Id="rId59" Type="http://schemas.openxmlformats.org/officeDocument/2006/relationships/hyperlink" Target="consultantplus://offline/ref=3E08E9FB4468FBB5923BEFB5C565E1625D9E69AE91EA37AC5EB74905AECB507446EF6681C7C5438AB6807B92621F09A218BB3EBBAF36125DD9C38C6C3Ft4C" TargetMode="External"/><Relationship Id="rId67" Type="http://schemas.openxmlformats.org/officeDocument/2006/relationships/hyperlink" Target="consultantplus://offline/ref=3E08E9FB4468FBB5923BEFB5C565E1625D9E69AE91EE3AAA59B64905AECB507446EF6681C7C5438AB6807B92691F09A218BB3EBBAF36125DD9C38C6C3Ft4C" TargetMode="External"/><Relationship Id="rId20" Type="http://schemas.openxmlformats.org/officeDocument/2006/relationships/hyperlink" Target="consultantplus://offline/ref=3E08E9FB4468FBB5923BEFB5C565E1625D9E69AE91EA37AC5EB74905AECB507446EF6681C7C5438AB6807B96651F09A218BB3EBBAF36125DD9C38C6C3Ft4C" TargetMode="External"/><Relationship Id="rId41" Type="http://schemas.openxmlformats.org/officeDocument/2006/relationships/hyperlink" Target="consultantplus://offline/ref=3E08E9FB4468FBB5923BEFB5C565E1625D9E69AE91EE3AAA59B64905AECB507446EF6681C7C5438AB6807B96671F09A218BB3EBBAF36125DD9C38C6C3Ft4C" TargetMode="External"/><Relationship Id="rId54" Type="http://schemas.openxmlformats.org/officeDocument/2006/relationships/hyperlink" Target="consultantplus://offline/ref=3E08E9FB4468FBB5923BEFB5C565E1625D9E69AE97EE30AC5BB5140FA6925C7641E03996C08C4F8BB6807A946B400CB709E331BEB6281041C5C18E36tDC" TargetMode="External"/><Relationship Id="rId62" Type="http://schemas.openxmlformats.org/officeDocument/2006/relationships/hyperlink" Target="consultantplus://offline/ref=3E08E9FB4468FBB5923BEFB5C565E1625D9E69AE91EE3AAA59B64905AECB507446EF6681C7C5438AB6807B92681F09A218BB3EBBAF36125DD9C38C6C3Ft4C"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E08E9FB4468FBB5923BEFB5C565E1625D9E69AE97EE30AC5BB5140FA6925C7641E03996C08C4F8BB6807B936B400CB709E331BEB6281041C5C18E36tDC" TargetMode="External"/><Relationship Id="rId15" Type="http://schemas.openxmlformats.org/officeDocument/2006/relationships/hyperlink" Target="consultantplus://offline/ref=3E08E9FB4468FBB5923BEFB5C565E1625D9E69AE97EE30AC5BB5140FA6925C7641E03996C08C4F8BB6807B936B400CB709E331BEB6281041C5C18E36tDC" TargetMode="External"/><Relationship Id="rId23" Type="http://schemas.openxmlformats.org/officeDocument/2006/relationships/hyperlink" Target="consultantplus://offline/ref=3E08E9FB4468FBB5923BEFB5C565E1625D9E69AE91EC36AD52BE4905AECB507446EF6681C7C5438AB6807B96651F09A218BB3EBBAF36125DD9C38C6C3Ft4C" TargetMode="External"/><Relationship Id="rId28" Type="http://schemas.openxmlformats.org/officeDocument/2006/relationships/hyperlink" Target="consultantplus://offline/ref=3E08E9FB4468FBB5923BEFB5C565E1625D9E69AE91EA37AC5EB74905AECB507446EF6681C7C5438AB6807B97661F09A218BB3EBBAF36125DD9C38C6C3Ft4C" TargetMode="External"/><Relationship Id="rId36" Type="http://schemas.openxmlformats.org/officeDocument/2006/relationships/hyperlink" Target="consultantplus://offline/ref=3E08E9FB4468FBB5923BEFB5C565E1625D9E69AE91EA37AC5EB74905AECB507446EF6681C7C5438AB6807B94611F09A218BB3EBBAF36125DD9C38C6C3Ft4C" TargetMode="External"/><Relationship Id="rId49" Type="http://schemas.openxmlformats.org/officeDocument/2006/relationships/hyperlink" Target="consultantplus://offline/ref=3E08E9FB4468FBB5923BEFB5C565E1625D9E69AE91EA37AC5EB74905AECB507446EF6681C7C5438AB6807B95621F09A218BB3EBBAF36125DD9C38C6C3Ft4C" TargetMode="External"/><Relationship Id="rId57" Type="http://schemas.openxmlformats.org/officeDocument/2006/relationships/hyperlink" Target="consultantplus://offline/ref=3E08E9FB4468FBB5923BEFB5C565E1625D9E69AE91EA37AC5EB74905AECB507446EF6681C7C5438AB6807B95671F09A218BB3EBBAF36125DD9C38C6C3Ft4C" TargetMode="External"/><Relationship Id="rId10" Type="http://schemas.openxmlformats.org/officeDocument/2006/relationships/hyperlink" Target="consultantplus://offline/ref=3E08E9FB4468FBB5923BEFB5C565E1625D9E69AE91ED34A659BE4905AECB507446EF6681C7C5438AB6807B96651F09A218BB3EBBAF36125DD9C38C6C3Ft4C" TargetMode="External"/><Relationship Id="rId31" Type="http://schemas.openxmlformats.org/officeDocument/2006/relationships/hyperlink" Target="consultantplus://offline/ref=3E08E9FB4468FBB5923BEFB5C565E1625D9E69AE91EA37AC5EB74905AECB507446EF6681C7C5438AB6807B97671F09A218BB3EBBAF36125DD9C38C6C3Ft4C" TargetMode="External"/><Relationship Id="rId44" Type="http://schemas.openxmlformats.org/officeDocument/2006/relationships/hyperlink" Target="consultantplus://offline/ref=3E08E9FB4468FBB5923BEFB5C565E1625D9E69AE97EE30AC5BB5140FA6925C7641E03996C08C4F8BB6807B916B400CB709E331BEB6281041C5C18E36tDC" TargetMode="External"/><Relationship Id="rId52" Type="http://schemas.openxmlformats.org/officeDocument/2006/relationships/hyperlink" Target="consultantplus://offline/ref=3E08E9FB4468FBB5923BEFB5C565E1625D9E69AE91EE3AAA59B64905AECB507446EF6681C7C5438AB6807B92641F09A218BB3EBBAF36125DD9C38C6C3Ft4C" TargetMode="External"/><Relationship Id="rId60" Type="http://schemas.openxmlformats.org/officeDocument/2006/relationships/hyperlink" Target="consultantplus://offline/ref=3E08E9FB4468FBB5923BEFB5C565E1625D9E69AE91EA37AC5EB74905AECB507446EF6681C7C5438AB6807B92631F09A218BB3EBBAF36125DD9C38C6C3Ft4C" TargetMode="External"/><Relationship Id="rId65" Type="http://schemas.openxmlformats.org/officeDocument/2006/relationships/hyperlink" Target="consultantplus://offline/ref=3E08E9FB4468FBB5923BEFB5C565E1625D9E69AE91EA37AC5EB74905AECB507446EF6681C7C5438AB6807B93611F09A218BB3EBBAF36125DD9C38C6C3Ft4C" TargetMode="External"/><Relationship Id="rId4" Type="http://schemas.openxmlformats.org/officeDocument/2006/relationships/webSettings" Target="webSettings.xml"/><Relationship Id="rId9" Type="http://schemas.openxmlformats.org/officeDocument/2006/relationships/hyperlink" Target="consultantplus://offline/ref=3E08E9FB4468FBB5923BEFB5C565E1625D9E69AE91EC36AD52BE4905AECB507446EF6681C7C5438AB6807B96651F09A218BB3EBBAF36125DD9C38C6C3Ft4C" TargetMode="External"/><Relationship Id="rId13" Type="http://schemas.openxmlformats.org/officeDocument/2006/relationships/hyperlink" Target="consultantplus://offline/ref=3E08E9FB4468FBB5923BEFB5C565E1625D9E69AE91EA37AC53B94905AECB507446EF6681C7C5438AB6807893691F09A218BB3EBBAF36125DD9C38C6C3Ft4C" TargetMode="External"/><Relationship Id="rId18" Type="http://schemas.openxmlformats.org/officeDocument/2006/relationships/hyperlink" Target="consultantplus://offline/ref=3E08E9FB4468FBB5923BEFB5C565E1625D9E69AE91EC36AD52BE4905AECB507446EF6681C7C5438AB6807B96651F09A218BB3EBBAF36125DD9C38C6C3Ft4C" TargetMode="External"/><Relationship Id="rId39" Type="http://schemas.openxmlformats.org/officeDocument/2006/relationships/hyperlink" Target="consultantplus://offline/ref=3E08E9FB4468FBB5923BEFB5C565E1625D9E69AE91ED34A659BE4905AECB507446EF6681C7C5438AB6807B96651F09A218BB3EBBAF36125DD9C38C6C3Ft4C" TargetMode="External"/><Relationship Id="rId34" Type="http://schemas.openxmlformats.org/officeDocument/2006/relationships/hyperlink" Target="consultantplus://offline/ref=3E08E9FB4468FBB5923BEFB5C565E1625D9E69AE97EB33A959B5140FA6925C7641E03996C08C4F8BB6807B916B400CB709E331BEB6281041C5C18E36tDC" TargetMode="External"/><Relationship Id="rId50" Type="http://schemas.openxmlformats.org/officeDocument/2006/relationships/hyperlink" Target="consultantplus://offline/ref=3E08E9FB4468FBB5923BEFB5C565E1625D9E69AE91EE3AAA59B64905AECB507446EF6681C7C5438AB6807B94621F09A218BB3EBBAF36125DD9C38C6C3Ft4C" TargetMode="External"/><Relationship Id="rId55" Type="http://schemas.openxmlformats.org/officeDocument/2006/relationships/hyperlink" Target="consultantplus://offline/ref=3E08E9FB4468FBB5923BEFB5C565E1625D9E69AE91EA37AC5EB74905AECB507446EF6681C7C5438AB6807B95641F09A218BB3EBBAF36125DD9C38C6C3Ft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6885</Words>
  <Characters>39248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2023-02-27T02:45:00Z</dcterms:created>
  <dcterms:modified xsi:type="dcterms:W3CDTF">2023-02-27T02:46:00Z</dcterms:modified>
</cp:coreProperties>
</file>