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045" w:rsidRDefault="008A2045">
      <w:pPr>
        <w:spacing w:line="240" w:lineRule="exact"/>
        <w:rPr>
          <w:sz w:val="19"/>
          <w:szCs w:val="19"/>
        </w:rPr>
      </w:pPr>
      <w:bookmarkStart w:id="0" w:name="_GoBack"/>
      <w:bookmarkEnd w:id="0"/>
    </w:p>
    <w:p w:rsidR="008A2045" w:rsidRDefault="008A2045">
      <w:pPr>
        <w:spacing w:before="72" w:after="72" w:line="240" w:lineRule="exact"/>
        <w:rPr>
          <w:sz w:val="19"/>
          <w:szCs w:val="19"/>
        </w:rPr>
      </w:pPr>
    </w:p>
    <w:p w:rsidR="008A2045" w:rsidRDefault="008A2045">
      <w:pPr>
        <w:rPr>
          <w:sz w:val="2"/>
          <w:szCs w:val="2"/>
        </w:rPr>
        <w:sectPr w:rsidR="008A2045">
          <w:pgSz w:w="11900" w:h="16840"/>
          <w:pgMar w:top="692" w:right="0" w:bottom="916" w:left="0" w:header="0" w:footer="3" w:gutter="0"/>
          <w:cols w:space="720"/>
          <w:noEndnote/>
          <w:docGrid w:linePitch="360"/>
        </w:sectPr>
      </w:pPr>
    </w:p>
    <w:p w:rsidR="008A2045" w:rsidRDefault="009E43C0" w:rsidP="00C37436">
      <w:pPr>
        <w:pStyle w:val="30"/>
        <w:shd w:val="clear" w:color="auto" w:fill="auto"/>
        <w:spacing w:after="0" w:line="300" w:lineRule="exact"/>
        <w:jc w:val="center"/>
      </w:pPr>
      <w:r>
        <w:lastRenderedPageBreak/>
        <w:t>Администрация города Благовещенска</w:t>
      </w:r>
    </w:p>
    <w:p w:rsidR="008A2045" w:rsidRDefault="009E43C0" w:rsidP="00C37436">
      <w:pPr>
        <w:pStyle w:val="30"/>
        <w:shd w:val="clear" w:color="auto" w:fill="auto"/>
        <w:spacing w:after="305" w:line="300" w:lineRule="exact"/>
        <w:jc w:val="center"/>
      </w:pPr>
      <w:r>
        <w:t>Амурской области</w:t>
      </w:r>
    </w:p>
    <w:p w:rsidR="008A2045" w:rsidRDefault="009E43C0" w:rsidP="00C37436">
      <w:pPr>
        <w:pStyle w:val="10"/>
        <w:keepNext/>
        <w:keepLines/>
        <w:shd w:val="clear" w:color="auto" w:fill="auto"/>
        <w:spacing w:before="0"/>
        <w:jc w:val="center"/>
      </w:pPr>
      <w:bookmarkStart w:id="1" w:name="bookmark0"/>
      <w:r>
        <w:t>ПОСТАНОВЛЕНИЕ</w:t>
      </w:r>
      <w:bookmarkEnd w:id="1"/>
    </w:p>
    <w:p w:rsidR="008A2045" w:rsidRDefault="009E43C0" w:rsidP="00C37436">
      <w:pPr>
        <w:pStyle w:val="20"/>
        <w:shd w:val="clear" w:color="auto" w:fill="auto"/>
        <w:tabs>
          <w:tab w:val="left" w:pos="7712"/>
        </w:tabs>
      </w:pPr>
      <w:r>
        <w:t>15.09.2015</w:t>
      </w:r>
      <w:r>
        <w:tab/>
      </w:r>
      <w:r w:rsidR="00C37436">
        <w:t xml:space="preserve">             </w:t>
      </w:r>
      <w:r>
        <w:t>№ 3479</w:t>
      </w:r>
    </w:p>
    <w:p w:rsidR="0098001A" w:rsidRDefault="0098001A" w:rsidP="00C37436">
      <w:pPr>
        <w:pStyle w:val="20"/>
        <w:shd w:val="clear" w:color="auto" w:fill="auto"/>
        <w:tabs>
          <w:tab w:val="left" w:pos="7712"/>
        </w:tabs>
      </w:pPr>
    </w:p>
    <w:p w:rsidR="00F330A5" w:rsidRDefault="00F330A5" w:rsidP="00F330A5">
      <w:pPr>
        <w:pStyle w:val="20"/>
        <w:shd w:val="clear" w:color="auto" w:fill="auto"/>
        <w:tabs>
          <w:tab w:val="left" w:pos="1183"/>
        </w:tabs>
        <w:spacing w:line="322" w:lineRule="exact"/>
        <w:jc w:val="center"/>
      </w:pPr>
      <w:r w:rsidRPr="00F330A5">
        <w:rPr>
          <w:color w:val="000000" w:themeColor="text1"/>
        </w:rPr>
        <w:t>(в редакции постановлени</w:t>
      </w:r>
      <w:r w:rsidR="0098001A">
        <w:rPr>
          <w:color w:val="000000" w:themeColor="text1"/>
        </w:rPr>
        <w:t>й</w:t>
      </w:r>
      <w:r w:rsidRPr="00F330A5">
        <w:rPr>
          <w:color w:val="000000" w:themeColor="text1"/>
        </w:rPr>
        <w:t xml:space="preserve"> администрации города Благовещенска </w:t>
      </w:r>
      <w:hyperlink r:id="rId8" w:history="1">
        <w:r>
          <w:rPr>
            <w:rStyle w:val="a3"/>
            <w:bCs/>
          </w:rPr>
          <w:t>от 14.03.2017 №  694</w:t>
        </w:r>
      </w:hyperlink>
      <w:r>
        <w:rPr>
          <w:rStyle w:val="a3"/>
          <w:bCs/>
        </w:rPr>
        <w:t xml:space="preserve">, </w:t>
      </w:r>
      <w:hyperlink r:id="rId9" w:history="1">
        <w:r>
          <w:rPr>
            <w:rStyle w:val="a3"/>
          </w:rPr>
          <w:t>от 10.09.2018 № 2795</w:t>
        </w:r>
      </w:hyperlink>
      <w:r>
        <w:rPr>
          <w:rStyle w:val="a3"/>
        </w:rPr>
        <w:t>,</w:t>
      </w:r>
      <w:r w:rsidR="00AB3C0B">
        <w:rPr>
          <w:rStyle w:val="a3"/>
        </w:rPr>
        <w:t xml:space="preserve"> </w:t>
      </w:r>
      <w:hyperlink r:id="rId10" w:history="1">
        <w:r w:rsidR="00AB3C0B" w:rsidRPr="00456D9E">
          <w:rPr>
            <w:rStyle w:val="a3"/>
          </w:rPr>
          <w:t>от 25.09.2018 № 2980</w:t>
        </w:r>
      </w:hyperlink>
      <w:r>
        <w:rPr>
          <w:bCs/>
        </w:rPr>
        <w:t>)</w:t>
      </w:r>
    </w:p>
    <w:p w:rsidR="008A2045" w:rsidRDefault="009E43C0" w:rsidP="00C37436">
      <w:pPr>
        <w:pStyle w:val="20"/>
        <w:shd w:val="clear" w:color="auto" w:fill="auto"/>
        <w:spacing w:after="252"/>
        <w:jc w:val="center"/>
      </w:pPr>
      <w:r>
        <w:t>г. Благовещенск</w:t>
      </w:r>
    </w:p>
    <w:p w:rsidR="008A2045" w:rsidRDefault="009E43C0" w:rsidP="002A48D1">
      <w:pPr>
        <w:pStyle w:val="20"/>
        <w:shd w:val="clear" w:color="auto" w:fill="auto"/>
        <w:spacing w:line="240" w:lineRule="auto"/>
        <w:ind w:right="62"/>
        <w:jc w:val="center"/>
      </w:pPr>
      <w:r>
        <w:t xml:space="preserve">Об утверждении Требований к порядку </w:t>
      </w:r>
      <w:r w:rsidR="002A48D1">
        <w:t xml:space="preserve"> </w:t>
      </w:r>
      <w:r>
        <w:t>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</w:p>
    <w:p w:rsidR="002A48D1" w:rsidRDefault="002A48D1" w:rsidP="002A48D1">
      <w:pPr>
        <w:pStyle w:val="20"/>
        <w:shd w:val="clear" w:color="auto" w:fill="auto"/>
        <w:spacing w:line="240" w:lineRule="auto"/>
        <w:ind w:right="62"/>
        <w:jc w:val="center"/>
      </w:pPr>
    </w:p>
    <w:p w:rsidR="008A2045" w:rsidRDefault="009E43C0" w:rsidP="002A48D1">
      <w:pPr>
        <w:pStyle w:val="20"/>
        <w:shd w:val="clear" w:color="auto" w:fill="auto"/>
        <w:spacing w:line="240" w:lineRule="auto"/>
        <w:ind w:firstLine="1020"/>
      </w:pPr>
      <w:r>
        <w:t>В соответствии с пунктом 1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8A2045" w:rsidRPr="002A48D1" w:rsidRDefault="009E43C0" w:rsidP="002A48D1">
      <w:pPr>
        <w:pStyle w:val="20"/>
        <w:shd w:val="clear" w:color="auto" w:fill="auto"/>
        <w:spacing w:line="240" w:lineRule="auto"/>
        <w:rPr>
          <w:b/>
        </w:rPr>
      </w:pPr>
      <w:r w:rsidRPr="002A48D1">
        <w:rPr>
          <w:b/>
        </w:rPr>
        <w:t>постановляю:</w:t>
      </w:r>
    </w:p>
    <w:p w:rsidR="008A2045" w:rsidRDefault="009E43C0" w:rsidP="002A48D1">
      <w:pPr>
        <w:pStyle w:val="20"/>
        <w:numPr>
          <w:ilvl w:val="0"/>
          <w:numId w:val="1"/>
        </w:numPr>
        <w:shd w:val="clear" w:color="auto" w:fill="auto"/>
        <w:tabs>
          <w:tab w:val="left" w:pos="877"/>
        </w:tabs>
        <w:spacing w:line="240" w:lineRule="auto"/>
        <w:ind w:firstLine="580"/>
      </w:pPr>
      <w:r>
        <w:t>Утвердить Требования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 (далее - Требования) согласно приложению к настоящему постановлению.</w:t>
      </w:r>
    </w:p>
    <w:p w:rsidR="008A2045" w:rsidRDefault="009E43C0">
      <w:pPr>
        <w:pStyle w:val="20"/>
        <w:numPr>
          <w:ilvl w:val="0"/>
          <w:numId w:val="1"/>
        </w:numPr>
        <w:shd w:val="clear" w:color="auto" w:fill="auto"/>
        <w:tabs>
          <w:tab w:val="left" w:pos="1114"/>
        </w:tabs>
        <w:spacing w:line="322" w:lineRule="exact"/>
        <w:ind w:firstLine="580"/>
      </w:pPr>
      <w:r>
        <w:t>Управлению единой муниципальной информационной системы администрации города Благовещенска (Пакулов А.В.) в течение трех дней с даты принятия настоящего постановления разместить Требования в единой информационной системе в сфере закупок, а до ввода её в эксплуатацию на официальном сайте Российской Федерации в информационно</w:t>
      </w:r>
      <w:r>
        <w:softHyphen/>
        <w:t xml:space="preserve">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hyperlink r:id="rId11" w:history="1">
        <w:r w:rsidRPr="009E43C0">
          <w:rPr>
            <w:rStyle w:val="a3"/>
            <w:lang w:eastAsia="en-US" w:bidi="en-US"/>
          </w:rPr>
          <w:t>(</w:t>
        </w:r>
        <w:r>
          <w:rPr>
            <w:rStyle w:val="a3"/>
            <w:lang w:val="en-US" w:eastAsia="en-US" w:bidi="en-US"/>
          </w:rPr>
          <w:t>www</w:t>
        </w:r>
        <w:r w:rsidRPr="009E43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zakupki</w:t>
        </w:r>
        <w:r w:rsidRPr="009E43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gov</w:t>
        </w:r>
        <w:r w:rsidRPr="009E43C0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  <w:r w:rsidRPr="009E43C0">
          <w:rPr>
            <w:rStyle w:val="a3"/>
            <w:lang w:eastAsia="en-US" w:bidi="en-US"/>
          </w:rPr>
          <w:t>)</w:t>
        </w:r>
      </w:hyperlink>
      <w:r w:rsidRPr="009E43C0">
        <w:rPr>
          <w:lang w:eastAsia="en-US" w:bidi="en-US"/>
        </w:rPr>
        <w:t xml:space="preserve"> </w:t>
      </w:r>
      <w:r>
        <w:t>(далее - ЕИС).</w:t>
      </w:r>
    </w:p>
    <w:p w:rsidR="008A2045" w:rsidRDefault="009E43C0">
      <w:pPr>
        <w:pStyle w:val="20"/>
        <w:numPr>
          <w:ilvl w:val="0"/>
          <w:numId w:val="1"/>
        </w:numPr>
        <w:shd w:val="clear" w:color="auto" w:fill="auto"/>
        <w:tabs>
          <w:tab w:val="left" w:pos="877"/>
        </w:tabs>
        <w:spacing w:line="322" w:lineRule="exact"/>
        <w:ind w:firstLine="580"/>
      </w:pPr>
      <w:r>
        <w:t>Настоящее постановление вступает в силу с 01 января 2016 года, подлежит опубликованию в газете «Благовещенск» и размещению на официальном сайте администрации города Благовещенска, за исключением пункта 2, вступающего в силу со дня опубликования в газете «Благовещенск».</w:t>
      </w:r>
    </w:p>
    <w:p w:rsidR="008A2045" w:rsidRDefault="009E43C0">
      <w:pPr>
        <w:pStyle w:val="20"/>
        <w:numPr>
          <w:ilvl w:val="0"/>
          <w:numId w:val="1"/>
        </w:numPr>
        <w:shd w:val="clear" w:color="auto" w:fill="auto"/>
        <w:tabs>
          <w:tab w:val="left" w:pos="877"/>
        </w:tabs>
        <w:spacing w:after="933" w:line="322" w:lineRule="exact"/>
        <w:ind w:firstLine="580"/>
      </w:pPr>
      <w:r>
        <w:t>Контроль за исполнением настоящего постановления возложить на заместителя мэра города Благовещенска А.И.Донца.</w:t>
      </w:r>
    </w:p>
    <w:p w:rsidR="008A2045" w:rsidRDefault="009E43C0">
      <w:pPr>
        <w:pStyle w:val="20"/>
        <w:shd w:val="clear" w:color="auto" w:fill="auto"/>
        <w:spacing w:line="280" w:lineRule="exact"/>
        <w:ind w:left="320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>
                <wp:simplePos x="0" y="0"/>
                <wp:positionH relativeFrom="margin">
                  <wp:posOffset>5407025</wp:posOffset>
                </wp:positionH>
                <wp:positionV relativeFrom="paragraph">
                  <wp:posOffset>-17145</wp:posOffset>
                </wp:positionV>
                <wp:extent cx="905510" cy="177800"/>
                <wp:effectExtent l="0" t="1905" r="2540" b="3175"/>
                <wp:wrapSquare wrapText="lef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045" w:rsidRDefault="009E43C0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В.С.Калита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5.75pt;margin-top:-1.35pt;width:71.3pt;height:14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qorQIAAKgFAAAOAAAAZHJzL2Uyb0RvYy54bWysVNuOmzAQfa/Uf7D8zmIouYCWrHZDqCpt&#10;L9JuP8ABE6yCTW0nsK367x2bkGx2X6q2PFiDPT5zZuZ4rm+GtkEHpjSXIsXBFcGIiUKWXOxS/PUx&#10;95YYaUNFSRspWIqfmMY3q7dvrvsuYaGsZVMyhQBE6KTvUlwb0yW+r4uatVRfyY4JOKykaqmBX7Xz&#10;S0V7QG8bPyRk7vdSlZ2SBdMadrPxEK8cflWxwnyuKs0MalIM3IxblVu3dvVX1zTZKdrVvDjSoH/B&#10;oqVcQNATVEYNRXvFX0G1vFBSy8pcFbL1ZVXxgrkcIJuAvMjmoaYdc7lAcXR3KpP+f7DFp8MXhXgJ&#10;vcNI0BZa9MgGg+7kgEJbnb7TCTg9dOBmBti2njZT3d3L4ptGQq5rKnbsVinZ14yWwC6wN/1nV0cc&#10;bUG2/UdZQhi6N9IBDZVqLSAUAwE6dOnp1BlLpYDNmMxmAZwUcBQsFkviOufTZLrcKW3eM9kia6RY&#10;QeMdOD3ca2PJ0GRysbGEzHnTuOY34mIDHMcdCA1X7Zkl4Xr5MybxZrlZRl4UzjdeRLLMu83XkTfP&#10;g8Use5et11nwy8YNoqTmZcmEDTPpKoj+rG9HhY+KOClLy4aXFs5S0mq3XTcKHSjoOnefKzmcnN38&#10;SxquCJDLi5SCMCJ3Yezl8+XCi/Jo5sULsvRIEN/FcxLFUZZfpnTPBfv3lFAPXZ2Fs1FLZ9IvciPu&#10;e50bTVpuYHI0vE0xyAE+60QTq8CNKJ1tKG9G+1kpLP1zKaDdU6OdXq1ER7GaYTsAihXxVpZPoFwl&#10;QVkgQhh3YNRS/cCoh9GRYv19TxXDqPkgQP12zkyGmoztZFBRwNUUG4xGc23GebTvFN/VgDy9r1t4&#10;ITl36j2zOL4rGAcuiePosvPm+b/zOg/Y1W8AAAD//wMAUEsDBBQABgAIAAAAIQADzThv3gAAAAkB&#10;AAAPAAAAZHJzL2Rvd25yZXYueG1sTI8xT8MwEIV3JP6DdUgsqHUcSGlCLhVCsLBRWNjc+Egi4nMU&#10;u0nor8dMdDy9T+99V+4W24uJRt85RlDrBARx7UzHDcLH+8tqC8IHzUb3jgnhhzzsqsuLUhfGzfxG&#10;0z40IpawLzRCG8JQSOnrlqz2azcQx+zLjVaHeI6NNKOeY7ntZZokG2l1x3Gh1QM9tVR/748WYbM8&#10;DzevOaXzqe4n/jwpFUghXl8tjw8gAi3hH4Y//agOVXQ6uCMbL3qEbaayiCKs0nsQEcjzOwXigJBm&#10;tyCrUp5/UP0CAAD//wMAUEsBAi0AFAAGAAgAAAAhALaDOJL+AAAA4QEAABMAAAAAAAAAAAAAAAAA&#10;AAAAAFtDb250ZW50X1R5cGVzXS54bWxQSwECLQAUAAYACAAAACEAOP0h/9YAAACUAQAACwAAAAAA&#10;AAAAAAAAAAAvAQAAX3JlbHMvLnJlbHNQSwECLQAUAAYACAAAACEAGHbqqK0CAACoBQAADgAAAAAA&#10;AAAAAAAAAAAuAgAAZHJzL2Uyb0RvYy54bWxQSwECLQAUAAYACAAAACEAA804b94AAAAJAQAADwAA&#10;AAAAAAAAAAAAAAAHBQAAZHJzL2Rvd25yZXYueG1sUEsFBgAAAAAEAAQA8wAAABIGAAAAAA==&#10;" filled="f" stroked="f">
                <v:textbox style="mso-fit-shape-to-text:t" inset="0,0,0,0">
                  <w:txbxContent>
                    <w:p w:rsidR="008A2045" w:rsidRDefault="009E43C0">
                      <w:pPr>
                        <w:pStyle w:val="20"/>
                        <w:shd w:val="clear" w:color="auto" w:fill="auto"/>
                        <w:spacing w:line="280" w:lineRule="exact"/>
                        <w:jc w:val="left"/>
                      </w:pPr>
                      <w:proofErr w:type="spellStart"/>
                      <w:r>
                        <w:rPr>
                          <w:rStyle w:val="2Exact"/>
                        </w:rPr>
                        <w:t>В.С.Калита</w:t>
                      </w:r>
                      <w:proofErr w:type="spellEnd"/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Мэр города Благовещенска</w:t>
      </w:r>
      <w:r>
        <w:br w:type="page"/>
      </w:r>
    </w:p>
    <w:p w:rsidR="008A2045" w:rsidRDefault="009E43C0" w:rsidP="002A48D1">
      <w:pPr>
        <w:pStyle w:val="40"/>
        <w:shd w:val="clear" w:color="auto" w:fill="auto"/>
        <w:spacing w:line="240" w:lineRule="auto"/>
        <w:ind w:right="160"/>
      </w:pPr>
      <w:r>
        <w:lastRenderedPageBreak/>
        <w:t>Приложение к постановлению администрации</w:t>
      </w:r>
    </w:p>
    <w:p w:rsidR="008A2045" w:rsidRDefault="009E43C0" w:rsidP="002A48D1">
      <w:pPr>
        <w:pStyle w:val="40"/>
        <w:shd w:val="clear" w:color="auto" w:fill="auto"/>
        <w:spacing w:line="240" w:lineRule="auto"/>
        <w:ind w:left="6440"/>
      </w:pPr>
      <w:r>
        <w:t>города Благовещенска от 15.09.2015 года № 3479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</w:p>
    <w:p w:rsidR="008A2045" w:rsidRDefault="009E43C0">
      <w:pPr>
        <w:pStyle w:val="20"/>
        <w:shd w:val="clear" w:color="auto" w:fill="auto"/>
        <w:spacing w:line="322" w:lineRule="exact"/>
        <w:ind w:left="20"/>
        <w:jc w:val="center"/>
      </w:pPr>
      <w:r>
        <w:t>Требования</w:t>
      </w:r>
    </w:p>
    <w:p w:rsidR="008A2045" w:rsidRDefault="009E43C0">
      <w:pPr>
        <w:pStyle w:val="20"/>
        <w:shd w:val="clear" w:color="auto" w:fill="auto"/>
        <w:spacing w:line="322" w:lineRule="exact"/>
        <w:ind w:left="20"/>
        <w:jc w:val="center"/>
      </w:pPr>
      <w:r>
        <w:t>к порядку разработки и принятия правовых актов о нормировании в сфере</w:t>
      </w:r>
      <w:r>
        <w:br/>
        <w:t>закупок для обеспечения муниципальных нужд, содержанию указанных</w:t>
      </w:r>
    </w:p>
    <w:p w:rsidR="008A2045" w:rsidRDefault="009E43C0">
      <w:pPr>
        <w:pStyle w:val="20"/>
        <w:shd w:val="clear" w:color="auto" w:fill="auto"/>
        <w:spacing w:after="300" w:line="322" w:lineRule="exact"/>
        <w:ind w:left="20"/>
        <w:jc w:val="center"/>
      </w:pPr>
      <w:r>
        <w:t>актов и обеспечению их исполнения</w:t>
      </w:r>
    </w:p>
    <w:p w:rsidR="008A2045" w:rsidRDefault="009E43C0">
      <w:pPr>
        <w:pStyle w:val="20"/>
        <w:shd w:val="clear" w:color="auto" w:fill="auto"/>
        <w:spacing w:line="322" w:lineRule="exact"/>
        <w:ind w:left="4120"/>
        <w:jc w:val="left"/>
      </w:pPr>
      <w:r>
        <w:t>1.Общие положения</w:t>
      </w:r>
    </w:p>
    <w:p w:rsidR="008A2045" w:rsidRDefault="009E43C0">
      <w:pPr>
        <w:pStyle w:val="20"/>
        <w:numPr>
          <w:ilvl w:val="0"/>
          <w:numId w:val="2"/>
        </w:numPr>
        <w:shd w:val="clear" w:color="auto" w:fill="auto"/>
        <w:tabs>
          <w:tab w:val="left" w:pos="1461"/>
        </w:tabs>
        <w:spacing w:line="322" w:lineRule="exact"/>
        <w:ind w:left="220" w:firstLine="700"/>
      </w:pPr>
      <w:r>
        <w:t>Настоящие Требования определяют требования к порядку разработки и принятия, содержанию, обеспечению исполнения следующих правовых актов о нормировании:</w:t>
      </w:r>
    </w:p>
    <w:p w:rsidR="008A2045" w:rsidRDefault="009E43C0">
      <w:pPr>
        <w:pStyle w:val="20"/>
        <w:shd w:val="clear" w:color="auto" w:fill="auto"/>
        <w:tabs>
          <w:tab w:val="left" w:pos="1268"/>
        </w:tabs>
        <w:spacing w:line="322" w:lineRule="exact"/>
        <w:ind w:left="220" w:firstLine="700"/>
      </w:pPr>
      <w:r>
        <w:t>а)</w:t>
      </w:r>
      <w:r>
        <w:tab/>
        <w:t>администрации города Благовещенска, утверждающих:</w:t>
      </w:r>
    </w:p>
    <w:p w:rsidR="008A2045" w:rsidRDefault="009E43C0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line="322" w:lineRule="exact"/>
        <w:ind w:left="220" w:firstLine="700"/>
      </w:pPr>
      <w:r>
        <w:t>правила определения требований к закупаемым муниципальными</w:t>
      </w:r>
    </w:p>
    <w:p w:rsidR="008A2045" w:rsidRDefault="009E43C0">
      <w:pPr>
        <w:pStyle w:val="20"/>
        <w:shd w:val="clear" w:color="auto" w:fill="auto"/>
        <w:tabs>
          <w:tab w:val="left" w:pos="4626"/>
        </w:tabs>
        <w:spacing w:line="322" w:lineRule="exact"/>
        <w:ind w:left="220"/>
      </w:pPr>
      <w:r>
        <w:t>органами, соответственно</w:t>
      </w:r>
      <w:r>
        <w:tab/>
        <w:t>их территориальными органами и</w:t>
      </w:r>
    </w:p>
    <w:p w:rsidR="008A2045" w:rsidRDefault="009E43C0">
      <w:pPr>
        <w:pStyle w:val="20"/>
        <w:shd w:val="clear" w:color="auto" w:fill="auto"/>
        <w:spacing w:line="322" w:lineRule="exact"/>
        <w:ind w:left="220"/>
      </w:pPr>
      <w:r>
        <w:t>подведомственными указанным органам казенными учреждениями и бюджетными учреждениями отдельным видам товаров, работ, услуг (в том числе предельные цены товаров, работ, услуг);</w:t>
      </w:r>
    </w:p>
    <w:p w:rsidR="008A2045" w:rsidRDefault="009E43C0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line="322" w:lineRule="exact"/>
        <w:ind w:left="220" w:firstLine="700"/>
      </w:pPr>
      <w:r>
        <w:t>правила определения нормативных затрат на обеспечение функций муниципальных органов (включая соответственно территориальные органы и подведомственные казенные учреждения);</w:t>
      </w:r>
    </w:p>
    <w:p w:rsidR="008A2045" w:rsidRDefault="009E43C0">
      <w:pPr>
        <w:pStyle w:val="20"/>
        <w:shd w:val="clear" w:color="auto" w:fill="auto"/>
        <w:tabs>
          <w:tab w:val="left" w:pos="1287"/>
        </w:tabs>
        <w:spacing w:line="322" w:lineRule="exact"/>
        <w:ind w:left="220" w:firstLine="700"/>
      </w:pPr>
      <w:r>
        <w:t>б)</w:t>
      </w:r>
      <w:r>
        <w:tab/>
        <w:t>муниципальных органов, утверждающих:</w:t>
      </w:r>
    </w:p>
    <w:p w:rsidR="008A2045" w:rsidRDefault="009E43C0">
      <w:pPr>
        <w:pStyle w:val="20"/>
        <w:numPr>
          <w:ilvl w:val="0"/>
          <w:numId w:val="3"/>
        </w:numPr>
        <w:shd w:val="clear" w:color="auto" w:fill="auto"/>
        <w:tabs>
          <w:tab w:val="left" w:pos="1432"/>
        </w:tabs>
        <w:spacing w:line="322" w:lineRule="exact"/>
        <w:ind w:left="220" w:firstLine="700"/>
      </w:pPr>
      <w:r>
        <w:t xml:space="preserve">требования к закупаемым муниципальными органами, их территориальными органами (подразделениями) и подведомственными указанным органам </w:t>
      </w:r>
      <w:r w:rsidR="009B5202" w:rsidRPr="009B5202">
        <w:rPr>
          <w:color w:val="FF0000"/>
        </w:rPr>
        <w:t xml:space="preserve">казенными учреждениями, бюджетными учреждениями и унитарными предприятиями </w:t>
      </w:r>
      <w:r w:rsidR="009B5202">
        <w:rPr>
          <w:color w:val="FF0000"/>
        </w:rPr>
        <w:t>(</w:t>
      </w:r>
      <w:hyperlink r:id="rId12" w:history="1">
        <w:r w:rsidR="009B5202">
          <w:rPr>
            <w:rStyle w:val="a3"/>
            <w:bCs/>
          </w:rPr>
          <w:t>от 14.03.2017 №  694</w:t>
        </w:r>
      </w:hyperlink>
      <w:r w:rsidR="009B5202">
        <w:rPr>
          <w:bCs/>
        </w:rPr>
        <w:t xml:space="preserve">) </w:t>
      </w:r>
      <w:r>
        <w:t>отдельным видам товаров, работ, услуг (в том числе предельные цены товаров, работ, услуг);</w:t>
      </w:r>
    </w:p>
    <w:p w:rsidR="008A2045" w:rsidRDefault="009E43C0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line="322" w:lineRule="exact"/>
        <w:ind w:left="220" w:firstLine="700"/>
      </w:pPr>
      <w:r>
        <w:t>нормативные затраты на обеспечение функций муниципальных органов и подведомственных им казенных учреждений.</w:t>
      </w:r>
    </w:p>
    <w:p w:rsidR="008A2045" w:rsidRDefault="009E43C0">
      <w:pPr>
        <w:pStyle w:val="20"/>
        <w:numPr>
          <w:ilvl w:val="0"/>
          <w:numId w:val="2"/>
        </w:numPr>
        <w:shd w:val="clear" w:color="auto" w:fill="auto"/>
        <w:tabs>
          <w:tab w:val="left" w:pos="1461"/>
        </w:tabs>
        <w:spacing w:after="300" w:line="322" w:lineRule="exact"/>
        <w:ind w:left="220" w:firstLine="700"/>
      </w:pPr>
      <w:r>
        <w:t>В настоящих Требованиях используются термины и определения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по тексту - Закон о контрактной системе).</w:t>
      </w:r>
    </w:p>
    <w:p w:rsidR="008A2045" w:rsidRDefault="009E43C0" w:rsidP="002A48D1">
      <w:pPr>
        <w:pStyle w:val="20"/>
        <w:numPr>
          <w:ilvl w:val="0"/>
          <w:numId w:val="4"/>
        </w:numPr>
        <w:shd w:val="clear" w:color="auto" w:fill="auto"/>
        <w:tabs>
          <w:tab w:val="left" w:pos="1825"/>
        </w:tabs>
        <w:spacing w:line="322" w:lineRule="exact"/>
        <w:ind w:left="1460"/>
        <w:jc w:val="left"/>
      </w:pPr>
      <w:r>
        <w:t>Требования к разработке и принятию правовых актов</w:t>
      </w:r>
    </w:p>
    <w:p w:rsidR="008A2045" w:rsidRDefault="009E43C0">
      <w:pPr>
        <w:pStyle w:val="20"/>
        <w:numPr>
          <w:ilvl w:val="1"/>
          <w:numId w:val="4"/>
        </w:numPr>
        <w:shd w:val="clear" w:color="auto" w:fill="auto"/>
        <w:spacing w:line="322" w:lineRule="exact"/>
        <w:ind w:left="220" w:firstLine="600"/>
      </w:pPr>
      <w:r>
        <w:t>Правовые акты, указанные в подпункте «а» пункта 1.1. Требований разрабатываются управлением экономического развития и инвестиций администрации города Благовещенска по правилам, установленным для разработки проектов муниципальных правовых актов. Разработанные проекты подлежат согласованию с правовым управлением, финансовым управлением,</w:t>
      </w:r>
    </w:p>
    <w:p w:rsidR="008A2045" w:rsidRDefault="009E43C0">
      <w:pPr>
        <w:pStyle w:val="20"/>
        <w:shd w:val="clear" w:color="auto" w:fill="auto"/>
        <w:spacing w:line="322" w:lineRule="exact"/>
      </w:pPr>
      <w:r>
        <w:t>управлением контроля в сфере закупок и финансов и заместителем мэра города Благовещенска, курирующим сферу муниципального заказа.</w:t>
      </w:r>
    </w:p>
    <w:p w:rsidR="008A2045" w:rsidRDefault="009E43C0">
      <w:pPr>
        <w:pStyle w:val="20"/>
        <w:numPr>
          <w:ilvl w:val="1"/>
          <w:numId w:val="4"/>
        </w:numPr>
        <w:shd w:val="clear" w:color="auto" w:fill="auto"/>
        <w:tabs>
          <w:tab w:val="left" w:pos="1183"/>
        </w:tabs>
        <w:spacing w:line="322" w:lineRule="exact"/>
        <w:ind w:firstLine="640"/>
      </w:pPr>
      <w:r>
        <w:t>Правовые акты, указанные в подпункте «б» пункта 1.1. Требований разрабатываются муниципальными органами в порядке, установленном ими для принятия правовых актов.</w:t>
      </w:r>
    </w:p>
    <w:p w:rsidR="005A0787" w:rsidRPr="005A0787" w:rsidRDefault="005A0787" w:rsidP="005A0787">
      <w:pPr>
        <w:pStyle w:val="20"/>
        <w:shd w:val="clear" w:color="auto" w:fill="auto"/>
        <w:tabs>
          <w:tab w:val="left" w:pos="1183"/>
        </w:tabs>
        <w:spacing w:line="322" w:lineRule="exact"/>
        <w:rPr>
          <w:color w:val="FF0000"/>
        </w:rPr>
      </w:pPr>
      <w:r>
        <w:lastRenderedPageBreak/>
        <w:tab/>
      </w:r>
      <w:r w:rsidRPr="005A0787">
        <w:rPr>
          <w:color w:val="FF0000"/>
        </w:rPr>
        <w:t>2..2.</w:t>
      </w:r>
      <w:r w:rsidRPr="005A0787">
        <w:rPr>
          <w:color w:val="FF0000"/>
          <w:vertAlign w:val="superscript"/>
        </w:rPr>
        <w:t>1</w:t>
      </w:r>
      <w:r w:rsidRPr="005A0787">
        <w:rPr>
          <w:color w:val="FF0000"/>
        </w:rPr>
        <w:t xml:space="preserve"> Проекты правовых актов, указанных в пункте 1.1. Требований, не подлежат предварительному обсуждению на заседаниях общественных советов при муниципальных органах.</w:t>
      </w:r>
      <w:r w:rsidRPr="005A0787">
        <w:t xml:space="preserve"> </w:t>
      </w:r>
      <w:hyperlink r:id="rId13" w:history="1">
        <w:r>
          <w:rPr>
            <w:rStyle w:val="a3"/>
          </w:rPr>
          <w:t>от 10.09.2018 № 2795</w:t>
        </w:r>
      </w:hyperlink>
    </w:p>
    <w:p w:rsidR="008A2045" w:rsidRPr="00B35752" w:rsidRDefault="005A0787">
      <w:pPr>
        <w:pStyle w:val="20"/>
        <w:numPr>
          <w:ilvl w:val="1"/>
          <w:numId w:val="4"/>
        </w:numPr>
        <w:shd w:val="clear" w:color="auto" w:fill="auto"/>
        <w:tabs>
          <w:tab w:val="left" w:pos="1183"/>
        </w:tabs>
        <w:spacing w:line="322" w:lineRule="exact"/>
        <w:ind w:firstLine="640"/>
        <w:rPr>
          <w:highlight w:val="yellow"/>
        </w:rPr>
      </w:pPr>
      <w:r>
        <w:t xml:space="preserve">  </w:t>
      </w:r>
      <w:r w:rsidR="009E43C0" w:rsidRPr="00B35752">
        <w:rPr>
          <w:highlight w:val="yellow"/>
        </w:rPr>
        <w:t>.</w:t>
      </w:r>
    </w:p>
    <w:p w:rsidR="008A2045" w:rsidRPr="00B35752" w:rsidRDefault="005A0787">
      <w:pPr>
        <w:pStyle w:val="20"/>
        <w:numPr>
          <w:ilvl w:val="1"/>
          <w:numId w:val="4"/>
        </w:numPr>
        <w:shd w:val="clear" w:color="auto" w:fill="auto"/>
        <w:tabs>
          <w:tab w:val="left" w:pos="1183"/>
        </w:tabs>
        <w:spacing w:line="322" w:lineRule="exact"/>
        <w:ind w:firstLine="640"/>
        <w:rPr>
          <w:highlight w:val="yellow"/>
        </w:rPr>
      </w:pPr>
      <w:r w:rsidRPr="00B35752">
        <w:rPr>
          <w:highlight w:val="yellow"/>
        </w:rPr>
        <w:t xml:space="preserve">  </w:t>
      </w:r>
      <w:r w:rsidR="009E43C0" w:rsidRPr="00B35752">
        <w:rPr>
          <w:highlight w:val="yellow"/>
        </w:rPr>
        <w:t>.</w:t>
      </w:r>
    </w:p>
    <w:p w:rsidR="008A2045" w:rsidRPr="00B35752" w:rsidRDefault="009E43C0">
      <w:pPr>
        <w:pStyle w:val="20"/>
        <w:numPr>
          <w:ilvl w:val="1"/>
          <w:numId w:val="4"/>
        </w:numPr>
        <w:shd w:val="clear" w:color="auto" w:fill="auto"/>
        <w:tabs>
          <w:tab w:val="left" w:pos="1183"/>
        </w:tabs>
        <w:spacing w:line="322" w:lineRule="exact"/>
        <w:ind w:firstLine="640"/>
        <w:rPr>
          <w:highlight w:val="yellow"/>
        </w:rPr>
      </w:pPr>
      <w:r w:rsidRPr="00B35752">
        <w:rPr>
          <w:highlight w:val="yellow"/>
        </w:rPr>
        <w:t>.</w:t>
      </w:r>
    </w:p>
    <w:p w:rsidR="008A2045" w:rsidRPr="00B35752" w:rsidRDefault="009E43C0">
      <w:pPr>
        <w:pStyle w:val="20"/>
        <w:numPr>
          <w:ilvl w:val="1"/>
          <w:numId w:val="4"/>
        </w:numPr>
        <w:shd w:val="clear" w:color="auto" w:fill="auto"/>
        <w:tabs>
          <w:tab w:val="left" w:pos="1183"/>
        </w:tabs>
        <w:spacing w:line="322" w:lineRule="exact"/>
        <w:ind w:firstLine="640"/>
      </w:pPr>
      <w:r w:rsidRPr="00B35752">
        <w:rPr>
          <w:highlight w:val="yellow"/>
        </w:rPr>
        <w:t>.</w:t>
      </w:r>
      <w:r w:rsidR="00B35752" w:rsidRPr="00B35752">
        <w:t>признаны утратившими силу</w:t>
      </w:r>
      <w:r w:rsidR="00B35752">
        <w:t xml:space="preserve"> (</w:t>
      </w:r>
      <w:hyperlink r:id="rId14" w:history="1">
        <w:r w:rsidR="00B35752">
          <w:rPr>
            <w:rStyle w:val="a3"/>
          </w:rPr>
          <w:t>от 10.09.2018 № 2795</w:t>
        </w:r>
      </w:hyperlink>
      <w:r w:rsidR="00B35752">
        <w:t>)</w:t>
      </w:r>
    </w:p>
    <w:p w:rsidR="008A2045" w:rsidRPr="00B35752" w:rsidRDefault="009E43C0">
      <w:pPr>
        <w:pStyle w:val="20"/>
        <w:numPr>
          <w:ilvl w:val="1"/>
          <w:numId w:val="4"/>
        </w:numPr>
        <w:shd w:val="clear" w:color="auto" w:fill="auto"/>
        <w:tabs>
          <w:tab w:val="left" w:pos="1183"/>
        </w:tabs>
        <w:spacing w:line="322" w:lineRule="exact"/>
        <w:ind w:firstLine="640"/>
        <w:rPr>
          <w:highlight w:val="yellow"/>
        </w:rPr>
      </w:pPr>
      <w:r w:rsidRPr="00B35752">
        <w:rPr>
          <w:highlight w:val="yellow"/>
        </w:rPr>
        <w:t>:</w:t>
      </w:r>
    </w:p>
    <w:p w:rsidR="008A2045" w:rsidRPr="00B35752" w:rsidRDefault="009E43C0">
      <w:pPr>
        <w:pStyle w:val="20"/>
        <w:numPr>
          <w:ilvl w:val="1"/>
          <w:numId w:val="4"/>
        </w:numPr>
        <w:shd w:val="clear" w:color="auto" w:fill="auto"/>
        <w:tabs>
          <w:tab w:val="left" w:pos="1183"/>
        </w:tabs>
        <w:spacing w:line="322" w:lineRule="exact"/>
        <w:ind w:firstLine="640"/>
        <w:rPr>
          <w:highlight w:val="yellow"/>
        </w:rPr>
      </w:pPr>
      <w:r w:rsidRPr="00B35752">
        <w:rPr>
          <w:highlight w:val="yellow"/>
        </w:rPr>
        <w:t>.</w:t>
      </w:r>
    </w:p>
    <w:p w:rsidR="008A2045" w:rsidRDefault="009E43C0">
      <w:pPr>
        <w:pStyle w:val="20"/>
        <w:numPr>
          <w:ilvl w:val="1"/>
          <w:numId w:val="4"/>
        </w:numPr>
        <w:shd w:val="clear" w:color="auto" w:fill="auto"/>
        <w:tabs>
          <w:tab w:val="left" w:pos="1183"/>
        </w:tabs>
        <w:spacing w:line="322" w:lineRule="exact"/>
        <w:ind w:firstLine="640"/>
      </w:pPr>
      <w:r>
        <w:t>Принятые правовые акты о нормировании в течение 7 (семи) рабочих дней со дня их принятия подлежат размещению в ЕИС и на официальном сайте администрации города Благовещенска (сайтах муниципальных органов - при их наличии).</w:t>
      </w:r>
    </w:p>
    <w:p w:rsidR="008A2045" w:rsidRDefault="009E43C0">
      <w:pPr>
        <w:pStyle w:val="20"/>
        <w:numPr>
          <w:ilvl w:val="1"/>
          <w:numId w:val="4"/>
        </w:numPr>
        <w:shd w:val="clear" w:color="auto" w:fill="auto"/>
        <w:tabs>
          <w:tab w:val="left" w:pos="1291"/>
        </w:tabs>
        <w:spacing w:line="322" w:lineRule="exact"/>
        <w:ind w:firstLine="640"/>
      </w:pPr>
      <w:r>
        <w:t>Внесение изменений в утвержденные правовые акты о нормировании осуществляется в порядке, установленном для их принятия.</w:t>
      </w:r>
    </w:p>
    <w:p w:rsidR="008A2045" w:rsidRDefault="009E43C0">
      <w:pPr>
        <w:pStyle w:val="20"/>
        <w:numPr>
          <w:ilvl w:val="1"/>
          <w:numId w:val="4"/>
        </w:numPr>
        <w:shd w:val="clear" w:color="auto" w:fill="auto"/>
        <w:tabs>
          <w:tab w:val="left" w:pos="1291"/>
        </w:tabs>
        <w:spacing w:line="322" w:lineRule="exact"/>
        <w:ind w:firstLine="640"/>
      </w:pPr>
      <w:r>
        <w:t>Муниципальные органы до 1 июня текущего финансового года принимают правовые акты об утверждении нормативных затрат на обеспечение функций муниципальных органов и подведомственных им казенных учреждений.</w:t>
      </w:r>
    </w:p>
    <w:p w:rsidR="008A2045" w:rsidRDefault="009E43C0">
      <w:pPr>
        <w:pStyle w:val="20"/>
        <w:shd w:val="clear" w:color="auto" w:fill="auto"/>
        <w:spacing w:after="300" w:line="322" w:lineRule="exact"/>
        <w:ind w:firstLine="640"/>
      </w:pPr>
      <w:r>
        <w:t xml:space="preserve">При обосновании объекта и (или) объектов закупки учитываются изменения, внесенные в правовые акты об утверждении нормативных затрат на обеспечение функций муниципальных органов и подведомственных им казенных учреждений до предоставления главными распорядителями бюджетных средств планирования распределения бюджетных ассигнований в порядке, установленном финансовым органом. Указанные правовые акты пересматриваются муниципальными органами </w:t>
      </w:r>
      <w:r w:rsidR="00AB3C0B" w:rsidRPr="00AB3C0B">
        <w:rPr>
          <w:color w:val="FF0000"/>
        </w:rPr>
        <w:t>при необходимости</w:t>
      </w:r>
      <w:r w:rsidR="00AB3C0B">
        <w:t xml:space="preserve"> (в редакции пост. </w:t>
      </w:r>
      <w:hyperlink r:id="rId15" w:history="1">
        <w:r w:rsidR="00AB3C0B">
          <w:rPr>
            <w:rStyle w:val="a3"/>
          </w:rPr>
          <w:t>от 25.09.2018 № 2980</w:t>
        </w:r>
      </w:hyperlink>
      <w:r>
        <w:t>.</w:t>
      </w:r>
      <w:r w:rsidR="00AB3C0B">
        <w:t>)</w:t>
      </w:r>
    </w:p>
    <w:p w:rsidR="008A2045" w:rsidRDefault="00BE55F7">
      <w:pPr>
        <w:pStyle w:val="20"/>
        <w:shd w:val="clear" w:color="auto" w:fill="auto"/>
        <w:spacing w:line="322" w:lineRule="exact"/>
        <w:ind w:left="100"/>
        <w:jc w:val="center"/>
      </w:pPr>
      <w:r>
        <w:t>3.</w:t>
      </w:r>
      <w:r w:rsidR="009E43C0">
        <w:t>Требования к содержанию правовых актов о нормировании</w:t>
      </w:r>
    </w:p>
    <w:p w:rsidR="008A2045" w:rsidRDefault="009E43C0">
      <w:pPr>
        <w:pStyle w:val="20"/>
        <w:numPr>
          <w:ilvl w:val="0"/>
          <w:numId w:val="5"/>
        </w:numPr>
        <w:shd w:val="clear" w:color="auto" w:fill="auto"/>
        <w:tabs>
          <w:tab w:val="left" w:pos="894"/>
        </w:tabs>
        <w:spacing w:line="322" w:lineRule="exact"/>
        <w:ind w:right="180" w:firstLine="400"/>
      </w:pPr>
      <w:r>
        <w:t xml:space="preserve">Постановление администрации города Благовещенска, утверждающее правила определения требований к закупаемым муниципальными органами, соответственно их территориальными органами и подведомственными указанным органам </w:t>
      </w:r>
      <w:r w:rsidR="009B5202">
        <w:rPr>
          <w:rFonts w:hint="eastAsia"/>
          <w:color w:val="FF0000"/>
        </w:rPr>
        <w:t xml:space="preserve">казенными учреждениями, бюджетными учреждениями и унитарными предприятиями </w:t>
      </w:r>
      <w:r w:rsidR="009B5202">
        <w:rPr>
          <w:color w:val="FF0000"/>
        </w:rPr>
        <w:t>(</w:t>
      </w:r>
      <w:hyperlink r:id="rId16" w:history="1">
        <w:r w:rsidR="009B5202">
          <w:rPr>
            <w:rStyle w:val="a3"/>
            <w:bCs/>
          </w:rPr>
          <w:t>от 14.03.2017 №  694</w:t>
        </w:r>
      </w:hyperlink>
      <w:r w:rsidR="009B5202">
        <w:rPr>
          <w:bCs/>
        </w:rPr>
        <w:t xml:space="preserve">) </w:t>
      </w:r>
      <w:r>
        <w:t>отдельным видам товаров, работ, услуг (в том числе предельные цены товаров, работ, услуг) должно определять:</w:t>
      </w:r>
    </w:p>
    <w:p w:rsidR="008A2045" w:rsidRDefault="009E43C0">
      <w:pPr>
        <w:pStyle w:val="20"/>
        <w:shd w:val="clear" w:color="auto" w:fill="auto"/>
        <w:tabs>
          <w:tab w:val="left" w:pos="738"/>
        </w:tabs>
        <w:spacing w:line="322" w:lineRule="exact"/>
        <w:ind w:right="180" w:firstLine="400"/>
      </w:pPr>
      <w:r>
        <w:t>а)</w:t>
      </w:r>
      <w:r>
        <w:tab/>
        <w:t>порядок определения значений характеристик (свойств) отдельных видов товаров, работ, услуг, включенных в утвержденный перечень отдельных видов товаров, работ, услуг;</w:t>
      </w:r>
    </w:p>
    <w:p w:rsidR="008A2045" w:rsidRDefault="009E43C0">
      <w:pPr>
        <w:pStyle w:val="20"/>
        <w:shd w:val="clear" w:color="auto" w:fill="auto"/>
        <w:tabs>
          <w:tab w:val="left" w:pos="738"/>
        </w:tabs>
        <w:spacing w:line="322" w:lineRule="exact"/>
        <w:ind w:right="180" w:firstLine="400"/>
      </w:pPr>
      <w:r>
        <w:t>б)</w:t>
      </w:r>
      <w:r>
        <w:tab/>
        <w:t xml:space="preserve">порядок отбора отдельных видов товаров, работ, услуг (в том числе предельные цены товаров, работ, услуг) закупаемых самим муниципальным органом, его территориальными органами (подразделениями) и подведомственными указанным органам </w:t>
      </w:r>
      <w:r w:rsidR="009B5202">
        <w:rPr>
          <w:rFonts w:hint="eastAsia"/>
          <w:color w:val="FF0000"/>
        </w:rPr>
        <w:t xml:space="preserve">казенными учреждениями, бюджетными учреждениями и унитарными предприятиями </w:t>
      </w:r>
      <w:r w:rsidR="009B5202">
        <w:rPr>
          <w:color w:val="FF0000"/>
        </w:rPr>
        <w:t>(</w:t>
      </w:r>
      <w:hyperlink r:id="rId17" w:history="1">
        <w:r w:rsidR="009B5202">
          <w:rPr>
            <w:rStyle w:val="a3"/>
            <w:bCs/>
          </w:rPr>
          <w:t>от 14.03.2017 №  694</w:t>
        </w:r>
      </w:hyperlink>
      <w:r w:rsidR="009B5202">
        <w:rPr>
          <w:bCs/>
        </w:rPr>
        <w:t>)</w:t>
      </w:r>
      <w:r>
        <w:t xml:space="preserve"> (далее - перечень);</w:t>
      </w:r>
    </w:p>
    <w:p w:rsidR="008A2045" w:rsidRDefault="009E43C0">
      <w:pPr>
        <w:pStyle w:val="20"/>
        <w:shd w:val="clear" w:color="auto" w:fill="auto"/>
        <w:tabs>
          <w:tab w:val="left" w:pos="756"/>
        </w:tabs>
        <w:spacing w:line="322" w:lineRule="exact"/>
        <w:ind w:firstLine="400"/>
      </w:pPr>
      <w:r>
        <w:t>в)</w:t>
      </w:r>
      <w:r>
        <w:tab/>
        <w:t>форму перечня.</w:t>
      </w:r>
    </w:p>
    <w:p w:rsidR="008A2045" w:rsidRDefault="009E43C0">
      <w:pPr>
        <w:pStyle w:val="20"/>
        <w:numPr>
          <w:ilvl w:val="0"/>
          <w:numId w:val="5"/>
        </w:numPr>
        <w:shd w:val="clear" w:color="auto" w:fill="auto"/>
        <w:tabs>
          <w:tab w:val="left" w:pos="889"/>
        </w:tabs>
        <w:spacing w:line="322" w:lineRule="exact"/>
        <w:ind w:right="180" w:firstLine="400"/>
      </w:pPr>
      <w:r>
        <w:t>Постановление администрации города Благовещенска, утверждающее правила определения нормативных затрат, на обеспечение функций муниципальных органов (включая соответственно территориальные органы и подведомственные казенные учреждения) должно определять:</w:t>
      </w:r>
    </w:p>
    <w:p w:rsidR="008A2045" w:rsidRDefault="009E43C0">
      <w:pPr>
        <w:pStyle w:val="20"/>
        <w:shd w:val="clear" w:color="auto" w:fill="auto"/>
        <w:tabs>
          <w:tab w:val="left" w:pos="738"/>
        </w:tabs>
        <w:spacing w:line="322" w:lineRule="exact"/>
        <w:ind w:firstLine="400"/>
      </w:pPr>
      <w:r>
        <w:lastRenderedPageBreak/>
        <w:t>а)</w:t>
      </w:r>
      <w:r>
        <w:tab/>
        <w:t>порядок расчета нормативных затрат, в том числе формулы расчета;</w:t>
      </w:r>
    </w:p>
    <w:p w:rsidR="008A2045" w:rsidRDefault="009E43C0">
      <w:pPr>
        <w:pStyle w:val="20"/>
        <w:shd w:val="clear" w:color="auto" w:fill="auto"/>
        <w:tabs>
          <w:tab w:val="left" w:pos="738"/>
        </w:tabs>
        <w:spacing w:line="322" w:lineRule="exact"/>
        <w:ind w:right="180" w:firstLine="400"/>
      </w:pPr>
      <w:r>
        <w:t>б)</w:t>
      </w:r>
      <w:r>
        <w:tab/>
        <w:t>обязанность муниципальных органов определить порядок расчета нормативных затрат, для которых порядок расчета не определен постановлением администрации города Благовещенска;</w:t>
      </w:r>
    </w:p>
    <w:p w:rsidR="008A2045" w:rsidRDefault="009E43C0">
      <w:pPr>
        <w:pStyle w:val="20"/>
        <w:shd w:val="clear" w:color="auto" w:fill="auto"/>
        <w:tabs>
          <w:tab w:val="left" w:pos="889"/>
        </w:tabs>
        <w:spacing w:line="322" w:lineRule="exact"/>
        <w:ind w:right="180" w:firstLine="400"/>
      </w:pPr>
      <w:r>
        <w:t>в)</w:t>
      </w:r>
      <w:r>
        <w:tab/>
        <w:t>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8A2045" w:rsidRDefault="009E43C0">
      <w:pPr>
        <w:pStyle w:val="20"/>
        <w:numPr>
          <w:ilvl w:val="0"/>
          <w:numId w:val="5"/>
        </w:numPr>
        <w:shd w:val="clear" w:color="auto" w:fill="auto"/>
        <w:tabs>
          <w:tab w:val="left" w:pos="894"/>
        </w:tabs>
        <w:spacing w:line="322" w:lineRule="exact"/>
        <w:ind w:right="180" w:firstLine="400"/>
      </w:pPr>
      <w:r>
        <w:t>Правовые акты муниципальных органов, утверждающие требования к отдельным видам товаров, работ, услуг (в том числе предельные цены товаров, работ, услуг), закупаемых самим органом, его территориальными органами (подразделениями) и подведомственными указанным органам казенными и бюджетными учреждениями должны содержать следующие сведения:</w:t>
      </w:r>
    </w:p>
    <w:p w:rsidR="008A2045" w:rsidRDefault="009E43C0">
      <w:pPr>
        <w:pStyle w:val="20"/>
        <w:shd w:val="clear" w:color="auto" w:fill="auto"/>
        <w:tabs>
          <w:tab w:val="left" w:pos="715"/>
        </w:tabs>
        <w:spacing w:line="322" w:lineRule="exact"/>
        <w:ind w:right="180" w:firstLine="420"/>
      </w:pPr>
      <w:r>
        <w:t>а)</w:t>
      </w:r>
      <w:r>
        <w:tab/>
        <w:t>наименование заказчиков (подразделений заказчиков), в отношении которых устанавливаются требования;</w:t>
      </w:r>
    </w:p>
    <w:p w:rsidR="008A2045" w:rsidRDefault="009E43C0">
      <w:pPr>
        <w:pStyle w:val="20"/>
        <w:shd w:val="clear" w:color="auto" w:fill="auto"/>
        <w:tabs>
          <w:tab w:val="left" w:pos="865"/>
        </w:tabs>
        <w:spacing w:line="322" w:lineRule="exact"/>
        <w:ind w:right="180" w:firstLine="420"/>
      </w:pPr>
      <w:r>
        <w:t>б)</w:t>
      </w:r>
      <w:r>
        <w:tab/>
        <w:t>перечень отдельных видов товаров, работ, услуг с указанием характеристик (свойств) и их значений.</w:t>
      </w:r>
    </w:p>
    <w:p w:rsidR="008A2045" w:rsidRDefault="009E43C0">
      <w:pPr>
        <w:pStyle w:val="20"/>
        <w:numPr>
          <w:ilvl w:val="0"/>
          <w:numId w:val="5"/>
        </w:numPr>
        <w:shd w:val="clear" w:color="auto" w:fill="auto"/>
        <w:tabs>
          <w:tab w:val="left" w:pos="1274"/>
        </w:tabs>
        <w:spacing w:line="322" w:lineRule="exact"/>
        <w:ind w:right="180" w:firstLine="420"/>
      </w:pPr>
      <w:r>
        <w:t>Муниципальные органы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8A2045" w:rsidRDefault="009E43C0">
      <w:pPr>
        <w:pStyle w:val="20"/>
        <w:numPr>
          <w:ilvl w:val="0"/>
          <w:numId w:val="5"/>
        </w:numPr>
        <w:shd w:val="clear" w:color="auto" w:fill="auto"/>
        <w:tabs>
          <w:tab w:val="left" w:pos="907"/>
        </w:tabs>
        <w:spacing w:line="322" w:lineRule="exact"/>
        <w:ind w:right="180" w:firstLine="420"/>
      </w:pPr>
      <w:r>
        <w:t>Правовые акты муниципальных органов, утверждающие нормативные затраты на обеспечение функций указанных органов и подведомственных им казенных учреждений, должны определять:</w:t>
      </w:r>
    </w:p>
    <w:p w:rsidR="008A2045" w:rsidRDefault="009E43C0">
      <w:pPr>
        <w:pStyle w:val="20"/>
        <w:shd w:val="clear" w:color="auto" w:fill="auto"/>
        <w:tabs>
          <w:tab w:val="left" w:pos="865"/>
        </w:tabs>
        <w:spacing w:line="322" w:lineRule="exact"/>
        <w:ind w:right="180" w:firstLine="420"/>
      </w:pPr>
      <w:r>
        <w:t>а)</w:t>
      </w:r>
      <w:r>
        <w:tab/>
        <w:t>порядок расчета нормативных затрат, для которых правилами определения нормативных затрат не установлен порядок расчета;</w:t>
      </w:r>
    </w:p>
    <w:p w:rsidR="008A2045" w:rsidRDefault="009E43C0">
      <w:pPr>
        <w:pStyle w:val="20"/>
        <w:shd w:val="clear" w:color="auto" w:fill="auto"/>
        <w:tabs>
          <w:tab w:val="left" w:pos="735"/>
        </w:tabs>
        <w:spacing w:line="322" w:lineRule="exact"/>
        <w:ind w:right="180" w:firstLine="420"/>
      </w:pPr>
      <w:r>
        <w:t>б)</w:t>
      </w:r>
      <w:r>
        <w:tab/>
        <w:t>нормативы количества и (или) цены товаров, работ, услуг, в том числе сгруппированные по должностям работников и (или) категории должностей работников.</w:t>
      </w:r>
    </w:p>
    <w:p w:rsidR="008A2045" w:rsidRDefault="009E43C0">
      <w:pPr>
        <w:pStyle w:val="20"/>
        <w:numPr>
          <w:ilvl w:val="0"/>
          <w:numId w:val="5"/>
        </w:numPr>
        <w:shd w:val="clear" w:color="auto" w:fill="auto"/>
        <w:tabs>
          <w:tab w:val="left" w:pos="912"/>
        </w:tabs>
        <w:spacing w:after="300" w:line="322" w:lineRule="exact"/>
        <w:ind w:right="180" w:firstLine="420"/>
      </w:pPr>
      <w:r>
        <w:t>Правовые акты, указанные в пункте «б» пункта 1.1. Требований могут устанавливать требования к отдельным видам товаров, работ, услуг закупаемым одним или несколькими заказчиками, и (или) нормативные затраты на обеспечение функций муниципального органа и (или) одного или нескольких его территориальных органов, и (или) подведомственных казенных учреждений.</w:t>
      </w:r>
    </w:p>
    <w:p w:rsidR="008A2045" w:rsidRDefault="009E43C0">
      <w:pPr>
        <w:pStyle w:val="20"/>
        <w:numPr>
          <w:ilvl w:val="0"/>
          <w:numId w:val="6"/>
        </w:numPr>
        <w:shd w:val="clear" w:color="auto" w:fill="auto"/>
        <w:tabs>
          <w:tab w:val="left" w:pos="1540"/>
        </w:tabs>
        <w:spacing w:line="322" w:lineRule="exact"/>
        <w:ind w:left="1180"/>
      </w:pPr>
      <w:r>
        <w:t>Требования к обеспечению исполнения правовых актов о</w:t>
      </w:r>
    </w:p>
    <w:p w:rsidR="008A2045" w:rsidRDefault="009E43C0">
      <w:pPr>
        <w:pStyle w:val="20"/>
        <w:shd w:val="clear" w:color="auto" w:fill="auto"/>
        <w:spacing w:line="322" w:lineRule="exact"/>
        <w:ind w:left="4280"/>
        <w:jc w:val="left"/>
      </w:pPr>
      <w:r>
        <w:t>нормировании</w:t>
      </w:r>
    </w:p>
    <w:p w:rsidR="008A2045" w:rsidRDefault="009E43C0">
      <w:pPr>
        <w:pStyle w:val="20"/>
        <w:shd w:val="clear" w:color="auto" w:fill="auto"/>
        <w:spacing w:line="322" w:lineRule="exact"/>
        <w:ind w:firstLine="420"/>
      </w:pPr>
      <w:r>
        <w:t>4.1.Обеспечение исполнения настоящих требований осуществляется в соответствии с действующим законодательством Российской Федерации.</w:t>
      </w:r>
    </w:p>
    <w:p w:rsidR="008A2045" w:rsidRDefault="009E43C0">
      <w:pPr>
        <w:pStyle w:val="20"/>
        <w:numPr>
          <w:ilvl w:val="1"/>
          <w:numId w:val="6"/>
        </w:numPr>
        <w:shd w:val="clear" w:color="auto" w:fill="auto"/>
        <w:tabs>
          <w:tab w:val="left" w:pos="965"/>
        </w:tabs>
        <w:spacing w:line="322" w:lineRule="exact"/>
        <w:ind w:firstLine="420"/>
      </w:pPr>
      <w:r>
        <w:t>Требования, установленные к правовым актам, указанным в подпункте «а» пункта 1.1 Требований применяются структурными подразделениями администрации города Благовещенск при подготовке данных правовых актов.</w:t>
      </w:r>
    </w:p>
    <w:p w:rsidR="008A2045" w:rsidRDefault="009E43C0">
      <w:pPr>
        <w:pStyle w:val="20"/>
        <w:numPr>
          <w:ilvl w:val="1"/>
          <w:numId w:val="6"/>
        </w:numPr>
        <w:shd w:val="clear" w:color="auto" w:fill="auto"/>
        <w:tabs>
          <w:tab w:val="left" w:pos="975"/>
        </w:tabs>
        <w:spacing w:line="322" w:lineRule="exact"/>
        <w:ind w:firstLine="420"/>
      </w:pPr>
      <w:r>
        <w:t>Требования, установленные к правовым актам, указанным в подпункте «б» пункта 1.1. Требований применяются муниципальными органами при подготовке данных правовых актов.</w:t>
      </w:r>
    </w:p>
    <w:p w:rsidR="008A2045" w:rsidRDefault="009E43C0">
      <w:pPr>
        <w:pStyle w:val="20"/>
        <w:numPr>
          <w:ilvl w:val="1"/>
          <w:numId w:val="6"/>
        </w:numPr>
        <w:shd w:val="clear" w:color="auto" w:fill="auto"/>
        <w:tabs>
          <w:tab w:val="left" w:pos="912"/>
        </w:tabs>
        <w:spacing w:line="322" w:lineRule="exact"/>
        <w:ind w:firstLine="420"/>
      </w:pPr>
      <w:r>
        <w:t>Утвержденные требования к отдельным видам товаров, работ, услуг (в том числе предельные цены товаров, работ, услуг) применяются:</w:t>
      </w:r>
    </w:p>
    <w:p w:rsidR="008A2045" w:rsidRDefault="009E43C0">
      <w:pPr>
        <w:pStyle w:val="20"/>
        <w:shd w:val="clear" w:color="auto" w:fill="auto"/>
        <w:tabs>
          <w:tab w:val="left" w:pos="865"/>
        </w:tabs>
        <w:spacing w:line="322" w:lineRule="exact"/>
        <w:ind w:firstLine="420"/>
      </w:pPr>
      <w:r>
        <w:t>а)</w:t>
      </w:r>
      <w:r>
        <w:tab/>
        <w:t xml:space="preserve">муниципальными органами, их территориальными органами </w:t>
      </w:r>
      <w:r>
        <w:lastRenderedPageBreak/>
        <w:t>(подразделениями);</w:t>
      </w:r>
    </w:p>
    <w:p w:rsidR="008A2045" w:rsidRDefault="009E43C0">
      <w:pPr>
        <w:pStyle w:val="20"/>
        <w:shd w:val="clear" w:color="auto" w:fill="auto"/>
        <w:tabs>
          <w:tab w:val="left" w:pos="735"/>
        </w:tabs>
        <w:spacing w:line="322" w:lineRule="exact"/>
        <w:ind w:firstLine="420"/>
      </w:pPr>
      <w:r>
        <w:t>б)</w:t>
      </w:r>
      <w:r>
        <w:tab/>
        <w:t xml:space="preserve">подведомственными муниципальным органам </w:t>
      </w:r>
      <w:r w:rsidR="009B5202">
        <w:rPr>
          <w:rFonts w:hint="eastAsia"/>
          <w:color w:val="FF0000"/>
        </w:rPr>
        <w:t xml:space="preserve">казенными учреждениями, бюджетными учреждениями и унитарными предприятиями </w:t>
      </w:r>
      <w:r w:rsidR="009B5202">
        <w:rPr>
          <w:color w:val="FF0000"/>
        </w:rPr>
        <w:t>(</w:t>
      </w:r>
      <w:hyperlink r:id="rId18" w:history="1">
        <w:r w:rsidR="009B5202">
          <w:rPr>
            <w:rStyle w:val="a3"/>
            <w:bCs/>
          </w:rPr>
          <w:t>от 14.03.2017 №  694</w:t>
        </w:r>
      </w:hyperlink>
      <w:r w:rsidR="009B5202">
        <w:rPr>
          <w:bCs/>
        </w:rPr>
        <w:t>)</w:t>
      </w:r>
      <w:r>
        <w:t xml:space="preserve"> (в случаях, когда на бюджетные учреждения распространяется Закон о контрактной системе).</w:t>
      </w:r>
    </w:p>
    <w:p w:rsidR="008A2045" w:rsidRDefault="009E43C0">
      <w:pPr>
        <w:pStyle w:val="20"/>
        <w:numPr>
          <w:ilvl w:val="1"/>
          <w:numId w:val="6"/>
        </w:numPr>
        <w:shd w:val="clear" w:color="auto" w:fill="auto"/>
        <w:tabs>
          <w:tab w:val="left" w:pos="967"/>
        </w:tabs>
        <w:spacing w:line="322" w:lineRule="exact"/>
        <w:ind w:firstLine="420"/>
      </w:pPr>
      <w:r>
        <w:t>Утвержденные нормативные затраты применяются:</w:t>
      </w:r>
    </w:p>
    <w:p w:rsidR="008A2045" w:rsidRDefault="009E43C0">
      <w:pPr>
        <w:pStyle w:val="20"/>
        <w:shd w:val="clear" w:color="auto" w:fill="auto"/>
        <w:tabs>
          <w:tab w:val="left" w:pos="935"/>
        </w:tabs>
        <w:spacing w:line="322" w:lineRule="exact"/>
        <w:ind w:left="580"/>
      </w:pPr>
      <w:r>
        <w:t>а)</w:t>
      </w:r>
      <w:r>
        <w:tab/>
        <w:t>муниципальными органами;</w:t>
      </w:r>
    </w:p>
    <w:p w:rsidR="008A2045" w:rsidRDefault="009E43C0">
      <w:pPr>
        <w:pStyle w:val="20"/>
        <w:shd w:val="clear" w:color="auto" w:fill="auto"/>
        <w:tabs>
          <w:tab w:val="left" w:pos="1274"/>
        </w:tabs>
        <w:spacing w:line="322" w:lineRule="exact"/>
        <w:ind w:firstLine="580"/>
        <w:jc w:val="left"/>
      </w:pPr>
      <w:r>
        <w:t>б)</w:t>
      </w:r>
      <w:r>
        <w:tab/>
        <w:t>подведомственными муниципальным органам казенными учреждениями.</w:t>
      </w:r>
    </w:p>
    <w:p w:rsidR="008A2045" w:rsidRDefault="009E43C0">
      <w:pPr>
        <w:pStyle w:val="20"/>
        <w:numPr>
          <w:ilvl w:val="1"/>
          <w:numId w:val="6"/>
        </w:numPr>
        <w:shd w:val="clear" w:color="auto" w:fill="auto"/>
        <w:tabs>
          <w:tab w:val="left" w:pos="907"/>
        </w:tabs>
        <w:spacing w:line="322" w:lineRule="exact"/>
        <w:ind w:firstLine="380"/>
      </w:pPr>
      <w:r>
        <w:t>Требования к отдельным видам товаров, работ, услуг (в том числе предельные цены товаров, работ, услуг) и нормативные затраты применяются для обоснования объекта (объектов) закупки соответствующего заказчика.</w:t>
      </w:r>
    </w:p>
    <w:p w:rsidR="008A2045" w:rsidRDefault="009E43C0">
      <w:pPr>
        <w:pStyle w:val="20"/>
        <w:numPr>
          <w:ilvl w:val="1"/>
          <w:numId w:val="6"/>
        </w:numPr>
        <w:shd w:val="clear" w:color="auto" w:fill="auto"/>
        <w:tabs>
          <w:tab w:val="left" w:pos="927"/>
        </w:tabs>
        <w:spacing w:line="322" w:lineRule="exact"/>
        <w:ind w:firstLine="380"/>
      </w:pPr>
      <w:r>
        <w:t>При планировании закупок заказчики обеспечивают:</w:t>
      </w:r>
    </w:p>
    <w:p w:rsidR="008A2045" w:rsidRDefault="009E43C0">
      <w:pPr>
        <w:pStyle w:val="20"/>
        <w:shd w:val="clear" w:color="auto" w:fill="auto"/>
        <w:tabs>
          <w:tab w:val="left" w:pos="902"/>
        </w:tabs>
        <w:spacing w:line="322" w:lineRule="exact"/>
        <w:ind w:firstLine="580"/>
      </w:pPr>
      <w:r>
        <w:t>а)</w:t>
      </w:r>
      <w:r>
        <w:tab/>
        <w:t>включение в планы закупок и планы-графики тех объектов закупок, в отношении которых правовыми актами установлены требования к их количеству, потребительским свойствам (в том числе характеристикам качества) и иным характеристикам;</w:t>
      </w:r>
    </w:p>
    <w:p w:rsidR="008A2045" w:rsidRDefault="009E43C0">
      <w:pPr>
        <w:pStyle w:val="20"/>
        <w:shd w:val="clear" w:color="auto" w:fill="auto"/>
        <w:tabs>
          <w:tab w:val="left" w:pos="921"/>
        </w:tabs>
        <w:spacing w:line="322" w:lineRule="exact"/>
        <w:ind w:firstLine="580"/>
      </w:pPr>
      <w:r>
        <w:t>б)</w:t>
      </w:r>
      <w:r>
        <w:tab/>
        <w:t>непревышение утвержденных правовыми актами соответствующих нормативных затрат при формировании планов закупок и планов-графиков.</w:t>
      </w:r>
    </w:p>
    <w:sectPr w:rsidR="008A2045">
      <w:type w:val="continuous"/>
      <w:pgSz w:w="11900" w:h="16840"/>
      <w:pgMar w:top="692" w:right="433" w:bottom="916" w:left="14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3C0" w:rsidRDefault="009E43C0">
      <w:r>
        <w:separator/>
      </w:r>
    </w:p>
  </w:endnote>
  <w:endnote w:type="continuationSeparator" w:id="0">
    <w:p w:rsidR="009E43C0" w:rsidRDefault="009E4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3C0" w:rsidRDefault="009E43C0"/>
  </w:footnote>
  <w:footnote w:type="continuationSeparator" w:id="0">
    <w:p w:rsidR="009E43C0" w:rsidRDefault="009E43C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60427"/>
    <w:multiLevelType w:val="multilevel"/>
    <w:tmpl w:val="E0D612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8790D"/>
    <w:multiLevelType w:val="multilevel"/>
    <w:tmpl w:val="816ED7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E83337"/>
    <w:multiLevelType w:val="multilevel"/>
    <w:tmpl w:val="1C30B2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AA0533"/>
    <w:multiLevelType w:val="multilevel"/>
    <w:tmpl w:val="49A830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D106B0"/>
    <w:multiLevelType w:val="multilevel"/>
    <w:tmpl w:val="621412B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0E16D2"/>
    <w:multiLevelType w:val="multilevel"/>
    <w:tmpl w:val="33EC702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45"/>
    <w:rsid w:val="002A48D1"/>
    <w:rsid w:val="005A0787"/>
    <w:rsid w:val="008A2045"/>
    <w:rsid w:val="00940196"/>
    <w:rsid w:val="0098001A"/>
    <w:rsid w:val="009B5202"/>
    <w:rsid w:val="009E43C0"/>
    <w:rsid w:val="00AB3C0B"/>
    <w:rsid w:val="00B35752"/>
    <w:rsid w:val="00BE55F7"/>
    <w:rsid w:val="00C37436"/>
    <w:rsid w:val="00D73157"/>
    <w:rsid w:val="00F3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336" w:lineRule="exac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336" w:lineRule="exac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5.09.2015%20&#8470;%203479%20&#1090;&#1088;&#1077;&#1073;&#1086;&#1074;&#1072;&#1085;&#1080;&#1103;%20&#1082;%20&#1087;&#1086;&#1088;%20&#1085;&#1087;&#1072;%20&#1085;&#1086;&#1088;&#1084;&#1080;&#1088;&#1086;&#1074;&#1072;&#1085;\14.03.2017%20&#8470;694%20&#1041;&#1083;.doc" TargetMode="External"/><Relationship Id="rId13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5.09.2015%20&#8470;%203479%20&#1090;&#1088;&#1077;&#1073;&#1086;&#1074;&#1072;&#1085;&#1080;&#1103;%20&#1082;%20&#1087;&#1086;&#1088;%20&#1085;&#1087;&#1072;%20&#1085;&#1086;&#1088;&#1084;&#1080;&#1088;&#1086;&#1074;&#1072;&#1085;\10.09.2018%20&#8470;2795%20&#1041;&#1083;.docx" TargetMode="External"/><Relationship Id="rId18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5.09.2015%20&#8470;%203479%20&#1090;&#1088;&#1077;&#1073;&#1086;&#1074;&#1072;&#1085;&#1080;&#1103;%20&#1082;%20&#1087;&#1086;&#1088;%20&#1085;&#1087;&#1072;%20&#1085;&#1086;&#1088;&#1084;&#1080;&#1088;&#1086;&#1074;&#1072;&#1085;\14.03.2017%20&#8470;694%20&#1041;&#1083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5.09.2015%20&#8470;%203479%20&#1090;&#1088;&#1077;&#1073;&#1086;&#1074;&#1072;&#1085;&#1080;&#1103;%20&#1082;%20&#1087;&#1086;&#1088;%20&#1085;&#1087;&#1072;%20&#1085;&#1086;&#1088;&#1084;&#1080;&#1088;&#1086;&#1074;&#1072;&#1085;\14.03.2017%20&#8470;694%20&#1041;&#1083;.doc" TargetMode="External"/><Relationship Id="rId17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5.09.2015%20&#8470;%203479%20&#1090;&#1088;&#1077;&#1073;&#1086;&#1074;&#1072;&#1085;&#1080;&#1103;%20&#1082;%20&#1087;&#1086;&#1088;%20&#1085;&#1087;&#1072;%20&#1085;&#1086;&#1088;&#1084;&#1080;&#1088;&#1086;&#1074;&#1072;&#1085;\14.03.2017%20&#8470;694%20&#1041;&#1083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5.09.2015%20&#8470;%203479%20&#1090;&#1088;&#1077;&#1073;&#1086;&#1074;&#1072;&#1085;&#1080;&#1103;%20&#1082;%20&#1087;&#1086;&#1088;%20&#1085;&#1087;&#1072;%20&#1085;&#1086;&#1088;&#1084;&#1080;&#1088;&#1086;&#1074;&#1072;&#1085;\14.03.2017%20&#8470;694%20&#1041;&#1083;.do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5.09.2015%20&#8470;%203479%20&#1090;&#1088;&#1077;&#1073;&#1086;&#1074;&#1072;&#1085;&#1080;&#1103;%20&#1082;%20&#1087;&#1086;&#1088;%20&#1085;&#1087;&#1072;%20&#1085;&#1086;&#1088;&#1084;&#1080;&#1088;&#1086;&#1074;&#1072;&#1085;\2980.pdf" TargetMode="External"/><Relationship Id="rId10" Type="http://schemas.openxmlformats.org/officeDocument/2006/relationships/hyperlink" Target="file:///\\192.168.1.2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5.09.2015%20&#8470;%203479%20&#1090;&#1088;&#1077;&#1073;&#1086;&#1074;&#1072;&#1085;&#1080;&#1103;%20&#1082;%20&#1087;&#1086;&#1088;%20&#1085;&#1087;&#1072;%20&#1085;&#1086;&#1088;&#1084;&#1080;&#1088;&#1086;&#1074;&#1072;&#1085;\2980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5.09.2015%20&#8470;%203479%20&#1090;&#1088;&#1077;&#1073;&#1086;&#1074;&#1072;&#1085;&#1080;&#1103;%20&#1082;%20&#1087;&#1086;&#1088;%20&#1085;&#1087;&#1072;%20&#1085;&#1086;&#1088;&#1084;&#1080;&#1088;&#1086;&#1074;&#1072;&#1085;\10.09.2018%20&#8470;2795%20&#1041;&#1083;.docx" TargetMode="External"/><Relationship Id="rId14" Type="http://schemas.openxmlformats.org/officeDocument/2006/relationships/hyperlink" Target="file:///\\fileserv\FILES\&#1059;&#1087;&#1088;&#1072;&#1074;&#1083;&#1077;&#1085;&#1080;&#1077;%20&#1084;&#1091;&#1085;&#1080;&#1094;&#1080;&#1087;&#1072;&#1083;&#1100;&#1085;&#1086;&#1075;&#1086;%20&#1079;&#1072;&#1082;&#1072;&#1079;&#1072;\&#1053;&#1055;&#1040;\&#1087;&#1086;&#1089;&#1090;&#1072;&#1085;&#1086;&#1074;&#1083;&#1077;&#1085;&#1080;&#1103;\15.09.2015%20&#8470;%203479%20&#1090;&#1088;&#1077;&#1073;&#1086;&#1074;&#1072;&#1085;&#1080;&#1103;%20&#1082;%20&#1087;&#1086;&#1088;%20&#1085;&#1087;&#1072;%20&#1085;&#1086;&#1088;&#1084;&#1080;&#1088;&#1086;&#1074;&#1072;&#1085;\10.09.2018%20&#8470;2795%20&#1041;&#108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Горевая Наталья Леонидовна</dc:creator>
  <cp:lastModifiedBy>Горевая Наталья Леонидовна</cp:lastModifiedBy>
  <cp:revision>2</cp:revision>
  <dcterms:created xsi:type="dcterms:W3CDTF">2023-03-02T02:11:00Z</dcterms:created>
  <dcterms:modified xsi:type="dcterms:W3CDTF">2023-03-02T02:11:00Z</dcterms:modified>
</cp:coreProperties>
</file>