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50F08" w14:textId="77777777"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65AE4440" w14:textId="3F1027BF"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</w:t>
      </w:r>
      <w:r w:rsidRPr="00DB0D5D">
        <w:rPr>
          <w:rFonts w:ascii="Times New Roman" w:hAnsi="Times New Roman"/>
          <w:sz w:val="28"/>
          <w:szCs w:val="28"/>
        </w:rPr>
        <w:t>«</w:t>
      </w:r>
      <w:r w:rsidR="00DB0D5D" w:rsidRPr="00DB0D5D">
        <w:rPr>
          <w:rFonts w:ascii="Times New Roman" w:hAnsi="Times New Roman"/>
          <w:color w:val="000000" w:themeColor="text1"/>
          <w:sz w:val="28"/>
          <w:szCs w:val="28"/>
        </w:rPr>
        <w:t>Обеспечение безопасности жизнедеятельности населения и территории города Благовещенска</w:t>
      </w:r>
      <w:r w:rsidR="00C9069A" w:rsidRPr="00DB0D5D">
        <w:rPr>
          <w:rFonts w:ascii="Times New Roman" w:hAnsi="Times New Roman"/>
          <w:color w:val="000000"/>
          <w:sz w:val="28"/>
          <w:szCs w:val="28"/>
        </w:rPr>
        <w:t>»</w:t>
      </w:r>
      <w:r w:rsidRPr="00DB0D5D">
        <w:rPr>
          <w:rFonts w:ascii="Times New Roman" w:hAnsi="Times New Roman"/>
          <w:sz w:val="28"/>
          <w:szCs w:val="28"/>
        </w:rPr>
        <w:t>, утвержденную</w:t>
      </w:r>
      <w:r w:rsidRPr="00A9561B">
        <w:rPr>
          <w:rFonts w:ascii="Times New Roman" w:hAnsi="Times New Roman"/>
          <w:sz w:val="28"/>
          <w:szCs w:val="28"/>
        </w:rPr>
        <w:t xml:space="preserve"> постановлением администрации города Благовещенска  от </w:t>
      </w:r>
      <w:r w:rsidR="00CF330C">
        <w:rPr>
          <w:rFonts w:ascii="Times New Roman" w:hAnsi="Times New Roman"/>
          <w:color w:val="000000"/>
          <w:sz w:val="28"/>
          <w:szCs w:val="28"/>
        </w:rPr>
        <w:t>31.10.2024 № 53</w:t>
      </w:r>
      <w:r w:rsidR="008B3951">
        <w:rPr>
          <w:rFonts w:ascii="Times New Roman" w:hAnsi="Times New Roman"/>
          <w:color w:val="000000"/>
          <w:sz w:val="28"/>
          <w:szCs w:val="28"/>
        </w:rPr>
        <w:t>5</w:t>
      </w:r>
      <w:r w:rsidR="00CF330C">
        <w:rPr>
          <w:rFonts w:ascii="Times New Roman" w:hAnsi="Times New Roman"/>
          <w:color w:val="000000"/>
          <w:sz w:val="28"/>
          <w:szCs w:val="28"/>
        </w:rPr>
        <w:t>9</w:t>
      </w:r>
    </w:p>
    <w:p w14:paraId="697D3ABE" w14:textId="77777777"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14:paraId="27C7D49B" w14:textId="18BF4E11" w:rsidR="008A194F" w:rsidRDefault="006C1926" w:rsidP="006C192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8A19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CBCB3AE" w14:textId="5C55252E" w:rsidR="008A194F" w:rsidRDefault="008A194F" w:rsidP="00AD69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AD696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3027">
        <w:rPr>
          <w:rFonts w:ascii="Times New Roman" w:hAnsi="Times New Roman"/>
          <w:sz w:val="28"/>
          <w:szCs w:val="28"/>
        </w:rPr>
        <w:t>корректировкой объемов финансирования</w:t>
      </w:r>
      <w:r w:rsidR="00AD6969">
        <w:rPr>
          <w:rFonts w:ascii="Times New Roman" w:hAnsi="Times New Roman"/>
          <w:sz w:val="28"/>
          <w:szCs w:val="28"/>
        </w:rPr>
        <w:t xml:space="preserve"> по следующим мероприятиям;</w:t>
      </w:r>
    </w:p>
    <w:p w14:paraId="59AAFBF7" w14:textId="77777777" w:rsidR="00323027" w:rsidRPr="0028646A" w:rsidRDefault="00323027" w:rsidP="006C19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2"/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954"/>
        <w:gridCol w:w="1221"/>
        <w:gridCol w:w="1152"/>
        <w:gridCol w:w="1152"/>
        <w:gridCol w:w="1152"/>
        <w:gridCol w:w="1154"/>
        <w:gridCol w:w="1963"/>
      </w:tblGrid>
      <w:tr w:rsidR="00BF1483" w:rsidRPr="00275348" w14:paraId="56344FD7" w14:textId="77777777" w:rsidTr="000B2AD8">
        <w:trPr>
          <w:trHeight w:val="1974"/>
          <w:jc w:val="center"/>
        </w:trPr>
        <w:tc>
          <w:tcPr>
            <w:tcW w:w="1002" w:type="pct"/>
            <w:vAlign w:val="center"/>
            <w:hideMark/>
          </w:tcPr>
          <w:p w14:paraId="33A54BC3" w14:textId="77777777" w:rsidR="00BF1483" w:rsidRPr="00275348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lang w:eastAsia="ru-RU"/>
              </w:rPr>
            </w:pPr>
            <w:r w:rsidRPr="00275348">
              <w:rPr>
                <w:rFonts w:ascii="Times New Roman" w:hAnsi="Times New Roman"/>
                <w:lang w:eastAsia="ru-RU"/>
              </w:rPr>
              <w:t>Наименование мероприятия, источники финансирования</w:t>
            </w:r>
          </w:p>
        </w:tc>
        <w:tc>
          <w:tcPr>
            <w:tcW w:w="626" w:type="pct"/>
            <w:vAlign w:val="center"/>
            <w:hideMark/>
          </w:tcPr>
          <w:p w14:paraId="1704A153" w14:textId="77777777" w:rsidR="008A194F" w:rsidRPr="006C1926" w:rsidRDefault="008A194F" w:rsidP="008A194F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ascii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В соответствии </w:t>
            </w:r>
            <w:r>
              <w:rPr>
                <w:rFonts w:ascii="Times New Roman" w:hAnsi="Times New Roman"/>
                <w:bCs/>
                <w:lang w:eastAsia="ru-RU"/>
              </w:rPr>
              <w:br/>
              <w:t>с муниципальной программой в ред. от</w:t>
            </w:r>
            <w:r>
              <w:rPr>
                <w:rFonts w:ascii="Times New Roman" w:hAnsi="Times New Roman"/>
                <w:bCs/>
                <w:iCs/>
                <w:lang w:eastAsia="ru-RU"/>
              </w:rPr>
              <w:t xml:space="preserve"> 14.02.2025 №776</w:t>
            </w:r>
          </w:p>
          <w:p w14:paraId="67583847" w14:textId="4EE735B8" w:rsidR="00BF1483" w:rsidRPr="00AA37F5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91" w:type="pct"/>
            <w:vAlign w:val="center"/>
          </w:tcPr>
          <w:p w14:paraId="3E73DDBA" w14:textId="77777777" w:rsidR="00BF1483" w:rsidRPr="00275348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/>
                <w:lang w:eastAsia="ru-RU"/>
              </w:rPr>
              <w:t>Вносимые изменения</w:t>
            </w:r>
            <w:r>
              <w:rPr>
                <w:rFonts w:ascii="Times New Roman" w:hAnsi="Times New Roman"/>
                <w:b/>
                <w:lang w:eastAsia="ru-RU"/>
              </w:rPr>
              <w:t xml:space="preserve"> (в 2025г.)</w:t>
            </w:r>
          </w:p>
        </w:tc>
        <w:tc>
          <w:tcPr>
            <w:tcW w:w="591" w:type="pct"/>
            <w:vAlign w:val="center"/>
          </w:tcPr>
          <w:p w14:paraId="7E0DEB8E" w14:textId="77777777" w:rsidR="00BF1483" w:rsidRPr="00275348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/>
                <w:lang w:eastAsia="ru-RU"/>
              </w:rPr>
              <w:t>Вносимые изменения</w:t>
            </w:r>
            <w:r>
              <w:rPr>
                <w:rFonts w:ascii="Times New Roman" w:hAnsi="Times New Roman"/>
                <w:b/>
                <w:lang w:eastAsia="ru-RU"/>
              </w:rPr>
              <w:t xml:space="preserve"> (в 2026г.)</w:t>
            </w:r>
          </w:p>
        </w:tc>
        <w:tc>
          <w:tcPr>
            <w:tcW w:w="591" w:type="pct"/>
            <w:vAlign w:val="center"/>
          </w:tcPr>
          <w:p w14:paraId="77128F42" w14:textId="77777777" w:rsidR="00BF1483" w:rsidRPr="00275348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/>
                <w:lang w:eastAsia="ru-RU"/>
              </w:rPr>
              <w:t>Вносимые изменения</w:t>
            </w:r>
            <w:r>
              <w:rPr>
                <w:rFonts w:ascii="Times New Roman" w:hAnsi="Times New Roman"/>
                <w:b/>
                <w:lang w:eastAsia="ru-RU"/>
              </w:rPr>
              <w:t xml:space="preserve"> (в 2027г.)</w:t>
            </w:r>
          </w:p>
        </w:tc>
        <w:tc>
          <w:tcPr>
            <w:tcW w:w="592" w:type="pct"/>
            <w:vAlign w:val="center"/>
          </w:tcPr>
          <w:p w14:paraId="1E0ECDBE" w14:textId="77777777" w:rsidR="00BF1483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Cs/>
                <w:lang w:eastAsia="ru-RU"/>
              </w:rPr>
              <w:t>Итого по мероприятию</w:t>
            </w:r>
          </w:p>
          <w:p w14:paraId="38F7A1C1" w14:textId="77777777" w:rsidR="00BF1483" w:rsidRPr="00275348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007" w:type="pct"/>
            <w:vAlign w:val="center"/>
          </w:tcPr>
          <w:p w14:paraId="0F0537A4" w14:textId="77777777" w:rsidR="00BF1483" w:rsidRPr="00275348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275348">
              <w:rPr>
                <w:rFonts w:ascii="Times New Roman" w:hAnsi="Times New Roman"/>
                <w:bCs/>
                <w:lang w:eastAsia="ru-RU"/>
              </w:rPr>
              <w:t>Примечания</w:t>
            </w:r>
          </w:p>
        </w:tc>
      </w:tr>
      <w:tr w:rsidR="008A194F" w:rsidRPr="00275348" w14:paraId="5457C739" w14:textId="77777777" w:rsidTr="008A194F">
        <w:trPr>
          <w:trHeight w:val="275"/>
          <w:jc w:val="center"/>
        </w:trPr>
        <w:tc>
          <w:tcPr>
            <w:tcW w:w="5000" w:type="pct"/>
            <w:gridSpan w:val="7"/>
            <w:vAlign w:val="center"/>
          </w:tcPr>
          <w:p w14:paraId="69F76E85" w14:textId="4CAD702B" w:rsidR="008A194F" w:rsidRPr="008A194F" w:rsidRDefault="008A194F" w:rsidP="008A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94F">
              <w:rPr>
                <w:rFonts w:ascii="Times New Roman" w:hAnsi="Times New Roman"/>
                <w:lang w:eastAsia="ru-RU"/>
              </w:rPr>
              <w:t>МБП «</w:t>
            </w:r>
            <w:r w:rsidRPr="008A194F">
              <w:rPr>
                <w:rFonts w:ascii="Times New Roman" w:hAnsi="Times New Roman"/>
                <w:bCs/>
                <w:lang w:eastAsia="ru-RU"/>
              </w:rPr>
              <w:t>Обеспечение эпизоотического благополучия на территории города Благовещенска</w:t>
            </w:r>
            <w:r w:rsidRPr="008A194F">
              <w:rPr>
                <w:rFonts w:ascii="Times New Roman" w:hAnsi="Times New Roman"/>
                <w:lang w:eastAsia="ru-RU"/>
              </w:rPr>
              <w:t>»</w:t>
            </w:r>
          </w:p>
        </w:tc>
      </w:tr>
      <w:tr w:rsidR="00BF1483" w:rsidRPr="00275348" w14:paraId="39FDA5B6" w14:textId="77777777" w:rsidTr="000B2AD8">
        <w:trPr>
          <w:trHeight w:val="1124"/>
          <w:jc w:val="center"/>
        </w:trPr>
        <w:tc>
          <w:tcPr>
            <w:tcW w:w="1002" w:type="pct"/>
            <w:vMerge w:val="restart"/>
            <w:vAlign w:val="center"/>
          </w:tcPr>
          <w:p w14:paraId="2FE7CCF7" w14:textId="77777777" w:rsidR="00BF1483" w:rsidRPr="00442E09" w:rsidRDefault="00BF1483" w:rsidP="00525667">
            <w:pPr>
              <w:spacing w:after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4C5AB7">
              <w:rPr>
                <w:rFonts w:ascii="Times New Roman" w:hAnsi="Times New Roman"/>
              </w:rPr>
              <w:t>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26" w:type="pct"/>
            <w:vAlign w:val="center"/>
          </w:tcPr>
          <w:p w14:paraId="6AAEDBBF" w14:textId="77777777" w:rsidR="00BF1483" w:rsidRPr="00026A4E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18 864,2</w:t>
            </w:r>
          </w:p>
        </w:tc>
        <w:tc>
          <w:tcPr>
            <w:tcW w:w="591" w:type="pct"/>
            <w:vAlign w:val="center"/>
          </w:tcPr>
          <w:p w14:paraId="51311B2F" w14:textId="77777777" w:rsidR="00BF1483" w:rsidRPr="0028646A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847F74">
              <w:rPr>
                <w:rFonts w:ascii="Times New Roman" w:hAnsi="Times New Roman"/>
                <w:b/>
                <w:lang w:eastAsia="ru-RU"/>
              </w:rPr>
              <w:t>+</w:t>
            </w:r>
            <w:r>
              <w:rPr>
                <w:rFonts w:ascii="Times New Roman" w:hAnsi="Times New Roman"/>
                <w:b/>
              </w:rPr>
              <w:t>1 432,7</w:t>
            </w:r>
          </w:p>
        </w:tc>
        <w:tc>
          <w:tcPr>
            <w:tcW w:w="591" w:type="pct"/>
            <w:vAlign w:val="center"/>
          </w:tcPr>
          <w:p w14:paraId="63ECAA05" w14:textId="77777777" w:rsidR="00BF1483" w:rsidRPr="0028646A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591" w:type="pct"/>
            <w:vAlign w:val="center"/>
          </w:tcPr>
          <w:p w14:paraId="09437AC1" w14:textId="77777777" w:rsidR="00BF1483" w:rsidRDefault="00BF1483" w:rsidP="00525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2" w:type="pct"/>
            <w:vAlign w:val="center"/>
          </w:tcPr>
          <w:p w14:paraId="7CC8F808" w14:textId="77777777" w:rsidR="00BF1483" w:rsidRDefault="00BF1483" w:rsidP="00525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20 296,2</w:t>
            </w:r>
          </w:p>
        </w:tc>
        <w:tc>
          <w:tcPr>
            <w:tcW w:w="1007" w:type="pct"/>
            <w:vMerge w:val="restart"/>
            <w:vAlign w:val="center"/>
          </w:tcPr>
          <w:p w14:paraId="2A218A30" w14:textId="77777777" w:rsidR="00323027" w:rsidRDefault="00323027" w:rsidP="008A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NewRomanPSMT" w:hAnsi="TimesNewRomanPSMT" w:cs="TimesNewRomanPSMT"/>
                <w:b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пп</w:t>
            </w:r>
            <w:proofErr w:type="spellEnd"/>
            <w:r>
              <w:rPr>
                <w:rFonts w:ascii="Times New Roman" w:hAnsi="Times New Roman"/>
                <w:lang w:eastAsia="ru-RU"/>
              </w:rPr>
              <w:t>. 5 пункта 5.2 Постановление администрации города Благовещенска от 22.05.2024 №2228</w:t>
            </w:r>
          </w:p>
          <w:p w14:paraId="11EFDCFE" w14:textId="4FD499EA" w:rsidR="00BF1483" w:rsidRDefault="00BF1483" w:rsidP="008A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B2AD8" w:rsidRPr="00275348" w14:paraId="0C000345" w14:textId="77777777" w:rsidTr="000B2AD8">
        <w:trPr>
          <w:trHeight w:val="1124"/>
          <w:jc w:val="center"/>
        </w:trPr>
        <w:tc>
          <w:tcPr>
            <w:tcW w:w="1002" w:type="pct"/>
            <w:vMerge/>
            <w:vAlign w:val="center"/>
          </w:tcPr>
          <w:p w14:paraId="52CAFBC0" w14:textId="77777777" w:rsidR="00BF1483" w:rsidRPr="004C5AB7" w:rsidRDefault="00BF1483" w:rsidP="00525667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5028DD46" w14:textId="77777777" w:rsidR="00BF1483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18 864,2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4ABDAF2E" w14:textId="77777777" w:rsidR="00BF1483" w:rsidRPr="00847F74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69F64F00" w14:textId="77777777" w:rsidR="00BF1483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  <w:r w:rsidRPr="00847F74">
              <w:rPr>
                <w:rFonts w:ascii="Times New Roman" w:hAnsi="Times New Roman"/>
                <w:b/>
                <w:lang w:eastAsia="ru-RU"/>
              </w:rPr>
              <w:t>+</w:t>
            </w:r>
            <w:r>
              <w:rPr>
                <w:rFonts w:ascii="Times New Roman" w:hAnsi="Times New Roman"/>
                <w:b/>
              </w:rPr>
              <w:t>1 432,7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941A44B" w14:textId="77777777" w:rsidR="00BF1483" w:rsidRDefault="00BF1483" w:rsidP="00525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56489D4C" w14:textId="77777777" w:rsidR="00BF1483" w:rsidRDefault="00BF1483" w:rsidP="00525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20 296,2</w:t>
            </w:r>
          </w:p>
        </w:tc>
        <w:tc>
          <w:tcPr>
            <w:tcW w:w="1007" w:type="pct"/>
            <w:vMerge/>
          </w:tcPr>
          <w:p w14:paraId="3AC75476" w14:textId="77777777" w:rsidR="00BF1483" w:rsidRDefault="00BF1483" w:rsidP="00525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A194F" w:rsidRPr="00275348" w14:paraId="2BFE430B" w14:textId="77777777" w:rsidTr="000B2AD8">
        <w:trPr>
          <w:trHeight w:val="2099"/>
          <w:jc w:val="center"/>
        </w:trPr>
        <w:tc>
          <w:tcPr>
            <w:tcW w:w="1002" w:type="pct"/>
            <w:vMerge/>
            <w:tcBorders>
              <w:bottom w:val="single" w:sz="4" w:space="0" w:color="auto"/>
            </w:tcBorders>
            <w:vAlign w:val="center"/>
          </w:tcPr>
          <w:p w14:paraId="778A1DB8" w14:textId="77777777" w:rsidR="00BF1483" w:rsidRPr="004C5AB7" w:rsidRDefault="00BF1483" w:rsidP="00525667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08A309C4" w14:textId="77777777" w:rsidR="00BF1483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18 864,2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71BA69A9" w14:textId="77777777" w:rsidR="00BF1483" w:rsidRPr="00847F74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177460D9" w14:textId="77777777" w:rsidR="00BF1483" w:rsidRDefault="00BF1483" w:rsidP="00525667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66B42066" w14:textId="77777777" w:rsidR="00BF1483" w:rsidRDefault="00BF1483" w:rsidP="00525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47F74">
              <w:rPr>
                <w:rFonts w:ascii="Times New Roman" w:hAnsi="Times New Roman"/>
                <w:b/>
                <w:lang w:eastAsia="ru-RU"/>
              </w:rPr>
              <w:t>+</w:t>
            </w:r>
            <w:r>
              <w:rPr>
                <w:rFonts w:ascii="Times New Roman" w:hAnsi="Times New Roman"/>
                <w:b/>
              </w:rPr>
              <w:t>1 432,7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274BD268" w14:textId="77777777" w:rsidR="00BF1483" w:rsidRDefault="00BF1483" w:rsidP="005256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20 296,2</w:t>
            </w:r>
          </w:p>
        </w:tc>
        <w:tc>
          <w:tcPr>
            <w:tcW w:w="1007" w:type="pct"/>
            <w:vMerge/>
            <w:tcBorders>
              <w:bottom w:val="single" w:sz="4" w:space="0" w:color="auto"/>
            </w:tcBorders>
          </w:tcPr>
          <w:p w14:paraId="22D3A218" w14:textId="77777777" w:rsidR="00BF1483" w:rsidRDefault="00BF1483" w:rsidP="005256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8A194F" w:rsidRPr="00275348" w14:paraId="4B6397B7" w14:textId="77777777" w:rsidTr="000B2AD8">
        <w:trPr>
          <w:trHeight w:val="42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</w:tcBorders>
            <w:vAlign w:val="center"/>
          </w:tcPr>
          <w:p w14:paraId="652B83F6" w14:textId="77777777" w:rsidR="008A194F" w:rsidRDefault="008A194F" w:rsidP="008A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7F1E605C" w14:textId="33955F44" w:rsidR="008A194F" w:rsidRPr="008A194F" w:rsidRDefault="008A194F" w:rsidP="008A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94F">
              <w:rPr>
                <w:rFonts w:ascii="Times New Roman" w:hAnsi="Times New Roman"/>
                <w:lang w:eastAsia="ru-RU"/>
              </w:rPr>
              <w:t>КМП «</w:t>
            </w:r>
            <w:r w:rsidRPr="008A194F">
              <w:rPr>
                <w:rFonts w:ascii="Times New Roman" w:hAnsi="Times New Roman"/>
                <w:color w:val="000000" w:themeColor="text1"/>
              </w:rPr>
              <w:t>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</w:t>
            </w:r>
          </w:p>
        </w:tc>
      </w:tr>
      <w:tr w:rsidR="008A194F" w:rsidRPr="00275348" w14:paraId="650304D4" w14:textId="77777777" w:rsidTr="000B2AD8">
        <w:trPr>
          <w:trHeight w:val="2099"/>
          <w:jc w:val="center"/>
        </w:trPr>
        <w:tc>
          <w:tcPr>
            <w:tcW w:w="1002" w:type="pct"/>
            <w:vAlign w:val="center"/>
          </w:tcPr>
          <w:p w14:paraId="3F2D5E10" w14:textId="77777777" w:rsidR="008A194F" w:rsidRPr="00566402" w:rsidRDefault="008A194F" w:rsidP="008A194F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color w:val="000000" w:themeColor="text1"/>
              </w:rPr>
            </w:pPr>
            <w:r w:rsidRPr="00566402">
              <w:rPr>
                <w:rFonts w:ascii="Times New Roman" w:eastAsia="Calibri" w:hAnsi="Times New Roman"/>
                <w:b/>
                <w:bCs/>
                <w:color w:val="000000" w:themeColor="text1"/>
              </w:rPr>
              <w:t>Мероприятие 3</w:t>
            </w:r>
          </w:p>
          <w:p w14:paraId="08BCE85F" w14:textId="6CF1F624" w:rsidR="008A194F" w:rsidRPr="004C5AB7" w:rsidRDefault="008A194F" w:rsidP="008A194F">
            <w:pPr>
              <w:spacing w:after="0"/>
              <w:jc w:val="both"/>
              <w:rPr>
                <w:rFonts w:ascii="Times New Roman" w:hAnsi="Times New Roman"/>
              </w:rPr>
            </w:pPr>
            <w:r w:rsidRPr="00F33E60">
              <w:rPr>
                <w:rFonts w:ascii="Times New Roman" w:eastAsia="Calibri" w:hAnsi="Times New Roman"/>
                <w:color w:val="000000" w:themeColor="text1"/>
              </w:rPr>
              <w:t xml:space="preserve">Обеспечение деятельности (оказание услуг, выполнение работ) муниципальных учреждений (в </w:t>
            </w:r>
            <w:r w:rsidRPr="00F33E60">
              <w:rPr>
                <w:rFonts w:ascii="Times New Roman" w:eastAsia="Calibri" w:hAnsi="Times New Roman"/>
                <w:color w:val="000000" w:themeColor="text1"/>
              </w:rPr>
              <w:lastRenderedPageBreak/>
              <w:t>сфере гражданской обороны и чрезвычайных ситуаций</w:t>
            </w:r>
            <w:r>
              <w:rPr>
                <w:rFonts w:ascii="Times New Roman" w:eastAsia="Calibri" w:hAnsi="Times New Roman"/>
                <w:color w:val="000000" w:themeColor="text1"/>
              </w:rPr>
              <w:t>)</w:t>
            </w:r>
          </w:p>
        </w:tc>
        <w:tc>
          <w:tcPr>
            <w:tcW w:w="626" w:type="pct"/>
            <w:vAlign w:val="center"/>
          </w:tcPr>
          <w:p w14:paraId="522B422D" w14:textId="7E4FD407" w:rsidR="008A194F" w:rsidRDefault="008A194F" w:rsidP="008A194F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Cs/>
                <w:lang w:eastAsia="ru-RU"/>
              </w:rPr>
            </w:pPr>
            <w:r w:rsidRPr="00566402">
              <w:rPr>
                <w:rFonts w:ascii="Times New Roman" w:hAnsi="Times New Roman"/>
                <w:bCs/>
                <w:lang w:val="en-US" w:eastAsia="ru-RU"/>
              </w:rPr>
              <w:lastRenderedPageBreak/>
              <w:t>117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566402">
              <w:rPr>
                <w:rFonts w:ascii="Times New Roman" w:hAnsi="Times New Roman"/>
                <w:bCs/>
                <w:lang w:val="en-US" w:eastAsia="ru-RU"/>
              </w:rPr>
              <w:t>440,8</w:t>
            </w:r>
          </w:p>
        </w:tc>
        <w:tc>
          <w:tcPr>
            <w:tcW w:w="591" w:type="pct"/>
            <w:vAlign w:val="center"/>
          </w:tcPr>
          <w:p w14:paraId="6096A4FE" w14:textId="578617F0" w:rsidR="008A194F" w:rsidRPr="00847F74" w:rsidRDefault="008A194F" w:rsidP="008A194F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  <w:b/>
                <w:lang w:eastAsia="ru-RU"/>
              </w:rPr>
            </w:pPr>
            <w:r w:rsidRPr="00847F74">
              <w:rPr>
                <w:rFonts w:ascii="Times New Roman" w:hAnsi="Times New Roman"/>
                <w:b/>
                <w:lang w:eastAsia="ru-RU"/>
              </w:rPr>
              <w:t>+</w:t>
            </w:r>
            <w:r>
              <w:rPr>
                <w:rFonts w:ascii="Times New Roman" w:hAnsi="Times New Roman"/>
                <w:b/>
              </w:rPr>
              <w:t>4 483,5</w:t>
            </w:r>
          </w:p>
        </w:tc>
        <w:tc>
          <w:tcPr>
            <w:tcW w:w="591" w:type="pct"/>
            <w:vAlign w:val="center"/>
          </w:tcPr>
          <w:p w14:paraId="0E448CA7" w14:textId="77777777" w:rsidR="008A194F" w:rsidRDefault="008A194F" w:rsidP="008A194F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591" w:type="pct"/>
            <w:vAlign w:val="center"/>
          </w:tcPr>
          <w:p w14:paraId="76D4971D" w14:textId="77777777" w:rsidR="008A194F" w:rsidRPr="00847F74" w:rsidRDefault="008A194F" w:rsidP="008A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92" w:type="pct"/>
            <w:vAlign w:val="center"/>
          </w:tcPr>
          <w:p w14:paraId="54B6396E" w14:textId="353244B0" w:rsidR="008A194F" w:rsidRDefault="008A194F" w:rsidP="008A19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121 924,3</w:t>
            </w:r>
          </w:p>
        </w:tc>
        <w:tc>
          <w:tcPr>
            <w:tcW w:w="1007" w:type="pct"/>
          </w:tcPr>
          <w:p w14:paraId="6DC62193" w14:textId="195556A3" w:rsidR="008A194F" w:rsidRDefault="00AD6969" w:rsidP="008A19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пп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2. </w:t>
            </w:r>
            <w:r w:rsidR="008A194F">
              <w:rPr>
                <w:rFonts w:ascii="Times New Roman" w:hAnsi="Times New Roman"/>
                <w:lang w:eastAsia="ru-RU"/>
              </w:rPr>
              <w:t>п. 5</w:t>
            </w:r>
            <w:r w:rsidR="008A194F" w:rsidRPr="00962BB8">
              <w:rPr>
                <w:rFonts w:ascii="Times New Roman" w:hAnsi="Times New Roman"/>
                <w:lang w:eastAsia="ru-RU"/>
              </w:rPr>
              <w:t>.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="008A194F">
              <w:rPr>
                <w:rFonts w:ascii="Times New Roman" w:hAnsi="Times New Roman"/>
                <w:lang w:eastAsia="ru-RU"/>
              </w:rPr>
              <w:t xml:space="preserve"> Постановления Администрации города Благовещенска от 22.05.2024 №2228</w:t>
            </w:r>
            <w:r w:rsidR="008A194F" w:rsidRPr="00962BB8">
              <w:rPr>
                <w:rFonts w:ascii="Times New Roman" w:hAnsi="Times New Roman"/>
                <w:lang w:eastAsia="ru-RU"/>
              </w:rPr>
              <w:t xml:space="preserve"> «</w:t>
            </w:r>
            <w:r w:rsidR="008A194F" w:rsidRPr="00962BB8">
              <w:rPr>
                <w:rFonts w:ascii="Times New Roman" w:hAnsi="Times New Roman"/>
                <w:color w:val="131313"/>
                <w:shd w:val="clear" w:color="auto" w:fill="FFFFFF"/>
              </w:rPr>
              <w:t xml:space="preserve">О системе управления муниципальными </w:t>
            </w:r>
            <w:r w:rsidR="008A194F" w:rsidRPr="00962BB8">
              <w:rPr>
                <w:rFonts w:ascii="Times New Roman" w:hAnsi="Times New Roman"/>
                <w:color w:val="131313"/>
                <w:shd w:val="clear" w:color="auto" w:fill="FFFFFF"/>
              </w:rPr>
              <w:lastRenderedPageBreak/>
              <w:t>программами муниципального образования города Благовещенска»</w:t>
            </w:r>
            <w:r w:rsidR="008A194F">
              <w:rPr>
                <w:rFonts w:ascii="Times New Roman" w:hAnsi="Times New Roman"/>
                <w:color w:val="131313"/>
                <w:shd w:val="clear" w:color="auto" w:fill="FFFFFF"/>
              </w:rPr>
              <w:t xml:space="preserve">; </w:t>
            </w:r>
            <w:r w:rsidR="008A194F" w:rsidRPr="008A194F">
              <w:rPr>
                <w:rFonts w:ascii="Times New Roman" w:hAnsi="Times New Roman"/>
                <w:color w:val="000000" w:themeColor="text1"/>
              </w:rPr>
              <w:t>(</w:t>
            </w:r>
            <w:r w:rsidR="008A194F" w:rsidRPr="008A194F">
              <w:rPr>
                <w:rFonts w:ascii="Times New Roman" w:hAnsi="Times New Roman"/>
              </w:rPr>
              <w:t>создание 2 постов (8 матросов-спасателей) на набережной (5-6 участок) в размере 1 940,9 тыс. руб. и выплата заработной платы для 2 шт. ед. спасателей Управления по делам ГОЧС в</w:t>
            </w:r>
            <w:r w:rsidR="008A194F" w:rsidRPr="00962B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194F" w:rsidRPr="008A194F">
              <w:rPr>
                <w:rFonts w:ascii="Times New Roman" w:hAnsi="Times New Roman"/>
              </w:rPr>
              <w:t>размере 2 542,6 тыс. руб.)</w:t>
            </w:r>
            <w:r w:rsidR="008A194F">
              <w:rPr>
                <w:rFonts w:ascii="Times New Roman" w:hAnsi="Times New Roman"/>
              </w:rPr>
              <w:t>.</w:t>
            </w:r>
          </w:p>
        </w:tc>
      </w:tr>
    </w:tbl>
    <w:p w14:paraId="20C0A64F" w14:textId="19B8F88C" w:rsidR="00AD6969" w:rsidRDefault="00AD6969" w:rsidP="00AD6969">
      <w:pPr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;</w:t>
      </w:r>
    </w:p>
    <w:p w14:paraId="1B0F967E" w14:textId="7E8E7023" w:rsidR="00BF1483" w:rsidRDefault="00AD6969" w:rsidP="006C192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актуализацией показателя и текстовой части разделов 2 и 3 муниципальной программы.</w:t>
      </w:r>
    </w:p>
    <w:p w14:paraId="6DC44258" w14:textId="77777777" w:rsidR="009B3AF3" w:rsidRDefault="00BF1483" w:rsidP="00BF14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за весь период реализации увеличился на 8 781,6 тыс. руб. и составит </w:t>
      </w:r>
      <w:r w:rsidR="009B3AF3">
        <w:rPr>
          <w:rFonts w:ascii="Times New Roman" w:hAnsi="Times New Roman"/>
          <w:sz w:val="28"/>
          <w:szCs w:val="28"/>
        </w:rPr>
        <w:t>1 185 370,5</w:t>
      </w:r>
      <w:r>
        <w:rPr>
          <w:rFonts w:ascii="Times New Roman" w:hAnsi="Times New Roman"/>
          <w:sz w:val="28"/>
          <w:szCs w:val="28"/>
        </w:rPr>
        <w:t xml:space="preserve"> тыс. руб., в том числе</w:t>
      </w:r>
      <w:r w:rsidR="009B3AF3">
        <w:rPr>
          <w:rFonts w:ascii="Times New Roman" w:hAnsi="Times New Roman"/>
          <w:sz w:val="28"/>
          <w:szCs w:val="28"/>
        </w:rPr>
        <w:t>:</w:t>
      </w:r>
    </w:p>
    <w:p w14:paraId="5190019E" w14:textId="0F94595A" w:rsidR="009B3AF3" w:rsidRDefault="009B3AF3" w:rsidP="00BF14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F1483">
        <w:rPr>
          <w:rFonts w:ascii="Times New Roman" w:hAnsi="Times New Roman"/>
          <w:sz w:val="28"/>
          <w:szCs w:val="28"/>
        </w:rPr>
        <w:t>на 202</w:t>
      </w:r>
      <w:r>
        <w:rPr>
          <w:rFonts w:ascii="Times New Roman" w:hAnsi="Times New Roman"/>
          <w:sz w:val="28"/>
          <w:szCs w:val="28"/>
        </w:rPr>
        <w:t>5</w:t>
      </w:r>
      <w:r w:rsidR="00BF1483">
        <w:rPr>
          <w:rFonts w:ascii="Times New Roman" w:hAnsi="Times New Roman"/>
          <w:sz w:val="28"/>
          <w:szCs w:val="28"/>
        </w:rPr>
        <w:t xml:space="preserve"> год увеличился на </w:t>
      </w:r>
      <w:r>
        <w:rPr>
          <w:rFonts w:ascii="Times New Roman" w:hAnsi="Times New Roman"/>
          <w:sz w:val="28"/>
          <w:szCs w:val="28"/>
        </w:rPr>
        <w:t>5 916,2</w:t>
      </w:r>
      <w:r w:rsidR="00BF1483">
        <w:rPr>
          <w:rFonts w:ascii="Times New Roman" w:hAnsi="Times New Roman"/>
          <w:sz w:val="28"/>
          <w:szCs w:val="28"/>
        </w:rPr>
        <w:t xml:space="preserve"> тыс. руб. и составит, за счет средств областного бюджета – </w:t>
      </w:r>
      <w:r w:rsidRPr="009B3AF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9B3AF3">
        <w:rPr>
          <w:rFonts w:ascii="Times New Roman" w:hAnsi="Times New Roman"/>
          <w:sz w:val="28"/>
          <w:szCs w:val="28"/>
        </w:rPr>
        <w:t>53</w:t>
      </w:r>
      <w:r>
        <w:rPr>
          <w:rFonts w:ascii="Times New Roman" w:hAnsi="Times New Roman"/>
          <w:sz w:val="28"/>
          <w:szCs w:val="28"/>
        </w:rPr>
        <w:t xml:space="preserve">3,1 </w:t>
      </w:r>
      <w:r w:rsidR="00BF1483">
        <w:rPr>
          <w:rFonts w:ascii="Times New Roman" w:hAnsi="Times New Roman"/>
          <w:sz w:val="28"/>
          <w:szCs w:val="28"/>
        </w:rPr>
        <w:t xml:space="preserve">тыс. руб. и городского бюджета – </w:t>
      </w:r>
      <w:r w:rsidRPr="009B3AF3">
        <w:rPr>
          <w:rFonts w:ascii="Times New Roman" w:hAnsi="Times New Roman"/>
          <w:sz w:val="28"/>
          <w:szCs w:val="28"/>
        </w:rPr>
        <w:t>185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9B3AF3">
        <w:rPr>
          <w:rFonts w:ascii="Times New Roman" w:hAnsi="Times New Roman"/>
          <w:sz w:val="28"/>
          <w:szCs w:val="28"/>
        </w:rPr>
        <w:t>826</w:t>
      </w:r>
      <w:r>
        <w:rPr>
          <w:rFonts w:ascii="Times New Roman" w:hAnsi="Times New Roman"/>
          <w:sz w:val="28"/>
          <w:szCs w:val="28"/>
        </w:rPr>
        <w:t>,</w:t>
      </w:r>
      <w:r w:rsidRPr="009B3AF3">
        <w:rPr>
          <w:rFonts w:ascii="Times New Roman" w:hAnsi="Times New Roman"/>
          <w:sz w:val="28"/>
          <w:szCs w:val="28"/>
        </w:rPr>
        <w:t>3</w:t>
      </w:r>
      <w:r w:rsidR="00BF1483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.;</w:t>
      </w:r>
    </w:p>
    <w:p w14:paraId="4E4C8444" w14:textId="2962A294" w:rsidR="009B3AF3" w:rsidRDefault="009B3AF3" w:rsidP="00BF14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2026 год увеличился на 1 432,7 тыс. руб. и составит, за счет средств областного бюджета – </w:t>
      </w:r>
      <w:r w:rsidRPr="009B3AF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9B3AF3">
        <w:rPr>
          <w:rFonts w:ascii="Times New Roman" w:hAnsi="Times New Roman"/>
          <w:sz w:val="28"/>
          <w:szCs w:val="28"/>
        </w:rPr>
        <w:t>53</w:t>
      </w:r>
      <w:r>
        <w:rPr>
          <w:rFonts w:ascii="Times New Roman" w:hAnsi="Times New Roman"/>
          <w:sz w:val="28"/>
          <w:szCs w:val="28"/>
        </w:rPr>
        <w:t>2,8 тыс. руб. и городского бюджета – 178 098,9 тыс. руб.;</w:t>
      </w:r>
      <w:r w:rsidRPr="009B3AF3">
        <w:rPr>
          <w:rFonts w:ascii="Times New Roman" w:hAnsi="Times New Roman"/>
          <w:sz w:val="28"/>
          <w:szCs w:val="28"/>
        </w:rPr>
        <w:t xml:space="preserve"> </w:t>
      </w:r>
    </w:p>
    <w:p w14:paraId="05308069" w14:textId="47ADEE6A" w:rsidR="006F7F19" w:rsidRPr="00A9561B" w:rsidRDefault="009B3AF3" w:rsidP="00D40AC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2027 год увеличился на 1 432,7 тыс. руб. и составит, за счет средств областного бюджета – </w:t>
      </w:r>
      <w:r w:rsidRPr="009B3AF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9B3AF3">
        <w:rPr>
          <w:rFonts w:ascii="Times New Roman" w:hAnsi="Times New Roman"/>
          <w:sz w:val="28"/>
          <w:szCs w:val="28"/>
        </w:rPr>
        <w:t>53</w:t>
      </w:r>
      <w:r>
        <w:rPr>
          <w:rFonts w:ascii="Times New Roman" w:hAnsi="Times New Roman"/>
          <w:sz w:val="28"/>
          <w:szCs w:val="28"/>
        </w:rPr>
        <w:t>2,8 тыс. руб. и городского бюджета – 181 686,3 тыс. руб.</w:t>
      </w:r>
    </w:p>
    <w:sectPr w:rsidR="006F7F19" w:rsidRPr="00A9561B" w:rsidSect="000B2AD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73D"/>
    <w:rsid w:val="0000066F"/>
    <w:rsid w:val="000113C9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2AD8"/>
    <w:rsid w:val="000B7402"/>
    <w:rsid w:val="000C664B"/>
    <w:rsid w:val="000D08D5"/>
    <w:rsid w:val="000D0C7C"/>
    <w:rsid w:val="000D3267"/>
    <w:rsid w:val="000D4D52"/>
    <w:rsid w:val="000E46AD"/>
    <w:rsid w:val="000F7F49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8F3"/>
    <w:rsid w:val="002E7AF7"/>
    <w:rsid w:val="002F73E4"/>
    <w:rsid w:val="0030179B"/>
    <w:rsid w:val="003029AD"/>
    <w:rsid w:val="00303141"/>
    <w:rsid w:val="00304AF5"/>
    <w:rsid w:val="00312AEC"/>
    <w:rsid w:val="0031374A"/>
    <w:rsid w:val="00323027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B2E53"/>
    <w:rsid w:val="004C0CBC"/>
    <w:rsid w:val="004C62E0"/>
    <w:rsid w:val="004D1543"/>
    <w:rsid w:val="004D5673"/>
    <w:rsid w:val="004D7B6B"/>
    <w:rsid w:val="004D7EB3"/>
    <w:rsid w:val="004E36F7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3353"/>
    <w:rsid w:val="00654FB8"/>
    <w:rsid w:val="00666D55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C192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47F74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A194F"/>
    <w:rsid w:val="008B0297"/>
    <w:rsid w:val="008B3951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2BB8"/>
    <w:rsid w:val="0096707D"/>
    <w:rsid w:val="00970188"/>
    <w:rsid w:val="009825D4"/>
    <w:rsid w:val="009B06B2"/>
    <w:rsid w:val="009B1066"/>
    <w:rsid w:val="009B2C6E"/>
    <w:rsid w:val="009B3AF3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969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1483"/>
    <w:rsid w:val="00BF3526"/>
    <w:rsid w:val="00C0076D"/>
    <w:rsid w:val="00C01167"/>
    <w:rsid w:val="00C227D6"/>
    <w:rsid w:val="00C2373B"/>
    <w:rsid w:val="00C311F2"/>
    <w:rsid w:val="00C358C9"/>
    <w:rsid w:val="00C4781C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0975"/>
    <w:rsid w:val="00CD1EC2"/>
    <w:rsid w:val="00CD36AC"/>
    <w:rsid w:val="00CE010A"/>
    <w:rsid w:val="00CE63BC"/>
    <w:rsid w:val="00CF330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0D5D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2322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B54ADC"/>
  <w15:docId w15:val="{492AD07E-24D7-4C22-B724-15664DF8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a"/>
    <w:uiPriority w:val="59"/>
    <w:rsid w:val="00DB0D5D"/>
    <w:rPr>
      <w:rFonts w:eastAsia="Times New Roman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Admin</cp:lastModifiedBy>
  <cp:revision>71</cp:revision>
  <cp:lastPrinted>2021-12-08T03:49:00Z</cp:lastPrinted>
  <dcterms:created xsi:type="dcterms:W3CDTF">2024-10-25T07:00:00Z</dcterms:created>
  <dcterms:modified xsi:type="dcterms:W3CDTF">2025-03-18T07:35:00Z</dcterms:modified>
</cp:coreProperties>
</file>