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83084A" w14:textId="77777777" w:rsidR="00EA4DCD" w:rsidRPr="00F93680" w:rsidRDefault="00EA4DCD" w:rsidP="001E6BCF">
      <w:pPr>
        <w:pStyle w:val="afffb"/>
        <w:spacing w:after="0"/>
        <w:ind w:firstLine="6663"/>
      </w:pPr>
      <w:r w:rsidRPr="00F93680">
        <w:t>Приложение</w:t>
      </w:r>
    </w:p>
    <w:p w14:paraId="22E1B834"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48647B02"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51CFC694" w14:textId="3E2B61EA" w:rsidR="00EA4DCD" w:rsidRPr="00F93680" w:rsidRDefault="00EA4DCD" w:rsidP="001E6BCF">
      <w:pPr>
        <w:tabs>
          <w:tab w:val="center" w:pos="5073"/>
          <w:tab w:val="left" w:pos="7050"/>
        </w:tabs>
        <w:ind w:firstLine="6663"/>
        <w:jc w:val="both"/>
        <w:rPr>
          <w:bCs/>
        </w:rPr>
      </w:pPr>
      <w:r w:rsidRPr="00F93680">
        <w:rPr>
          <w:bCs/>
        </w:rPr>
        <w:t xml:space="preserve">от </w:t>
      </w:r>
      <w:r w:rsidR="00170D4F">
        <w:rPr>
          <w:bCs/>
          <w:u w:val="single"/>
        </w:rPr>
        <w:t xml:space="preserve">09.07.2026 </w:t>
      </w:r>
      <w:r w:rsidRPr="00F93680">
        <w:rPr>
          <w:bCs/>
        </w:rPr>
        <w:t>№</w:t>
      </w:r>
      <w:r w:rsidR="00170D4F">
        <w:rPr>
          <w:bCs/>
        </w:rPr>
        <w:t xml:space="preserve"> </w:t>
      </w:r>
      <w:r w:rsidR="00170D4F" w:rsidRPr="00170D4F">
        <w:rPr>
          <w:bCs/>
          <w:u w:val="single"/>
        </w:rPr>
        <w:t>64</w:t>
      </w:r>
      <w:r w:rsidRPr="00170D4F">
        <w:rPr>
          <w:bCs/>
          <w:u w:val="single"/>
        </w:rPr>
        <w:t xml:space="preserve">   </w:t>
      </w:r>
    </w:p>
    <w:p w14:paraId="2B020737" w14:textId="77777777" w:rsidR="00EA4DCD" w:rsidRPr="00F93680" w:rsidRDefault="00EA4DCD" w:rsidP="00305BA9">
      <w:pPr>
        <w:tabs>
          <w:tab w:val="center" w:pos="5073"/>
          <w:tab w:val="left" w:pos="7050"/>
        </w:tabs>
        <w:jc w:val="center"/>
        <w:rPr>
          <w:b/>
          <w:bCs/>
        </w:rPr>
      </w:pPr>
    </w:p>
    <w:p w14:paraId="07DB8E98" w14:textId="77777777" w:rsidR="000807AB" w:rsidRDefault="000807AB" w:rsidP="00D33459">
      <w:pPr>
        <w:pStyle w:val="afffb"/>
        <w:spacing w:before="0"/>
        <w:jc w:val="center"/>
        <w:rPr>
          <w:b/>
          <w:lang w:val="ru-RU"/>
        </w:rPr>
      </w:pPr>
    </w:p>
    <w:p w14:paraId="0CFA06E2" w14:textId="77777777" w:rsidR="00074819" w:rsidRDefault="00074819" w:rsidP="00D33459">
      <w:pPr>
        <w:pStyle w:val="afffb"/>
        <w:spacing w:before="0"/>
        <w:jc w:val="center"/>
        <w:rPr>
          <w:b/>
          <w:lang w:val="ru-RU"/>
        </w:rPr>
      </w:pPr>
    </w:p>
    <w:p w14:paraId="6EE6BF46" w14:textId="77777777" w:rsidR="00881080" w:rsidRPr="00F93680" w:rsidRDefault="00EA4DCD" w:rsidP="00881080">
      <w:pPr>
        <w:pStyle w:val="afffb"/>
        <w:spacing w:before="0" w:after="0"/>
        <w:ind w:firstLine="0"/>
        <w:jc w:val="center"/>
        <w:rPr>
          <w:b/>
          <w:szCs w:val="24"/>
        </w:rPr>
      </w:pPr>
      <w:r w:rsidRPr="00F93680">
        <w:rPr>
          <w:b/>
          <w:szCs w:val="24"/>
        </w:rPr>
        <w:t>Основная часть проекта планировки территории</w:t>
      </w:r>
      <w:bookmarkStart w:id="0" w:name="_Hlk152725923"/>
    </w:p>
    <w:p w14:paraId="2544E2F5" w14:textId="77777777" w:rsidR="00074819" w:rsidRDefault="00074819" w:rsidP="00074819">
      <w:pPr>
        <w:keepNext/>
        <w:suppressAutoHyphens w:val="0"/>
        <w:spacing w:line="276" w:lineRule="auto"/>
        <w:jc w:val="center"/>
        <w:outlineLvl w:val="2"/>
        <w:rPr>
          <w:b/>
          <w:bCs/>
          <w:color w:val="000000"/>
          <w:lang w:val="x-none" w:eastAsia="x-none"/>
        </w:rPr>
      </w:pPr>
      <w:bookmarkStart w:id="1" w:name="_Toc528238109"/>
      <w:bookmarkStart w:id="2" w:name="_Toc530190553"/>
      <w:bookmarkStart w:id="3" w:name="_Hlk204853514"/>
      <w:bookmarkStart w:id="4" w:name="_Hlk184172594"/>
      <w:bookmarkEnd w:id="0"/>
    </w:p>
    <w:p w14:paraId="5EC394AA" w14:textId="77777777" w:rsidR="00074819" w:rsidRDefault="00074819" w:rsidP="00074819">
      <w:pPr>
        <w:keepNext/>
        <w:suppressAutoHyphens w:val="0"/>
        <w:spacing w:line="276" w:lineRule="auto"/>
        <w:jc w:val="center"/>
        <w:outlineLvl w:val="2"/>
        <w:rPr>
          <w:b/>
          <w:bCs/>
          <w:color w:val="000000"/>
          <w:lang w:val="x-none" w:eastAsia="x-none"/>
        </w:rPr>
      </w:pPr>
      <w:r w:rsidRPr="00074819">
        <w:rPr>
          <w:b/>
          <w:bCs/>
          <w:color w:val="000000"/>
          <w:lang w:val="x-none" w:eastAsia="x-none"/>
        </w:rPr>
        <w:t>Введение</w:t>
      </w:r>
      <w:bookmarkEnd w:id="1"/>
      <w:bookmarkEnd w:id="2"/>
    </w:p>
    <w:p w14:paraId="102B186D" w14:textId="77777777" w:rsidR="00074819" w:rsidRPr="00074819" w:rsidRDefault="00074819" w:rsidP="005C2F87">
      <w:pPr>
        <w:keepNext/>
        <w:suppressAutoHyphens w:val="0"/>
        <w:jc w:val="center"/>
        <w:outlineLvl w:val="2"/>
        <w:rPr>
          <w:b/>
          <w:bCs/>
          <w:color w:val="000000"/>
          <w:lang w:val="x-none" w:eastAsia="x-none"/>
        </w:rPr>
      </w:pPr>
    </w:p>
    <w:p w14:paraId="6054B8D4" w14:textId="77777777" w:rsidR="00074819" w:rsidRPr="005C2F87" w:rsidRDefault="00074819" w:rsidP="005C2F87">
      <w:pPr>
        <w:suppressAutoHyphens w:val="0"/>
        <w:ind w:firstLine="567"/>
        <w:jc w:val="both"/>
        <w:rPr>
          <w:color w:val="002060"/>
          <w:lang w:eastAsia="ru-RU"/>
        </w:rPr>
      </w:pPr>
      <w:r w:rsidRPr="005C2F87">
        <w:rPr>
          <w:lang w:eastAsia="ru-RU"/>
        </w:rPr>
        <w:t xml:space="preserve">Документация </w:t>
      </w:r>
      <w:bookmarkStart w:id="5" w:name="_Hlk184172404"/>
      <w:r w:rsidRPr="005C2F87">
        <w:rPr>
          <w:lang w:eastAsia="ru-RU"/>
        </w:rPr>
        <w:t xml:space="preserve">по планировке территории в составе проекта планировки территории и проекта межевания территории части квартала 424 города Благовещенска </w:t>
      </w:r>
      <w:bookmarkEnd w:id="5"/>
      <w:r w:rsidRPr="005C2F87">
        <w:rPr>
          <w:color w:val="000000"/>
          <w:lang w:eastAsia="ru-RU"/>
        </w:rPr>
        <w:t xml:space="preserve">выполнена в соответствии с требованиями Градостроительного, Земельного кодексов РФ и других законодательных актов и нормативно-правовых документов Российской Федерации, действующими нормативно-правовыми актами муниципального образования город Благовещенск, а также в соответствии с </w:t>
      </w:r>
      <w:r w:rsidRPr="005C2F87">
        <w:rPr>
          <w:lang w:eastAsia="ru-RU"/>
        </w:rPr>
        <w:t xml:space="preserve">заданием на разработку </w:t>
      </w:r>
      <w:r w:rsidRPr="005C2F87">
        <w:rPr>
          <w:bCs/>
          <w:lang w:eastAsia="ru-RU"/>
        </w:rPr>
        <w:t>документации по планировке территории</w:t>
      </w:r>
      <w:r w:rsidRPr="005C2F87">
        <w:rPr>
          <w:lang w:eastAsia="ru-RU"/>
        </w:rPr>
        <w:t>.</w:t>
      </w:r>
    </w:p>
    <w:p w14:paraId="2D4395CD" w14:textId="77777777" w:rsidR="00074819" w:rsidRPr="005C2F87" w:rsidRDefault="00074819" w:rsidP="005C2F87">
      <w:pPr>
        <w:suppressAutoHyphens w:val="0"/>
        <w:ind w:firstLine="567"/>
        <w:jc w:val="both"/>
        <w:rPr>
          <w:color w:val="000000"/>
          <w:lang w:eastAsia="ru-RU"/>
        </w:rPr>
      </w:pPr>
      <w:r w:rsidRPr="005C2F87">
        <w:rPr>
          <w:color w:val="000000"/>
          <w:lang w:eastAsia="ru-RU"/>
        </w:rPr>
        <w:t>Основными задачами разрабатываемой документации являются:</w:t>
      </w:r>
    </w:p>
    <w:p w14:paraId="14D6ABD2" w14:textId="77777777" w:rsidR="00074819" w:rsidRPr="005C2F87" w:rsidRDefault="00074819" w:rsidP="005C2F87">
      <w:pPr>
        <w:suppressAutoHyphens w:val="0"/>
        <w:ind w:firstLine="567"/>
        <w:jc w:val="both"/>
        <w:rPr>
          <w:color w:val="000000"/>
          <w:lang w:eastAsia="ru-RU"/>
        </w:rPr>
      </w:pPr>
      <w:r w:rsidRPr="005C2F87">
        <w:rPr>
          <w:color w:val="000000"/>
          <w:lang w:eastAsia="ru-RU"/>
        </w:rPr>
        <w:t>– обеспечение сбалансированного и устойчивого развития территории кварталов;</w:t>
      </w:r>
    </w:p>
    <w:p w14:paraId="0A8A62AC" w14:textId="77777777" w:rsidR="00074819" w:rsidRPr="005C2F87" w:rsidRDefault="00074819" w:rsidP="005C2F87">
      <w:pPr>
        <w:suppressAutoHyphens w:val="0"/>
        <w:ind w:firstLine="567"/>
        <w:jc w:val="both"/>
        <w:rPr>
          <w:color w:val="000000"/>
          <w:lang w:eastAsia="ru-RU"/>
        </w:rPr>
      </w:pPr>
      <w:r w:rsidRPr="005C2F87">
        <w:rPr>
          <w:color w:val="000000"/>
          <w:lang w:eastAsia="ru-RU"/>
        </w:rPr>
        <w:t>– повышение качества городской среды и улучшения внешнего облика, архитектурно-стилистических и иных характеристик объектов капитального строительств;</w:t>
      </w:r>
    </w:p>
    <w:p w14:paraId="79F8099E" w14:textId="77777777" w:rsidR="00074819" w:rsidRPr="005C2F87" w:rsidRDefault="00074819" w:rsidP="005C2F87">
      <w:pPr>
        <w:suppressAutoHyphens w:val="0"/>
        <w:ind w:firstLine="567"/>
        <w:jc w:val="both"/>
        <w:rPr>
          <w:bCs/>
          <w:color w:val="000000"/>
          <w:lang w:eastAsia="ru-RU"/>
        </w:rPr>
      </w:pPr>
      <w:r w:rsidRPr="005C2F87">
        <w:rPr>
          <w:color w:val="000000"/>
          <w:lang w:eastAsia="ru-RU"/>
        </w:rPr>
        <w:t xml:space="preserve">– </w:t>
      </w:r>
      <w:r w:rsidRPr="005C2F87">
        <w:rPr>
          <w:bCs/>
          <w:color w:val="000000"/>
          <w:lang w:eastAsia="ru-RU"/>
        </w:rPr>
        <w:t>уточнение параметров существующей и планируемой застройки (с учетом планируемого строительства и реконструкции);</w:t>
      </w:r>
    </w:p>
    <w:p w14:paraId="3B95E7E3" w14:textId="77777777" w:rsidR="00074819" w:rsidRPr="005C2F87" w:rsidRDefault="00074819" w:rsidP="005C2F87">
      <w:pPr>
        <w:suppressAutoHyphens w:val="0"/>
        <w:ind w:firstLine="567"/>
        <w:jc w:val="both"/>
        <w:rPr>
          <w:bCs/>
          <w:color w:val="000000"/>
          <w:lang w:eastAsia="ru-RU"/>
        </w:rPr>
      </w:pPr>
      <w:r w:rsidRPr="005C2F87">
        <w:rPr>
          <w:color w:val="000000"/>
          <w:lang w:eastAsia="ru-RU"/>
        </w:rPr>
        <w:t xml:space="preserve">– </w:t>
      </w:r>
      <w:r w:rsidRPr="005C2F87">
        <w:rPr>
          <w:bCs/>
          <w:color w:val="000000"/>
          <w:lang w:eastAsia="ru-RU"/>
        </w:rPr>
        <w:t>размещение и уточнение параметров объектов инженерной и транспортной инфраструктуры;</w:t>
      </w:r>
    </w:p>
    <w:p w14:paraId="00EDC21D" w14:textId="77777777" w:rsidR="00074819" w:rsidRPr="005C2F87" w:rsidRDefault="00074819" w:rsidP="005C2F87">
      <w:pPr>
        <w:suppressAutoHyphens w:val="0"/>
        <w:ind w:firstLine="567"/>
        <w:jc w:val="both"/>
        <w:rPr>
          <w:bCs/>
          <w:lang w:eastAsia="ru-RU"/>
        </w:rPr>
      </w:pPr>
      <w:r w:rsidRPr="005C2F87">
        <w:rPr>
          <w:color w:val="000000"/>
          <w:lang w:eastAsia="ru-RU"/>
        </w:rPr>
        <w:t xml:space="preserve">– </w:t>
      </w:r>
      <w:r w:rsidRPr="005C2F87">
        <w:rPr>
          <w:bCs/>
          <w:color w:val="000000"/>
          <w:lang w:eastAsia="ru-RU"/>
        </w:rPr>
        <w:t xml:space="preserve">уточнение границ земельных участков на проектируемой территории кварталов в соответствии с уточненными параметрами застройки и фактическим расположением зданий, сооружений, объектов </w:t>
      </w:r>
      <w:r w:rsidRPr="005C2F87">
        <w:rPr>
          <w:bCs/>
          <w:lang w:eastAsia="ru-RU"/>
        </w:rPr>
        <w:t>инфраструктуры и элементов благоустройства.</w:t>
      </w:r>
    </w:p>
    <w:p w14:paraId="3C3C936C" w14:textId="77777777" w:rsidR="00074819" w:rsidRPr="005C2F87" w:rsidRDefault="00074819" w:rsidP="005C2F87">
      <w:pPr>
        <w:suppressAutoHyphens w:val="0"/>
        <w:ind w:firstLine="567"/>
        <w:jc w:val="both"/>
        <w:rPr>
          <w:bCs/>
          <w:lang w:eastAsia="ru-RU"/>
        </w:rPr>
      </w:pPr>
      <w:bookmarkStart w:id="6" w:name="_Hlk228981791"/>
      <w:r w:rsidRPr="005C2F87">
        <w:rPr>
          <w:bCs/>
          <w:lang w:eastAsia="ru-RU"/>
        </w:rPr>
        <w:t xml:space="preserve"> Внесение изменений в ранее разработанную документацию по планировке территории, утверждённую </w:t>
      </w:r>
      <w:r w:rsidRPr="005C2F87">
        <w:rPr>
          <w:lang w:eastAsia="ru-RU"/>
        </w:rPr>
        <w:t xml:space="preserve">постановлением администрации города Благовещенска </w:t>
      </w:r>
      <w:r w:rsidRPr="005C2F87">
        <w:rPr>
          <w:rFonts w:eastAsia="Arial Unicode MS"/>
          <w:lang w:eastAsia="ru-RU"/>
        </w:rPr>
        <w:t xml:space="preserve">от 11.08.2025 </w:t>
      </w:r>
      <w:r w:rsidRPr="005C2F87">
        <w:rPr>
          <w:lang w:eastAsia="ru-RU"/>
        </w:rPr>
        <w:t>№ 4529; обусловлено изменением общей градостроительной ситуации и планов застройщиков.</w:t>
      </w:r>
    </w:p>
    <w:bookmarkEnd w:id="6"/>
    <w:p w14:paraId="7AF07B9C" w14:textId="77777777" w:rsidR="00074819" w:rsidRPr="005C2F87" w:rsidRDefault="00074819" w:rsidP="005C2F87">
      <w:pPr>
        <w:suppressAutoHyphens w:val="0"/>
        <w:ind w:firstLine="567"/>
        <w:jc w:val="both"/>
        <w:rPr>
          <w:color w:val="002060"/>
          <w:lang w:eastAsia="ru-RU"/>
        </w:rPr>
      </w:pPr>
      <w:r w:rsidRPr="005C2F87">
        <w:rPr>
          <w:lang w:eastAsia="ru-RU"/>
        </w:rPr>
        <w:t xml:space="preserve">Разработка </w:t>
      </w:r>
      <w:r w:rsidRPr="005C2F87">
        <w:rPr>
          <w:bCs/>
          <w:lang w:eastAsia="ru-RU"/>
        </w:rPr>
        <w:t>документации по планировке территории,</w:t>
      </w:r>
      <w:r w:rsidRPr="005C2F87">
        <w:rPr>
          <w:color w:val="002060"/>
          <w:lang w:eastAsia="ru-RU"/>
        </w:rPr>
        <w:t xml:space="preserve"> </w:t>
      </w:r>
      <w:r w:rsidRPr="005C2F87">
        <w:rPr>
          <w:color w:val="000000"/>
          <w:lang w:eastAsia="ru-RU"/>
        </w:rPr>
        <w:t>в</w:t>
      </w:r>
      <w:r w:rsidRPr="005C2F87">
        <w:rPr>
          <w:bCs/>
          <w:color w:val="000000"/>
          <w:lang w:eastAsia="ru-RU"/>
        </w:rPr>
        <w:t xml:space="preserve"> соответствии с Постановлением Правительства РФ от 02.02.2024 № 112, осуществляется</w:t>
      </w:r>
      <w:r w:rsidRPr="005C2F87">
        <w:rPr>
          <w:color w:val="000000"/>
          <w:lang w:eastAsia="ru-RU"/>
        </w:rPr>
        <w:t xml:space="preserve"> в целях:</w:t>
      </w:r>
    </w:p>
    <w:p w14:paraId="76C3121E" w14:textId="77777777" w:rsidR="00074819" w:rsidRPr="005C2F87" w:rsidRDefault="00074819" w:rsidP="005C2F87">
      <w:pPr>
        <w:suppressAutoHyphens w:val="0"/>
        <w:ind w:firstLine="567"/>
        <w:jc w:val="both"/>
        <w:rPr>
          <w:color w:val="000000"/>
          <w:lang w:eastAsia="ru-RU"/>
        </w:rPr>
      </w:pPr>
      <w:r w:rsidRPr="005C2F87">
        <w:rPr>
          <w:color w:val="000000"/>
          <w:lang w:eastAsia="ru-RU"/>
        </w:rPr>
        <w:t>– установления, изменения границ зон планируемого размещения объектов капитального строительства, связанного с увеличением или уменьшением площади зон планируемого размещения объектов капитального строительства;</w:t>
      </w:r>
    </w:p>
    <w:p w14:paraId="349B123E" w14:textId="77777777" w:rsidR="00074819" w:rsidRPr="005C2F87" w:rsidRDefault="00074819" w:rsidP="005C2F87">
      <w:pPr>
        <w:suppressAutoHyphens w:val="0"/>
        <w:ind w:firstLine="567"/>
        <w:jc w:val="both"/>
        <w:rPr>
          <w:color w:val="000000"/>
          <w:lang w:eastAsia="ru-RU"/>
        </w:rPr>
      </w:pPr>
      <w:bookmarkStart w:id="7" w:name="P00F1"/>
      <w:bookmarkEnd w:id="7"/>
      <w:r w:rsidRPr="005C2F87">
        <w:rPr>
          <w:color w:val="000000"/>
          <w:lang w:eastAsia="ru-RU"/>
        </w:rPr>
        <w:t>– изменения характеристик и (или) очередности планируемого развития территории;</w:t>
      </w:r>
    </w:p>
    <w:p w14:paraId="3C17AC6A" w14:textId="77777777" w:rsidR="00074819" w:rsidRPr="005C2F87" w:rsidRDefault="00074819" w:rsidP="005C2F87">
      <w:pPr>
        <w:suppressAutoHyphens w:val="0"/>
        <w:ind w:firstLine="567"/>
        <w:jc w:val="both"/>
        <w:rPr>
          <w:color w:val="000000"/>
          <w:lang w:eastAsia="ru-RU"/>
        </w:rPr>
      </w:pPr>
      <w:bookmarkStart w:id="8" w:name="P00F3"/>
      <w:bookmarkStart w:id="9" w:name="P00F5"/>
      <w:bookmarkEnd w:id="8"/>
      <w:bookmarkEnd w:id="9"/>
      <w:r w:rsidRPr="005C2F87">
        <w:rPr>
          <w:color w:val="000000"/>
          <w:lang w:eastAsia="ru-RU"/>
        </w:rPr>
        <w:t xml:space="preserve">– изменения характеристик объектов капитального строительства (назначения, местоположения, площади объекта капитального строительства и др.) жилого, производственного, общественно-делового и иного назначения и </w:t>
      </w:r>
      <w:r w:rsidR="005C2F87" w:rsidRPr="005C2F87">
        <w:rPr>
          <w:color w:val="000000"/>
          <w:lang w:eastAsia="ru-RU"/>
        </w:rPr>
        <w:t xml:space="preserve">необходимых для </w:t>
      </w:r>
      <w:r w:rsidR="005C2F87">
        <w:rPr>
          <w:color w:val="000000"/>
          <w:lang w:eastAsia="ru-RU"/>
        </w:rPr>
        <w:t xml:space="preserve">функционирования таких объектов </w:t>
      </w:r>
      <w:r w:rsidRPr="005C2F87">
        <w:rPr>
          <w:color w:val="000000"/>
          <w:lang w:eastAsia="ru-RU"/>
        </w:rPr>
        <w:t>и обеспечения жизнедеятельности граждан объектов коммунальной, транспортной, социальной инфраструктур;</w:t>
      </w:r>
    </w:p>
    <w:p w14:paraId="733E3AD1" w14:textId="77777777" w:rsidR="00074819" w:rsidRPr="005C2F87" w:rsidRDefault="00074819" w:rsidP="005C2F87">
      <w:pPr>
        <w:suppressAutoHyphens w:val="0"/>
        <w:ind w:firstLine="567"/>
        <w:jc w:val="both"/>
        <w:rPr>
          <w:color w:val="000000"/>
          <w:lang w:eastAsia="ru-RU"/>
        </w:rPr>
      </w:pPr>
      <w:bookmarkStart w:id="10" w:name="_Hlk184164421"/>
      <w:r w:rsidRPr="005C2F87">
        <w:rPr>
          <w:color w:val="000000"/>
          <w:lang w:eastAsia="ru-RU"/>
        </w:rPr>
        <w:t>– уточнения реквизитов законодательных актов, исключения неактуальных нормативных актов, приведение документации по планировке территории в соответствие с действующими нормативными требованиями, нормами и правилами проектирования.</w:t>
      </w:r>
      <w:bookmarkStart w:id="11" w:name="P00F7"/>
      <w:bookmarkStart w:id="12" w:name="_Hlk228982275"/>
      <w:bookmarkEnd w:id="10"/>
      <w:bookmarkEnd w:id="11"/>
    </w:p>
    <w:p w14:paraId="35635BBD" w14:textId="77777777" w:rsidR="00074819" w:rsidRPr="005C2F87" w:rsidRDefault="00074819" w:rsidP="005C2F87">
      <w:pPr>
        <w:suppressAutoHyphens w:val="0"/>
        <w:ind w:firstLine="567"/>
        <w:jc w:val="both"/>
        <w:rPr>
          <w:color w:val="000000"/>
          <w:lang w:eastAsia="ru-RU"/>
        </w:rPr>
      </w:pPr>
      <w:r w:rsidRPr="005C2F87">
        <w:rPr>
          <w:color w:val="000000"/>
          <w:lang w:eastAsia="ru-RU"/>
        </w:rPr>
        <w:t>При выполнении документации были учтены следующие документы:</w:t>
      </w:r>
    </w:p>
    <w:p w14:paraId="3FC32638" w14:textId="77777777" w:rsidR="00074819" w:rsidRPr="005C2F87" w:rsidRDefault="00074819" w:rsidP="005C2F87">
      <w:pPr>
        <w:suppressAutoHyphens w:val="0"/>
        <w:ind w:firstLine="567"/>
        <w:jc w:val="both"/>
        <w:rPr>
          <w:color w:val="000000"/>
          <w:lang w:eastAsia="ru-RU"/>
        </w:rPr>
      </w:pPr>
      <w:r w:rsidRPr="005C2F87">
        <w:rPr>
          <w:lang w:eastAsia="ru-RU"/>
        </w:rPr>
        <w:t xml:space="preserve">Постановление администрации города Благовещенска </w:t>
      </w:r>
      <w:r w:rsidRPr="005C2F87">
        <w:rPr>
          <w:rFonts w:eastAsia="Arial Unicode MS"/>
          <w:lang w:eastAsia="ru-RU"/>
        </w:rPr>
        <w:t xml:space="preserve">от 11.08.2025 </w:t>
      </w:r>
      <w:r w:rsidRPr="005C2F87">
        <w:rPr>
          <w:lang w:eastAsia="ru-RU"/>
        </w:rPr>
        <w:t>№ 4529;</w:t>
      </w:r>
    </w:p>
    <w:p w14:paraId="3C9E13E7" w14:textId="77777777" w:rsidR="00074819" w:rsidRPr="005C2F87" w:rsidRDefault="00074819" w:rsidP="005C2F87">
      <w:pPr>
        <w:suppressAutoHyphens w:val="0"/>
        <w:ind w:firstLine="567"/>
        <w:jc w:val="both"/>
        <w:rPr>
          <w:color w:val="000000"/>
          <w:lang w:eastAsia="ru-RU"/>
        </w:rPr>
      </w:pPr>
      <w:r w:rsidRPr="005C2F87">
        <w:rPr>
          <w:lang w:eastAsia="ru-RU"/>
        </w:rPr>
        <w:t>Постановление администрации города Благовещенска от 30.01.2025 № 479.</w:t>
      </w:r>
    </w:p>
    <w:p w14:paraId="176E4B6E" w14:textId="77777777" w:rsidR="00074819" w:rsidRPr="005C2F87" w:rsidRDefault="00074819" w:rsidP="005C2F87">
      <w:pPr>
        <w:suppressAutoHyphens w:val="0"/>
        <w:ind w:firstLine="567"/>
        <w:jc w:val="both"/>
        <w:rPr>
          <w:color w:val="000000"/>
          <w:lang w:eastAsia="ru-RU"/>
        </w:rPr>
      </w:pPr>
      <w:r w:rsidRPr="005C2F87">
        <w:rPr>
          <w:lang w:eastAsia="ru-RU"/>
        </w:rPr>
        <w:lastRenderedPageBreak/>
        <w:t>Постановление администрации города Благовещенска от 16.02.2026 № 632.</w:t>
      </w:r>
    </w:p>
    <w:bookmarkEnd w:id="12"/>
    <w:p w14:paraId="7D506B83" w14:textId="77777777" w:rsidR="00074819" w:rsidRPr="005C2F87" w:rsidRDefault="00074819" w:rsidP="005C2F87">
      <w:pPr>
        <w:suppressAutoHyphens w:val="0"/>
        <w:ind w:firstLine="567"/>
        <w:jc w:val="both"/>
        <w:rPr>
          <w:color w:val="000000"/>
          <w:lang w:eastAsia="ru-RU"/>
        </w:rPr>
      </w:pPr>
      <w:r w:rsidRPr="005C2F87">
        <w:rPr>
          <w:lang w:eastAsia="ru-RU"/>
        </w:rPr>
        <w:t xml:space="preserve">При разработке </w:t>
      </w:r>
      <w:r w:rsidRPr="005C2F87">
        <w:rPr>
          <w:bCs/>
          <w:lang w:eastAsia="ru-RU"/>
        </w:rPr>
        <w:t>документации по планировке территории</w:t>
      </w:r>
      <w:r w:rsidRPr="005C2F87">
        <w:rPr>
          <w:lang w:eastAsia="ru-RU"/>
        </w:rPr>
        <w:t xml:space="preserve"> </w:t>
      </w:r>
      <w:r w:rsidRPr="005C2F87">
        <w:rPr>
          <w:color w:val="000000"/>
          <w:lang w:eastAsia="ru-RU"/>
        </w:rPr>
        <w:t>использовались инженерные изыскания:</w:t>
      </w:r>
    </w:p>
    <w:p w14:paraId="11397568" w14:textId="77777777" w:rsidR="00074819" w:rsidRPr="005C2F87" w:rsidRDefault="00074819" w:rsidP="005C2F87">
      <w:pPr>
        <w:suppressAutoHyphens w:val="0"/>
        <w:ind w:firstLine="567"/>
        <w:jc w:val="both"/>
        <w:rPr>
          <w:color w:val="000000"/>
          <w:lang w:eastAsia="ru-RU"/>
        </w:rPr>
      </w:pPr>
      <w:r w:rsidRPr="005C2F87">
        <w:rPr>
          <w:color w:val="000000"/>
          <w:lang w:eastAsia="ru-RU"/>
        </w:rPr>
        <w:t>Инженерно-геодезические изыскания ООО «Благовещенский городской геодезический центр плюс» отчет 31-05\24 ИГДИ за 2024 г.;</w:t>
      </w:r>
    </w:p>
    <w:p w14:paraId="6459D126" w14:textId="77777777" w:rsidR="00074819" w:rsidRPr="005C2F87" w:rsidRDefault="00074819" w:rsidP="005C2F87">
      <w:pPr>
        <w:suppressAutoHyphens w:val="0"/>
        <w:ind w:firstLine="567"/>
        <w:jc w:val="both"/>
        <w:rPr>
          <w:bCs/>
          <w:color w:val="000000"/>
          <w:lang w:eastAsia="ru-RU"/>
        </w:rPr>
      </w:pPr>
      <w:r w:rsidRPr="005C2F87">
        <w:rPr>
          <w:bCs/>
          <w:color w:val="000000"/>
          <w:lang w:eastAsia="ru-RU"/>
        </w:rPr>
        <w:t>Инженерно-геодезические изыскания ООО «СпецГеоПроект», 2019 г.;</w:t>
      </w:r>
    </w:p>
    <w:p w14:paraId="64B98BC0" w14:textId="77777777" w:rsidR="00074819" w:rsidRPr="005C2F87" w:rsidRDefault="00074819" w:rsidP="005C2F87">
      <w:pPr>
        <w:suppressAutoHyphens w:val="0"/>
        <w:ind w:firstLine="567"/>
        <w:jc w:val="both"/>
        <w:rPr>
          <w:bCs/>
          <w:color w:val="000000"/>
          <w:lang w:eastAsia="ru-RU"/>
        </w:rPr>
      </w:pPr>
      <w:r w:rsidRPr="005C2F87">
        <w:rPr>
          <w:bCs/>
          <w:color w:val="000000"/>
          <w:lang w:eastAsia="ru-RU"/>
        </w:rPr>
        <w:t xml:space="preserve">Инженерно-геологические изыскания АО «АмурТИСИз» отчет 1-23-98-ИГИ, 2023 г. </w:t>
      </w:r>
    </w:p>
    <w:bookmarkEnd w:id="3"/>
    <w:bookmarkEnd w:id="4"/>
    <w:p w14:paraId="3D3322A3" w14:textId="77777777" w:rsidR="00074819" w:rsidRPr="005C2F87" w:rsidRDefault="00074819" w:rsidP="005C2F87">
      <w:pPr>
        <w:suppressAutoHyphens w:val="0"/>
        <w:jc w:val="both"/>
        <w:rPr>
          <w:color w:val="000000"/>
          <w:lang w:eastAsia="x-none"/>
        </w:rPr>
      </w:pPr>
    </w:p>
    <w:p w14:paraId="6DC4918B" w14:textId="77777777" w:rsidR="00074819" w:rsidRDefault="00074819" w:rsidP="005C2F87">
      <w:pPr>
        <w:suppressAutoHyphens w:val="0"/>
        <w:ind w:firstLine="567"/>
        <w:jc w:val="both"/>
        <w:rPr>
          <w:b/>
          <w:color w:val="000000"/>
          <w:lang w:eastAsia="ru-RU"/>
        </w:rPr>
      </w:pPr>
      <w:r w:rsidRPr="005C2F87">
        <w:rPr>
          <w:b/>
          <w:color w:val="000000"/>
          <w:lang w:eastAsia="ru-RU"/>
        </w:rPr>
        <w:t>2. Положение о характеристиках планируемого развития территории.</w:t>
      </w:r>
    </w:p>
    <w:p w14:paraId="29106288" w14:textId="77777777" w:rsidR="005C2F87" w:rsidRPr="005C2F87" w:rsidRDefault="005C2F87" w:rsidP="005C2F87">
      <w:pPr>
        <w:suppressAutoHyphens w:val="0"/>
        <w:ind w:firstLine="567"/>
        <w:jc w:val="both"/>
        <w:rPr>
          <w:b/>
          <w:color w:val="000000"/>
          <w:lang w:eastAsia="ru-RU"/>
        </w:rPr>
      </w:pPr>
    </w:p>
    <w:p w14:paraId="74A0B792" w14:textId="77777777" w:rsidR="00074819" w:rsidRPr="005C2F87" w:rsidRDefault="00074819" w:rsidP="005C2F87">
      <w:pPr>
        <w:suppressAutoHyphens w:val="0"/>
        <w:ind w:firstLine="567"/>
        <w:jc w:val="both"/>
        <w:rPr>
          <w:b/>
          <w:color w:val="000000"/>
          <w:lang w:eastAsia="ru-RU"/>
        </w:rPr>
      </w:pPr>
      <w:r w:rsidRPr="005C2F87">
        <w:rPr>
          <w:b/>
          <w:color w:val="000000"/>
          <w:lang w:eastAsia="x-none"/>
        </w:rPr>
        <w:t>2.1. Плотность и параметры застройки территории</w:t>
      </w:r>
    </w:p>
    <w:p w14:paraId="54AF56C5" w14:textId="77777777" w:rsidR="00074819" w:rsidRPr="005C2F87" w:rsidRDefault="00074819" w:rsidP="005C2F87">
      <w:pPr>
        <w:pStyle w:val="afffb"/>
        <w:rPr>
          <w:b/>
          <w:szCs w:val="24"/>
          <w:lang w:eastAsia="ru-RU"/>
        </w:rPr>
      </w:pPr>
      <w:r w:rsidRPr="005C2F87">
        <w:rPr>
          <w:szCs w:val="24"/>
        </w:rPr>
        <w:t xml:space="preserve">Территория проектирования 424 квартала расположена в границах улиц Батарейная – ул. Амурская – ул. Больничная – ул. Зейская в западном планировочном районе г. Благовещенска Амурской области. </w:t>
      </w:r>
    </w:p>
    <w:p w14:paraId="65A0B1C9" w14:textId="77777777" w:rsidR="00074819" w:rsidRPr="005C2F87" w:rsidRDefault="00074819" w:rsidP="005C2F87">
      <w:pPr>
        <w:pStyle w:val="afffb"/>
        <w:rPr>
          <w:b/>
          <w:szCs w:val="24"/>
          <w:lang w:eastAsia="ru-RU"/>
        </w:rPr>
      </w:pPr>
      <w:r w:rsidRPr="005C2F87">
        <w:rPr>
          <w:szCs w:val="24"/>
        </w:rPr>
        <w:t>Город Благовещенск является областным центром Амурской области с численностью населения 245 244 человек в связи с чем, относится к зоне интенсивной урбанизации (зона А).</w:t>
      </w:r>
    </w:p>
    <w:p w14:paraId="60D14D46" w14:textId="77777777" w:rsidR="00074819" w:rsidRPr="005C2F87" w:rsidRDefault="00074819" w:rsidP="005C2F87">
      <w:pPr>
        <w:pStyle w:val="afffb"/>
        <w:rPr>
          <w:szCs w:val="24"/>
        </w:rPr>
      </w:pPr>
      <w:r w:rsidRPr="005C2F87">
        <w:rPr>
          <w:szCs w:val="24"/>
        </w:rPr>
        <w:t xml:space="preserve">Документами территориального планирования и документацией по планировке территории размещение </w:t>
      </w:r>
      <w:r w:rsidRPr="005C2F87">
        <w:rPr>
          <w:szCs w:val="24"/>
          <w:lang w:eastAsia="ru-RU"/>
        </w:rPr>
        <w:t>объектов</w:t>
      </w:r>
      <w:r w:rsidRPr="005C2F87">
        <w:rPr>
          <w:spacing w:val="162"/>
          <w:szCs w:val="24"/>
          <w:lang w:eastAsia="ru-RU"/>
        </w:rPr>
        <w:t xml:space="preserve"> </w:t>
      </w:r>
      <w:r w:rsidRPr="005C2F87">
        <w:rPr>
          <w:szCs w:val="24"/>
          <w:lang w:eastAsia="ru-RU"/>
        </w:rPr>
        <w:t>федерального</w:t>
      </w:r>
      <w:r w:rsidRPr="005C2F87">
        <w:rPr>
          <w:spacing w:val="162"/>
          <w:szCs w:val="24"/>
          <w:lang w:eastAsia="ru-RU"/>
        </w:rPr>
        <w:t xml:space="preserve"> </w:t>
      </w:r>
      <w:r w:rsidRPr="005C2F87">
        <w:rPr>
          <w:szCs w:val="24"/>
          <w:lang w:eastAsia="ru-RU"/>
        </w:rPr>
        <w:t>значения,</w:t>
      </w:r>
      <w:r w:rsidRPr="005C2F87">
        <w:rPr>
          <w:spacing w:val="162"/>
          <w:szCs w:val="24"/>
          <w:lang w:eastAsia="ru-RU"/>
        </w:rPr>
        <w:t xml:space="preserve"> </w:t>
      </w:r>
      <w:r w:rsidRPr="005C2F87">
        <w:rPr>
          <w:szCs w:val="24"/>
          <w:lang w:eastAsia="ru-RU"/>
        </w:rPr>
        <w:t>объектов регионального значения, объектов местного значения на территории квартала №</w:t>
      </w:r>
      <w:r w:rsidRPr="005C2F87">
        <w:rPr>
          <w:szCs w:val="24"/>
          <w:lang w:val="ru-RU" w:eastAsia="ru-RU"/>
        </w:rPr>
        <w:t xml:space="preserve"> </w:t>
      </w:r>
      <w:r w:rsidRPr="005C2F87">
        <w:rPr>
          <w:szCs w:val="24"/>
          <w:lang w:eastAsia="ru-RU"/>
        </w:rPr>
        <w:t>424 не предусматривается.</w:t>
      </w:r>
    </w:p>
    <w:p w14:paraId="588E6DCA" w14:textId="77777777" w:rsidR="00074819" w:rsidRPr="005C2F87" w:rsidRDefault="00074819" w:rsidP="005C2F87">
      <w:pPr>
        <w:pStyle w:val="afffb"/>
        <w:rPr>
          <w:szCs w:val="24"/>
        </w:rPr>
      </w:pPr>
      <w:r w:rsidRPr="005C2F87">
        <w:rPr>
          <w:szCs w:val="24"/>
          <w:lang w:eastAsia="ru-RU"/>
        </w:rPr>
        <w:t>Реализации программы комплексного</w:t>
      </w:r>
      <w:r w:rsidRPr="005C2F87">
        <w:rPr>
          <w:spacing w:val="105"/>
          <w:szCs w:val="24"/>
          <w:lang w:eastAsia="ru-RU"/>
        </w:rPr>
        <w:t xml:space="preserve"> </w:t>
      </w:r>
      <w:r w:rsidRPr="005C2F87">
        <w:rPr>
          <w:szCs w:val="24"/>
          <w:lang w:eastAsia="ru-RU"/>
        </w:rPr>
        <w:t>развития</w:t>
      </w:r>
      <w:r w:rsidRPr="005C2F87">
        <w:rPr>
          <w:spacing w:val="105"/>
          <w:szCs w:val="24"/>
          <w:lang w:eastAsia="ru-RU"/>
        </w:rPr>
        <w:t xml:space="preserve"> </w:t>
      </w:r>
      <w:r w:rsidRPr="005C2F87">
        <w:rPr>
          <w:szCs w:val="24"/>
          <w:lang w:eastAsia="ru-RU"/>
        </w:rPr>
        <w:t>систем</w:t>
      </w:r>
      <w:r w:rsidRPr="005C2F87">
        <w:rPr>
          <w:spacing w:val="105"/>
          <w:szCs w:val="24"/>
          <w:lang w:eastAsia="ru-RU"/>
        </w:rPr>
        <w:t xml:space="preserve"> </w:t>
      </w:r>
      <w:r w:rsidRPr="005C2F87">
        <w:rPr>
          <w:szCs w:val="24"/>
          <w:lang w:eastAsia="ru-RU"/>
        </w:rPr>
        <w:t>коммунальной</w:t>
      </w:r>
      <w:r w:rsidR="005C2F87">
        <w:rPr>
          <w:spacing w:val="105"/>
          <w:szCs w:val="24"/>
          <w:lang w:eastAsia="ru-RU"/>
        </w:rPr>
        <w:t xml:space="preserve"> </w:t>
      </w:r>
      <w:r w:rsidRPr="005C2F87">
        <w:rPr>
          <w:szCs w:val="24"/>
          <w:lang w:eastAsia="ru-RU"/>
        </w:rPr>
        <w:t>инфраструктуры,</w:t>
      </w:r>
      <w:r w:rsidRPr="005C2F87">
        <w:rPr>
          <w:spacing w:val="105"/>
          <w:szCs w:val="24"/>
          <w:lang w:eastAsia="ru-RU"/>
        </w:rPr>
        <w:t xml:space="preserve"> </w:t>
      </w:r>
      <w:r w:rsidRPr="005C2F87">
        <w:rPr>
          <w:szCs w:val="24"/>
          <w:lang w:eastAsia="ru-RU"/>
        </w:rPr>
        <w:t>программы комплексного</w:t>
      </w:r>
      <w:r w:rsidRPr="005C2F87">
        <w:rPr>
          <w:spacing w:val="370"/>
          <w:szCs w:val="24"/>
          <w:lang w:eastAsia="ru-RU"/>
        </w:rPr>
        <w:t xml:space="preserve"> </w:t>
      </w:r>
      <w:r w:rsidRPr="005C2F87">
        <w:rPr>
          <w:szCs w:val="24"/>
          <w:lang w:eastAsia="ru-RU"/>
        </w:rPr>
        <w:t>развития</w:t>
      </w:r>
      <w:r w:rsidRPr="005C2F87">
        <w:rPr>
          <w:spacing w:val="370"/>
          <w:szCs w:val="24"/>
          <w:lang w:eastAsia="ru-RU"/>
        </w:rPr>
        <w:t xml:space="preserve"> </w:t>
      </w:r>
      <w:r w:rsidRPr="005C2F87">
        <w:rPr>
          <w:szCs w:val="24"/>
          <w:lang w:eastAsia="ru-RU"/>
        </w:rPr>
        <w:t>транспортной</w:t>
      </w:r>
      <w:r w:rsidR="005C2F87">
        <w:rPr>
          <w:spacing w:val="370"/>
          <w:szCs w:val="24"/>
          <w:lang w:eastAsia="ru-RU"/>
        </w:rPr>
        <w:t xml:space="preserve"> </w:t>
      </w:r>
      <w:r w:rsidRPr="005C2F87">
        <w:rPr>
          <w:szCs w:val="24"/>
          <w:lang w:eastAsia="ru-RU"/>
        </w:rPr>
        <w:t>инфраструктуры,</w:t>
      </w:r>
      <w:r w:rsidRPr="005C2F87">
        <w:rPr>
          <w:spacing w:val="370"/>
          <w:szCs w:val="24"/>
          <w:lang w:eastAsia="ru-RU"/>
        </w:rPr>
        <w:t xml:space="preserve"> </w:t>
      </w:r>
      <w:r w:rsidRPr="005C2F87">
        <w:rPr>
          <w:szCs w:val="24"/>
          <w:lang w:eastAsia="ru-RU"/>
        </w:rPr>
        <w:t>программы комплексного</w:t>
      </w:r>
      <w:r w:rsidRPr="005C2F87">
        <w:rPr>
          <w:spacing w:val="141"/>
          <w:szCs w:val="24"/>
          <w:lang w:eastAsia="ru-RU"/>
        </w:rPr>
        <w:t xml:space="preserve"> </w:t>
      </w:r>
      <w:r w:rsidRPr="005C2F87">
        <w:rPr>
          <w:szCs w:val="24"/>
          <w:lang w:eastAsia="ru-RU"/>
        </w:rPr>
        <w:t>развития</w:t>
      </w:r>
      <w:r w:rsidRPr="005C2F87">
        <w:rPr>
          <w:spacing w:val="141"/>
          <w:szCs w:val="24"/>
          <w:lang w:eastAsia="ru-RU"/>
        </w:rPr>
        <w:t xml:space="preserve"> </w:t>
      </w:r>
      <w:r w:rsidRPr="005C2F87">
        <w:rPr>
          <w:szCs w:val="24"/>
          <w:lang w:eastAsia="ru-RU"/>
        </w:rPr>
        <w:t>социальной</w:t>
      </w:r>
      <w:r w:rsidRPr="005C2F87">
        <w:rPr>
          <w:spacing w:val="141"/>
          <w:szCs w:val="24"/>
          <w:lang w:eastAsia="ru-RU"/>
        </w:rPr>
        <w:t xml:space="preserve"> </w:t>
      </w:r>
      <w:r w:rsidRPr="005C2F87">
        <w:rPr>
          <w:szCs w:val="24"/>
          <w:lang w:eastAsia="ru-RU"/>
        </w:rPr>
        <w:t>инфраструктуры на территории квартала №</w:t>
      </w:r>
      <w:r w:rsidR="005C2F87">
        <w:rPr>
          <w:szCs w:val="24"/>
          <w:lang w:val="ru-RU" w:eastAsia="ru-RU"/>
        </w:rPr>
        <w:t xml:space="preserve"> </w:t>
      </w:r>
      <w:r w:rsidRPr="005C2F87">
        <w:rPr>
          <w:szCs w:val="24"/>
          <w:lang w:eastAsia="ru-RU"/>
        </w:rPr>
        <w:t>424 не предусматривается. Размещения объектов,</w:t>
      </w:r>
      <w:r w:rsidRPr="005C2F87">
        <w:rPr>
          <w:spacing w:val="46"/>
          <w:szCs w:val="24"/>
          <w:lang w:eastAsia="ru-RU"/>
        </w:rPr>
        <w:t xml:space="preserve"> </w:t>
      </w:r>
      <w:r w:rsidRPr="005C2F87">
        <w:rPr>
          <w:szCs w:val="24"/>
          <w:lang w:eastAsia="ru-RU"/>
        </w:rPr>
        <w:t xml:space="preserve">включенных в такие программы, на территории квартала также не предусмотрено. </w:t>
      </w:r>
    </w:p>
    <w:p w14:paraId="6B16C5C8" w14:textId="77777777" w:rsidR="00074819" w:rsidRPr="005C2F87" w:rsidRDefault="00074819" w:rsidP="005C2F87">
      <w:pPr>
        <w:pStyle w:val="afffb"/>
        <w:rPr>
          <w:szCs w:val="24"/>
        </w:rPr>
      </w:pPr>
      <w:bookmarkStart w:id="13" w:name="_Hlk193746779"/>
      <w:r w:rsidRPr="005C2F87">
        <w:rPr>
          <w:szCs w:val="24"/>
        </w:rPr>
        <w:t xml:space="preserve">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w:t>
      </w:r>
      <w:bookmarkStart w:id="14" w:name="_Hlk193747185"/>
      <w:r w:rsidRPr="005C2F87">
        <w:rPr>
          <w:szCs w:val="24"/>
        </w:rPr>
        <w:t>Ж - 4 - зона застройки многоэтажными жилыми домами (9-этажей и более) и СН-4 – зона режимных территорий</w:t>
      </w:r>
      <w:bookmarkEnd w:id="14"/>
      <w:r w:rsidRPr="005C2F87">
        <w:rPr>
          <w:szCs w:val="24"/>
        </w:rPr>
        <w:t>.</w:t>
      </w:r>
    </w:p>
    <w:bookmarkEnd w:id="13"/>
    <w:p w14:paraId="63AE7CF8" w14:textId="77777777" w:rsidR="00074819" w:rsidRPr="005C2F87" w:rsidRDefault="00074819" w:rsidP="005C2F87">
      <w:pPr>
        <w:pStyle w:val="afffb"/>
        <w:rPr>
          <w:szCs w:val="24"/>
          <w:lang w:eastAsia="ru-RU"/>
        </w:rPr>
      </w:pPr>
      <w:r w:rsidRPr="005C2F87">
        <w:rPr>
          <w:szCs w:val="24"/>
          <w:lang w:eastAsia="ru-RU"/>
        </w:rPr>
        <w:t>Согласно Правилам землепользования и застройки г. Благовещенск для объектов капитального строительства среднеэтажной \многоэтажной жилой застройки земельных участков в зоне Ж-4 приняты следующие значения:</w:t>
      </w:r>
    </w:p>
    <w:p w14:paraId="37FD24EA" w14:textId="77777777" w:rsidR="00074819" w:rsidRPr="005C2F87" w:rsidRDefault="00074819" w:rsidP="005C2F87">
      <w:pPr>
        <w:pStyle w:val="afffb"/>
        <w:rPr>
          <w:szCs w:val="24"/>
          <w:lang w:eastAsia="ru-RU"/>
        </w:rPr>
      </w:pPr>
      <w:r w:rsidRPr="005C2F87">
        <w:rPr>
          <w:color w:val="000000"/>
          <w:szCs w:val="24"/>
          <w:lang w:eastAsia="ru-RU"/>
        </w:rPr>
        <w:t>–</w:t>
      </w:r>
      <w:r w:rsidRPr="005C2F87">
        <w:rPr>
          <w:szCs w:val="24"/>
          <w:lang w:eastAsia="ru-RU"/>
        </w:rPr>
        <w:t xml:space="preserve"> максимальный % застройки и коэффициент плотности застройки:</w:t>
      </w:r>
    </w:p>
    <w:p w14:paraId="057DF14A" w14:textId="77777777" w:rsidR="00074819" w:rsidRPr="005C2F87" w:rsidRDefault="00074819" w:rsidP="005C2F87">
      <w:pPr>
        <w:pStyle w:val="afffb"/>
        <w:rPr>
          <w:szCs w:val="24"/>
          <w:lang w:eastAsia="ru-RU"/>
        </w:rPr>
      </w:pPr>
      <w:r w:rsidRPr="005C2F87">
        <w:rPr>
          <w:color w:val="000000"/>
          <w:szCs w:val="24"/>
          <w:lang w:eastAsia="ru-RU"/>
        </w:rPr>
        <w:t>–</w:t>
      </w:r>
      <w:r w:rsidRPr="005C2F87">
        <w:rPr>
          <w:szCs w:val="24"/>
          <w:lang w:eastAsia="ru-RU"/>
        </w:rPr>
        <w:t xml:space="preserve"> для среднеэтажной 40\32% (в условиях реконструкции) и 1,6\2,4 (в условиях реконструкции);</w:t>
      </w:r>
    </w:p>
    <w:p w14:paraId="4B9E53E9" w14:textId="77777777" w:rsidR="00074819" w:rsidRPr="005C2F87" w:rsidRDefault="00074819" w:rsidP="005C2F87">
      <w:pPr>
        <w:pStyle w:val="afffb"/>
        <w:rPr>
          <w:szCs w:val="24"/>
          <w:lang w:eastAsia="ru-RU"/>
        </w:rPr>
      </w:pPr>
      <w:r w:rsidRPr="005C2F87">
        <w:rPr>
          <w:color w:val="000000"/>
          <w:szCs w:val="24"/>
          <w:lang w:eastAsia="ru-RU"/>
        </w:rPr>
        <w:t>–</w:t>
      </w:r>
      <w:r w:rsidRPr="005C2F87">
        <w:rPr>
          <w:szCs w:val="24"/>
          <w:lang w:eastAsia="ru-RU"/>
        </w:rPr>
        <w:t xml:space="preserve"> для многоэтажной 27\33% (в условиях реконструкции) и 2,4\3,0 (в условиях реконструкции).</w:t>
      </w:r>
    </w:p>
    <w:p w14:paraId="1405FC0C" w14:textId="77777777" w:rsidR="00074819" w:rsidRPr="005C2F87" w:rsidRDefault="00074819" w:rsidP="005C2F87">
      <w:pPr>
        <w:pStyle w:val="afffb"/>
        <w:rPr>
          <w:i/>
          <w:szCs w:val="24"/>
          <w:lang w:eastAsia="ru-RU"/>
        </w:rPr>
      </w:pPr>
      <w:r w:rsidRPr="005C2F87">
        <w:rPr>
          <w:i/>
          <w:szCs w:val="24"/>
          <w:lang w:eastAsia="ru-RU"/>
        </w:rPr>
        <w:t>Примечание: под реконструкцией подразумевается реконструкция застройки квартала.</w:t>
      </w:r>
    </w:p>
    <w:p w14:paraId="44A30923" w14:textId="77777777" w:rsidR="00074819" w:rsidRPr="005C2F87" w:rsidRDefault="00074819" w:rsidP="005C2F87">
      <w:pPr>
        <w:pStyle w:val="afffb"/>
        <w:rPr>
          <w:i/>
          <w:szCs w:val="24"/>
          <w:lang w:eastAsia="ru-RU"/>
        </w:rPr>
      </w:pPr>
    </w:p>
    <w:p w14:paraId="3DA26712" w14:textId="77777777" w:rsidR="00074819" w:rsidRPr="005C2F87" w:rsidRDefault="00074819" w:rsidP="005C2F87">
      <w:pPr>
        <w:pStyle w:val="afffb"/>
        <w:rPr>
          <w:szCs w:val="24"/>
          <w:lang w:eastAsia="ru-RU"/>
        </w:rPr>
      </w:pPr>
      <w:r w:rsidRPr="005C2F87">
        <w:rPr>
          <w:szCs w:val="24"/>
          <w:lang w:eastAsia="ru-RU"/>
        </w:rPr>
        <w:t>Согласно Правилам землепользования и застройки г. Благовещенск для объектов капитального строительства общественной застройки земельных участков (</w:t>
      </w:r>
      <w:r w:rsidRPr="005C2F87">
        <w:rPr>
          <w:i/>
          <w:szCs w:val="24"/>
          <w:lang w:eastAsia="ru-RU"/>
        </w:rPr>
        <w:t xml:space="preserve">кроме объектов дошкольного, начального и среднего образования </w:t>
      </w:r>
      <w:r w:rsidRPr="005C2F87">
        <w:rPr>
          <w:szCs w:val="24"/>
          <w:lang w:eastAsia="ru-RU"/>
        </w:rPr>
        <w:t xml:space="preserve">– </w:t>
      </w:r>
      <w:r w:rsidRPr="005C2F87">
        <w:rPr>
          <w:i/>
          <w:szCs w:val="24"/>
          <w:lang w:eastAsia="ru-RU"/>
        </w:rPr>
        <w:t>на территории квартала отсутствуют</w:t>
      </w:r>
      <w:r w:rsidRPr="005C2F87">
        <w:rPr>
          <w:szCs w:val="24"/>
          <w:lang w:eastAsia="ru-RU"/>
        </w:rPr>
        <w:t>) в зоне Ж-4 приняты следующие значения:</w:t>
      </w:r>
    </w:p>
    <w:p w14:paraId="1A58F1D6"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максимальный % застройки – от 30 до 60% </w:t>
      </w:r>
    </w:p>
    <w:p w14:paraId="61425F7B"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коэффициент плотности застройки – 3,0.</w:t>
      </w:r>
    </w:p>
    <w:p w14:paraId="4A55C920" w14:textId="77777777" w:rsidR="00074819" w:rsidRPr="005C2F87" w:rsidRDefault="00074819" w:rsidP="005C2F87">
      <w:pPr>
        <w:pStyle w:val="afffb"/>
        <w:rPr>
          <w:szCs w:val="24"/>
          <w:lang w:eastAsia="ru-RU"/>
        </w:rPr>
      </w:pPr>
    </w:p>
    <w:p w14:paraId="5811A97D" w14:textId="77777777" w:rsidR="00074819" w:rsidRPr="005C2F87" w:rsidRDefault="00074819" w:rsidP="005C2F87">
      <w:pPr>
        <w:pStyle w:val="afffb"/>
        <w:rPr>
          <w:szCs w:val="24"/>
          <w:lang w:eastAsia="ru-RU"/>
        </w:rPr>
      </w:pPr>
      <w:r w:rsidRPr="005C2F87">
        <w:rPr>
          <w:szCs w:val="24"/>
          <w:lang w:eastAsia="ru-RU"/>
        </w:rPr>
        <w:lastRenderedPageBreak/>
        <w:t>Территория проектирования расположена в границах кадастрового квартала – 28:01:010424.  Общая площадь кадастрового квартала 32,15 га.</w:t>
      </w:r>
    </w:p>
    <w:p w14:paraId="38A00A96" w14:textId="77777777" w:rsidR="00074819" w:rsidRPr="005C2F87" w:rsidRDefault="00074819" w:rsidP="005C2F87">
      <w:pPr>
        <w:pStyle w:val="afffb"/>
        <w:rPr>
          <w:szCs w:val="24"/>
          <w:lang w:eastAsia="ru-RU"/>
        </w:rPr>
      </w:pPr>
      <w:r w:rsidRPr="005C2F87">
        <w:rPr>
          <w:szCs w:val="24"/>
          <w:lang w:eastAsia="ru-RU"/>
        </w:rPr>
        <w:t>Площадь части территории 424 квартала в границах красных линий (в границах проектирования) — 11,25 га, из них:</w:t>
      </w:r>
    </w:p>
    <w:p w14:paraId="6EC2DEBA"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1,16 га – территория УБОП;</w:t>
      </w:r>
    </w:p>
    <w:p w14:paraId="44E7754A"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2,42 га – территория УВД Амурской области;</w:t>
      </w:r>
    </w:p>
    <w:p w14:paraId="7E8B6B20"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5,36 га - застройка 5 – 9-ти этажными многоквартирными жилыми домами, </w:t>
      </w:r>
    </w:p>
    <w:p w14:paraId="4599A342" w14:textId="77777777" w:rsidR="00074819" w:rsidRPr="005C2F87" w:rsidRDefault="00074819" w:rsidP="005C2F87">
      <w:pPr>
        <w:pStyle w:val="afffb"/>
        <w:rPr>
          <w:szCs w:val="24"/>
          <w:lang w:eastAsia="ru-RU"/>
        </w:rPr>
      </w:pPr>
      <w:r w:rsidRPr="005C2F87">
        <w:rPr>
          <w:szCs w:val="24"/>
          <w:lang w:eastAsia="ru-RU"/>
        </w:rPr>
        <w:t xml:space="preserve">  в т.ч. 0,41 га - проектируемыми 9-10 этажными многоквартирными жилыми домами;</w:t>
      </w:r>
    </w:p>
    <w:p w14:paraId="321905E7"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0,19 га – существующие проезды;</w:t>
      </w:r>
    </w:p>
    <w:p w14:paraId="05042A1E"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0,09 га – гаражи;</w:t>
      </w:r>
    </w:p>
    <w:p w14:paraId="0BD0610C"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0,12 га – нежилое здание;</w:t>
      </w:r>
    </w:p>
    <w:p w14:paraId="5427B9E9"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0,007 га – трансформаторная подстанция;</w:t>
      </w:r>
    </w:p>
    <w:p w14:paraId="13141476"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0,007 – магазин;</w:t>
      </w:r>
    </w:p>
    <w:p w14:paraId="0461AD2A"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0,5 га – малоэтажная застройка;</w:t>
      </w:r>
    </w:p>
    <w:p w14:paraId="323CE3E0" w14:textId="77777777" w:rsidR="00074819" w:rsidRPr="005C2F87" w:rsidRDefault="00897A50" w:rsidP="005C2F87">
      <w:pPr>
        <w:pStyle w:val="afffb"/>
        <w:rPr>
          <w:szCs w:val="24"/>
          <w:lang w:eastAsia="ru-RU"/>
        </w:rPr>
      </w:pPr>
      <w:r w:rsidRPr="005C2F87">
        <w:rPr>
          <w:color w:val="000000"/>
          <w:szCs w:val="24"/>
          <w:lang w:eastAsia="ru-RU"/>
        </w:rPr>
        <w:t>–</w:t>
      </w:r>
      <w:r w:rsidR="00074819" w:rsidRPr="005C2F87">
        <w:rPr>
          <w:szCs w:val="24"/>
          <w:lang w:eastAsia="ru-RU"/>
        </w:rPr>
        <w:t xml:space="preserve"> 0,61 га – застройка зданиями общественного назначения, </w:t>
      </w:r>
    </w:p>
    <w:p w14:paraId="64FEC404" w14:textId="77777777" w:rsidR="00074819" w:rsidRPr="005C2F87" w:rsidRDefault="00074819" w:rsidP="005C2F87">
      <w:pPr>
        <w:pStyle w:val="afffb"/>
        <w:rPr>
          <w:szCs w:val="24"/>
          <w:lang w:eastAsia="ru-RU"/>
        </w:rPr>
      </w:pPr>
      <w:r w:rsidRPr="005C2F87">
        <w:rPr>
          <w:szCs w:val="24"/>
          <w:lang w:eastAsia="ru-RU"/>
        </w:rPr>
        <w:tab/>
        <w:t xml:space="preserve">в т.ч. 0,38 га – проектируемыми зданиями общественного назначения </w:t>
      </w:r>
    </w:p>
    <w:p w14:paraId="1CB2BDC6" w14:textId="77777777" w:rsidR="00074819" w:rsidRPr="005C2F87" w:rsidRDefault="00897A50" w:rsidP="005C2F87">
      <w:pPr>
        <w:pStyle w:val="afffb"/>
        <w:spacing w:before="0" w:after="0"/>
        <w:rPr>
          <w:szCs w:val="24"/>
        </w:rPr>
      </w:pPr>
      <w:r w:rsidRPr="005C2F87">
        <w:rPr>
          <w:color w:val="000000"/>
          <w:szCs w:val="24"/>
          <w:lang w:eastAsia="ru-RU"/>
        </w:rPr>
        <w:t>–</w:t>
      </w:r>
      <w:r w:rsidR="00074819" w:rsidRPr="005C2F87">
        <w:rPr>
          <w:szCs w:val="24"/>
        </w:rPr>
        <w:t xml:space="preserve"> 0,793 га – свободная   от застройки территория.</w:t>
      </w:r>
    </w:p>
    <w:p w14:paraId="10271320" w14:textId="77777777" w:rsidR="00897A50" w:rsidRPr="00074819" w:rsidRDefault="00897A50" w:rsidP="00897A50">
      <w:pPr>
        <w:pStyle w:val="afffb"/>
        <w:spacing w:before="0" w:after="0"/>
      </w:pPr>
    </w:p>
    <w:p w14:paraId="46155CF6" w14:textId="77777777" w:rsidR="00074819" w:rsidRPr="00074819" w:rsidRDefault="00074819" w:rsidP="00897A50">
      <w:pPr>
        <w:suppressAutoHyphens w:val="0"/>
        <w:jc w:val="center"/>
        <w:rPr>
          <w:b/>
          <w:color w:val="000000"/>
          <w:lang w:eastAsia="ru-RU"/>
        </w:rPr>
      </w:pPr>
      <w:r w:rsidRPr="00074819">
        <w:rPr>
          <w:b/>
          <w:color w:val="000000"/>
          <w:lang w:eastAsia="ru-RU"/>
        </w:rPr>
        <w:t>Технико-экономические показатели</w:t>
      </w:r>
    </w:p>
    <w:p w14:paraId="3C9C14E5" w14:textId="77777777" w:rsidR="00074819" w:rsidRPr="00074819" w:rsidRDefault="00074819" w:rsidP="00897A50">
      <w:pPr>
        <w:suppressAutoHyphens w:val="0"/>
        <w:jc w:val="center"/>
        <w:rPr>
          <w:color w:val="000000"/>
          <w:lang w:eastAsia="ru-RU"/>
        </w:rPr>
      </w:pPr>
      <w:r w:rsidRPr="00074819">
        <w:rPr>
          <w:color w:val="000000"/>
          <w:lang w:eastAsia="ru-RU"/>
        </w:rPr>
        <w:t>Основные показатели проекта</w:t>
      </w:r>
    </w:p>
    <w:p w14:paraId="4ADA72A0" w14:textId="77777777" w:rsidR="00074819" w:rsidRPr="00074819" w:rsidRDefault="00074819" w:rsidP="00074819">
      <w:pPr>
        <w:suppressAutoHyphens w:val="0"/>
        <w:ind w:firstLine="709"/>
        <w:jc w:val="right"/>
        <w:rPr>
          <w:color w:val="000000"/>
          <w:lang w:eastAsia="ru-RU"/>
        </w:rPr>
      </w:pPr>
    </w:p>
    <w:p w14:paraId="396C515F" w14:textId="77777777" w:rsidR="00074819" w:rsidRPr="00074819" w:rsidRDefault="00074819" w:rsidP="00074819">
      <w:pPr>
        <w:suppressAutoHyphens w:val="0"/>
        <w:ind w:firstLine="709"/>
        <w:jc w:val="right"/>
        <w:rPr>
          <w:color w:val="000000"/>
          <w:lang w:eastAsia="ru-RU"/>
        </w:rPr>
      </w:pPr>
      <w:r w:rsidRPr="00074819">
        <w:rPr>
          <w:color w:val="000000"/>
          <w:lang w:eastAsia="ru-RU"/>
        </w:rPr>
        <w:t>Таблица 1</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7"/>
        <w:gridCol w:w="4313"/>
        <w:gridCol w:w="1591"/>
        <w:gridCol w:w="1591"/>
        <w:gridCol w:w="1247"/>
      </w:tblGrid>
      <w:tr w:rsidR="00074819" w:rsidRPr="00897A50" w14:paraId="22EA8EB8" w14:textId="77777777" w:rsidTr="005C2F87">
        <w:trPr>
          <w:jc w:val="center"/>
        </w:trPr>
        <w:tc>
          <w:tcPr>
            <w:tcW w:w="878" w:type="dxa"/>
            <w:vAlign w:val="center"/>
          </w:tcPr>
          <w:p w14:paraId="0B7A7CE9"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 п/п</w:t>
            </w:r>
          </w:p>
        </w:tc>
        <w:tc>
          <w:tcPr>
            <w:tcW w:w="4226" w:type="dxa"/>
            <w:vAlign w:val="center"/>
          </w:tcPr>
          <w:p w14:paraId="7516B07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Наименование показателя</w:t>
            </w:r>
          </w:p>
        </w:tc>
        <w:tc>
          <w:tcPr>
            <w:tcW w:w="1559" w:type="dxa"/>
            <w:vAlign w:val="center"/>
          </w:tcPr>
          <w:p w14:paraId="027D8DF2"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Единица</w:t>
            </w:r>
          </w:p>
          <w:p w14:paraId="25BB2AF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измерения</w:t>
            </w:r>
          </w:p>
        </w:tc>
        <w:tc>
          <w:tcPr>
            <w:tcW w:w="1559" w:type="dxa"/>
            <w:vAlign w:val="center"/>
          </w:tcPr>
          <w:p w14:paraId="186D4751"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Современное</w:t>
            </w:r>
          </w:p>
          <w:p w14:paraId="3355AE4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состояние</w:t>
            </w:r>
          </w:p>
        </w:tc>
        <w:tc>
          <w:tcPr>
            <w:tcW w:w="1134" w:type="dxa"/>
            <w:vAlign w:val="center"/>
          </w:tcPr>
          <w:p w14:paraId="790B373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Расчетный</w:t>
            </w:r>
          </w:p>
          <w:p w14:paraId="3E53763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срок</w:t>
            </w:r>
          </w:p>
        </w:tc>
      </w:tr>
      <w:tr w:rsidR="00074819" w:rsidRPr="00897A50" w14:paraId="7F006F33" w14:textId="77777777" w:rsidTr="005C2F87">
        <w:trPr>
          <w:jc w:val="center"/>
        </w:trPr>
        <w:tc>
          <w:tcPr>
            <w:tcW w:w="9356" w:type="dxa"/>
            <w:gridSpan w:val="5"/>
            <w:vAlign w:val="center"/>
          </w:tcPr>
          <w:p w14:paraId="1B71FCEA"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1.ТЕРРИТОРИЯ</w:t>
            </w:r>
          </w:p>
        </w:tc>
      </w:tr>
      <w:tr w:rsidR="00074819" w:rsidRPr="00897A50" w14:paraId="4755E3B6" w14:textId="77777777" w:rsidTr="005C2F87">
        <w:trPr>
          <w:jc w:val="center"/>
        </w:trPr>
        <w:tc>
          <w:tcPr>
            <w:tcW w:w="878" w:type="dxa"/>
            <w:vAlign w:val="center"/>
          </w:tcPr>
          <w:p w14:paraId="4EB701B2"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1.1.</w:t>
            </w:r>
          </w:p>
        </w:tc>
        <w:tc>
          <w:tcPr>
            <w:tcW w:w="4226" w:type="dxa"/>
            <w:vAlign w:val="center"/>
          </w:tcPr>
          <w:p w14:paraId="5DC8E167"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Территория 424 квартала</w:t>
            </w:r>
          </w:p>
        </w:tc>
        <w:tc>
          <w:tcPr>
            <w:tcW w:w="1559" w:type="dxa"/>
            <w:vAlign w:val="center"/>
          </w:tcPr>
          <w:p w14:paraId="7E7C2127" w14:textId="77777777" w:rsidR="00074819" w:rsidRPr="00897A50" w:rsidRDefault="00074819" w:rsidP="00074819">
            <w:pPr>
              <w:suppressAutoHyphens w:val="0"/>
              <w:jc w:val="center"/>
              <w:rPr>
                <w:color w:val="000000"/>
                <w:sz w:val="22"/>
                <w:szCs w:val="22"/>
                <w:lang w:eastAsia="ru-RU"/>
              </w:rPr>
            </w:pPr>
          </w:p>
          <w:p w14:paraId="7B10D538"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га</w:t>
            </w:r>
          </w:p>
        </w:tc>
        <w:tc>
          <w:tcPr>
            <w:tcW w:w="1559" w:type="dxa"/>
            <w:vAlign w:val="center"/>
          </w:tcPr>
          <w:p w14:paraId="4FD0AF84" w14:textId="77777777" w:rsidR="00074819" w:rsidRPr="00897A50" w:rsidRDefault="00074819" w:rsidP="00074819">
            <w:pPr>
              <w:suppressAutoHyphens w:val="0"/>
              <w:jc w:val="center"/>
              <w:rPr>
                <w:color w:val="000000"/>
                <w:sz w:val="22"/>
                <w:szCs w:val="22"/>
                <w:lang w:eastAsia="ru-RU"/>
              </w:rPr>
            </w:pPr>
          </w:p>
          <w:p w14:paraId="13EA43A2"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32,15</w:t>
            </w:r>
          </w:p>
        </w:tc>
        <w:tc>
          <w:tcPr>
            <w:tcW w:w="1134" w:type="dxa"/>
            <w:vAlign w:val="center"/>
          </w:tcPr>
          <w:p w14:paraId="1D3147D0" w14:textId="77777777" w:rsidR="00074819" w:rsidRPr="00897A50" w:rsidRDefault="00074819" w:rsidP="00074819">
            <w:pPr>
              <w:suppressAutoHyphens w:val="0"/>
              <w:jc w:val="center"/>
              <w:rPr>
                <w:color w:val="000000"/>
                <w:sz w:val="22"/>
                <w:szCs w:val="22"/>
                <w:lang w:eastAsia="ru-RU"/>
              </w:rPr>
            </w:pPr>
          </w:p>
          <w:p w14:paraId="069CC59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32,15</w:t>
            </w:r>
          </w:p>
        </w:tc>
      </w:tr>
      <w:tr w:rsidR="00074819" w:rsidRPr="00897A50" w14:paraId="42CBC9EE" w14:textId="77777777" w:rsidTr="005C2F87">
        <w:trPr>
          <w:jc w:val="center"/>
        </w:trPr>
        <w:tc>
          <w:tcPr>
            <w:tcW w:w="878" w:type="dxa"/>
            <w:vAlign w:val="center"/>
          </w:tcPr>
          <w:p w14:paraId="450DA87D"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1.2.</w:t>
            </w:r>
          </w:p>
        </w:tc>
        <w:tc>
          <w:tcPr>
            <w:tcW w:w="4226" w:type="dxa"/>
            <w:vAlign w:val="center"/>
          </w:tcPr>
          <w:p w14:paraId="3805A86A"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Территория в границах красных линий в границах проекта планировки</w:t>
            </w:r>
          </w:p>
        </w:tc>
        <w:tc>
          <w:tcPr>
            <w:tcW w:w="1559" w:type="dxa"/>
            <w:vAlign w:val="center"/>
          </w:tcPr>
          <w:p w14:paraId="4C1ABEA7"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га</w:t>
            </w:r>
          </w:p>
        </w:tc>
        <w:tc>
          <w:tcPr>
            <w:tcW w:w="1559" w:type="dxa"/>
            <w:vAlign w:val="center"/>
          </w:tcPr>
          <w:p w14:paraId="3910E5D5"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11,25</w:t>
            </w:r>
          </w:p>
        </w:tc>
        <w:tc>
          <w:tcPr>
            <w:tcW w:w="1134" w:type="dxa"/>
            <w:vAlign w:val="center"/>
          </w:tcPr>
          <w:p w14:paraId="584DFC10"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11,25</w:t>
            </w:r>
          </w:p>
        </w:tc>
      </w:tr>
      <w:tr w:rsidR="00074819" w:rsidRPr="00897A50" w14:paraId="09773A83" w14:textId="77777777" w:rsidTr="005C2F87">
        <w:trPr>
          <w:jc w:val="center"/>
        </w:trPr>
        <w:tc>
          <w:tcPr>
            <w:tcW w:w="9356" w:type="dxa"/>
            <w:gridSpan w:val="5"/>
            <w:vAlign w:val="center"/>
          </w:tcPr>
          <w:p w14:paraId="1F0E7A51"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2. ЗОНА ЖИЛОЙ ЗАСТРОЙКИ</w:t>
            </w:r>
          </w:p>
        </w:tc>
      </w:tr>
      <w:tr w:rsidR="00074819" w:rsidRPr="00897A50" w14:paraId="280784FE" w14:textId="77777777" w:rsidTr="005C2F87">
        <w:trPr>
          <w:jc w:val="center"/>
        </w:trPr>
        <w:tc>
          <w:tcPr>
            <w:tcW w:w="878" w:type="dxa"/>
            <w:vAlign w:val="center"/>
          </w:tcPr>
          <w:p w14:paraId="3E0C7933"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2.1</w:t>
            </w:r>
          </w:p>
        </w:tc>
        <w:tc>
          <w:tcPr>
            <w:tcW w:w="4226" w:type="dxa"/>
            <w:vAlign w:val="center"/>
          </w:tcPr>
          <w:p w14:paraId="7F92698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 xml:space="preserve">Зона застройки многоэтажными жилыми домами </w:t>
            </w:r>
          </w:p>
        </w:tc>
        <w:tc>
          <w:tcPr>
            <w:tcW w:w="1559" w:type="dxa"/>
            <w:vAlign w:val="center"/>
          </w:tcPr>
          <w:p w14:paraId="2EE81FC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1A17581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56298,46</w:t>
            </w:r>
          </w:p>
        </w:tc>
        <w:tc>
          <w:tcPr>
            <w:tcW w:w="1134" w:type="dxa"/>
            <w:vAlign w:val="center"/>
          </w:tcPr>
          <w:p w14:paraId="0C9AC1B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60738,26</w:t>
            </w:r>
          </w:p>
        </w:tc>
      </w:tr>
      <w:tr w:rsidR="00074819" w:rsidRPr="00897A50" w14:paraId="2F470649" w14:textId="77777777" w:rsidTr="005C2F87">
        <w:trPr>
          <w:jc w:val="center"/>
        </w:trPr>
        <w:tc>
          <w:tcPr>
            <w:tcW w:w="878" w:type="dxa"/>
            <w:vAlign w:val="center"/>
          </w:tcPr>
          <w:p w14:paraId="4385DE7D"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2.2</w:t>
            </w:r>
          </w:p>
        </w:tc>
        <w:tc>
          <w:tcPr>
            <w:tcW w:w="4226" w:type="dxa"/>
            <w:vAlign w:val="center"/>
          </w:tcPr>
          <w:p w14:paraId="01B52F91"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 xml:space="preserve">Зона общественно-делового </w:t>
            </w:r>
          </w:p>
          <w:p w14:paraId="1EEE6C19"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назначения</w:t>
            </w:r>
          </w:p>
        </w:tc>
        <w:tc>
          <w:tcPr>
            <w:tcW w:w="1559" w:type="dxa"/>
            <w:vAlign w:val="center"/>
          </w:tcPr>
          <w:p w14:paraId="3BB5CB2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48409B39"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1117,3</w:t>
            </w:r>
          </w:p>
        </w:tc>
        <w:tc>
          <w:tcPr>
            <w:tcW w:w="1134" w:type="dxa"/>
            <w:vAlign w:val="center"/>
          </w:tcPr>
          <w:p w14:paraId="718FA8A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6458,9</w:t>
            </w:r>
          </w:p>
        </w:tc>
      </w:tr>
      <w:tr w:rsidR="00074819" w:rsidRPr="00897A50" w14:paraId="7B60A918" w14:textId="77777777" w:rsidTr="005C2F87">
        <w:trPr>
          <w:jc w:val="center"/>
        </w:trPr>
        <w:tc>
          <w:tcPr>
            <w:tcW w:w="878" w:type="dxa"/>
            <w:vAlign w:val="center"/>
          </w:tcPr>
          <w:p w14:paraId="52C8E7B9"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2.3</w:t>
            </w:r>
          </w:p>
        </w:tc>
        <w:tc>
          <w:tcPr>
            <w:tcW w:w="4226" w:type="dxa"/>
            <w:vAlign w:val="center"/>
          </w:tcPr>
          <w:p w14:paraId="006E8FC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Зона застройки индивидуальными жилыми домами</w:t>
            </w:r>
          </w:p>
        </w:tc>
        <w:tc>
          <w:tcPr>
            <w:tcW w:w="1559" w:type="dxa"/>
            <w:vAlign w:val="center"/>
          </w:tcPr>
          <w:p w14:paraId="2C8FA562"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1DC8686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5078</w:t>
            </w:r>
          </w:p>
        </w:tc>
        <w:tc>
          <w:tcPr>
            <w:tcW w:w="1134" w:type="dxa"/>
            <w:vAlign w:val="center"/>
          </w:tcPr>
          <w:p w14:paraId="2C595D65"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5078</w:t>
            </w:r>
          </w:p>
        </w:tc>
      </w:tr>
      <w:tr w:rsidR="00074819" w:rsidRPr="00897A50" w14:paraId="6D1B3AF6" w14:textId="77777777" w:rsidTr="005C2F87">
        <w:trPr>
          <w:jc w:val="center"/>
        </w:trPr>
        <w:tc>
          <w:tcPr>
            <w:tcW w:w="878" w:type="dxa"/>
            <w:vAlign w:val="center"/>
          </w:tcPr>
          <w:p w14:paraId="4643E528"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2.4.</w:t>
            </w:r>
          </w:p>
        </w:tc>
        <w:tc>
          <w:tcPr>
            <w:tcW w:w="4226" w:type="dxa"/>
            <w:vAlign w:val="center"/>
          </w:tcPr>
          <w:p w14:paraId="35BB134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Территория УВД Амурской области</w:t>
            </w:r>
          </w:p>
        </w:tc>
        <w:tc>
          <w:tcPr>
            <w:tcW w:w="1559" w:type="dxa"/>
            <w:vAlign w:val="center"/>
          </w:tcPr>
          <w:p w14:paraId="64DEC21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50C9A508"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24226</w:t>
            </w:r>
          </w:p>
        </w:tc>
        <w:tc>
          <w:tcPr>
            <w:tcW w:w="1134" w:type="dxa"/>
            <w:vAlign w:val="center"/>
          </w:tcPr>
          <w:p w14:paraId="62CCFD38"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24226</w:t>
            </w:r>
          </w:p>
        </w:tc>
      </w:tr>
      <w:tr w:rsidR="00074819" w:rsidRPr="00897A50" w14:paraId="6BC2370F" w14:textId="77777777" w:rsidTr="005C2F87">
        <w:trPr>
          <w:jc w:val="center"/>
        </w:trPr>
        <w:tc>
          <w:tcPr>
            <w:tcW w:w="9356" w:type="dxa"/>
            <w:gridSpan w:val="5"/>
            <w:vAlign w:val="center"/>
          </w:tcPr>
          <w:p w14:paraId="48B1E59B"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3. ЗОНА СПЕЦИАЛЬНОГО НАЗНАЧЕНИЯ</w:t>
            </w:r>
          </w:p>
        </w:tc>
      </w:tr>
      <w:tr w:rsidR="00074819" w:rsidRPr="00897A50" w14:paraId="68BD3AA8" w14:textId="77777777" w:rsidTr="005C2F87">
        <w:trPr>
          <w:jc w:val="center"/>
        </w:trPr>
        <w:tc>
          <w:tcPr>
            <w:tcW w:w="878" w:type="dxa"/>
            <w:vAlign w:val="center"/>
          </w:tcPr>
          <w:p w14:paraId="14C72CCB"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3.1.</w:t>
            </w:r>
          </w:p>
        </w:tc>
        <w:tc>
          <w:tcPr>
            <w:tcW w:w="4226" w:type="dxa"/>
            <w:vAlign w:val="center"/>
          </w:tcPr>
          <w:p w14:paraId="380E226A"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Территория УБОП</w:t>
            </w:r>
          </w:p>
        </w:tc>
        <w:tc>
          <w:tcPr>
            <w:tcW w:w="1559" w:type="dxa"/>
            <w:vAlign w:val="center"/>
          </w:tcPr>
          <w:p w14:paraId="114B1EF7"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09EFB72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11625</w:t>
            </w:r>
          </w:p>
        </w:tc>
        <w:tc>
          <w:tcPr>
            <w:tcW w:w="1134" w:type="dxa"/>
            <w:vAlign w:val="center"/>
          </w:tcPr>
          <w:p w14:paraId="4C515F2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11625</w:t>
            </w:r>
          </w:p>
        </w:tc>
      </w:tr>
      <w:tr w:rsidR="00074819" w:rsidRPr="00897A50" w14:paraId="53B70FA4" w14:textId="77777777" w:rsidTr="005C2F87">
        <w:trPr>
          <w:jc w:val="center"/>
        </w:trPr>
        <w:tc>
          <w:tcPr>
            <w:tcW w:w="9356" w:type="dxa"/>
            <w:gridSpan w:val="5"/>
            <w:vAlign w:val="center"/>
          </w:tcPr>
          <w:p w14:paraId="3E801BCB"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4. ТРАНСПОРТНАЯ ИНФРАСТРУКТУРА</w:t>
            </w:r>
          </w:p>
        </w:tc>
      </w:tr>
      <w:tr w:rsidR="00074819" w:rsidRPr="00897A50" w14:paraId="180260B4" w14:textId="77777777" w:rsidTr="005C2F87">
        <w:trPr>
          <w:trHeight w:val="619"/>
          <w:jc w:val="center"/>
        </w:trPr>
        <w:tc>
          <w:tcPr>
            <w:tcW w:w="878" w:type="dxa"/>
            <w:vAlign w:val="center"/>
          </w:tcPr>
          <w:p w14:paraId="30DFD8B3" w14:textId="77777777" w:rsidR="00074819" w:rsidRPr="00897A50" w:rsidRDefault="00897A50" w:rsidP="00897A50">
            <w:pPr>
              <w:suppressAutoHyphens w:val="0"/>
              <w:ind w:left="-14"/>
              <w:jc w:val="center"/>
              <w:rPr>
                <w:color w:val="000000"/>
                <w:sz w:val="22"/>
                <w:szCs w:val="22"/>
                <w:lang w:eastAsia="ru-RU"/>
              </w:rPr>
            </w:pPr>
            <w:r>
              <w:rPr>
                <w:color w:val="000000"/>
                <w:sz w:val="22"/>
                <w:szCs w:val="22"/>
                <w:lang w:eastAsia="ru-RU"/>
              </w:rPr>
              <w:t>4.1.</w:t>
            </w:r>
          </w:p>
        </w:tc>
        <w:tc>
          <w:tcPr>
            <w:tcW w:w="4226" w:type="dxa"/>
            <w:vAlign w:val="center"/>
          </w:tcPr>
          <w:p w14:paraId="168927D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улично-дорожной сети – местного значения</w:t>
            </w:r>
          </w:p>
        </w:tc>
        <w:tc>
          <w:tcPr>
            <w:tcW w:w="1559" w:type="dxa"/>
            <w:vAlign w:val="center"/>
          </w:tcPr>
          <w:p w14:paraId="26CB2526"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tc>
        <w:tc>
          <w:tcPr>
            <w:tcW w:w="1559" w:type="dxa"/>
            <w:vAlign w:val="center"/>
          </w:tcPr>
          <w:p w14:paraId="5A5CF0C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1300</w:t>
            </w:r>
          </w:p>
        </w:tc>
        <w:tc>
          <w:tcPr>
            <w:tcW w:w="1134" w:type="dxa"/>
            <w:vAlign w:val="center"/>
          </w:tcPr>
          <w:p w14:paraId="3A8EEC0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1300</w:t>
            </w:r>
          </w:p>
        </w:tc>
      </w:tr>
      <w:tr w:rsidR="00074819" w:rsidRPr="00897A50" w14:paraId="7EB80C22" w14:textId="77777777" w:rsidTr="005C2F87">
        <w:trPr>
          <w:jc w:val="center"/>
        </w:trPr>
        <w:tc>
          <w:tcPr>
            <w:tcW w:w="878" w:type="dxa"/>
            <w:vAlign w:val="center"/>
          </w:tcPr>
          <w:p w14:paraId="2E4492C9"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4.2</w:t>
            </w:r>
          </w:p>
        </w:tc>
        <w:tc>
          <w:tcPr>
            <w:tcW w:w="4226" w:type="dxa"/>
            <w:vAlign w:val="center"/>
          </w:tcPr>
          <w:p w14:paraId="17C0081B"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Гаражи</w:t>
            </w:r>
          </w:p>
        </w:tc>
        <w:tc>
          <w:tcPr>
            <w:tcW w:w="1559" w:type="dxa"/>
            <w:vAlign w:val="center"/>
          </w:tcPr>
          <w:p w14:paraId="3D03BA8B"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кв.м.</w:t>
            </w:r>
          </w:p>
        </w:tc>
        <w:tc>
          <w:tcPr>
            <w:tcW w:w="1559" w:type="dxa"/>
            <w:vAlign w:val="center"/>
          </w:tcPr>
          <w:p w14:paraId="53182BF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2324</w:t>
            </w:r>
          </w:p>
        </w:tc>
        <w:tc>
          <w:tcPr>
            <w:tcW w:w="1134" w:type="dxa"/>
            <w:vAlign w:val="center"/>
          </w:tcPr>
          <w:p w14:paraId="615B1817"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2324</w:t>
            </w:r>
          </w:p>
        </w:tc>
      </w:tr>
      <w:tr w:rsidR="00074819" w:rsidRPr="00897A50" w14:paraId="73DE9A8A" w14:textId="77777777" w:rsidTr="005C2F87">
        <w:trPr>
          <w:jc w:val="center"/>
        </w:trPr>
        <w:tc>
          <w:tcPr>
            <w:tcW w:w="9356" w:type="dxa"/>
            <w:gridSpan w:val="5"/>
            <w:vAlign w:val="center"/>
          </w:tcPr>
          <w:p w14:paraId="75B67620"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5. ИНЖЕНЕРНАЯ ИНФРАСТРУКТУРА</w:t>
            </w:r>
          </w:p>
        </w:tc>
      </w:tr>
      <w:tr w:rsidR="00074819" w:rsidRPr="00897A50" w14:paraId="4C2FD8B7" w14:textId="77777777" w:rsidTr="005C2F87">
        <w:trPr>
          <w:jc w:val="center"/>
        </w:trPr>
        <w:tc>
          <w:tcPr>
            <w:tcW w:w="878" w:type="dxa"/>
            <w:vAlign w:val="center"/>
          </w:tcPr>
          <w:p w14:paraId="3DDB9625"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5.1.</w:t>
            </w:r>
          </w:p>
        </w:tc>
        <w:tc>
          <w:tcPr>
            <w:tcW w:w="4226" w:type="dxa"/>
            <w:vAlign w:val="center"/>
          </w:tcPr>
          <w:p w14:paraId="2C1BE69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сетей водоснабжения</w:t>
            </w:r>
          </w:p>
        </w:tc>
        <w:tc>
          <w:tcPr>
            <w:tcW w:w="1559" w:type="dxa"/>
            <w:vAlign w:val="center"/>
          </w:tcPr>
          <w:p w14:paraId="45698D2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tc>
        <w:tc>
          <w:tcPr>
            <w:tcW w:w="1559" w:type="dxa"/>
            <w:vAlign w:val="center"/>
          </w:tcPr>
          <w:p w14:paraId="7D585B97"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2808,4</w:t>
            </w:r>
          </w:p>
        </w:tc>
        <w:tc>
          <w:tcPr>
            <w:tcW w:w="1134" w:type="dxa"/>
            <w:vAlign w:val="center"/>
          </w:tcPr>
          <w:p w14:paraId="41BEB4E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3012,4</w:t>
            </w:r>
          </w:p>
        </w:tc>
      </w:tr>
      <w:tr w:rsidR="00074819" w:rsidRPr="00897A50" w14:paraId="146427A4" w14:textId="77777777" w:rsidTr="005C2F87">
        <w:trPr>
          <w:jc w:val="center"/>
        </w:trPr>
        <w:tc>
          <w:tcPr>
            <w:tcW w:w="878" w:type="dxa"/>
            <w:vAlign w:val="center"/>
          </w:tcPr>
          <w:p w14:paraId="6299BE8B"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5.2.</w:t>
            </w:r>
          </w:p>
        </w:tc>
        <w:tc>
          <w:tcPr>
            <w:tcW w:w="4226" w:type="dxa"/>
            <w:vAlign w:val="center"/>
          </w:tcPr>
          <w:p w14:paraId="3F2FC11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сетей водоотведения (бытового)</w:t>
            </w:r>
          </w:p>
        </w:tc>
        <w:tc>
          <w:tcPr>
            <w:tcW w:w="1559" w:type="dxa"/>
            <w:vAlign w:val="center"/>
          </w:tcPr>
          <w:p w14:paraId="260EC2E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tc>
        <w:tc>
          <w:tcPr>
            <w:tcW w:w="1559" w:type="dxa"/>
            <w:vAlign w:val="center"/>
          </w:tcPr>
          <w:p w14:paraId="1F58F3D0"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3197,7</w:t>
            </w:r>
          </w:p>
        </w:tc>
        <w:tc>
          <w:tcPr>
            <w:tcW w:w="1134" w:type="dxa"/>
            <w:vAlign w:val="center"/>
          </w:tcPr>
          <w:p w14:paraId="328E33C0"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3277,7</w:t>
            </w:r>
          </w:p>
        </w:tc>
      </w:tr>
      <w:tr w:rsidR="00074819" w:rsidRPr="00897A50" w14:paraId="248AFF28" w14:textId="77777777" w:rsidTr="005C2F87">
        <w:trPr>
          <w:jc w:val="center"/>
        </w:trPr>
        <w:tc>
          <w:tcPr>
            <w:tcW w:w="878" w:type="dxa"/>
            <w:vAlign w:val="center"/>
          </w:tcPr>
          <w:p w14:paraId="61517EB7"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5.3.</w:t>
            </w:r>
          </w:p>
        </w:tc>
        <w:tc>
          <w:tcPr>
            <w:tcW w:w="4226" w:type="dxa"/>
            <w:vAlign w:val="center"/>
          </w:tcPr>
          <w:p w14:paraId="0E771EE8"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сетей теплоснабжения</w:t>
            </w:r>
          </w:p>
        </w:tc>
        <w:tc>
          <w:tcPr>
            <w:tcW w:w="1559" w:type="dxa"/>
            <w:vAlign w:val="center"/>
          </w:tcPr>
          <w:p w14:paraId="0AE9576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tc>
        <w:tc>
          <w:tcPr>
            <w:tcW w:w="1559" w:type="dxa"/>
            <w:vAlign w:val="center"/>
          </w:tcPr>
          <w:p w14:paraId="34CA582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2014,6</w:t>
            </w:r>
          </w:p>
        </w:tc>
        <w:tc>
          <w:tcPr>
            <w:tcW w:w="1134" w:type="dxa"/>
            <w:vAlign w:val="center"/>
          </w:tcPr>
          <w:p w14:paraId="51A43B7D"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2162,6</w:t>
            </w:r>
          </w:p>
        </w:tc>
      </w:tr>
      <w:tr w:rsidR="00074819" w:rsidRPr="00897A50" w14:paraId="324A56C5" w14:textId="77777777" w:rsidTr="005C2F87">
        <w:trPr>
          <w:jc w:val="center"/>
        </w:trPr>
        <w:tc>
          <w:tcPr>
            <w:tcW w:w="878" w:type="dxa"/>
            <w:vAlign w:val="center"/>
          </w:tcPr>
          <w:p w14:paraId="036B65B8" w14:textId="77777777" w:rsidR="00074819" w:rsidRPr="00897A50" w:rsidRDefault="00074819" w:rsidP="00897A50">
            <w:pPr>
              <w:suppressAutoHyphens w:val="0"/>
              <w:ind w:left="-14"/>
              <w:jc w:val="center"/>
              <w:rPr>
                <w:color w:val="000000"/>
                <w:sz w:val="22"/>
                <w:szCs w:val="22"/>
                <w:lang w:eastAsia="ru-RU"/>
              </w:rPr>
            </w:pPr>
            <w:r w:rsidRPr="00897A50">
              <w:rPr>
                <w:color w:val="000000"/>
                <w:sz w:val="22"/>
                <w:szCs w:val="22"/>
                <w:lang w:eastAsia="ru-RU"/>
              </w:rPr>
              <w:t>5.4.</w:t>
            </w:r>
          </w:p>
        </w:tc>
        <w:tc>
          <w:tcPr>
            <w:tcW w:w="4226" w:type="dxa"/>
            <w:vAlign w:val="center"/>
          </w:tcPr>
          <w:p w14:paraId="4A2A028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сетей электроснабжения</w:t>
            </w:r>
          </w:p>
          <w:p w14:paraId="48B10310"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до 10 кВ</w:t>
            </w:r>
          </w:p>
        </w:tc>
        <w:tc>
          <w:tcPr>
            <w:tcW w:w="1559" w:type="dxa"/>
            <w:vAlign w:val="center"/>
          </w:tcPr>
          <w:p w14:paraId="49CF51DB"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p w14:paraId="31841E9E" w14:textId="77777777" w:rsidR="00074819" w:rsidRPr="00897A50" w:rsidRDefault="00074819" w:rsidP="00074819">
            <w:pPr>
              <w:suppressAutoHyphens w:val="0"/>
              <w:jc w:val="center"/>
              <w:rPr>
                <w:color w:val="000000"/>
                <w:sz w:val="22"/>
                <w:szCs w:val="22"/>
                <w:lang w:eastAsia="ru-RU"/>
              </w:rPr>
            </w:pPr>
          </w:p>
        </w:tc>
        <w:tc>
          <w:tcPr>
            <w:tcW w:w="1559" w:type="dxa"/>
            <w:vAlign w:val="center"/>
          </w:tcPr>
          <w:p w14:paraId="349767FE" w14:textId="77777777" w:rsidR="00074819" w:rsidRPr="00897A50" w:rsidRDefault="00074819" w:rsidP="00074819">
            <w:pPr>
              <w:suppressAutoHyphens w:val="0"/>
              <w:jc w:val="center"/>
              <w:rPr>
                <w:color w:val="000000"/>
                <w:sz w:val="22"/>
                <w:szCs w:val="22"/>
                <w:lang w:eastAsia="ru-RU"/>
              </w:rPr>
            </w:pPr>
          </w:p>
          <w:p w14:paraId="2F7D57E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3977,4</w:t>
            </w:r>
          </w:p>
          <w:p w14:paraId="76A1666B" w14:textId="77777777" w:rsidR="00074819" w:rsidRPr="00897A50" w:rsidRDefault="00074819" w:rsidP="00074819">
            <w:pPr>
              <w:suppressAutoHyphens w:val="0"/>
              <w:jc w:val="center"/>
              <w:rPr>
                <w:color w:val="000000"/>
                <w:sz w:val="22"/>
                <w:szCs w:val="22"/>
                <w:lang w:eastAsia="ru-RU"/>
              </w:rPr>
            </w:pPr>
          </w:p>
        </w:tc>
        <w:tc>
          <w:tcPr>
            <w:tcW w:w="1134" w:type="dxa"/>
            <w:vAlign w:val="center"/>
          </w:tcPr>
          <w:p w14:paraId="28E3179A" w14:textId="77777777" w:rsidR="00074819" w:rsidRPr="00897A50" w:rsidRDefault="00074819" w:rsidP="00074819">
            <w:pPr>
              <w:suppressAutoHyphens w:val="0"/>
              <w:jc w:val="center"/>
              <w:rPr>
                <w:color w:val="000000"/>
                <w:sz w:val="22"/>
                <w:szCs w:val="22"/>
                <w:lang w:eastAsia="ru-RU"/>
              </w:rPr>
            </w:pPr>
          </w:p>
          <w:p w14:paraId="2B0D24D2"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4180,4</w:t>
            </w:r>
          </w:p>
        </w:tc>
      </w:tr>
      <w:tr w:rsidR="00074819" w:rsidRPr="00897A50" w14:paraId="2D8143E1" w14:textId="77777777" w:rsidTr="005C2F87">
        <w:trPr>
          <w:jc w:val="center"/>
        </w:trPr>
        <w:tc>
          <w:tcPr>
            <w:tcW w:w="878" w:type="dxa"/>
            <w:vAlign w:val="center"/>
          </w:tcPr>
          <w:p w14:paraId="68EF8C2B"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 xml:space="preserve">5.5. </w:t>
            </w:r>
          </w:p>
        </w:tc>
        <w:tc>
          <w:tcPr>
            <w:tcW w:w="4226" w:type="dxa"/>
            <w:vAlign w:val="center"/>
          </w:tcPr>
          <w:p w14:paraId="48E14E33"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ливневого коллектора</w:t>
            </w:r>
          </w:p>
        </w:tc>
        <w:tc>
          <w:tcPr>
            <w:tcW w:w="1559" w:type="dxa"/>
            <w:vAlign w:val="center"/>
          </w:tcPr>
          <w:p w14:paraId="0681C8A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p w14:paraId="3BFC7FFF" w14:textId="77777777" w:rsidR="00074819" w:rsidRPr="00897A50" w:rsidRDefault="00074819" w:rsidP="00074819">
            <w:pPr>
              <w:suppressAutoHyphens w:val="0"/>
              <w:jc w:val="center"/>
              <w:rPr>
                <w:color w:val="000000"/>
                <w:sz w:val="22"/>
                <w:szCs w:val="22"/>
                <w:lang w:eastAsia="ru-RU"/>
              </w:rPr>
            </w:pPr>
          </w:p>
        </w:tc>
        <w:tc>
          <w:tcPr>
            <w:tcW w:w="1559" w:type="dxa"/>
            <w:vAlign w:val="center"/>
          </w:tcPr>
          <w:p w14:paraId="60C729B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530,0</w:t>
            </w:r>
          </w:p>
        </w:tc>
        <w:tc>
          <w:tcPr>
            <w:tcW w:w="1134" w:type="dxa"/>
            <w:vAlign w:val="center"/>
          </w:tcPr>
          <w:p w14:paraId="5398F1CE"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530,0</w:t>
            </w:r>
          </w:p>
        </w:tc>
      </w:tr>
      <w:tr w:rsidR="00074819" w:rsidRPr="00897A50" w14:paraId="2B014261" w14:textId="77777777" w:rsidTr="005C2F87">
        <w:trPr>
          <w:jc w:val="center"/>
        </w:trPr>
        <w:tc>
          <w:tcPr>
            <w:tcW w:w="878" w:type="dxa"/>
            <w:vAlign w:val="center"/>
          </w:tcPr>
          <w:p w14:paraId="5315D29F"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5.6.</w:t>
            </w:r>
          </w:p>
        </w:tc>
        <w:tc>
          <w:tcPr>
            <w:tcW w:w="4226" w:type="dxa"/>
            <w:vAlign w:val="center"/>
          </w:tcPr>
          <w:p w14:paraId="073E0D55"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Протяженность линий связи</w:t>
            </w:r>
          </w:p>
        </w:tc>
        <w:tc>
          <w:tcPr>
            <w:tcW w:w="1559" w:type="dxa"/>
            <w:vAlign w:val="center"/>
          </w:tcPr>
          <w:p w14:paraId="72923B1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м</w:t>
            </w:r>
          </w:p>
        </w:tc>
        <w:tc>
          <w:tcPr>
            <w:tcW w:w="1559" w:type="dxa"/>
            <w:vAlign w:val="center"/>
          </w:tcPr>
          <w:p w14:paraId="6EF29B14"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460,0</w:t>
            </w:r>
          </w:p>
        </w:tc>
        <w:tc>
          <w:tcPr>
            <w:tcW w:w="1134" w:type="dxa"/>
            <w:vAlign w:val="center"/>
          </w:tcPr>
          <w:p w14:paraId="6C343C7C" w14:textId="77777777" w:rsidR="00074819" w:rsidRPr="00897A50" w:rsidRDefault="00074819" w:rsidP="00074819">
            <w:pPr>
              <w:suppressAutoHyphens w:val="0"/>
              <w:jc w:val="center"/>
              <w:rPr>
                <w:color w:val="000000"/>
                <w:sz w:val="22"/>
                <w:szCs w:val="22"/>
                <w:lang w:eastAsia="ru-RU"/>
              </w:rPr>
            </w:pPr>
            <w:r w:rsidRPr="00897A50">
              <w:rPr>
                <w:color w:val="000000"/>
                <w:sz w:val="22"/>
                <w:szCs w:val="22"/>
                <w:lang w:eastAsia="ru-RU"/>
              </w:rPr>
              <w:t>460,0</w:t>
            </w:r>
          </w:p>
        </w:tc>
      </w:tr>
    </w:tbl>
    <w:p w14:paraId="6A5C5B47" w14:textId="77777777" w:rsidR="00074819" w:rsidRPr="00074819" w:rsidRDefault="00074819" w:rsidP="00074819">
      <w:pPr>
        <w:suppressAutoHyphens w:val="0"/>
        <w:jc w:val="center"/>
        <w:rPr>
          <w:b/>
          <w:color w:val="000000"/>
          <w:lang w:eastAsia="ru-RU"/>
        </w:rPr>
      </w:pPr>
    </w:p>
    <w:p w14:paraId="74269D0A" w14:textId="77777777" w:rsidR="00074819" w:rsidRPr="00074819" w:rsidRDefault="00074819" w:rsidP="005C2F87">
      <w:pPr>
        <w:suppressAutoHyphens w:val="0"/>
        <w:jc w:val="center"/>
        <w:rPr>
          <w:b/>
          <w:color w:val="000000"/>
          <w:lang w:eastAsia="ru-RU"/>
        </w:rPr>
      </w:pPr>
      <w:r w:rsidRPr="00074819">
        <w:rPr>
          <w:b/>
          <w:color w:val="000000"/>
          <w:lang w:eastAsia="ru-RU"/>
        </w:rPr>
        <w:t>Расчетные коэффициенты плотности застройки существующих объектов капитального строительства</w:t>
      </w:r>
    </w:p>
    <w:p w14:paraId="08637834" w14:textId="77777777" w:rsidR="00074819" w:rsidRPr="00074819" w:rsidRDefault="00074819" w:rsidP="00074819">
      <w:pPr>
        <w:suppressAutoHyphens w:val="0"/>
        <w:ind w:left="360"/>
        <w:jc w:val="center"/>
        <w:rPr>
          <w:b/>
          <w:color w:val="000000"/>
          <w:lang w:eastAsia="ru-RU"/>
        </w:rPr>
      </w:pPr>
    </w:p>
    <w:p w14:paraId="6B072832" w14:textId="77777777" w:rsidR="00074819" w:rsidRPr="00074819" w:rsidRDefault="00074819" w:rsidP="00074819">
      <w:pPr>
        <w:suppressAutoHyphens w:val="0"/>
        <w:jc w:val="right"/>
        <w:rPr>
          <w:color w:val="000000"/>
          <w:lang w:eastAsia="ru-RU"/>
        </w:rPr>
      </w:pPr>
      <w:r w:rsidRPr="00074819">
        <w:rPr>
          <w:color w:val="000000"/>
          <w:lang w:eastAsia="ru-RU"/>
        </w:rPr>
        <w:t>Таблица 2</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7"/>
        <w:gridCol w:w="2249"/>
        <w:gridCol w:w="1417"/>
        <w:gridCol w:w="1418"/>
        <w:gridCol w:w="1417"/>
        <w:gridCol w:w="1134"/>
        <w:gridCol w:w="1417"/>
      </w:tblGrid>
      <w:tr w:rsidR="00074819" w:rsidRPr="00897A50" w14:paraId="641D4272" w14:textId="77777777" w:rsidTr="00897A50">
        <w:trPr>
          <w:trHeight w:val="1083"/>
          <w:jc w:val="center"/>
        </w:trPr>
        <w:tc>
          <w:tcPr>
            <w:tcW w:w="587" w:type="dxa"/>
            <w:vAlign w:val="center"/>
          </w:tcPr>
          <w:p w14:paraId="0C9E070B"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w:t>
            </w:r>
          </w:p>
          <w:p w14:paraId="2580F4A9"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п/п</w:t>
            </w:r>
          </w:p>
        </w:tc>
        <w:tc>
          <w:tcPr>
            <w:tcW w:w="2249" w:type="dxa"/>
            <w:vAlign w:val="center"/>
          </w:tcPr>
          <w:p w14:paraId="5F36ABB1"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Наименование объекта капитального строительства</w:t>
            </w:r>
          </w:p>
        </w:tc>
        <w:tc>
          <w:tcPr>
            <w:tcW w:w="1417" w:type="dxa"/>
            <w:vAlign w:val="center"/>
          </w:tcPr>
          <w:p w14:paraId="4F659D43" w14:textId="77777777" w:rsidR="00074819" w:rsidRPr="00897A50" w:rsidRDefault="00074819" w:rsidP="00897A50">
            <w:pPr>
              <w:suppressAutoHyphens w:val="0"/>
              <w:ind w:left="-100"/>
              <w:jc w:val="center"/>
              <w:rPr>
                <w:color w:val="000000"/>
                <w:sz w:val="20"/>
                <w:szCs w:val="20"/>
                <w:vertAlign w:val="superscript"/>
                <w:lang w:eastAsia="ru-RU"/>
              </w:rPr>
            </w:pPr>
            <w:r w:rsidRPr="00897A50">
              <w:rPr>
                <w:color w:val="000000"/>
                <w:sz w:val="20"/>
                <w:szCs w:val="20"/>
                <w:lang w:eastAsia="ru-RU"/>
              </w:rPr>
              <w:t>Общая площадь, м</w:t>
            </w:r>
            <w:r w:rsidRPr="00897A50">
              <w:rPr>
                <w:color w:val="000000"/>
                <w:sz w:val="20"/>
                <w:szCs w:val="20"/>
                <w:vertAlign w:val="superscript"/>
                <w:lang w:eastAsia="ru-RU"/>
              </w:rPr>
              <w:t>2</w:t>
            </w:r>
          </w:p>
          <w:p w14:paraId="084EE5C4"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(выше 0)</w:t>
            </w:r>
          </w:p>
        </w:tc>
        <w:tc>
          <w:tcPr>
            <w:tcW w:w="1418" w:type="dxa"/>
            <w:vAlign w:val="center"/>
          </w:tcPr>
          <w:p w14:paraId="55D13C2F" w14:textId="77777777" w:rsidR="00074819" w:rsidRPr="00897A50" w:rsidRDefault="00074819" w:rsidP="00897A50">
            <w:pPr>
              <w:suppressAutoHyphens w:val="0"/>
              <w:ind w:left="-101" w:right="-120"/>
              <w:jc w:val="center"/>
              <w:rPr>
                <w:color w:val="000000"/>
                <w:sz w:val="20"/>
                <w:szCs w:val="20"/>
                <w:vertAlign w:val="superscript"/>
                <w:lang w:eastAsia="ru-RU"/>
              </w:rPr>
            </w:pPr>
            <w:r w:rsidRPr="00897A50">
              <w:rPr>
                <w:color w:val="000000"/>
                <w:sz w:val="20"/>
                <w:szCs w:val="20"/>
                <w:lang w:eastAsia="ru-RU"/>
              </w:rPr>
              <w:t>Площадь земельного участка, м</w:t>
            </w:r>
            <w:r w:rsidRPr="00897A50">
              <w:rPr>
                <w:color w:val="000000"/>
                <w:sz w:val="20"/>
                <w:szCs w:val="20"/>
                <w:vertAlign w:val="superscript"/>
                <w:lang w:eastAsia="ru-RU"/>
              </w:rPr>
              <w:t>2</w:t>
            </w:r>
          </w:p>
        </w:tc>
        <w:tc>
          <w:tcPr>
            <w:tcW w:w="1417" w:type="dxa"/>
            <w:vAlign w:val="center"/>
          </w:tcPr>
          <w:p w14:paraId="56FEC8D0"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Коэффициент плотности застройки</w:t>
            </w:r>
          </w:p>
          <w:p w14:paraId="076AC96E" w14:textId="77777777" w:rsidR="00074819" w:rsidRPr="00897A50" w:rsidRDefault="00074819" w:rsidP="00897A50">
            <w:pPr>
              <w:suppressAutoHyphens w:val="0"/>
              <w:jc w:val="center"/>
              <w:rPr>
                <w:color w:val="000000"/>
                <w:sz w:val="20"/>
                <w:szCs w:val="20"/>
                <w:lang w:eastAsia="ru-RU"/>
              </w:rPr>
            </w:pPr>
          </w:p>
        </w:tc>
        <w:tc>
          <w:tcPr>
            <w:tcW w:w="1134" w:type="dxa"/>
            <w:vAlign w:val="center"/>
          </w:tcPr>
          <w:p w14:paraId="26BE29B9"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Площадь застройки</w:t>
            </w:r>
          </w:p>
        </w:tc>
        <w:tc>
          <w:tcPr>
            <w:tcW w:w="1417" w:type="dxa"/>
            <w:vAlign w:val="center"/>
          </w:tcPr>
          <w:p w14:paraId="685370DA" w14:textId="77777777" w:rsidR="00074819" w:rsidRPr="00897A50" w:rsidRDefault="00074819" w:rsidP="00897A50">
            <w:pPr>
              <w:suppressAutoHyphens w:val="0"/>
              <w:jc w:val="center"/>
              <w:rPr>
                <w:color w:val="000000"/>
                <w:sz w:val="20"/>
                <w:szCs w:val="20"/>
                <w:lang w:eastAsia="ru-RU"/>
              </w:rPr>
            </w:pPr>
            <w:r w:rsidRPr="00897A50">
              <w:rPr>
                <w:color w:val="000000"/>
                <w:sz w:val="20"/>
                <w:szCs w:val="20"/>
                <w:lang w:eastAsia="ru-RU"/>
              </w:rPr>
              <w:t>% застройки</w:t>
            </w:r>
          </w:p>
        </w:tc>
      </w:tr>
      <w:tr w:rsidR="00074819" w:rsidRPr="00897A50" w14:paraId="193E64F9" w14:textId="77777777" w:rsidTr="00897A50">
        <w:trPr>
          <w:jc w:val="center"/>
        </w:trPr>
        <w:tc>
          <w:tcPr>
            <w:tcW w:w="587" w:type="dxa"/>
            <w:vAlign w:val="center"/>
          </w:tcPr>
          <w:p w14:paraId="518AF4C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 xml:space="preserve">1 </w:t>
            </w:r>
          </w:p>
        </w:tc>
        <w:tc>
          <w:tcPr>
            <w:tcW w:w="2249" w:type="dxa"/>
          </w:tcPr>
          <w:p w14:paraId="5ADDE05E"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9-ти этажный жилой дом ул. Батарейная д. 7</w:t>
            </w:r>
          </w:p>
        </w:tc>
        <w:tc>
          <w:tcPr>
            <w:tcW w:w="1417" w:type="dxa"/>
            <w:vAlign w:val="center"/>
          </w:tcPr>
          <w:p w14:paraId="0CF56113"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12396,1</w:t>
            </w:r>
          </w:p>
        </w:tc>
        <w:tc>
          <w:tcPr>
            <w:tcW w:w="1418" w:type="dxa"/>
            <w:vAlign w:val="center"/>
          </w:tcPr>
          <w:p w14:paraId="3C99D119"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6165</w:t>
            </w:r>
          </w:p>
        </w:tc>
        <w:tc>
          <w:tcPr>
            <w:tcW w:w="1417" w:type="dxa"/>
            <w:vAlign w:val="center"/>
          </w:tcPr>
          <w:p w14:paraId="73F77296"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2,01</w:t>
            </w:r>
          </w:p>
        </w:tc>
        <w:tc>
          <w:tcPr>
            <w:tcW w:w="1134" w:type="dxa"/>
            <w:vAlign w:val="center"/>
          </w:tcPr>
          <w:p w14:paraId="76F3E1C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1377,3</w:t>
            </w:r>
          </w:p>
        </w:tc>
        <w:tc>
          <w:tcPr>
            <w:tcW w:w="1417" w:type="dxa"/>
            <w:vAlign w:val="center"/>
          </w:tcPr>
          <w:p w14:paraId="0529376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22</w:t>
            </w:r>
          </w:p>
        </w:tc>
      </w:tr>
      <w:tr w:rsidR="00074819" w:rsidRPr="00897A50" w14:paraId="4FFB6467" w14:textId="77777777" w:rsidTr="00897A50">
        <w:trPr>
          <w:jc w:val="center"/>
        </w:trPr>
        <w:tc>
          <w:tcPr>
            <w:tcW w:w="587" w:type="dxa"/>
            <w:vAlign w:val="center"/>
          </w:tcPr>
          <w:p w14:paraId="09B46B0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2</w:t>
            </w:r>
          </w:p>
        </w:tc>
        <w:tc>
          <w:tcPr>
            <w:tcW w:w="2249" w:type="dxa"/>
          </w:tcPr>
          <w:p w14:paraId="697B3C84"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9-ти этажный жилой дом ул. Батарейная д. 7/1</w:t>
            </w:r>
          </w:p>
        </w:tc>
        <w:tc>
          <w:tcPr>
            <w:tcW w:w="1417" w:type="dxa"/>
            <w:vAlign w:val="center"/>
          </w:tcPr>
          <w:p w14:paraId="37CD84A5"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9483,7</w:t>
            </w:r>
          </w:p>
        </w:tc>
        <w:tc>
          <w:tcPr>
            <w:tcW w:w="1418" w:type="dxa"/>
            <w:vAlign w:val="center"/>
          </w:tcPr>
          <w:p w14:paraId="62668EF9"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5344</w:t>
            </w:r>
          </w:p>
        </w:tc>
        <w:tc>
          <w:tcPr>
            <w:tcW w:w="1417" w:type="dxa"/>
            <w:vAlign w:val="center"/>
          </w:tcPr>
          <w:p w14:paraId="1387C8E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1,77</w:t>
            </w:r>
          </w:p>
        </w:tc>
        <w:tc>
          <w:tcPr>
            <w:tcW w:w="1134" w:type="dxa"/>
            <w:vAlign w:val="center"/>
          </w:tcPr>
          <w:p w14:paraId="5B33866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1053,7</w:t>
            </w:r>
          </w:p>
        </w:tc>
        <w:tc>
          <w:tcPr>
            <w:tcW w:w="1417" w:type="dxa"/>
            <w:vAlign w:val="center"/>
          </w:tcPr>
          <w:p w14:paraId="62B835F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19</w:t>
            </w:r>
          </w:p>
        </w:tc>
      </w:tr>
      <w:tr w:rsidR="00074819" w:rsidRPr="00897A50" w14:paraId="66210CBA" w14:textId="77777777" w:rsidTr="00897A50">
        <w:trPr>
          <w:jc w:val="center"/>
        </w:trPr>
        <w:tc>
          <w:tcPr>
            <w:tcW w:w="587" w:type="dxa"/>
            <w:vAlign w:val="center"/>
          </w:tcPr>
          <w:p w14:paraId="7A47A02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3</w:t>
            </w:r>
          </w:p>
        </w:tc>
        <w:tc>
          <w:tcPr>
            <w:tcW w:w="2249" w:type="dxa"/>
          </w:tcPr>
          <w:p w14:paraId="28D8D99B"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Торговый комплекс ул. Зейская, 325</w:t>
            </w:r>
          </w:p>
        </w:tc>
        <w:tc>
          <w:tcPr>
            <w:tcW w:w="1417" w:type="dxa"/>
            <w:vAlign w:val="center"/>
          </w:tcPr>
          <w:p w14:paraId="2220E182"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1059,9</w:t>
            </w:r>
          </w:p>
        </w:tc>
        <w:tc>
          <w:tcPr>
            <w:tcW w:w="1418" w:type="dxa"/>
            <w:vAlign w:val="center"/>
          </w:tcPr>
          <w:p w14:paraId="6277F5AA"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1281</w:t>
            </w:r>
          </w:p>
        </w:tc>
        <w:tc>
          <w:tcPr>
            <w:tcW w:w="1417" w:type="dxa"/>
            <w:vAlign w:val="center"/>
          </w:tcPr>
          <w:p w14:paraId="2F1878D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0,82</w:t>
            </w:r>
          </w:p>
        </w:tc>
        <w:tc>
          <w:tcPr>
            <w:tcW w:w="1134" w:type="dxa"/>
            <w:vAlign w:val="center"/>
          </w:tcPr>
          <w:p w14:paraId="58E184A9"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1059,9</w:t>
            </w:r>
          </w:p>
        </w:tc>
        <w:tc>
          <w:tcPr>
            <w:tcW w:w="1417" w:type="dxa"/>
            <w:vAlign w:val="center"/>
          </w:tcPr>
          <w:p w14:paraId="5EAB211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82,7</w:t>
            </w:r>
          </w:p>
        </w:tc>
      </w:tr>
      <w:tr w:rsidR="00074819" w:rsidRPr="00897A50" w14:paraId="608BFFE9" w14:textId="77777777" w:rsidTr="00897A50">
        <w:trPr>
          <w:jc w:val="center"/>
        </w:trPr>
        <w:tc>
          <w:tcPr>
            <w:tcW w:w="587" w:type="dxa"/>
            <w:vAlign w:val="center"/>
          </w:tcPr>
          <w:p w14:paraId="1CF21D34"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4</w:t>
            </w:r>
          </w:p>
        </w:tc>
        <w:tc>
          <w:tcPr>
            <w:tcW w:w="2249" w:type="dxa"/>
          </w:tcPr>
          <w:p w14:paraId="0F57215F"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Нежилое здание, ул. Зейская, 323/1</w:t>
            </w:r>
          </w:p>
        </w:tc>
        <w:tc>
          <w:tcPr>
            <w:tcW w:w="1417" w:type="dxa"/>
            <w:vAlign w:val="center"/>
          </w:tcPr>
          <w:p w14:paraId="1CA7E5F2"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757,5</w:t>
            </w:r>
          </w:p>
        </w:tc>
        <w:tc>
          <w:tcPr>
            <w:tcW w:w="1418" w:type="dxa"/>
            <w:vAlign w:val="center"/>
          </w:tcPr>
          <w:p w14:paraId="702D43BC"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2339,0</w:t>
            </w:r>
          </w:p>
        </w:tc>
        <w:tc>
          <w:tcPr>
            <w:tcW w:w="1417" w:type="dxa"/>
            <w:vAlign w:val="center"/>
          </w:tcPr>
          <w:p w14:paraId="138C86C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0,32</w:t>
            </w:r>
          </w:p>
        </w:tc>
        <w:tc>
          <w:tcPr>
            <w:tcW w:w="1134" w:type="dxa"/>
            <w:vAlign w:val="center"/>
          </w:tcPr>
          <w:p w14:paraId="111C118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1235,4</w:t>
            </w:r>
          </w:p>
        </w:tc>
        <w:tc>
          <w:tcPr>
            <w:tcW w:w="1417" w:type="dxa"/>
            <w:vAlign w:val="center"/>
          </w:tcPr>
          <w:p w14:paraId="7CDA5F6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52,8</w:t>
            </w:r>
          </w:p>
        </w:tc>
      </w:tr>
      <w:tr w:rsidR="00074819" w:rsidRPr="00897A50" w14:paraId="372EF11A" w14:textId="77777777" w:rsidTr="00897A50">
        <w:trPr>
          <w:jc w:val="center"/>
        </w:trPr>
        <w:tc>
          <w:tcPr>
            <w:tcW w:w="587" w:type="dxa"/>
            <w:vAlign w:val="center"/>
          </w:tcPr>
          <w:p w14:paraId="75E57EB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4</w:t>
            </w:r>
          </w:p>
        </w:tc>
        <w:tc>
          <w:tcPr>
            <w:tcW w:w="2249" w:type="dxa"/>
          </w:tcPr>
          <w:p w14:paraId="003AE9A2"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9-ти этажный жилой дом ул. Зейская д. 323</w:t>
            </w:r>
          </w:p>
        </w:tc>
        <w:tc>
          <w:tcPr>
            <w:tcW w:w="1417" w:type="dxa"/>
            <w:vAlign w:val="center"/>
          </w:tcPr>
          <w:p w14:paraId="6F219356"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13107,7</w:t>
            </w:r>
          </w:p>
        </w:tc>
        <w:tc>
          <w:tcPr>
            <w:tcW w:w="1418" w:type="dxa"/>
            <w:vAlign w:val="center"/>
          </w:tcPr>
          <w:p w14:paraId="761E3FE1"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7154</w:t>
            </w:r>
          </w:p>
        </w:tc>
        <w:tc>
          <w:tcPr>
            <w:tcW w:w="1417" w:type="dxa"/>
            <w:vAlign w:val="center"/>
          </w:tcPr>
          <w:p w14:paraId="018589B6"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1,83</w:t>
            </w:r>
          </w:p>
        </w:tc>
        <w:tc>
          <w:tcPr>
            <w:tcW w:w="1134" w:type="dxa"/>
            <w:vAlign w:val="center"/>
          </w:tcPr>
          <w:p w14:paraId="7B00BF0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1456,4</w:t>
            </w:r>
          </w:p>
        </w:tc>
        <w:tc>
          <w:tcPr>
            <w:tcW w:w="1417" w:type="dxa"/>
            <w:vAlign w:val="center"/>
          </w:tcPr>
          <w:p w14:paraId="66ADDE1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0,2</w:t>
            </w:r>
          </w:p>
        </w:tc>
      </w:tr>
      <w:tr w:rsidR="00074819" w:rsidRPr="00897A50" w14:paraId="6A321215" w14:textId="77777777" w:rsidTr="00897A50">
        <w:trPr>
          <w:jc w:val="center"/>
        </w:trPr>
        <w:tc>
          <w:tcPr>
            <w:tcW w:w="587" w:type="dxa"/>
            <w:vAlign w:val="center"/>
          </w:tcPr>
          <w:p w14:paraId="1EE441D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w:t>
            </w:r>
          </w:p>
        </w:tc>
        <w:tc>
          <w:tcPr>
            <w:tcW w:w="2249" w:type="dxa"/>
          </w:tcPr>
          <w:p w14:paraId="35BFD02B"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5-ти этажный жилой дом ул. Зейская д. 319</w:t>
            </w:r>
          </w:p>
        </w:tc>
        <w:tc>
          <w:tcPr>
            <w:tcW w:w="1417" w:type="dxa"/>
            <w:vAlign w:val="center"/>
          </w:tcPr>
          <w:p w14:paraId="1AA1D864"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4354,9</w:t>
            </w:r>
          </w:p>
        </w:tc>
        <w:tc>
          <w:tcPr>
            <w:tcW w:w="1418" w:type="dxa"/>
            <w:vAlign w:val="center"/>
          </w:tcPr>
          <w:p w14:paraId="4DF734D7"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7931</w:t>
            </w:r>
          </w:p>
        </w:tc>
        <w:tc>
          <w:tcPr>
            <w:tcW w:w="1417" w:type="dxa"/>
            <w:vAlign w:val="center"/>
          </w:tcPr>
          <w:p w14:paraId="1FB3050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0,5</w:t>
            </w:r>
          </w:p>
        </w:tc>
        <w:tc>
          <w:tcPr>
            <w:tcW w:w="1134" w:type="dxa"/>
            <w:vAlign w:val="center"/>
          </w:tcPr>
          <w:p w14:paraId="31D3DC9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870,98</w:t>
            </w:r>
          </w:p>
        </w:tc>
        <w:tc>
          <w:tcPr>
            <w:tcW w:w="1417" w:type="dxa"/>
            <w:vAlign w:val="center"/>
          </w:tcPr>
          <w:p w14:paraId="27C275E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0,11</w:t>
            </w:r>
          </w:p>
        </w:tc>
      </w:tr>
      <w:tr w:rsidR="00074819" w:rsidRPr="00897A50" w14:paraId="08C19E61" w14:textId="77777777" w:rsidTr="00897A50">
        <w:trPr>
          <w:jc w:val="center"/>
        </w:trPr>
        <w:tc>
          <w:tcPr>
            <w:tcW w:w="587" w:type="dxa"/>
            <w:vAlign w:val="center"/>
          </w:tcPr>
          <w:p w14:paraId="1DEC9070"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w:t>
            </w:r>
          </w:p>
        </w:tc>
        <w:tc>
          <w:tcPr>
            <w:tcW w:w="2249" w:type="dxa"/>
          </w:tcPr>
          <w:p w14:paraId="176DE63E"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5-ти этажный жилой дом ул. Зейская д. 319/1</w:t>
            </w:r>
          </w:p>
        </w:tc>
        <w:tc>
          <w:tcPr>
            <w:tcW w:w="1417" w:type="dxa"/>
            <w:vAlign w:val="center"/>
          </w:tcPr>
          <w:p w14:paraId="6E268BEC"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5041,5</w:t>
            </w:r>
          </w:p>
        </w:tc>
        <w:tc>
          <w:tcPr>
            <w:tcW w:w="1418" w:type="dxa"/>
            <w:vAlign w:val="center"/>
          </w:tcPr>
          <w:p w14:paraId="57D2CDCD"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7460</w:t>
            </w:r>
          </w:p>
        </w:tc>
        <w:tc>
          <w:tcPr>
            <w:tcW w:w="1417" w:type="dxa"/>
            <w:vAlign w:val="center"/>
          </w:tcPr>
          <w:p w14:paraId="4D2E0F0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0,68</w:t>
            </w:r>
          </w:p>
        </w:tc>
        <w:tc>
          <w:tcPr>
            <w:tcW w:w="1134" w:type="dxa"/>
            <w:vAlign w:val="center"/>
          </w:tcPr>
          <w:p w14:paraId="7B048744"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1008,3</w:t>
            </w:r>
          </w:p>
        </w:tc>
        <w:tc>
          <w:tcPr>
            <w:tcW w:w="1417" w:type="dxa"/>
            <w:vAlign w:val="center"/>
          </w:tcPr>
          <w:p w14:paraId="77C62D37"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0,14</w:t>
            </w:r>
          </w:p>
        </w:tc>
      </w:tr>
      <w:tr w:rsidR="00074819" w:rsidRPr="00897A50" w14:paraId="759765F5" w14:textId="77777777" w:rsidTr="00897A50">
        <w:trPr>
          <w:jc w:val="center"/>
        </w:trPr>
        <w:tc>
          <w:tcPr>
            <w:tcW w:w="587" w:type="dxa"/>
            <w:vAlign w:val="center"/>
          </w:tcPr>
          <w:p w14:paraId="06E5AB69"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w:t>
            </w:r>
          </w:p>
        </w:tc>
        <w:tc>
          <w:tcPr>
            <w:tcW w:w="2249" w:type="dxa"/>
          </w:tcPr>
          <w:p w14:paraId="33ED8927"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5-ти этажный жилой дом ул. Зейская д. 319/2</w:t>
            </w:r>
          </w:p>
        </w:tc>
        <w:tc>
          <w:tcPr>
            <w:tcW w:w="1417" w:type="dxa"/>
            <w:vAlign w:val="center"/>
          </w:tcPr>
          <w:p w14:paraId="3AB364E0"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4225,0</w:t>
            </w:r>
          </w:p>
        </w:tc>
        <w:tc>
          <w:tcPr>
            <w:tcW w:w="1418" w:type="dxa"/>
            <w:vAlign w:val="center"/>
          </w:tcPr>
          <w:p w14:paraId="0F31B8B3"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5656</w:t>
            </w:r>
          </w:p>
        </w:tc>
        <w:tc>
          <w:tcPr>
            <w:tcW w:w="1417" w:type="dxa"/>
            <w:vAlign w:val="center"/>
          </w:tcPr>
          <w:p w14:paraId="01875DE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0,75</w:t>
            </w:r>
          </w:p>
        </w:tc>
        <w:tc>
          <w:tcPr>
            <w:tcW w:w="1134" w:type="dxa"/>
            <w:vAlign w:val="center"/>
          </w:tcPr>
          <w:p w14:paraId="412A4D9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845,0</w:t>
            </w:r>
          </w:p>
        </w:tc>
        <w:tc>
          <w:tcPr>
            <w:tcW w:w="1417" w:type="dxa"/>
            <w:vAlign w:val="center"/>
          </w:tcPr>
          <w:p w14:paraId="0EEEAE0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0,15</w:t>
            </w:r>
          </w:p>
        </w:tc>
      </w:tr>
      <w:tr w:rsidR="00074819" w:rsidRPr="00897A50" w14:paraId="1271CB87" w14:textId="77777777" w:rsidTr="00897A50">
        <w:trPr>
          <w:jc w:val="center"/>
        </w:trPr>
        <w:tc>
          <w:tcPr>
            <w:tcW w:w="587" w:type="dxa"/>
            <w:vAlign w:val="center"/>
          </w:tcPr>
          <w:p w14:paraId="4C2F6E46"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8</w:t>
            </w:r>
          </w:p>
        </w:tc>
        <w:tc>
          <w:tcPr>
            <w:tcW w:w="2249" w:type="dxa"/>
          </w:tcPr>
          <w:p w14:paraId="52A66073"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9-ти этажный жилой дом ул. Зейская д. 317</w:t>
            </w:r>
          </w:p>
        </w:tc>
        <w:tc>
          <w:tcPr>
            <w:tcW w:w="1417" w:type="dxa"/>
            <w:vAlign w:val="center"/>
          </w:tcPr>
          <w:p w14:paraId="53CF00A1"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9137,9</w:t>
            </w:r>
          </w:p>
        </w:tc>
        <w:tc>
          <w:tcPr>
            <w:tcW w:w="1418" w:type="dxa"/>
            <w:vAlign w:val="center"/>
          </w:tcPr>
          <w:p w14:paraId="47580D0F"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7623</w:t>
            </w:r>
          </w:p>
        </w:tc>
        <w:tc>
          <w:tcPr>
            <w:tcW w:w="1417" w:type="dxa"/>
            <w:vAlign w:val="center"/>
          </w:tcPr>
          <w:p w14:paraId="17F9D9DC"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1,2</w:t>
            </w:r>
          </w:p>
        </w:tc>
        <w:tc>
          <w:tcPr>
            <w:tcW w:w="1134" w:type="dxa"/>
            <w:vAlign w:val="center"/>
          </w:tcPr>
          <w:p w14:paraId="6727857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1015,3</w:t>
            </w:r>
          </w:p>
        </w:tc>
        <w:tc>
          <w:tcPr>
            <w:tcW w:w="1417" w:type="dxa"/>
            <w:vAlign w:val="center"/>
          </w:tcPr>
          <w:p w14:paraId="723911E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0,13</w:t>
            </w:r>
          </w:p>
        </w:tc>
      </w:tr>
      <w:tr w:rsidR="00074819" w:rsidRPr="00897A50" w14:paraId="05FB237B" w14:textId="77777777" w:rsidTr="00897A50">
        <w:trPr>
          <w:jc w:val="center"/>
        </w:trPr>
        <w:tc>
          <w:tcPr>
            <w:tcW w:w="587" w:type="dxa"/>
            <w:vAlign w:val="center"/>
          </w:tcPr>
          <w:p w14:paraId="3299BB7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9</w:t>
            </w:r>
          </w:p>
        </w:tc>
        <w:tc>
          <w:tcPr>
            <w:tcW w:w="2249" w:type="dxa"/>
          </w:tcPr>
          <w:p w14:paraId="4EB940EF"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5-ти этажный жилой дом ул. Больничная д. 24/2</w:t>
            </w:r>
          </w:p>
        </w:tc>
        <w:tc>
          <w:tcPr>
            <w:tcW w:w="1417" w:type="dxa"/>
            <w:vAlign w:val="center"/>
          </w:tcPr>
          <w:p w14:paraId="33FCEAF7" w14:textId="77777777" w:rsidR="00074819" w:rsidRPr="00897A50" w:rsidRDefault="00074819" w:rsidP="00897A50">
            <w:pPr>
              <w:suppressAutoHyphens w:val="0"/>
              <w:ind w:left="-100"/>
              <w:jc w:val="center"/>
              <w:rPr>
                <w:color w:val="000000"/>
                <w:sz w:val="20"/>
                <w:szCs w:val="20"/>
                <w:lang w:eastAsia="ru-RU"/>
              </w:rPr>
            </w:pPr>
            <w:r w:rsidRPr="00897A50">
              <w:rPr>
                <w:color w:val="000000"/>
                <w:sz w:val="20"/>
                <w:szCs w:val="20"/>
                <w:lang w:eastAsia="ru-RU"/>
              </w:rPr>
              <w:t>7009</w:t>
            </w:r>
          </w:p>
        </w:tc>
        <w:tc>
          <w:tcPr>
            <w:tcW w:w="1418" w:type="dxa"/>
            <w:vAlign w:val="center"/>
          </w:tcPr>
          <w:p w14:paraId="08CECCEB" w14:textId="77777777" w:rsidR="00074819" w:rsidRPr="00897A50" w:rsidRDefault="00074819" w:rsidP="00897A50">
            <w:pPr>
              <w:suppressAutoHyphens w:val="0"/>
              <w:ind w:left="-101"/>
              <w:jc w:val="center"/>
              <w:rPr>
                <w:color w:val="000000"/>
                <w:sz w:val="20"/>
                <w:szCs w:val="20"/>
                <w:lang w:eastAsia="ru-RU"/>
              </w:rPr>
            </w:pPr>
            <w:r w:rsidRPr="00897A50">
              <w:rPr>
                <w:color w:val="000000"/>
                <w:sz w:val="20"/>
                <w:szCs w:val="20"/>
                <w:lang w:eastAsia="ru-RU"/>
              </w:rPr>
              <w:t>7753</w:t>
            </w:r>
          </w:p>
        </w:tc>
        <w:tc>
          <w:tcPr>
            <w:tcW w:w="1417" w:type="dxa"/>
            <w:vAlign w:val="center"/>
          </w:tcPr>
          <w:p w14:paraId="0097F5E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0,9</w:t>
            </w:r>
          </w:p>
        </w:tc>
        <w:tc>
          <w:tcPr>
            <w:tcW w:w="1134" w:type="dxa"/>
            <w:vAlign w:val="center"/>
          </w:tcPr>
          <w:p w14:paraId="60C1E1B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1401,8</w:t>
            </w:r>
          </w:p>
        </w:tc>
        <w:tc>
          <w:tcPr>
            <w:tcW w:w="1417" w:type="dxa"/>
            <w:vAlign w:val="center"/>
          </w:tcPr>
          <w:p w14:paraId="08FDA6F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0,18</w:t>
            </w:r>
          </w:p>
        </w:tc>
      </w:tr>
      <w:tr w:rsidR="00074819" w:rsidRPr="00897A50" w14:paraId="2A5848F4" w14:textId="77777777" w:rsidTr="00897A50">
        <w:trPr>
          <w:jc w:val="center"/>
        </w:trPr>
        <w:tc>
          <w:tcPr>
            <w:tcW w:w="587" w:type="dxa"/>
            <w:vAlign w:val="center"/>
          </w:tcPr>
          <w:p w14:paraId="0E8CDFA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10</w:t>
            </w:r>
          </w:p>
        </w:tc>
        <w:tc>
          <w:tcPr>
            <w:tcW w:w="2249" w:type="dxa"/>
            <w:vAlign w:val="center"/>
          </w:tcPr>
          <w:p w14:paraId="4D6DE051"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Нежилое здание</w:t>
            </w:r>
          </w:p>
        </w:tc>
        <w:tc>
          <w:tcPr>
            <w:tcW w:w="1417" w:type="dxa"/>
            <w:vAlign w:val="center"/>
          </w:tcPr>
          <w:p w14:paraId="0B434F8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1760,0</w:t>
            </w:r>
          </w:p>
        </w:tc>
        <w:tc>
          <w:tcPr>
            <w:tcW w:w="1418" w:type="dxa"/>
            <w:vAlign w:val="center"/>
          </w:tcPr>
          <w:p w14:paraId="304FC30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1185,64</w:t>
            </w:r>
          </w:p>
        </w:tc>
        <w:tc>
          <w:tcPr>
            <w:tcW w:w="1417" w:type="dxa"/>
            <w:vAlign w:val="center"/>
          </w:tcPr>
          <w:p w14:paraId="7EFA494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1,48</w:t>
            </w:r>
          </w:p>
        </w:tc>
        <w:tc>
          <w:tcPr>
            <w:tcW w:w="1134" w:type="dxa"/>
            <w:vAlign w:val="center"/>
          </w:tcPr>
          <w:p w14:paraId="62D9D8D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1185,64</w:t>
            </w:r>
          </w:p>
        </w:tc>
        <w:tc>
          <w:tcPr>
            <w:tcW w:w="1417" w:type="dxa"/>
            <w:vAlign w:val="center"/>
          </w:tcPr>
          <w:p w14:paraId="5A5FDAC3"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w:t>
            </w:r>
          </w:p>
        </w:tc>
      </w:tr>
      <w:tr w:rsidR="00074819" w:rsidRPr="00897A50" w14:paraId="6F4EC7B2" w14:textId="77777777" w:rsidTr="00897A50">
        <w:trPr>
          <w:jc w:val="center"/>
        </w:trPr>
        <w:tc>
          <w:tcPr>
            <w:tcW w:w="587" w:type="dxa"/>
            <w:vAlign w:val="center"/>
          </w:tcPr>
          <w:p w14:paraId="17F37184"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11</w:t>
            </w:r>
          </w:p>
        </w:tc>
        <w:tc>
          <w:tcPr>
            <w:tcW w:w="2249" w:type="dxa"/>
            <w:vAlign w:val="center"/>
          </w:tcPr>
          <w:p w14:paraId="71568342"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Индивидуальное жилье ул. Больничная, д.14</w:t>
            </w:r>
          </w:p>
        </w:tc>
        <w:tc>
          <w:tcPr>
            <w:tcW w:w="1417" w:type="dxa"/>
            <w:vAlign w:val="center"/>
          </w:tcPr>
          <w:p w14:paraId="1EF65E8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62,7</w:t>
            </w:r>
          </w:p>
        </w:tc>
        <w:tc>
          <w:tcPr>
            <w:tcW w:w="1418" w:type="dxa"/>
            <w:vAlign w:val="center"/>
          </w:tcPr>
          <w:p w14:paraId="6C9656DC"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594,0</w:t>
            </w:r>
          </w:p>
        </w:tc>
        <w:tc>
          <w:tcPr>
            <w:tcW w:w="1417" w:type="dxa"/>
            <w:vAlign w:val="center"/>
          </w:tcPr>
          <w:p w14:paraId="5E8F17A0"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w:t>
            </w:r>
          </w:p>
        </w:tc>
        <w:tc>
          <w:tcPr>
            <w:tcW w:w="1134" w:type="dxa"/>
            <w:vAlign w:val="center"/>
          </w:tcPr>
          <w:p w14:paraId="328A4FE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62,7</w:t>
            </w:r>
          </w:p>
        </w:tc>
        <w:tc>
          <w:tcPr>
            <w:tcW w:w="1417" w:type="dxa"/>
            <w:vAlign w:val="center"/>
          </w:tcPr>
          <w:p w14:paraId="7F29527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w:t>
            </w:r>
          </w:p>
        </w:tc>
      </w:tr>
      <w:tr w:rsidR="00074819" w:rsidRPr="00897A50" w14:paraId="7DFCD85E" w14:textId="77777777" w:rsidTr="00897A50">
        <w:trPr>
          <w:jc w:val="center"/>
        </w:trPr>
        <w:tc>
          <w:tcPr>
            <w:tcW w:w="587" w:type="dxa"/>
            <w:vAlign w:val="center"/>
          </w:tcPr>
          <w:p w14:paraId="3C4FF7B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12</w:t>
            </w:r>
          </w:p>
        </w:tc>
        <w:tc>
          <w:tcPr>
            <w:tcW w:w="2249" w:type="dxa"/>
            <w:vAlign w:val="center"/>
          </w:tcPr>
          <w:p w14:paraId="62DF11A7"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Жилой дом</w:t>
            </w:r>
          </w:p>
          <w:p w14:paraId="22B51C45"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ул. Больничная, д. 16</w:t>
            </w:r>
          </w:p>
        </w:tc>
        <w:tc>
          <w:tcPr>
            <w:tcW w:w="1417" w:type="dxa"/>
            <w:vAlign w:val="center"/>
          </w:tcPr>
          <w:p w14:paraId="190A4C6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54,8</w:t>
            </w:r>
          </w:p>
        </w:tc>
        <w:tc>
          <w:tcPr>
            <w:tcW w:w="1418" w:type="dxa"/>
            <w:vAlign w:val="center"/>
          </w:tcPr>
          <w:p w14:paraId="3B229E6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664</w:t>
            </w:r>
          </w:p>
        </w:tc>
        <w:tc>
          <w:tcPr>
            <w:tcW w:w="1417" w:type="dxa"/>
            <w:vAlign w:val="center"/>
          </w:tcPr>
          <w:p w14:paraId="3A23C716"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0,08</w:t>
            </w:r>
          </w:p>
        </w:tc>
        <w:tc>
          <w:tcPr>
            <w:tcW w:w="1134" w:type="dxa"/>
            <w:vAlign w:val="center"/>
          </w:tcPr>
          <w:p w14:paraId="09995F87"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54,8</w:t>
            </w:r>
          </w:p>
        </w:tc>
        <w:tc>
          <w:tcPr>
            <w:tcW w:w="1417" w:type="dxa"/>
            <w:vAlign w:val="center"/>
          </w:tcPr>
          <w:p w14:paraId="5BF26AEC"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0,08</w:t>
            </w:r>
          </w:p>
        </w:tc>
      </w:tr>
      <w:tr w:rsidR="00074819" w:rsidRPr="00897A50" w14:paraId="684E56E9" w14:textId="77777777" w:rsidTr="00897A50">
        <w:trPr>
          <w:jc w:val="center"/>
        </w:trPr>
        <w:tc>
          <w:tcPr>
            <w:tcW w:w="587" w:type="dxa"/>
            <w:vAlign w:val="center"/>
          </w:tcPr>
          <w:p w14:paraId="680578E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13</w:t>
            </w:r>
          </w:p>
        </w:tc>
        <w:tc>
          <w:tcPr>
            <w:tcW w:w="2249" w:type="dxa"/>
            <w:vAlign w:val="center"/>
          </w:tcPr>
          <w:p w14:paraId="34FCC96E"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Жилой дом</w:t>
            </w:r>
          </w:p>
          <w:p w14:paraId="60C856AD"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ул. Больничная, 12</w:t>
            </w:r>
          </w:p>
        </w:tc>
        <w:tc>
          <w:tcPr>
            <w:tcW w:w="1417" w:type="dxa"/>
            <w:vAlign w:val="center"/>
          </w:tcPr>
          <w:p w14:paraId="00B22343"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66,9</w:t>
            </w:r>
          </w:p>
        </w:tc>
        <w:tc>
          <w:tcPr>
            <w:tcW w:w="1418" w:type="dxa"/>
            <w:vAlign w:val="center"/>
          </w:tcPr>
          <w:p w14:paraId="4CFF70D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701</w:t>
            </w:r>
          </w:p>
        </w:tc>
        <w:tc>
          <w:tcPr>
            <w:tcW w:w="1417" w:type="dxa"/>
            <w:vAlign w:val="center"/>
          </w:tcPr>
          <w:p w14:paraId="7E98EE73"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0,09</w:t>
            </w:r>
          </w:p>
        </w:tc>
        <w:tc>
          <w:tcPr>
            <w:tcW w:w="1134" w:type="dxa"/>
            <w:vAlign w:val="center"/>
          </w:tcPr>
          <w:p w14:paraId="4C00B13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66,9</w:t>
            </w:r>
          </w:p>
        </w:tc>
        <w:tc>
          <w:tcPr>
            <w:tcW w:w="1417" w:type="dxa"/>
            <w:vAlign w:val="center"/>
          </w:tcPr>
          <w:p w14:paraId="519BFD39"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0,09</w:t>
            </w:r>
          </w:p>
        </w:tc>
      </w:tr>
      <w:tr w:rsidR="00074819" w:rsidRPr="00897A50" w14:paraId="6E60B591" w14:textId="77777777" w:rsidTr="00897A50">
        <w:trPr>
          <w:jc w:val="center"/>
        </w:trPr>
        <w:tc>
          <w:tcPr>
            <w:tcW w:w="587" w:type="dxa"/>
            <w:vAlign w:val="center"/>
          </w:tcPr>
          <w:p w14:paraId="2069155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w:t>
            </w:r>
          </w:p>
        </w:tc>
        <w:tc>
          <w:tcPr>
            <w:tcW w:w="2249" w:type="dxa"/>
            <w:vAlign w:val="center"/>
          </w:tcPr>
          <w:p w14:paraId="7A658020"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Индивидуальное жилье ул. Больничная, д.20</w:t>
            </w:r>
          </w:p>
        </w:tc>
        <w:tc>
          <w:tcPr>
            <w:tcW w:w="1417" w:type="dxa"/>
            <w:vAlign w:val="center"/>
          </w:tcPr>
          <w:p w14:paraId="22F148A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57,5</w:t>
            </w:r>
          </w:p>
        </w:tc>
        <w:tc>
          <w:tcPr>
            <w:tcW w:w="1418" w:type="dxa"/>
            <w:vAlign w:val="center"/>
          </w:tcPr>
          <w:p w14:paraId="1D7E1B3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609</w:t>
            </w:r>
          </w:p>
        </w:tc>
        <w:tc>
          <w:tcPr>
            <w:tcW w:w="1417" w:type="dxa"/>
            <w:vAlign w:val="center"/>
          </w:tcPr>
          <w:p w14:paraId="09E61AC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0,09</w:t>
            </w:r>
          </w:p>
        </w:tc>
        <w:tc>
          <w:tcPr>
            <w:tcW w:w="1134" w:type="dxa"/>
            <w:vAlign w:val="center"/>
          </w:tcPr>
          <w:p w14:paraId="5B9E981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57,5</w:t>
            </w:r>
          </w:p>
        </w:tc>
        <w:tc>
          <w:tcPr>
            <w:tcW w:w="1417" w:type="dxa"/>
            <w:vAlign w:val="center"/>
          </w:tcPr>
          <w:p w14:paraId="6E3E7D7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0,09</w:t>
            </w:r>
          </w:p>
        </w:tc>
      </w:tr>
      <w:tr w:rsidR="00074819" w:rsidRPr="00897A50" w14:paraId="268333A4" w14:textId="77777777" w:rsidTr="00897A50">
        <w:trPr>
          <w:jc w:val="center"/>
        </w:trPr>
        <w:tc>
          <w:tcPr>
            <w:tcW w:w="587" w:type="dxa"/>
            <w:vAlign w:val="center"/>
          </w:tcPr>
          <w:p w14:paraId="0F226C7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15</w:t>
            </w:r>
          </w:p>
        </w:tc>
        <w:tc>
          <w:tcPr>
            <w:tcW w:w="2249" w:type="dxa"/>
            <w:vAlign w:val="center"/>
          </w:tcPr>
          <w:p w14:paraId="36A71321"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Индивидуальное жилье ул. Больничная, д.4</w:t>
            </w:r>
          </w:p>
        </w:tc>
        <w:tc>
          <w:tcPr>
            <w:tcW w:w="1417" w:type="dxa"/>
            <w:vAlign w:val="center"/>
          </w:tcPr>
          <w:p w14:paraId="429597EE"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314,28</w:t>
            </w:r>
          </w:p>
        </w:tc>
        <w:tc>
          <w:tcPr>
            <w:tcW w:w="1418" w:type="dxa"/>
            <w:vAlign w:val="center"/>
          </w:tcPr>
          <w:p w14:paraId="7FF24F1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670</w:t>
            </w:r>
          </w:p>
        </w:tc>
        <w:tc>
          <w:tcPr>
            <w:tcW w:w="1417" w:type="dxa"/>
            <w:vAlign w:val="center"/>
          </w:tcPr>
          <w:p w14:paraId="0DD1FA9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0,46</w:t>
            </w:r>
          </w:p>
        </w:tc>
        <w:tc>
          <w:tcPr>
            <w:tcW w:w="1134" w:type="dxa"/>
            <w:vAlign w:val="center"/>
          </w:tcPr>
          <w:p w14:paraId="4B86E119"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314,28</w:t>
            </w:r>
          </w:p>
        </w:tc>
        <w:tc>
          <w:tcPr>
            <w:tcW w:w="1417" w:type="dxa"/>
            <w:vAlign w:val="center"/>
          </w:tcPr>
          <w:p w14:paraId="1076540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0,46</w:t>
            </w:r>
          </w:p>
        </w:tc>
      </w:tr>
      <w:tr w:rsidR="00074819" w:rsidRPr="00897A50" w14:paraId="28977107" w14:textId="77777777" w:rsidTr="00897A50">
        <w:trPr>
          <w:jc w:val="center"/>
        </w:trPr>
        <w:tc>
          <w:tcPr>
            <w:tcW w:w="587" w:type="dxa"/>
            <w:vAlign w:val="center"/>
          </w:tcPr>
          <w:p w14:paraId="1260E7E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16</w:t>
            </w:r>
          </w:p>
        </w:tc>
        <w:tc>
          <w:tcPr>
            <w:tcW w:w="2249" w:type="dxa"/>
            <w:vAlign w:val="center"/>
          </w:tcPr>
          <w:p w14:paraId="2AAD7424"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Многоквартирный жилой дом ул. Больничная, д.6</w:t>
            </w:r>
          </w:p>
        </w:tc>
        <w:tc>
          <w:tcPr>
            <w:tcW w:w="1417" w:type="dxa"/>
            <w:vAlign w:val="center"/>
          </w:tcPr>
          <w:p w14:paraId="5B4D6025"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149,9</w:t>
            </w:r>
          </w:p>
        </w:tc>
        <w:tc>
          <w:tcPr>
            <w:tcW w:w="1418" w:type="dxa"/>
            <w:vAlign w:val="center"/>
          </w:tcPr>
          <w:p w14:paraId="426E47D4"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657</w:t>
            </w:r>
          </w:p>
        </w:tc>
        <w:tc>
          <w:tcPr>
            <w:tcW w:w="1417" w:type="dxa"/>
            <w:vAlign w:val="center"/>
          </w:tcPr>
          <w:p w14:paraId="1BC6686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0,23</w:t>
            </w:r>
          </w:p>
        </w:tc>
        <w:tc>
          <w:tcPr>
            <w:tcW w:w="1134" w:type="dxa"/>
            <w:vAlign w:val="center"/>
          </w:tcPr>
          <w:p w14:paraId="25A12AB1"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149,9</w:t>
            </w:r>
          </w:p>
        </w:tc>
        <w:tc>
          <w:tcPr>
            <w:tcW w:w="1417" w:type="dxa"/>
            <w:vAlign w:val="center"/>
          </w:tcPr>
          <w:p w14:paraId="32EF7CE7"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0,23</w:t>
            </w:r>
          </w:p>
        </w:tc>
      </w:tr>
      <w:tr w:rsidR="00074819" w:rsidRPr="00897A50" w14:paraId="5EC7E6FD" w14:textId="77777777" w:rsidTr="00897A50">
        <w:trPr>
          <w:jc w:val="center"/>
        </w:trPr>
        <w:tc>
          <w:tcPr>
            <w:tcW w:w="587" w:type="dxa"/>
            <w:vAlign w:val="center"/>
          </w:tcPr>
          <w:p w14:paraId="54D7DB7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17</w:t>
            </w:r>
          </w:p>
        </w:tc>
        <w:tc>
          <w:tcPr>
            <w:tcW w:w="2249" w:type="dxa"/>
            <w:vAlign w:val="center"/>
          </w:tcPr>
          <w:p w14:paraId="780BD186"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 xml:space="preserve">Индивидуальное жилье </w:t>
            </w:r>
            <w:r w:rsidRPr="00897A50">
              <w:rPr>
                <w:color w:val="000000"/>
                <w:sz w:val="20"/>
                <w:szCs w:val="20"/>
                <w:lang w:eastAsia="ru-RU"/>
              </w:rPr>
              <w:lastRenderedPageBreak/>
              <w:t>ул. Больничная, д.22</w:t>
            </w:r>
          </w:p>
        </w:tc>
        <w:tc>
          <w:tcPr>
            <w:tcW w:w="1417" w:type="dxa"/>
            <w:vAlign w:val="center"/>
          </w:tcPr>
          <w:p w14:paraId="78720BB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lastRenderedPageBreak/>
              <w:t>57,6</w:t>
            </w:r>
          </w:p>
        </w:tc>
        <w:tc>
          <w:tcPr>
            <w:tcW w:w="1418" w:type="dxa"/>
            <w:vAlign w:val="center"/>
          </w:tcPr>
          <w:p w14:paraId="4A379BFB"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529</w:t>
            </w:r>
          </w:p>
        </w:tc>
        <w:tc>
          <w:tcPr>
            <w:tcW w:w="1417" w:type="dxa"/>
            <w:vAlign w:val="center"/>
          </w:tcPr>
          <w:p w14:paraId="5267D0D0"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w:t>
            </w:r>
          </w:p>
        </w:tc>
        <w:tc>
          <w:tcPr>
            <w:tcW w:w="1134" w:type="dxa"/>
            <w:vAlign w:val="center"/>
          </w:tcPr>
          <w:p w14:paraId="73C2933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57,6</w:t>
            </w:r>
          </w:p>
        </w:tc>
        <w:tc>
          <w:tcPr>
            <w:tcW w:w="1417" w:type="dxa"/>
            <w:vAlign w:val="center"/>
          </w:tcPr>
          <w:p w14:paraId="0A9705D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w:t>
            </w:r>
          </w:p>
        </w:tc>
      </w:tr>
      <w:tr w:rsidR="00074819" w:rsidRPr="00897A50" w14:paraId="0C4377E9" w14:textId="77777777" w:rsidTr="00897A50">
        <w:trPr>
          <w:jc w:val="center"/>
        </w:trPr>
        <w:tc>
          <w:tcPr>
            <w:tcW w:w="587" w:type="dxa"/>
            <w:vAlign w:val="center"/>
          </w:tcPr>
          <w:p w14:paraId="35F5689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18</w:t>
            </w:r>
          </w:p>
        </w:tc>
        <w:tc>
          <w:tcPr>
            <w:tcW w:w="2249" w:type="dxa"/>
            <w:vAlign w:val="center"/>
          </w:tcPr>
          <w:p w14:paraId="22BABCFB"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Индивидуальное жилье ул. Больничная, д.18</w:t>
            </w:r>
          </w:p>
        </w:tc>
        <w:tc>
          <w:tcPr>
            <w:tcW w:w="1417" w:type="dxa"/>
            <w:vAlign w:val="center"/>
          </w:tcPr>
          <w:p w14:paraId="70F0A546"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78,2</w:t>
            </w:r>
          </w:p>
        </w:tc>
        <w:tc>
          <w:tcPr>
            <w:tcW w:w="1418" w:type="dxa"/>
            <w:vAlign w:val="center"/>
          </w:tcPr>
          <w:p w14:paraId="5B016231"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654</w:t>
            </w:r>
          </w:p>
        </w:tc>
        <w:tc>
          <w:tcPr>
            <w:tcW w:w="1417" w:type="dxa"/>
            <w:vAlign w:val="center"/>
          </w:tcPr>
          <w:p w14:paraId="5F20E411"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0,12</w:t>
            </w:r>
          </w:p>
        </w:tc>
        <w:tc>
          <w:tcPr>
            <w:tcW w:w="1134" w:type="dxa"/>
            <w:vAlign w:val="center"/>
          </w:tcPr>
          <w:p w14:paraId="0BDA3A18"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78,2</w:t>
            </w:r>
          </w:p>
        </w:tc>
        <w:tc>
          <w:tcPr>
            <w:tcW w:w="1417" w:type="dxa"/>
            <w:vAlign w:val="center"/>
          </w:tcPr>
          <w:p w14:paraId="4DF35CFF"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0,12</w:t>
            </w:r>
          </w:p>
        </w:tc>
      </w:tr>
      <w:tr w:rsidR="00074819" w:rsidRPr="00897A50" w14:paraId="4210A560" w14:textId="77777777" w:rsidTr="00897A50">
        <w:trPr>
          <w:jc w:val="center"/>
        </w:trPr>
        <w:tc>
          <w:tcPr>
            <w:tcW w:w="587" w:type="dxa"/>
            <w:vAlign w:val="center"/>
          </w:tcPr>
          <w:p w14:paraId="135BCDE2"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19</w:t>
            </w:r>
          </w:p>
        </w:tc>
        <w:tc>
          <w:tcPr>
            <w:tcW w:w="2249" w:type="dxa"/>
            <w:vAlign w:val="center"/>
          </w:tcPr>
          <w:p w14:paraId="43F61F55" w14:textId="77777777" w:rsidR="00074819" w:rsidRPr="00897A50" w:rsidRDefault="00074819" w:rsidP="00074819">
            <w:pPr>
              <w:suppressAutoHyphens w:val="0"/>
              <w:rPr>
                <w:color w:val="000000"/>
                <w:sz w:val="20"/>
                <w:szCs w:val="20"/>
                <w:lang w:eastAsia="ru-RU"/>
              </w:rPr>
            </w:pPr>
            <w:r w:rsidRPr="00897A50">
              <w:rPr>
                <w:color w:val="000000"/>
                <w:sz w:val="20"/>
                <w:szCs w:val="20"/>
                <w:lang w:eastAsia="ru-RU"/>
              </w:rPr>
              <w:t>Магазин</w:t>
            </w:r>
          </w:p>
        </w:tc>
        <w:tc>
          <w:tcPr>
            <w:tcW w:w="1417" w:type="dxa"/>
            <w:vAlign w:val="center"/>
          </w:tcPr>
          <w:p w14:paraId="541CDD9D"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54,2</w:t>
            </w:r>
          </w:p>
        </w:tc>
        <w:tc>
          <w:tcPr>
            <w:tcW w:w="1418" w:type="dxa"/>
            <w:vAlign w:val="center"/>
          </w:tcPr>
          <w:p w14:paraId="726EB2C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76</w:t>
            </w:r>
          </w:p>
        </w:tc>
        <w:tc>
          <w:tcPr>
            <w:tcW w:w="1417" w:type="dxa"/>
            <w:vAlign w:val="center"/>
          </w:tcPr>
          <w:p w14:paraId="1BCDD8A9"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0,7</w:t>
            </w:r>
          </w:p>
        </w:tc>
        <w:tc>
          <w:tcPr>
            <w:tcW w:w="1134" w:type="dxa"/>
            <w:vAlign w:val="center"/>
          </w:tcPr>
          <w:p w14:paraId="42FD86D0"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76</w:t>
            </w:r>
          </w:p>
        </w:tc>
        <w:tc>
          <w:tcPr>
            <w:tcW w:w="1417" w:type="dxa"/>
            <w:vAlign w:val="center"/>
          </w:tcPr>
          <w:p w14:paraId="1329B4FA" w14:textId="77777777" w:rsidR="00074819" w:rsidRPr="00897A50" w:rsidRDefault="00074819" w:rsidP="00074819">
            <w:pPr>
              <w:suppressAutoHyphens w:val="0"/>
              <w:jc w:val="center"/>
              <w:rPr>
                <w:color w:val="000000"/>
                <w:sz w:val="20"/>
                <w:szCs w:val="20"/>
                <w:lang w:eastAsia="ru-RU"/>
              </w:rPr>
            </w:pPr>
            <w:r w:rsidRPr="00897A50">
              <w:rPr>
                <w:color w:val="000000"/>
                <w:sz w:val="20"/>
                <w:szCs w:val="20"/>
                <w:lang w:eastAsia="ru-RU"/>
              </w:rPr>
              <w:t>0,7</w:t>
            </w:r>
          </w:p>
        </w:tc>
      </w:tr>
    </w:tbl>
    <w:p w14:paraId="13A52374" w14:textId="77777777" w:rsidR="00074819" w:rsidRPr="00074819" w:rsidRDefault="00074819" w:rsidP="00074819">
      <w:pPr>
        <w:suppressAutoHyphens w:val="0"/>
        <w:spacing w:line="360" w:lineRule="auto"/>
        <w:jc w:val="center"/>
        <w:rPr>
          <w:b/>
          <w:color w:val="000000"/>
          <w:lang w:eastAsia="ru-RU"/>
        </w:rPr>
      </w:pPr>
    </w:p>
    <w:p w14:paraId="414DC8DF" w14:textId="77777777" w:rsidR="00074819" w:rsidRPr="00074819" w:rsidRDefault="00074819" w:rsidP="00897A50">
      <w:pPr>
        <w:suppressAutoHyphens w:val="0"/>
        <w:ind w:right="-284"/>
        <w:jc w:val="center"/>
        <w:rPr>
          <w:b/>
          <w:color w:val="000000"/>
          <w:lang w:eastAsia="ru-RU"/>
        </w:rPr>
      </w:pPr>
      <w:r w:rsidRPr="00074819">
        <w:rPr>
          <w:b/>
          <w:color w:val="000000"/>
          <w:lang w:eastAsia="ru-RU"/>
        </w:rPr>
        <w:t>Расчетные коэффициенты застройки прое</w:t>
      </w:r>
      <w:r w:rsidR="005C2F87">
        <w:rPr>
          <w:b/>
          <w:color w:val="000000"/>
          <w:lang w:eastAsia="ru-RU"/>
        </w:rPr>
        <w:t xml:space="preserve">ктируемых объектов капитального </w:t>
      </w:r>
      <w:r w:rsidRPr="00074819">
        <w:rPr>
          <w:b/>
          <w:color w:val="000000"/>
          <w:lang w:eastAsia="ru-RU"/>
        </w:rPr>
        <w:t>строительства</w:t>
      </w:r>
    </w:p>
    <w:p w14:paraId="601FE189" w14:textId="77777777" w:rsidR="00074819" w:rsidRPr="00074819" w:rsidRDefault="00074819" w:rsidP="00074819">
      <w:pPr>
        <w:suppressAutoHyphens w:val="0"/>
        <w:jc w:val="right"/>
        <w:rPr>
          <w:color w:val="000000"/>
          <w:lang w:eastAsia="ru-RU"/>
        </w:rPr>
      </w:pPr>
      <w:r w:rsidRPr="00074819">
        <w:rPr>
          <w:color w:val="000000"/>
          <w:lang w:eastAsia="ru-RU"/>
        </w:rPr>
        <w:t>Таблица 3</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
        <w:gridCol w:w="2251"/>
        <w:gridCol w:w="1068"/>
        <w:gridCol w:w="1294"/>
        <w:gridCol w:w="1427"/>
        <w:gridCol w:w="1264"/>
        <w:gridCol w:w="956"/>
        <w:gridCol w:w="794"/>
      </w:tblGrid>
      <w:tr w:rsidR="00074819" w:rsidRPr="00897A50" w14:paraId="5752241D" w14:textId="77777777" w:rsidTr="00897A50">
        <w:trPr>
          <w:jc w:val="center"/>
        </w:trPr>
        <w:tc>
          <w:tcPr>
            <w:tcW w:w="585" w:type="dxa"/>
          </w:tcPr>
          <w:p w14:paraId="421C2C65" w14:textId="77777777" w:rsidR="00074819" w:rsidRPr="001F24DC" w:rsidRDefault="00074819" w:rsidP="00074819">
            <w:pPr>
              <w:suppressAutoHyphens w:val="0"/>
              <w:jc w:val="center"/>
              <w:rPr>
                <w:sz w:val="20"/>
                <w:szCs w:val="20"/>
                <w:lang w:eastAsia="ru-RU"/>
              </w:rPr>
            </w:pPr>
            <w:r w:rsidRPr="001F24DC">
              <w:rPr>
                <w:sz w:val="20"/>
                <w:szCs w:val="20"/>
                <w:lang w:eastAsia="ru-RU"/>
              </w:rPr>
              <w:t>№</w:t>
            </w:r>
          </w:p>
          <w:p w14:paraId="4DE0008C" w14:textId="77777777" w:rsidR="00074819" w:rsidRPr="001F24DC" w:rsidRDefault="00074819" w:rsidP="00074819">
            <w:pPr>
              <w:suppressAutoHyphens w:val="0"/>
              <w:jc w:val="center"/>
              <w:rPr>
                <w:sz w:val="20"/>
                <w:szCs w:val="20"/>
                <w:lang w:eastAsia="ru-RU"/>
              </w:rPr>
            </w:pPr>
            <w:r w:rsidRPr="001F24DC">
              <w:rPr>
                <w:sz w:val="20"/>
                <w:szCs w:val="20"/>
                <w:lang w:eastAsia="ru-RU"/>
              </w:rPr>
              <w:t>п/п</w:t>
            </w:r>
          </w:p>
          <w:p w14:paraId="2581DD3E" w14:textId="77777777" w:rsidR="00074819" w:rsidRPr="001F24DC" w:rsidRDefault="00074819" w:rsidP="00074819">
            <w:pPr>
              <w:suppressAutoHyphens w:val="0"/>
              <w:jc w:val="center"/>
              <w:rPr>
                <w:i/>
                <w:iCs/>
                <w:sz w:val="20"/>
                <w:szCs w:val="20"/>
                <w:lang w:eastAsia="ru-RU"/>
              </w:rPr>
            </w:pPr>
            <w:r w:rsidRPr="001F24DC">
              <w:rPr>
                <w:i/>
                <w:iCs/>
                <w:sz w:val="20"/>
                <w:szCs w:val="20"/>
                <w:lang w:eastAsia="ru-RU"/>
              </w:rPr>
              <w:t>(по экспликации)</w:t>
            </w:r>
          </w:p>
        </w:tc>
        <w:tc>
          <w:tcPr>
            <w:tcW w:w="2251" w:type="dxa"/>
          </w:tcPr>
          <w:p w14:paraId="021159F6" w14:textId="77777777" w:rsidR="00074819" w:rsidRPr="001F24DC" w:rsidRDefault="00074819" w:rsidP="00897A50">
            <w:pPr>
              <w:suppressAutoHyphens w:val="0"/>
              <w:jc w:val="center"/>
              <w:rPr>
                <w:sz w:val="20"/>
                <w:szCs w:val="20"/>
                <w:lang w:eastAsia="ru-RU"/>
              </w:rPr>
            </w:pPr>
            <w:r w:rsidRPr="001F24DC">
              <w:rPr>
                <w:sz w:val="20"/>
                <w:szCs w:val="20"/>
                <w:lang w:eastAsia="ru-RU"/>
              </w:rPr>
              <w:t>Наименование объекта капитального строительства</w:t>
            </w:r>
          </w:p>
        </w:tc>
        <w:tc>
          <w:tcPr>
            <w:tcW w:w="1068" w:type="dxa"/>
          </w:tcPr>
          <w:p w14:paraId="6EB4DBF3" w14:textId="77777777" w:rsidR="00074819" w:rsidRPr="001F24DC" w:rsidRDefault="00074819" w:rsidP="00074819">
            <w:pPr>
              <w:suppressAutoHyphens w:val="0"/>
              <w:jc w:val="center"/>
              <w:rPr>
                <w:sz w:val="20"/>
                <w:szCs w:val="20"/>
                <w:lang w:eastAsia="ru-RU"/>
              </w:rPr>
            </w:pPr>
            <w:r w:rsidRPr="001F24DC">
              <w:rPr>
                <w:sz w:val="20"/>
                <w:szCs w:val="20"/>
                <w:lang w:eastAsia="ru-RU"/>
              </w:rPr>
              <w:t>ВРИ</w:t>
            </w:r>
          </w:p>
          <w:p w14:paraId="2B66F237" w14:textId="77777777" w:rsidR="00074819" w:rsidRPr="001F24DC" w:rsidRDefault="00074819" w:rsidP="00074819">
            <w:pPr>
              <w:suppressAutoHyphens w:val="0"/>
              <w:jc w:val="center"/>
              <w:rPr>
                <w:sz w:val="20"/>
                <w:szCs w:val="20"/>
                <w:lang w:eastAsia="ru-RU"/>
              </w:rPr>
            </w:pPr>
            <w:r w:rsidRPr="001F24DC">
              <w:rPr>
                <w:i/>
                <w:iCs/>
                <w:sz w:val="20"/>
                <w:szCs w:val="20"/>
                <w:lang w:eastAsia="ru-RU"/>
              </w:rPr>
              <w:t>(код по классификатору)</w:t>
            </w:r>
          </w:p>
        </w:tc>
        <w:tc>
          <w:tcPr>
            <w:tcW w:w="1294" w:type="dxa"/>
          </w:tcPr>
          <w:p w14:paraId="2766F8FB" w14:textId="77777777" w:rsidR="00074819" w:rsidRPr="001F24DC" w:rsidRDefault="00074819" w:rsidP="00074819">
            <w:pPr>
              <w:suppressAutoHyphens w:val="0"/>
              <w:jc w:val="center"/>
              <w:rPr>
                <w:sz w:val="20"/>
                <w:szCs w:val="20"/>
                <w:vertAlign w:val="superscript"/>
                <w:lang w:eastAsia="ru-RU"/>
              </w:rPr>
            </w:pPr>
            <w:r w:rsidRPr="001F24DC">
              <w:rPr>
                <w:sz w:val="20"/>
                <w:szCs w:val="20"/>
                <w:lang w:eastAsia="ru-RU"/>
              </w:rPr>
              <w:t>Общая площадь этажей здания, м</w:t>
            </w:r>
            <w:r w:rsidRPr="001F24DC">
              <w:rPr>
                <w:sz w:val="20"/>
                <w:szCs w:val="20"/>
                <w:vertAlign w:val="superscript"/>
                <w:lang w:eastAsia="ru-RU"/>
              </w:rPr>
              <w:t>2</w:t>
            </w:r>
          </w:p>
          <w:p w14:paraId="346A7639" w14:textId="77777777" w:rsidR="00074819" w:rsidRPr="001F24DC" w:rsidRDefault="00074819" w:rsidP="00074819">
            <w:pPr>
              <w:suppressAutoHyphens w:val="0"/>
              <w:jc w:val="center"/>
              <w:rPr>
                <w:sz w:val="20"/>
                <w:szCs w:val="20"/>
                <w:lang w:eastAsia="ru-RU"/>
              </w:rPr>
            </w:pPr>
            <w:r w:rsidRPr="001F24DC">
              <w:rPr>
                <w:sz w:val="20"/>
                <w:szCs w:val="20"/>
                <w:lang w:eastAsia="ru-RU"/>
              </w:rPr>
              <w:t>(выше 0.00)</w:t>
            </w:r>
          </w:p>
        </w:tc>
        <w:tc>
          <w:tcPr>
            <w:tcW w:w="1427" w:type="dxa"/>
          </w:tcPr>
          <w:p w14:paraId="734635A8" w14:textId="77777777" w:rsidR="00074819" w:rsidRPr="001F24DC" w:rsidRDefault="00074819" w:rsidP="00074819">
            <w:pPr>
              <w:suppressAutoHyphens w:val="0"/>
              <w:jc w:val="center"/>
              <w:rPr>
                <w:sz w:val="20"/>
                <w:szCs w:val="20"/>
                <w:lang w:eastAsia="ru-RU"/>
              </w:rPr>
            </w:pPr>
            <w:r w:rsidRPr="001F24DC">
              <w:rPr>
                <w:sz w:val="20"/>
                <w:szCs w:val="20"/>
                <w:lang w:eastAsia="ru-RU"/>
              </w:rPr>
              <w:t>Площадь земельного участка, м</w:t>
            </w:r>
            <w:r w:rsidRPr="001F24DC">
              <w:rPr>
                <w:sz w:val="20"/>
                <w:szCs w:val="20"/>
                <w:vertAlign w:val="superscript"/>
                <w:lang w:eastAsia="ru-RU"/>
              </w:rPr>
              <w:t>2</w:t>
            </w:r>
          </w:p>
        </w:tc>
        <w:tc>
          <w:tcPr>
            <w:tcW w:w="1264" w:type="dxa"/>
          </w:tcPr>
          <w:p w14:paraId="67855CC6" w14:textId="77777777" w:rsidR="00074819" w:rsidRPr="001F24DC" w:rsidRDefault="00074819" w:rsidP="00074819">
            <w:pPr>
              <w:suppressAutoHyphens w:val="0"/>
              <w:jc w:val="center"/>
              <w:rPr>
                <w:sz w:val="20"/>
                <w:szCs w:val="20"/>
                <w:lang w:eastAsia="ru-RU"/>
              </w:rPr>
            </w:pPr>
            <w:r w:rsidRPr="001F24DC">
              <w:rPr>
                <w:sz w:val="20"/>
                <w:szCs w:val="20"/>
                <w:lang w:eastAsia="ru-RU"/>
              </w:rPr>
              <w:t>Коэффициент плотности застройки</w:t>
            </w:r>
          </w:p>
        </w:tc>
        <w:tc>
          <w:tcPr>
            <w:tcW w:w="956" w:type="dxa"/>
          </w:tcPr>
          <w:p w14:paraId="024503C1" w14:textId="77777777" w:rsidR="00074819" w:rsidRPr="001F24DC" w:rsidRDefault="00074819" w:rsidP="00074819">
            <w:pPr>
              <w:suppressAutoHyphens w:val="0"/>
              <w:jc w:val="center"/>
              <w:rPr>
                <w:sz w:val="20"/>
                <w:szCs w:val="20"/>
                <w:lang w:eastAsia="ru-RU"/>
              </w:rPr>
            </w:pPr>
            <w:r w:rsidRPr="001F24DC">
              <w:rPr>
                <w:sz w:val="20"/>
                <w:szCs w:val="20"/>
                <w:lang w:eastAsia="ru-RU"/>
              </w:rPr>
              <w:t>Площадь застройки</w:t>
            </w:r>
          </w:p>
          <w:p w14:paraId="2CADC534" w14:textId="77777777" w:rsidR="00074819" w:rsidRPr="001F24DC" w:rsidRDefault="00074819" w:rsidP="00074819">
            <w:pPr>
              <w:suppressAutoHyphens w:val="0"/>
              <w:jc w:val="center"/>
              <w:rPr>
                <w:sz w:val="20"/>
                <w:szCs w:val="20"/>
                <w:lang w:eastAsia="ru-RU"/>
              </w:rPr>
            </w:pPr>
          </w:p>
        </w:tc>
        <w:tc>
          <w:tcPr>
            <w:tcW w:w="794" w:type="dxa"/>
          </w:tcPr>
          <w:p w14:paraId="21731750" w14:textId="77777777" w:rsidR="00074819" w:rsidRPr="001F24DC" w:rsidRDefault="00074819" w:rsidP="00074819">
            <w:pPr>
              <w:suppressAutoHyphens w:val="0"/>
              <w:jc w:val="center"/>
              <w:rPr>
                <w:sz w:val="20"/>
                <w:szCs w:val="20"/>
                <w:lang w:eastAsia="ru-RU"/>
              </w:rPr>
            </w:pPr>
            <w:r w:rsidRPr="001F24DC">
              <w:rPr>
                <w:sz w:val="20"/>
                <w:szCs w:val="20"/>
                <w:lang w:eastAsia="ru-RU"/>
              </w:rPr>
              <w:t>% застройки</w:t>
            </w:r>
          </w:p>
        </w:tc>
      </w:tr>
      <w:tr w:rsidR="00074819" w:rsidRPr="00897A50" w14:paraId="47F80E74" w14:textId="77777777" w:rsidTr="00897A50">
        <w:trPr>
          <w:jc w:val="center"/>
        </w:trPr>
        <w:tc>
          <w:tcPr>
            <w:tcW w:w="585" w:type="dxa"/>
            <w:vAlign w:val="center"/>
          </w:tcPr>
          <w:p w14:paraId="05405464" w14:textId="77777777" w:rsidR="00074819" w:rsidRPr="001F24DC" w:rsidRDefault="00074819" w:rsidP="00074819">
            <w:pPr>
              <w:suppressAutoHyphens w:val="0"/>
              <w:jc w:val="center"/>
              <w:rPr>
                <w:sz w:val="20"/>
                <w:szCs w:val="20"/>
                <w:lang w:val="en-US" w:eastAsia="ru-RU"/>
              </w:rPr>
            </w:pPr>
            <w:r w:rsidRPr="001F24DC">
              <w:rPr>
                <w:sz w:val="20"/>
                <w:szCs w:val="20"/>
                <w:lang w:val="en-US" w:eastAsia="ru-RU"/>
              </w:rPr>
              <w:t>I</w:t>
            </w:r>
          </w:p>
        </w:tc>
        <w:tc>
          <w:tcPr>
            <w:tcW w:w="2251" w:type="dxa"/>
            <w:vAlign w:val="center"/>
          </w:tcPr>
          <w:p w14:paraId="0FF22A5E" w14:textId="77777777" w:rsidR="00074819" w:rsidRPr="001F24DC" w:rsidRDefault="00074819" w:rsidP="00897A50">
            <w:pPr>
              <w:suppressAutoHyphens w:val="0"/>
              <w:ind w:right="-105" w:hanging="10"/>
              <w:jc w:val="center"/>
              <w:rPr>
                <w:sz w:val="20"/>
                <w:szCs w:val="20"/>
                <w:lang w:eastAsia="ru-RU"/>
              </w:rPr>
            </w:pPr>
            <w:r w:rsidRPr="001F24DC">
              <w:rPr>
                <w:sz w:val="20"/>
                <w:szCs w:val="20"/>
                <w:lang w:eastAsia="ru-RU"/>
              </w:rPr>
              <w:t>Здание выставочного зала с подземной а\стоянкой</w:t>
            </w:r>
          </w:p>
        </w:tc>
        <w:tc>
          <w:tcPr>
            <w:tcW w:w="1068" w:type="dxa"/>
            <w:vAlign w:val="center"/>
          </w:tcPr>
          <w:p w14:paraId="585007CD" w14:textId="77777777" w:rsidR="00074819" w:rsidRPr="001F24DC" w:rsidRDefault="00074819" w:rsidP="00897A50">
            <w:pPr>
              <w:suppressAutoHyphens w:val="0"/>
              <w:jc w:val="center"/>
              <w:rPr>
                <w:sz w:val="20"/>
                <w:szCs w:val="20"/>
                <w:lang w:eastAsia="ru-RU"/>
              </w:rPr>
            </w:pPr>
          </w:p>
          <w:p w14:paraId="11483165" w14:textId="77777777" w:rsidR="00074819" w:rsidRPr="001F24DC" w:rsidRDefault="00074819" w:rsidP="00897A50">
            <w:pPr>
              <w:suppressAutoHyphens w:val="0"/>
              <w:jc w:val="center"/>
              <w:rPr>
                <w:sz w:val="20"/>
                <w:szCs w:val="20"/>
                <w:lang w:eastAsia="ru-RU"/>
              </w:rPr>
            </w:pPr>
            <w:r w:rsidRPr="001F24DC">
              <w:rPr>
                <w:bCs/>
                <w:sz w:val="20"/>
                <w:szCs w:val="20"/>
                <w:lang w:eastAsia="ru-RU"/>
              </w:rPr>
              <w:t>3.6.1</w:t>
            </w:r>
          </w:p>
        </w:tc>
        <w:tc>
          <w:tcPr>
            <w:tcW w:w="1294" w:type="dxa"/>
            <w:vAlign w:val="center"/>
          </w:tcPr>
          <w:p w14:paraId="199BB514" w14:textId="77777777" w:rsidR="00074819" w:rsidRPr="001F24DC" w:rsidRDefault="005C2F87" w:rsidP="00897A50">
            <w:pPr>
              <w:suppressAutoHyphens w:val="0"/>
              <w:jc w:val="center"/>
              <w:rPr>
                <w:sz w:val="20"/>
                <w:szCs w:val="20"/>
                <w:lang w:eastAsia="ru-RU"/>
              </w:rPr>
            </w:pPr>
            <w:r>
              <w:rPr>
                <w:sz w:val="20"/>
                <w:szCs w:val="20"/>
                <w:lang w:eastAsia="ru-RU"/>
              </w:rPr>
              <w:t>1</w:t>
            </w:r>
            <w:r w:rsidR="00074819" w:rsidRPr="001F24DC">
              <w:rPr>
                <w:sz w:val="20"/>
                <w:szCs w:val="20"/>
                <w:lang w:eastAsia="ru-RU"/>
              </w:rPr>
              <w:t>100,0</w:t>
            </w:r>
          </w:p>
        </w:tc>
        <w:tc>
          <w:tcPr>
            <w:tcW w:w="1427" w:type="dxa"/>
            <w:vAlign w:val="center"/>
          </w:tcPr>
          <w:p w14:paraId="057E7B63" w14:textId="77777777" w:rsidR="00074819" w:rsidRPr="001F24DC" w:rsidRDefault="005C2F87" w:rsidP="00897A50">
            <w:pPr>
              <w:suppressAutoHyphens w:val="0"/>
              <w:jc w:val="center"/>
              <w:rPr>
                <w:sz w:val="20"/>
                <w:szCs w:val="20"/>
                <w:lang w:eastAsia="ru-RU"/>
              </w:rPr>
            </w:pPr>
            <w:r>
              <w:rPr>
                <w:sz w:val="20"/>
                <w:szCs w:val="20"/>
                <w:lang w:eastAsia="ru-RU"/>
              </w:rPr>
              <w:t>1</w:t>
            </w:r>
            <w:r w:rsidR="00074819" w:rsidRPr="001F24DC">
              <w:rPr>
                <w:sz w:val="20"/>
                <w:szCs w:val="20"/>
                <w:lang w:eastAsia="ru-RU"/>
              </w:rPr>
              <w:t>461,0</w:t>
            </w:r>
          </w:p>
        </w:tc>
        <w:tc>
          <w:tcPr>
            <w:tcW w:w="1264" w:type="dxa"/>
            <w:vAlign w:val="center"/>
          </w:tcPr>
          <w:p w14:paraId="60504481" w14:textId="77777777" w:rsidR="00074819" w:rsidRPr="001F24DC" w:rsidRDefault="00074819" w:rsidP="00897A50">
            <w:pPr>
              <w:suppressAutoHyphens w:val="0"/>
              <w:jc w:val="center"/>
              <w:rPr>
                <w:sz w:val="20"/>
                <w:szCs w:val="20"/>
                <w:lang w:eastAsia="ru-RU"/>
              </w:rPr>
            </w:pPr>
            <w:r w:rsidRPr="001F24DC">
              <w:rPr>
                <w:sz w:val="20"/>
                <w:szCs w:val="20"/>
                <w:lang w:eastAsia="ru-RU"/>
              </w:rPr>
              <w:t>0,75</w:t>
            </w:r>
          </w:p>
        </w:tc>
        <w:tc>
          <w:tcPr>
            <w:tcW w:w="956" w:type="dxa"/>
            <w:vAlign w:val="center"/>
          </w:tcPr>
          <w:p w14:paraId="0260E3E8" w14:textId="77777777" w:rsidR="00074819" w:rsidRPr="001F24DC" w:rsidRDefault="00074819" w:rsidP="00897A50">
            <w:pPr>
              <w:suppressAutoHyphens w:val="0"/>
              <w:jc w:val="center"/>
              <w:rPr>
                <w:sz w:val="20"/>
                <w:szCs w:val="20"/>
                <w:lang w:eastAsia="ru-RU"/>
              </w:rPr>
            </w:pPr>
            <w:r w:rsidRPr="001F24DC">
              <w:rPr>
                <w:sz w:val="20"/>
                <w:szCs w:val="20"/>
                <w:lang w:eastAsia="ru-RU"/>
              </w:rPr>
              <w:t>490,0</w:t>
            </w:r>
          </w:p>
        </w:tc>
        <w:tc>
          <w:tcPr>
            <w:tcW w:w="794" w:type="dxa"/>
            <w:vAlign w:val="center"/>
          </w:tcPr>
          <w:p w14:paraId="5A13E2FE" w14:textId="77777777" w:rsidR="00074819" w:rsidRPr="001F24DC" w:rsidRDefault="00074819" w:rsidP="00897A50">
            <w:pPr>
              <w:suppressAutoHyphens w:val="0"/>
              <w:jc w:val="center"/>
              <w:rPr>
                <w:sz w:val="20"/>
                <w:szCs w:val="20"/>
                <w:lang w:eastAsia="ru-RU"/>
              </w:rPr>
            </w:pPr>
            <w:r w:rsidRPr="001F24DC">
              <w:rPr>
                <w:sz w:val="20"/>
                <w:szCs w:val="20"/>
                <w:lang w:eastAsia="ru-RU"/>
              </w:rPr>
              <w:t>33,5</w:t>
            </w:r>
          </w:p>
        </w:tc>
      </w:tr>
      <w:tr w:rsidR="00074819" w:rsidRPr="00897A50" w14:paraId="394E0F64" w14:textId="77777777" w:rsidTr="00897A50">
        <w:trPr>
          <w:jc w:val="center"/>
        </w:trPr>
        <w:tc>
          <w:tcPr>
            <w:tcW w:w="585" w:type="dxa"/>
            <w:vAlign w:val="center"/>
          </w:tcPr>
          <w:p w14:paraId="124F635E" w14:textId="77777777" w:rsidR="00074819" w:rsidRPr="001F24DC" w:rsidRDefault="00074819" w:rsidP="00074819">
            <w:pPr>
              <w:suppressAutoHyphens w:val="0"/>
              <w:jc w:val="center"/>
              <w:rPr>
                <w:sz w:val="20"/>
                <w:szCs w:val="20"/>
                <w:lang w:val="en-US" w:eastAsia="ru-RU"/>
              </w:rPr>
            </w:pPr>
            <w:r w:rsidRPr="001F24DC">
              <w:rPr>
                <w:sz w:val="20"/>
                <w:szCs w:val="20"/>
                <w:lang w:val="en-US" w:eastAsia="ru-RU"/>
              </w:rPr>
              <w:t>II</w:t>
            </w:r>
          </w:p>
        </w:tc>
        <w:tc>
          <w:tcPr>
            <w:tcW w:w="2251" w:type="dxa"/>
            <w:vAlign w:val="center"/>
          </w:tcPr>
          <w:p w14:paraId="0AA3BDDB" w14:textId="77777777" w:rsidR="00074819" w:rsidRPr="001F24DC" w:rsidRDefault="00074819" w:rsidP="00897A50">
            <w:pPr>
              <w:suppressAutoHyphens w:val="0"/>
              <w:jc w:val="center"/>
              <w:rPr>
                <w:sz w:val="20"/>
                <w:szCs w:val="20"/>
                <w:lang w:eastAsia="ru-RU"/>
              </w:rPr>
            </w:pPr>
            <w:r w:rsidRPr="001F24DC">
              <w:rPr>
                <w:sz w:val="20"/>
                <w:szCs w:val="20"/>
                <w:lang w:eastAsia="ru-RU"/>
              </w:rPr>
              <w:t>Административно-деловое здание с подземной а\стоянкой</w:t>
            </w:r>
          </w:p>
          <w:p w14:paraId="46B73095" w14:textId="77777777" w:rsidR="00074819" w:rsidRPr="001F24DC" w:rsidRDefault="00074819" w:rsidP="00897A50">
            <w:pPr>
              <w:suppressAutoHyphens w:val="0"/>
              <w:jc w:val="center"/>
              <w:rPr>
                <w:sz w:val="20"/>
                <w:szCs w:val="20"/>
                <w:lang w:eastAsia="ru-RU"/>
              </w:rPr>
            </w:pPr>
            <w:r w:rsidRPr="001F24DC">
              <w:rPr>
                <w:i/>
                <w:iCs/>
                <w:sz w:val="20"/>
                <w:szCs w:val="20"/>
                <w:lang w:eastAsia="ru-RU"/>
              </w:rPr>
              <w:t>(реконструкция.)</w:t>
            </w:r>
          </w:p>
        </w:tc>
        <w:tc>
          <w:tcPr>
            <w:tcW w:w="1068" w:type="dxa"/>
            <w:vAlign w:val="center"/>
          </w:tcPr>
          <w:p w14:paraId="7CCF9C8A" w14:textId="77777777" w:rsidR="00074819" w:rsidRPr="001F24DC" w:rsidRDefault="00074819" w:rsidP="00897A50">
            <w:pPr>
              <w:suppressAutoHyphens w:val="0"/>
              <w:jc w:val="center"/>
              <w:rPr>
                <w:bCs/>
                <w:sz w:val="20"/>
                <w:szCs w:val="20"/>
                <w:lang w:eastAsia="ru-RU"/>
              </w:rPr>
            </w:pPr>
          </w:p>
          <w:p w14:paraId="43B56739" w14:textId="77777777" w:rsidR="00074819" w:rsidRPr="001F24DC" w:rsidRDefault="00074819" w:rsidP="00897A50">
            <w:pPr>
              <w:suppressAutoHyphens w:val="0"/>
              <w:jc w:val="center"/>
              <w:rPr>
                <w:bCs/>
                <w:sz w:val="20"/>
                <w:szCs w:val="20"/>
                <w:lang w:eastAsia="ru-RU"/>
              </w:rPr>
            </w:pPr>
            <w:r w:rsidRPr="001F24DC">
              <w:rPr>
                <w:bCs/>
                <w:sz w:val="20"/>
                <w:szCs w:val="20"/>
                <w:lang w:eastAsia="ru-RU"/>
              </w:rPr>
              <w:t>4.1</w:t>
            </w:r>
          </w:p>
          <w:p w14:paraId="2145D0BF" w14:textId="77777777" w:rsidR="00074819" w:rsidRPr="001F24DC" w:rsidRDefault="00074819" w:rsidP="00897A50">
            <w:pPr>
              <w:suppressAutoHyphens w:val="0"/>
              <w:jc w:val="center"/>
              <w:rPr>
                <w:sz w:val="20"/>
                <w:szCs w:val="20"/>
                <w:lang w:eastAsia="ru-RU"/>
              </w:rPr>
            </w:pPr>
          </w:p>
        </w:tc>
        <w:tc>
          <w:tcPr>
            <w:tcW w:w="1294" w:type="dxa"/>
            <w:vAlign w:val="center"/>
          </w:tcPr>
          <w:p w14:paraId="0E65FD77" w14:textId="77777777" w:rsidR="00074819" w:rsidRPr="001F24DC" w:rsidRDefault="00074819" w:rsidP="00897A50">
            <w:pPr>
              <w:suppressAutoHyphens w:val="0"/>
              <w:jc w:val="center"/>
              <w:rPr>
                <w:sz w:val="20"/>
                <w:szCs w:val="20"/>
                <w:lang w:eastAsia="ru-RU"/>
              </w:rPr>
            </w:pPr>
            <w:r w:rsidRPr="001F24DC">
              <w:rPr>
                <w:sz w:val="20"/>
                <w:szCs w:val="20"/>
                <w:lang w:eastAsia="ru-RU"/>
              </w:rPr>
              <w:t>1475,9</w:t>
            </w:r>
          </w:p>
        </w:tc>
        <w:tc>
          <w:tcPr>
            <w:tcW w:w="1427" w:type="dxa"/>
            <w:vAlign w:val="center"/>
          </w:tcPr>
          <w:p w14:paraId="79B97C0B" w14:textId="77777777" w:rsidR="00074819" w:rsidRPr="001F24DC" w:rsidRDefault="00074819" w:rsidP="005C2F87">
            <w:pPr>
              <w:suppressAutoHyphens w:val="0"/>
              <w:jc w:val="center"/>
              <w:rPr>
                <w:sz w:val="20"/>
                <w:szCs w:val="20"/>
                <w:lang w:eastAsia="ru-RU"/>
              </w:rPr>
            </w:pPr>
            <w:r w:rsidRPr="001F24DC">
              <w:rPr>
                <w:sz w:val="20"/>
                <w:szCs w:val="20"/>
                <w:lang w:eastAsia="ru-RU"/>
              </w:rPr>
              <w:t>2339,0</w:t>
            </w:r>
          </w:p>
        </w:tc>
        <w:tc>
          <w:tcPr>
            <w:tcW w:w="1264" w:type="dxa"/>
            <w:vAlign w:val="center"/>
          </w:tcPr>
          <w:p w14:paraId="5BD8AC94" w14:textId="77777777" w:rsidR="00074819" w:rsidRPr="001F24DC" w:rsidRDefault="00074819" w:rsidP="00897A50">
            <w:pPr>
              <w:suppressAutoHyphens w:val="0"/>
              <w:jc w:val="center"/>
              <w:rPr>
                <w:sz w:val="20"/>
                <w:szCs w:val="20"/>
                <w:lang w:eastAsia="ru-RU"/>
              </w:rPr>
            </w:pPr>
            <w:r w:rsidRPr="001F24DC">
              <w:rPr>
                <w:sz w:val="20"/>
                <w:szCs w:val="20"/>
                <w:lang w:eastAsia="ru-RU"/>
              </w:rPr>
              <w:t>0,631</w:t>
            </w:r>
          </w:p>
        </w:tc>
        <w:tc>
          <w:tcPr>
            <w:tcW w:w="956" w:type="dxa"/>
            <w:vAlign w:val="center"/>
          </w:tcPr>
          <w:p w14:paraId="226189E7" w14:textId="77777777" w:rsidR="00074819" w:rsidRPr="001F24DC" w:rsidRDefault="00074819" w:rsidP="00897A50">
            <w:pPr>
              <w:suppressAutoHyphens w:val="0"/>
              <w:jc w:val="center"/>
              <w:rPr>
                <w:sz w:val="20"/>
                <w:szCs w:val="20"/>
                <w:lang w:eastAsia="ru-RU"/>
              </w:rPr>
            </w:pPr>
            <w:r w:rsidRPr="001F24DC">
              <w:rPr>
                <w:sz w:val="20"/>
                <w:szCs w:val="20"/>
                <w:lang w:eastAsia="ru-RU"/>
              </w:rPr>
              <w:t>1246,6</w:t>
            </w:r>
          </w:p>
        </w:tc>
        <w:tc>
          <w:tcPr>
            <w:tcW w:w="794" w:type="dxa"/>
            <w:vAlign w:val="center"/>
          </w:tcPr>
          <w:p w14:paraId="12F4181F" w14:textId="77777777" w:rsidR="00074819" w:rsidRPr="001F24DC" w:rsidRDefault="00074819" w:rsidP="00897A50">
            <w:pPr>
              <w:suppressAutoHyphens w:val="0"/>
              <w:jc w:val="center"/>
              <w:rPr>
                <w:sz w:val="20"/>
                <w:szCs w:val="20"/>
                <w:lang w:eastAsia="ru-RU"/>
              </w:rPr>
            </w:pPr>
            <w:r w:rsidRPr="001F24DC">
              <w:rPr>
                <w:sz w:val="20"/>
                <w:szCs w:val="20"/>
                <w:lang w:eastAsia="ru-RU"/>
              </w:rPr>
              <w:t>53,0</w:t>
            </w:r>
          </w:p>
        </w:tc>
      </w:tr>
      <w:tr w:rsidR="00074819" w:rsidRPr="00897A50" w14:paraId="1F979D5A" w14:textId="77777777" w:rsidTr="00897A50">
        <w:trPr>
          <w:trHeight w:val="1073"/>
          <w:jc w:val="center"/>
        </w:trPr>
        <w:tc>
          <w:tcPr>
            <w:tcW w:w="585" w:type="dxa"/>
            <w:vAlign w:val="center"/>
          </w:tcPr>
          <w:p w14:paraId="02B136AA" w14:textId="77777777" w:rsidR="00074819" w:rsidRPr="001F24DC" w:rsidRDefault="00074819" w:rsidP="00074819">
            <w:pPr>
              <w:suppressAutoHyphens w:val="0"/>
              <w:jc w:val="center"/>
              <w:rPr>
                <w:sz w:val="20"/>
                <w:szCs w:val="20"/>
                <w:lang w:val="en-US" w:eastAsia="ru-RU"/>
              </w:rPr>
            </w:pPr>
            <w:r w:rsidRPr="001F24DC">
              <w:rPr>
                <w:sz w:val="20"/>
                <w:szCs w:val="20"/>
                <w:lang w:val="en-US" w:eastAsia="ru-RU"/>
              </w:rPr>
              <w:t>III</w:t>
            </w:r>
          </w:p>
        </w:tc>
        <w:tc>
          <w:tcPr>
            <w:tcW w:w="2251" w:type="dxa"/>
            <w:vAlign w:val="center"/>
          </w:tcPr>
          <w:p w14:paraId="638AC83C" w14:textId="77777777" w:rsidR="00074819" w:rsidRPr="001F24DC" w:rsidRDefault="00074819" w:rsidP="00897A50">
            <w:pPr>
              <w:suppressAutoHyphens w:val="0"/>
              <w:jc w:val="center"/>
              <w:rPr>
                <w:bCs/>
                <w:sz w:val="20"/>
                <w:szCs w:val="20"/>
                <w:lang w:eastAsia="ru-RU"/>
              </w:rPr>
            </w:pPr>
            <w:r w:rsidRPr="001F24DC">
              <w:rPr>
                <w:bCs/>
                <w:sz w:val="20"/>
                <w:szCs w:val="20"/>
                <w:lang w:eastAsia="ru-RU"/>
              </w:rPr>
              <w:t>Многофункциональное общественное</w:t>
            </w:r>
          </w:p>
          <w:p w14:paraId="5E3093A4" w14:textId="77777777" w:rsidR="00074819" w:rsidRPr="001F24DC" w:rsidRDefault="00074819" w:rsidP="00897A50">
            <w:pPr>
              <w:suppressAutoHyphens w:val="0"/>
              <w:jc w:val="center"/>
              <w:rPr>
                <w:bCs/>
                <w:sz w:val="20"/>
                <w:szCs w:val="20"/>
                <w:lang w:eastAsia="ru-RU"/>
              </w:rPr>
            </w:pPr>
            <w:r w:rsidRPr="001F24DC">
              <w:rPr>
                <w:bCs/>
                <w:sz w:val="20"/>
                <w:szCs w:val="20"/>
                <w:lang w:eastAsia="ru-RU"/>
              </w:rPr>
              <w:t xml:space="preserve">здание </w:t>
            </w:r>
            <w:r w:rsidRPr="001F24DC">
              <w:rPr>
                <w:sz w:val="20"/>
                <w:szCs w:val="20"/>
                <w:lang w:eastAsia="ru-RU"/>
              </w:rPr>
              <w:t>с подземной а\стоянкой</w:t>
            </w:r>
          </w:p>
        </w:tc>
        <w:tc>
          <w:tcPr>
            <w:tcW w:w="1068" w:type="dxa"/>
            <w:vAlign w:val="center"/>
          </w:tcPr>
          <w:p w14:paraId="089CF65D" w14:textId="77777777" w:rsidR="00074819" w:rsidRPr="001F24DC" w:rsidRDefault="00074819" w:rsidP="00897A50">
            <w:pPr>
              <w:suppressAutoHyphens w:val="0"/>
              <w:jc w:val="center"/>
              <w:rPr>
                <w:bCs/>
                <w:sz w:val="20"/>
                <w:szCs w:val="20"/>
                <w:lang w:eastAsia="ru-RU"/>
              </w:rPr>
            </w:pPr>
            <w:r w:rsidRPr="001F24DC">
              <w:rPr>
                <w:bCs/>
                <w:sz w:val="20"/>
                <w:szCs w:val="20"/>
                <w:lang w:eastAsia="ru-RU"/>
              </w:rPr>
              <w:t>3.6.1; 4.1; 4.4; 4.5; 4.6; 4.7;</w:t>
            </w:r>
          </w:p>
          <w:p w14:paraId="08A403F6" w14:textId="77777777" w:rsidR="00074819" w:rsidRPr="001F24DC" w:rsidRDefault="00074819" w:rsidP="00897A50">
            <w:pPr>
              <w:suppressAutoHyphens w:val="0"/>
              <w:jc w:val="center"/>
              <w:rPr>
                <w:bCs/>
                <w:sz w:val="20"/>
                <w:szCs w:val="20"/>
                <w:lang w:eastAsia="ru-RU"/>
              </w:rPr>
            </w:pPr>
            <w:r w:rsidRPr="001F24DC">
              <w:rPr>
                <w:bCs/>
                <w:sz w:val="20"/>
                <w:szCs w:val="20"/>
                <w:lang w:eastAsia="ru-RU"/>
              </w:rPr>
              <w:t>2.7.1</w:t>
            </w:r>
          </w:p>
        </w:tc>
        <w:tc>
          <w:tcPr>
            <w:tcW w:w="1294" w:type="dxa"/>
            <w:vAlign w:val="center"/>
          </w:tcPr>
          <w:p w14:paraId="1738B45C" w14:textId="77777777" w:rsidR="00074819" w:rsidRPr="001F24DC" w:rsidRDefault="005C2F87" w:rsidP="00897A50">
            <w:pPr>
              <w:suppressAutoHyphens w:val="0"/>
              <w:jc w:val="center"/>
              <w:rPr>
                <w:sz w:val="20"/>
                <w:szCs w:val="20"/>
                <w:lang w:eastAsia="ru-RU"/>
              </w:rPr>
            </w:pPr>
            <w:r>
              <w:rPr>
                <w:sz w:val="20"/>
                <w:szCs w:val="20"/>
                <w:lang w:eastAsia="ru-RU"/>
              </w:rPr>
              <w:t>3</w:t>
            </w:r>
            <w:r w:rsidR="00074819" w:rsidRPr="001F24DC">
              <w:rPr>
                <w:sz w:val="20"/>
                <w:szCs w:val="20"/>
                <w:lang w:eastAsia="ru-RU"/>
              </w:rPr>
              <w:t>000,0</w:t>
            </w:r>
          </w:p>
        </w:tc>
        <w:tc>
          <w:tcPr>
            <w:tcW w:w="1427" w:type="dxa"/>
            <w:vAlign w:val="center"/>
          </w:tcPr>
          <w:p w14:paraId="756BE58A" w14:textId="77777777" w:rsidR="00074819" w:rsidRPr="001F24DC" w:rsidRDefault="005C2F87" w:rsidP="00897A50">
            <w:pPr>
              <w:suppressAutoHyphens w:val="0"/>
              <w:jc w:val="center"/>
              <w:rPr>
                <w:sz w:val="20"/>
                <w:szCs w:val="20"/>
                <w:lang w:eastAsia="ru-RU"/>
              </w:rPr>
            </w:pPr>
            <w:r>
              <w:rPr>
                <w:sz w:val="20"/>
                <w:szCs w:val="20"/>
                <w:lang w:eastAsia="ru-RU"/>
              </w:rPr>
              <w:t>2</w:t>
            </w:r>
            <w:r w:rsidR="00074819" w:rsidRPr="001F24DC">
              <w:rPr>
                <w:sz w:val="20"/>
                <w:szCs w:val="20"/>
                <w:lang w:eastAsia="ru-RU"/>
              </w:rPr>
              <w:t>425,0</w:t>
            </w:r>
          </w:p>
        </w:tc>
        <w:tc>
          <w:tcPr>
            <w:tcW w:w="1264" w:type="dxa"/>
            <w:vAlign w:val="center"/>
          </w:tcPr>
          <w:p w14:paraId="4751E135" w14:textId="77777777" w:rsidR="00074819" w:rsidRPr="001F24DC" w:rsidRDefault="00074819" w:rsidP="00897A50">
            <w:pPr>
              <w:suppressAutoHyphens w:val="0"/>
              <w:jc w:val="center"/>
              <w:rPr>
                <w:sz w:val="20"/>
                <w:szCs w:val="20"/>
                <w:lang w:eastAsia="ru-RU"/>
              </w:rPr>
            </w:pPr>
            <w:r w:rsidRPr="001F24DC">
              <w:rPr>
                <w:sz w:val="20"/>
                <w:szCs w:val="20"/>
                <w:lang w:eastAsia="ru-RU"/>
              </w:rPr>
              <w:t>1,24</w:t>
            </w:r>
          </w:p>
        </w:tc>
        <w:tc>
          <w:tcPr>
            <w:tcW w:w="956" w:type="dxa"/>
            <w:vAlign w:val="center"/>
          </w:tcPr>
          <w:p w14:paraId="2B3994AF" w14:textId="77777777" w:rsidR="00074819" w:rsidRPr="001F24DC" w:rsidRDefault="00074819" w:rsidP="00897A50">
            <w:pPr>
              <w:suppressAutoHyphens w:val="0"/>
              <w:jc w:val="center"/>
              <w:rPr>
                <w:sz w:val="20"/>
                <w:szCs w:val="20"/>
                <w:lang w:eastAsia="ru-RU"/>
              </w:rPr>
            </w:pPr>
            <w:r w:rsidRPr="001F24DC">
              <w:rPr>
                <w:sz w:val="20"/>
                <w:szCs w:val="20"/>
                <w:lang w:eastAsia="ru-RU"/>
              </w:rPr>
              <w:t>700,0</w:t>
            </w:r>
          </w:p>
        </w:tc>
        <w:tc>
          <w:tcPr>
            <w:tcW w:w="794" w:type="dxa"/>
            <w:vAlign w:val="center"/>
          </w:tcPr>
          <w:p w14:paraId="5B09BCAA" w14:textId="77777777" w:rsidR="00074819" w:rsidRPr="001F24DC" w:rsidRDefault="00074819" w:rsidP="00897A50">
            <w:pPr>
              <w:suppressAutoHyphens w:val="0"/>
              <w:jc w:val="center"/>
              <w:rPr>
                <w:sz w:val="20"/>
                <w:szCs w:val="20"/>
                <w:lang w:eastAsia="ru-RU"/>
              </w:rPr>
            </w:pPr>
            <w:r w:rsidRPr="001F24DC">
              <w:rPr>
                <w:sz w:val="20"/>
                <w:szCs w:val="20"/>
                <w:lang w:eastAsia="ru-RU"/>
              </w:rPr>
              <w:t>28,9</w:t>
            </w:r>
          </w:p>
        </w:tc>
      </w:tr>
      <w:tr w:rsidR="00074819" w:rsidRPr="00897A50" w14:paraId="0D7B2420" w14:textId="77777777" w:rsidTr="00897A50">
        <w:trPr>
          <w:jc w:val="center"/>
        </w:trPr>
        <w:tc>
          <w:tcPr>
            <w:tcW w:w="585" w:type="dxa"/>
            <w:vAlign w:val="center"/>
          </w:tcPr>
          <w:p w14:paraId="167C4623" w14:textId="77777777" w:rsidR="00074819" w:rsidRPr="001F24DC" w:rsidRDefault="00074819" w:rsidP="00074819">
            <w:pPr>
              <w:suppressAutoHyphens w:val="0"/>
              <w:jc w:val="center"/>
              <w:rPr>
                <w:color w:val="002060"/>
                <w:sz w:val="20"/>
                <w:szCs w:val="20"/>
                <w:lang w:val="en-US" w:eastAsia="ru-RU"/>
              </w:rPr>
            </w:pPr>
            <w:r w:rsidRPr="001F24DC">
              <w:rPr>
                <w:color w:val="002060"/>
                <w:sz w:val="20"/>
                <w:szCs w:val="20"/>
                <w:lang w:val="en-US" w:eastAsia="ru-RU"/>
              </w:rPr>
              <w:t>IV</w:t>
            </w:r>
          </w:p>
        </w:tc>
        <w:tc>
          <w:tcPr>
            <w:tcW w:w="2251" w:type="dxa"/>
            <w:vAlign w:val="center"/>
          </w:tcPr>
          <w:p w14:paraId="389B6849" w14:textId="77777777" w:rsidR="00074819" w:rsidRPr="001F24DC" w:rsidRDefault="00074819" w:rsidP="00897A50">
            <w:pPr>
              <w:suppressAutoHyphens w:val="0"/>
              <w:jc w:val="center"/>
              <w:rPr>
                <w:color w:val="002060"/>
                <w:sz w:val="20"/>
                <w:szCs w:val="20"/>
                <w:lang w:eastAsia="ru-RU"/>
              </w:rPr>
            </w:pPr>
            <w:r w:rsidRPr="001F24DC">
              <w:rPr>
                <w:color w:val="002060"/>
                <w:sz w:val="20"/>
                <w:szCs w:val="20"/>
                <w:lang w:eastAsia="ru-RU"/>
              </w:rPr>
              <w:t>Многоквартирный жилой дом со встроенными нежилыми помещениями</w:t>
            </w:r>
          </w:p>
        </w:tc>
        <w:tc>
          <w:tcPr>
            <w:tcW w:w="1068" w:type="dxa"/>
            <w:vAlign w:val="center"/>
          </w:tcPr>
          <w:p w14:paraId="3CFC7B82" w14:textId="77777777" w:rsidR="00074819" w:rsidRPr="001F24DC" w:rsidRDefault="00074819" w:rsidP="00897A50">
            <w:pPr>
              <w:suppressAutoHyphens w:val="0"/>
              <w:jc w:val="center"/>
              <w:rPr>
                <w:color w:val="002060"/>
                <w:sz w:val="20"/>
                <w:szCs w:val="20"/>
                <w:lang w:eastAsia="ru-RU"/>
              </w:rPr>
            </w:pPr>
            <w:r w:rsidRPr="001F24DC">
              <w:rPr>
                <w:color w:val="002060"/>
                <w:sz w:val="20"/>
                <w:szCs w:val="20"/>
                <w:lang w:eastAsia="ru-RU"/>
              </w:rPr>
              <w:t>2.6</w:t>
            </w:r>
          </w:p>
        </w:tc>
        <w:tc>
          <w:tcPr>
            <w:tcW w:w="1294" w:type="dxa"/>
            <w:vAlign w:val="center"/>
          </w:tcPr>
          <w:p w14:paraId="3D1AEC8A" w14:textId="77777777" w:rsidR="00074819" w:rsidRPr="001F24DC" w:rsidRDefault="005C2F87" w:rsidP="00897A50">
            <w:pPr>
              <w:suppressAutoHyphens w:val="0"/>
              <w:jc w:val="center"/>
              <w:rPr>
                <w:color w:val="002060"/>
                <w:sz w:val="20"/>
                <w:szCs w:val="20"/>
                <w:lang w:eastAsia="ru-RU"/>
              </w:rPr>
            </w:pPr>
            <w:r>
              <w:rPr>
                <w:color w:val="002060"/>
                <w:sz w:val="20"/>
                <w:szCs w:val="20"/>
                <w:lang w:eastAsia="ru-RU"/>
              </w:rPr>
              <w:t>6</w:t>
            </w:r>
            <w:r w:rsidR="00074819" w:rsidRPr="001F24DC">
              <w:rPr>
                <w:color w:val="002060"/>
                <w:sz w:val="20"/>
                <w:szCs w:val="20"/>
                <w:lang w:eastAsia="ru-RU"/>
              </w:rPr>
              <w:t>930</w:t>
            </w:r>
          </w:p>
        </w:tc>
        <w:tc>
          <w:tcPr>
            <w:tcW w:w="1427" w:type="dxa"/>
            <w:vAlign w:val="center"/>
          </w:tcPr>
          <w:p w14:paraId="4CF13A75" w14:textId="77777777" w:rsidR="00074819" w:rsidRPr="001F24DC" w:rsidRDefault="00074819" w:rsidP="00897A50">
            <w:pPr>
              <w:suppressAutoHyphens w:val="0"/>
              <w:jc w:val="center"/>
              <w:rPr>
                <w:color w:val="002060"/>
                <w:sz w:val="20"/>
                <w:szCs w:val="20"/>
                <w:lang w:val="en-US" w:eastAsia="ru-RU"/>
              </w:rPr>
            </w:pPr>
            <w:r w:rsidRPr="001F24DC">
              <w:rPr>
                <w:color w:val="002060"/>
                <w:sz w:val="20"/>
                <w:szCs w:val="20"/>
                <w:lang w:eastAsia="ru-RU"/>
              </w:rPr>
              <w:t>4084</w:t>
            </w:r>
          </w:p>
        </w:tc>
        <w:tc>
          <w:tcPr>
            <w:tcW w:w="1264" w:type="dxa"/>
            <w:vAlign w:val="center"/>
          </w:tcPr>
          <w:p w14:paraId="5D5C698D" w14:textId="77777777" w:rsidR="00074819" w:rsidRPr="001F24DC" w:rsidRDefault="00074819" w:rsidP="00897A50">
            <w:pPr>
              <w:suppressAutoHyphens w:val="0"/>
              <w:jc w:val="center"/>
              <w:rPr>
                <w:color w:val="002060"/>
                <w:sz w:val="20"/>
                <w:szCs w:val="20"/>
                <w:lang w:eastAsia="ru-RU"/>
              </w:rPr>
            </w:pPr>
            <w:r w:rsidRPr="001F24DC">
              <w:rPr>
                <w:color w:val="002060"/>
                <w:sz w:val="20"/>
                <w:szCs w:val="20"/>
                <w:lang w:eastAsia="ru-RU"/>
              </w:rPr>
              <w:t>1,69</w:t>
            </w:r>
          </w:p>
        </w:tc>
        <w:tc>
          <w:tcPr>
            <w:tcW w:w="956" w:type="dxa"/>
            <w:vAlign w:val="center"/>
          </w:tcPr>
          <w:p w14:paraId="3D4A3844" w14:textId="77777777" w:rsidR="00074819" w:rsidRPr="001F24DC" w:rsidRDefault="00074819" w:rsidP="00897A50">
            <w:pPr>
              <w:suppressAutoHyphens w:val="0"/>
              <w:jc w:val="center"/>
              <w:rPr>
                <w:color w:val="002060"/>
                <w:sz w:val="20"/>
                <w:szCs w:val="20"/>
                <w:lang w:eastAsia="ru-RU"/>
              </w:rPr>
            </w:pPr>
            <w:r w:rsidRPr="001F24DC">
              <w:rPr>
                <w:color w:val="002060"/>
                <w:sz w:val="20"/>
                <w:szCs w:val="20"/>
                <w:lang w:eastAsia="ru-RU"/>
              </w:rPr>
              <w:t>1030,0</w:t>
            </w:r>
          </w:p>
        </w:tc>
        <w:tc>
          <w:tcPr>
            <w:tcW w:w="794" w:type="dxa"/>
            <w:vAlign w:val="center"/>
          </w:tcPr>
          <w:p w14:paraId="635D4DB6" w14:textId="77777777" w:rsidR="00074819" w:rsidRPr="001F24DC" w:rsidRDefault="00074819" w:rsidP="00897A50">
            <w:pPr>
              <w:suppressAutoHyphens w:val="0"/>
              <w:jc w:val="center"/>
              <w:rPr>
                <w:color w:val="002060"/>
                <w:sz w:val="20"/>
                <w:szCs w:val="20"/>
                <w:lang w:eastAsia="ru-RU"/>
              </w:rPr>
            </w:pPr>
            <w:r w:rsidRPr="001F24DC">
              <w:rPr>
                <w:color w:val="002060"/>
                <w:sz w:val="20"/>
                <w:szCs w:val="20"/>
                <w:lang w:eastAsia="ru-RU"/>
              </w:rPr>
              <w:t>25,22</w:t>
            </w:r>
          </w:p>
        </w:tc>
      </w:tr>
      <w:tr w:rsidR="00074819" w:rsidRPr="00897A50" w14:paraId="022BE43E" w14:textId="77777777" w:rsidTr="00897A50">
        <w:trPr>
          <w:trHeight w:val="427"/>
          <w:jc w:val="center"/>
        </w:trPr>
        <w:tc>
          <w:tcPr>
            <w:tcW w:w="585" w:type="dxa"/>
            <w:vAlign w:val="center"/>
          </w:tcPr>
          <w:p w14:paraId="48258D68" w14:textId="77777777" w:rsidR="00074819" w:rsidRPr="001F24DC" w:rsidRDefault="00074819" w:rsidP="00074819">
            <w:pPr>
              <w:suppressAutoHyphens w:val="0"/>
              <w:jc w:val="center"/>
              <w:rPr>
                <w:sz w:val="20"/>
                <w:szCs w:val="20"/>
                <w:lang w:eastAsia="ru-RU"/>
              </w:rPr>
            </w:pPr>
            <w:r w:rsidRPr="001F24DC">
              <w:rPr>
                <w:sz w:val="20"/>
                <w:szCs w:val="20"/>
                <w:lang w:val="en-US" w:eastAsia="ru-RU"/>
              </w:rPr>
              <w:t>V</w:t>
            </w:r>
          </w:p>
        </w:tc>
        <w:tc>
          <w:tcPr>
            <w:tcW w:w="2251" w:type="dxa"/>
            <w:vAlign w:val="center"/>
          </w:tcPr>
          <w:p w14:paraId="63AEA7F2" w14:textId="77777777" w:rsidR="00074819" w:rsidRPr="001F24DC" w:rsidRDefault="00074819" w:rsidP="00897A50">
            <w:pPr>
              <w:suppressAutoHyphens w:val="0"/>
              <w:jc w:val="center"/>
              <w:rPr>
                <w:sz w:val="20"/>
                <w:szCs w:val="20"/>
                <w:lang w:eastAsia="ru-RU"/>
              </w:rPr>
            </w:pPr>
            <w:r w:rsidRPr="001F24DC">
              <w:rPr>
                <w:sz w:val="20"/>
                <w:szCs w:val="20"/>
                <w:lang w:eastAsia="ru-RU"/>
              </w:rPr>
              <w:t>Административно-деловое здание</w:t>
            </w:r>
          </w:p>
        </w:tc>
        <w:tc>
          <w:tcPr>
            <w:tcW w:w="1068" w:type="dxa"/>
            <w:vAlign w:val="center"/>
          </w:tcPr>
          <w:p w14:paraId="3E6DCE99" w14:textId="77777777" w:rsidR="00074819" w:rsidRPr="001F24DC" w:rsidRDefault="00074819" w:rsidP="00897A50">
            <w:pPr>
              <w:suppressAutoHyphens w:val="0"/>
              <w:jc w:val="center"/>
              <w:rPr>
                <w:bCs/>
                <w:sz w:val="20"/>
                <w:szCs w:val="20"/>
                <w:lang w:eastAsia="ru-RU"/>
              </w:rPr>
            </w:pPr>
          </w:p>
          <w:p w14:paraId="159B9BB3" w14:textId="77777777" w:rsidR="00074819" w:rsidRPr="001F24DC" w:rsidRDefault="00074819" w:rsidP="00897A50">
            <w:pPr>
              <w:suppressAutoHyphens w:val="0"/>
              <w:jc w:val="center"/>
              <w:rPr>
                <w:sz w:val="20"/>
                <w:szCs w:val="20"/>
                <w:lang w:eastAsia="ru-RU"/>
              </w:rPr>
            </w:pPr>
            <w:r w:rsidRPr="001F24DC">
              <w:rPr>
                <w:bCs/>
                <w:sz w:val="20"/>
                <w:szCs w:val="20"/>
                <w:lang w:eastAsia="ru-RU"/>
              </w:rPr>
              <w:t>4.1</w:t>
            </w:r>
          </w:p>
        </w:tc>
        <w:tc>
          <w:tcPr>
            <w:tcW w:w="1294" w:type="dxa"/>
            <w:vAlign w:val="center"/>
          </w:tcPr>
          <w:p w14:paraId="0DB0ECE2" w14:textId="77777777" w:rsidR="00074819" w:rsidRPr="001F24DC" w:rsidRDefault="005C2F87" w:rsidP="00897A50">
            <w:pPr>
              <w:suppressAutoHyphens w:val="0"/>
              <w:jc w:val="center"/>
              <w:rPr>
                <w:sz w:val="20"/>
                <w:szCs w:val="20"/>
                <w:lang w:eastAsia="ru-RU"/>
              </w:rPr>
            </w:pPr>
            <w:r>
              <w:rPr>
                <w:sz w:val="20"/>
                <w:szCs w:val="20"/>
                <w:lang w:eastAsia="ru-RU"/>
              </w:rPr>
              <w:t>1</w:t>
            </w:r>
            <w:r w:rsidR="00074819" w:rsidRPr="001F24DC">
              <w:rPr>
                <w:sz w:val="20"/>
                <w:szCs w:val="20"/>
                <w:lang w:eastAsia="ru-RU"/>
              </w:rPr>
              <w:t>380,0</w:t>
            </w:r>
          </w:p>
        </w:tc>
        <w:tc>
          <w:tcPr>
            <w:tcW w:w="1427" w:type="dxa"/>
            <w:vAlign w:val="center"/>
          </w:tcPr>
          <w:p w14:paraId="577C5F2F" w14:textId="77777777" w:rsidR="00074819" w:rsidRPr="001F24DC" w:rsidRDefault="005C2F87" w:rsidP="00897A50">
            <w:pPr>
              <w:suppressAutoHyphens w:val="0"/>
              <w:jc w:val="center"/>
              <w:rPr>
                <w:sz w:val="20"/>
                <w:szCs w:val="20"/>
                <w:lang w:eastAsia="ru-RU"/>
              </w:rPr>
            </w:pPr>
            <w:r>
              <w:rPr>
                <w:sz w:val="20"/>
                <w:szCs w:val="20"/>
                <w:lang w:eastAsia="ru-RU"/>
              </w:rPr>
              <w:t>2</w:t>
            </w:r>
            <w:r w:rsidR="00074819" w:rsidRPr="001F24DC">
              <w:rPr>
                <w:sz w:val="20"/>
                <w:szCs w:val="20"/>
                <w:lang w:eastAsia="ru-RU"/>
              </w:rPr>
              <w:t>084,0</w:t>
            </w:r>
          </w:p>
        </w:tc>
        <w:tc>
          <w:tcPr>
            <w:tcW w:w="1264" w:type="dxa"/>
            <w:vAlign w:val="center"/>
          </w:tcPr>
          <w:p w14:paraId="595C7A0B" w14:textId="77777777" w:rsidR="00074819" w:rsidRPr="001F24DC" w:rsidRDefault="00074819" w:rsidP="00897A50">
            <w:pPr>
              <w:suppressAutoHyphens w:val="0"/>
              <w:jc w:val="center"/>
              <w:rPr>
                <w:sz w:val="20"/>
                <w:szCs w:val="20"/>
                <w:lang w:eastAsia="ru-RU"/>
              </w:rPr>
            </w:pPr>
            <w:r w:rsidRPr="001F24DC">
              <w:rPr>
                <w:sz w:val="20"/>
                <w:szCs w:val="20"/>
                <w:lang w:eastAsia="ru-RU"/>
              </w:rPr>
              <w:t>0,70</w:t>
            </w:r>
          </w:p>
        </w:tc>
        <w:tc>
          <w:tcPr>
            <w:tcW w:w="956" w:type="dxa"/>
            <w:vAlign w:val="center"/>
          </w:tcPr>
          <w:p w14:paraId="4BC2EE62" w14:textId="77777777" w:rsidR="00074819" w:rsidRPr="001F24DC" w:rsidRDefault="00074819" w:rsidP="00897A50">
            <w:pPr>
              <w:suppressAutoHyphens w:val="0"/>
              <w:jc w:val="center"/>
              <w:rPr>
                <w:sz w:val="20"/>
                <w:szCs w:val="20"/>
                <w:lang w:eastAsia="ru-RU"/>
              </w:rPr>
            </w:pPr>
            <w:r w:rsidRPr="001F24DC">
              <w:rPr>
                <w:sz w:val="20"/>
                <w:szCs w:val="20"/>
                <w:lang w:eastAsia="ru-RU"/>
              </w:rPr>
              <w:t>553,0</w:t>
            </w:r>
          </w:p>
        </w:tc>
        <w:tc>
          <w:tcPr>
            <w:tcW w:w="794" w:type="dxa"/>
            <w:vAlign w:val="center"/>
          </w:tcPr>
          <w:p w14:paraId="103FFF25" w14:textId="77777777" w:rsidR="00074819" w:rsidRPr="001F24DC" w:rsidRDefault="00074819" w:rsidP="00897A50">
            <w:pPr>
              <w:suppressAutoHyphens w:val="0"/>
              <w:jc w:val="center"/>
              <w:rPr>
                <w:sz w:val="20"/>
                <w:szCs w:val="20"/>
                <w:lang w:eastAsia="ru-RU"/>
              </w:rPr>
            </w:pPr>
            <w:r w:rsidRPr="001F24DC">
              <w:rPr>
                <w:sz w:val="20"/>
                <w:szCs w:val="20"/>
                <w:lang w:eastAsia="ru-RU"/>
              </w:rPr>
              <w:t>30,0</w:t>
            </w:r>
          </w:p>
        </w:tc>
      </w:tr>
      <w:tr w:rsidR="00074819" w:rsidRPr="00897A50" w14:paraId="4654E464" w14:textId="77777777" w:rsidTr="00897A50">
        <w:trPr>
          <w:jc w:val="center"/>
        </w:trPr>
        <w:tc>
          <w:tcPr>
            <w:tcW w:w="585" w:type="dxa"/>
            <w:vAlign w:val="center"/>
          </w:tcPr>
          <w:p w14:paraId="68DFE208" w14:textId="77777777" w:rsidR="00074819" w:rsidRPr="001F24DC" w:rsidRDefault="00074819" w:rsidP="00074819">
            <w:pPr>
              <w:suppressAutoHyphens w:val="0"/>
              <w:jc w:val="center"/>
              <w:rPr>
                <w:sz w:val="20"/>
                <w:szCs w:val="20"/>
                <w:lang w:eastAsia="ru-RU"/>
              </w:rPr>
            </w:pPr>
            <w:r w:rsidRPr="001F24DC">
              <w:rPr>
                <w:sz w:val="20"/>
                <w:szCs w:val="20"/>
                <w:lang w:val="en-US" w:eastAsia="ru-RU"/>
              </w:rPr>
              <w:t>VI</w:t>
            </w:r>
          </w:p>
        </w:tc>
        <w:tc>
          <w:tcPr>
            <w:tcW w:w="2251" w:type="dxa"/>
            <w:vAlign w:val="center"/>
          </w:tcPr>
          <w:p w14:paraId="6FEF3FFF" w14:textId="77777777" w:rsidR="00074819" w:rsidRPr="001F24DC" w:rsidRDefault="00074819" w:rsidP="00897A50">
            <w:pPr>
              <w:suppressAutoHyphens w:val="0"/>
              <w:jc w:val="center"/>
              <w:rPr>
                <w:sz w:val="20"/>
                <w:szCs w:val="20"/>
                <w:lang w:eastAsia="ru-RU"/>
              </w:rPr>
            </w:pPr>
            <w:r w:rsidRPr="001F24DC">
              <w:rPr>
                <w:sz w:val="20"/>
                <w:szCs w:val="20"/>
                <w:lang w:eastAsia="ru-RU"/>
              </w:rPr>
              <w:t>Здание бытового обслуживания</w:t>
            </w:r>
          </w:p>
        </w:tc>
        <w:tc>
          <w:tcPr>
            <w:tcW w:w="1068" w:type="dxa"/>
            <w:vAlign w:val="center"/>
          </w:tcPr>
          <w:p w14:paraId="48770A7B" w14:textId="77777777" w:rsidR="00074819" w:rsidRPr="001F24DC" w:rsidRDefault="00074819" w:rsidP="00897A50">
            <w:pPr>
              <w:suppressAutoHyphens w:val="0"/>
              <w:jc w:val="center"/>
              <w:rPr>
                <w:sz w:val="20"/>
                <w:szCs w:val="20"/>
                <w:lang w:eastAsia="ru-RU"/>
              </w:rPr>
            </w:pPr>
            <w:r w:rsidRPr="001F24DC">
              <w:rPr>
                <w:bCs/>
                <w:sz w:val="20"/>
                <w:szCs w:val="20"/>
                <w:lang w:eastAsia="ru-RU"/>
              </w:rPr>
              <w:t>3.3</w:t>
            </w:r>
          </w:p>
        </w:tc>
        <w:tc>
          <w:tcPr>
            <w:tcW w:w="1294" w:type="dxa"/>
            <w:vAlign w:val="center"/>
          </w:tcPr>
          <w:p w14:paraId="19D9D971" w14:textId="77777777" w:rsidR="00074819" w:rsidRPr="001F24DC" w:rsidRDefault="00074819" w:rsidP="00897A50">
            <w:pPr>
              <w:suppressAutoHyphens w:val="0"/>
              <w:jc w:val="center"/>
              <w:rPr>
                <w:sz w:val="20"/>
                <w:szCs w:val="20"/>
                <w:lang w:eastAsia="ru-RU"/>
              </w:rPr>
            </w:pPr>
            <w:r w:rsidRPr="001F24DC">
              <w:rPr>
                <w:sz w:val="20"/>
                <w:szCs w:val="20"/>
                <w:lang w:eastAsia="ru-RU"/>
              </w:rPr>
              <w:t>212,0</w:t>
            </w:r>
          </w:p>
        </w:tc>
        <w:tc>
          <w:tcPr>
            <w:tcW w:w="1427" w:type="dxa"/>
            <w:vAlign w:val="center"/>
          </w:tcPr>
          <w:p w14:paraId="557785D6" w14:textId="77777777" w:rsidR="00074819" w:rsidRPr="001F24DC" w:rsidRDefault="00074819" w:rsidP="00897A50">
            <w:pPr>
              <w:suppressAutoHyphens w:val="0"/>
              <w:jc w:val="center"/>
              <w:rPr>
                <w:sz w:val="20"/>
                <w:szCs w:val="20"/>
                <w:lang w:eastAsia="ru-RU"/>
              </w:rPr>
            </w:pPr>
            <w:r w:rsidRPr="001F24DC">
              <w:rPr>
                <w:sz w:val="20"/>
                <w:szCs w:val="20"/>
                <w:lang w:eastAsia="ru-RU"/>
              </w:rPr>
              <w:t>657,0</w:t>
            </w:r>
          </w:p>
        </w:tc>
        <w:tc>
          <w:tcPr>
            <w:tcW w:w="1264" w:type="dxa"/>
            <w:vAlign w:val="center"/>
          </w:tcPr>
          <w:p w14:paraId="65564F03" w14:textId="77777777" w:rsidR="00074819" w:rsidRPr="001F24DC" w:rsidRDefault="00074819" w:rsidP="00897A50">
            <w:pPr>
              <w:suppressAutoHyphens w:val="0"/>
              <w:jc w:val="center"/>
              <w:rPr>
                <w:sz w:val="20"/>
                <w:szCs w:val="20"/>
                <w:lang w:eastAsia="ru-RU"/>
              </w:rPr>
            </w:pPr>
            <w:r w:rsidRPr="001F24DC">
              <w:rPr>
                <w:sz w:val="20"/>
                <w:szCs w:val="20"/>
                <w:lang w:eastAsia="ru-RU"/>
              </w:rPr>
              <w:t>0,35</w:t>
            </w:r>
          </w:p>
        </w:tc>
        <w:tc>
          <w:tcPr>
            <w:tcW w:w="956" w:type="dxa"/>
            <w:vAlign w:val="center"/>
          </w:tcPr>
          <w:p w14:paraId="3B2211FD" w14:textId="77777777" w:rsidR="00074819" w:rsidRPr="001F24DC" w:rsidRDefault="00074819" w:rsidP="00897A50">
            <w:pPr>
              <w:suppressAutoHyphens w:val="0"/>
              <w:jc w:val="center"/>
              <w:rPr>
                <w:sz w:val="20"/>
                <w:szCs w:val="20"/>
                <w:lang w:eastAsia="ru-RU"/>
              </w:rPr>
            </w:pPr>
            <w:r w:rsidRPr="001F24DC">
              <w:rPr>
                <w:sz w:val="20"/>
                <w:szCs w:val="20"/>
                <w:lang w:eastAsia="ru-RU"/>
              </w:rPr>
              <w:t>212,0</w:t>
            </w:r>
          </w:p>
        </w:tc>
        <w:tc>
          <w:tcPr>
            <w:tcW w:w="794" w:type="dxa"/>
            <w:vAlign w:val="center"/>
          </w:tcPr>
          <w:p w14:paraId="2518DFF8" w14:textId="77777777" w:rsidR="00074819" w:rsidRPr="001F24DC" w:rsidRDefault="00074819" w:rsidP="00897A50">
            <w:pPr>
              <w:suppressAutoHyphens w:val="0"/>
              <w:jc w:val="center"/>
              <w:rPr>
                <w:sz w:val="20"/>
                <w:szCs w:val="20"/>
                <w:lang w:eastAsia="ru-RU"/>
              </w:rPr>
            </w:pPr>
            <w:r w:rsidRPr="001F24DC">
              <w:rPr>
                <w:sz w:val="20"/>
                <w:szCs w:val="20"/>
                <w:lang w:eastAsia="ru-RU"/>
              </w:rPr>
              <w:t>45,0</w:t>
            </w:r>
          </w:p>
        </w:tc>
      </w:tr>
    </w:tbl>
    <w:p w14:paraId="41CAAC1E" w14:textId="77777777" w:rsidR="00074819" w:rsidRPr="00074819" w:rsidRDefault="00074819" w:rsidP="00074819">
      <w:pPr>
        <w:suppressAutoHyphens w:val="0"/>
        <w:jc w:val="center"/>
        <w:rPr>
          <w:b/>
          <w:color w:val="000000"/>
          <w:u w:val="single"/>
          <w:lang w:eastAsia="ru-RU"/>
        </w:rPr>
      </w:pPr>
    </w:p>
    <w:p w14:paraId="1739C1EF" w14:textId="77777777" w:rsidR="00074819" w:rsidRPr="00074819" w:rsidRDefault="00074819" w:rsidP="00074819">
      <w:pPr>
        <w:suppressAutoHyphens w:val="0"/>
        <w:jc w:val="center"/>
        <w:rPr>
          <w:b/>
          <w:color w:val="000000"/>
          <w:u w:val="single"/>
          <w:lang w:eastAsia="ru-RU"/>
        </w:rPr>
      </w:pPr>
      <w:r w:rsidRPr="00074819">
        <w:rPr>
          <w:b/>
          <w:color w:val="000000"/>
          <w:u w:val="single"/>
          <w:lang w:eastAsia="ru-RU"/>
        </w:rPr>
        <w:t>Расчет коэффициента застройки, площади застройки, для зоны Ж-4</w:t>
      </w:r>
    </w:p>
    <w:p w14:paraId="1DD1A8CC" w14:textId="77777777" w:rsidR="00074819" w:rsidRPr="00074819" w:rsidRDefault="00074819" w:rsidP="00074819">
      <w:pPr>
        <w:suppressAutoHyphens w:val="0"/>
        <w:jc w:val="both"/>
        <w:rPr>
          <w:b/>
          <w:color w:val="000000"/>
          <w:u w:val="single"/>
          <w:lang w:eastAsia="ru-RU"/>
        </w:rPr>
      </w:pPr>
    </w:p>
    <w:p w14:paraId="0F454BB7" w14:textId="77777777" w:rsidR="00074819" w:rsidRPr="00074819" w:rsidRDefault="00074819" w:rsidP="00897A50">
      <w:pPr>
        <w:suppressAutoHyphens w:val="0"/>
        <w:ind w:firstLine="567"/>
        <w:jc w:val="both"/>
        <w:rPr>
          <w:color w:val="000000"/>
          <w:lang w:eastAsia="ru-RU"/>
        </w:rPr>
      </w:pPr>
      <w:r w:rsidRPr="00074819">
        <w:rPr>
          <w:color w:val="000000"/>
          <w:lang w:eastAsia="ru-RU"/>
        </w:rPr>
        <w:t>Площадь территории квартала (в красных линиях) – 11,25 га</w:t>
      </w:r>
      <w:r w:rsidR="005C2F87">
        <w:rPr>
          <w:color w:val="000000"/>
          <w:lang w:eastAsia="ru-RU"/>
        </w:rPr>
        <w:t>.</w:t>
      </w:r>
    </w:p>
    <w:p w14:paraId="70766865" w14:textId="77777777" w:rsidR="00074819" w:rsidRPr="00074819" w:rsidRDefault="00074819" w:rsidP="00897A50">
      <w:pPr>
        <w:suppressAutoHyphens w:val="0"/>
        <w:ind w:firstLine="567"/>
        <w:jc w:val="both"/>
        <w:rPr>
          <w:color w:val="000000"/>
          <w:lang w:eastAsia="ru-RU"/>
        </w:rPr>
      </w:pPr>
      <w:r w:rsidRPr="00074819">
        <w:rPr>
          <w:color w:val="000000"/>
          <w:lang w:eastAsia="ru-RU"/>
        </w:rPr>
        <w:t>1. Общая площадь, занятая под зданиями и сооружениями</w:t>
      </w:r>
    </w:p>
    <w:p w14:paraId="098FDE62" w14:textId="77777777" w:rsidR="00074819" w:rsidRPr="00074819" w:rsidRDefault="00074819" w:rsidP="00897A50">
      <w:pPr>
        <w:suppressAutoHyphens w:val="0"/>
        <w:ind w:firstLine="567"/>
        <w:jc w:val="both"/>
        <w:rPr>
          <w:color w:val="000000"/>
          <w:lang w:eastAsia="ru-RU"/>
        </w:rPr>
      </w:pPr>
      <w:r w:rsidRPr="00074819">
        <w:rPr>
          <w:color w:val="000000"/>
          <w:lang w:eastAsia="ru-RU"/>
        </w:rPr>
        <w:t>S застр = S застр сущ. + S застр проект., где</w:t>
      </w:r>
    </w:p>
    <w:p w14:paraId="6F531A75" w14:textId="77777777" w:rsidR="00074819" w:rsidRPr="00074819" w:rsidRDefault="00074819" w:rsidP="00897A50">
      <w:pPr>
        <w:suppressAutoHyphens w:val="0"/>
        <w:ind w:firstLine="567"/>
        <w:jc w:val="both"/>
        <w:rPr>
          <w:color w:val="000000"/>
          <w:lang w:eastAsia="ru-RU"/>
        </w:rPr>
      </w:pPr>
      <w:r w:rsidRPr="00074819">
        <w:rPr>
          <w:color w:val="000000"/>
          <w:lang w:eastAsia="ru-RU"/>
        </w:rPr>
        <w:t>Sзастр сущ - площадь, занятая сохраняемыми (ранее запроектированными) зданиями и сооружениями, расположенными на территории в границах квартала;</w:t>
      </w:r>
    </w:p>
    <w:p w14:paraId="622AF7EF" w14:textId="77777777" w:rsidR="00074819" w:rsidRPr="00074819" w:rsidRDefault="00074819" w:rsidP="00897A50">
      <w:pPr>
        <w:suppressAutoHyphens w:val="0"/>
        <w:ind w:firstLine="567"/>
        <w:jc w:val="both"/>
        <w:rPr>
          <w:color w:val="000000"/>
          <w:lang w:eastAsia="ru-RU"/>
        </w:rPr>
      </w:pPr>
      <w:r w:rsidRPr="00074819">
        <w:rPr>
          <w:color w:val="000000"/>
          <w:lang w:eastAsia="ru-RU"/>
        </w:rPr>
        <w:t>Sзастр проект. - площадь, занятая проектируемыми зданиями и сооружениями, расположенными на территории в границах квартала;</w:t>
      </w:r>
    </w:p>
    <w:p w14:paraId="2576685D" w14:textId="77777777" w:rsidR="005C2F87" w:rsidRDefault="00074819" w:rsidP="00897A50">
      <w:pPr>
        <w:suppressAutoHyphens w:val="0"/>
        <w:ind w:firstLine="567"/>
        <w:jc w:val="both"/>
        <w:rPr>
          <w:lang w:eastAsia="ru-RU"/>
        </w:rPr>
      </w:pPr>
      <w:r w:rsidRPr="00074819">
        <w:rPr>
          <w:lang w:eastAsia="ru-RU"/>
        </w:rPr>
        <w:t xml:space="preserve">Sзастр. сущ. = 1,3427 га.            </w:t>
      </w:r>
    </w:p>
    <w:p w14:paraId="4A8E77C6" w14:textId="77777777" w:rsidR="005C2F87" w:rsidRDefault="00074819" w:rsidP="00897A50">
      <w:pPr>
        <w:suppressAutoHyphens w:val="0"/>
        <w:ind w:firstLine="567"/>
        <w:jc w:val="both"/>
        <w:rPr>
          <w:lang w:eastAsia="ru-RU"/>
        </w:rPr>
      </w:pPr>
      <w:r w:rsidRPr="00074819">
        <w:rPr>
          <w:lang w:eastAsia="ru-RU"/>
        </w:rPr>
        <w:t xml:space="preserve">Sзастр. проек. =  0,198 га.                </w:t>
      </w:r>
    </w:p>
    <w:p w14:paraId="5695C56A" w14:textId="77777777" w:rsidR="00074819" w:rsidRPr="00074819" w:rsidRDefault="00074819" w:rsidP="00897A50">
      <w:pPr>
        <w:suppressAutoHyphens w:val="0"/>
        <w:ind w:firstLine="567"/>
        <w:jc w:val="both"/>
        <w:rPr>
          <w:lang w:eastAsia="ru-RU"/>
        </w:rPr>
      </w:pPr>
      <w:r w:rsidRPr="00074819">
        <w:rPr>
          <w:lang w:eastAsia="ru-RU"/>
        </w:rPr>
        <w:t>S застр = 1,54 га</w:t>
      </w:r>
    </w:p>
    <w:p w14:paraId="4AC34F38" w14:textId="77777777" w:rsidR="00074819" w:rsidRPr="00074819" w:rsidRDefault="00074819" w:rsidP="00897A50">
      <w:pPr>
        <w:suppressAutoHyphens w:val="0"/>
        <w:ind w:firstLine="567"/>
        <w:jc w:val="both"/>
        <w:rPr>
          <w:color w:val="000000"/>
          <w:lang w:eastAsia="ru-RU"/>
        </w:rPr>
      </w:pPr>
      <w:r w:rsidRPr="00074819">
        <w:rPr>
          <w:color w:val="000000"/>
          <w:lang w:eastAsia="ru-RU"/>
        </w:rPr>
        <w:t>2. Коэффициент застройки</w:t>
      </w:r>
    </w:p>
    <w:p w14:paraId="41C2FDC5" w14:textId="77777777" w:rsidR="00074819" w:rsidRPr="00074819" w:rsidRDefault="00074819" w:rsidP="00897A50">
      <w:pPr>
        <w:suppressAutoHyphens w:val="0"/>
        <w:ind w:firstLine="567"/>
        <w:jc w:val="both"/>
        <w:rPr>
          <w:color w:val="000000"/>
          <w:lang w:eastAsia="ru-RU"/>
        </w:rPr>
      </w:pPr>
      <w:r w:rsidRPr="00074819">
        <w:rPr>
          <w:color w:val="000000"/>
          <w:lang w:eastAsia="ru-RU"/>
        </w:rPr>
        <w:t>Кзастр= Sзастр/ S, где</w:t>
      </w:r>
    </w:p>
    <w:p w14:paraId="708E5404" w14:textId="77777777" w:rsidR="00074819" w:rsidRPr="00074819" w:rsidRDefault="00074819" w:rsidP="00897A50">
      <w:pPr>
        <w:suppressAutoHyphens w:val="0"/>
        <w:ind w:firstLine="567"/>
        <w:jc w:val="both"/>
        <w:rPr>
          <w:color w:val="000000"/>
          <w:lang w:eastAsia="ru-RU"/>
        </w:rPr>
      </w:pPr>
      <w:r w:rsidRPr="00074819">
        <w:rPr>
          <w:color w:val="000000"/>
          <w:lang w:eastAsia="ru-RU"/>
        </w:rPr>
        <w:t>S - площадь квартала = 11,25 га.</w:t>
      </w:r>
    </w:p>
    <w:p w14:paraId="1F3A1B69" w14:textId="77777777" w:rsidR="00074819" w:rsidRPr="00074819" w:rsidRDefault="00074819" w:rsidP="00897A50">
      <w:pPr>
        <w:suppressAutoHyphens w:val="0"/>
        <w:ind w:firstLine="567"/>
        <w:jc w:val="both"/>
        <w:rPr>
          <w:color w:val="000000"/>
          <w:lang w:eastAsia="ru-RU"/>
        </w:rPr>
      </w:pPr>
      <w:r w:rsidRPr="00074819">
        <w:rPr>
          <w:color w:val="000000"/>
          <w:lang w:eastAsia="ru-RU"/>
        </w:rPr>
        <w:t>S застр — общая площадь, занятая под зданиями и сооружениями</w:t>
      </w:r>
    </w:p>
    <w:p w14:paraId="133A4BA9" w14:textId="77777777" w:rsidR="00074819" w:rsidRPr="00074819" w:rsidRDefault="00074819" w:rsidP="00897A50">
      <w:pPr>
        <w:suppressAutoHyphens w:val="0"/>
        <w:ind w:firstLine="567"/>
        <w:jc w:val="both"/>
        <w:rPr>
          <w:lang w:eastAsia="ru-RU"/>
        </w:rPr>
      </w:pPr>
      <w:r w:rsidRPr="00074819">
        <w:rPr>
          <w:lang w:eastAsia="ru-RU"/>
        </w:rPr>
        <w:t>К застр = 1,54/ 11,25 = 0,137</w:t>
      </w:r>
    </w:p>
    <w:p w14:paraId="3E7554EE" w14:textId="77777777" w:rsidR="00074819" w:rsidRPr="00074819" w:rsidRDefault="00074819" w:rsidP="00897A50">
      <w:pPr>
        <w:suppressAutoHyphens w:val="0"/>
        <w:ind w:firstLine="567"/>
        <w:jc w:val="both"/>
        <w:rPr>
          <w:bCs/>
          <w:color w:val="000000"/>
          <w:lang w:eastAsia="ru-RU"/>
        </w:rPr>
      </w:pPr>
      <w:r w:rsidRPr="00074819">
        <w:rPr>
          <w:bCs/>
          <w:color w:val="000000"/>
          <w:lang w:eastAsia="ru-RU"/>
        </w:rPr>
        <w:lastRenderedPageBreak/>
        <w:t>Коэффициенты существующей и проектируемой застройки не превышают нормативные значения % застройки и коэффициента плотности застройки, установленные Правилами землепользования и застройки города Благовещенска.</w:t>
      </w:r>
    </w:p>
    <w:p w14:paraId="364813B1" w14:textId="77777777" w:rsidR="00074819" w:rsidRPr="00074819" w:rsidRDefault="00074819" w:rsidP="00897A50">
      <w:pPr>
        <w:suppressAutoHyphens w:val="0"/>
        <w:ind w:firstLine="567"/>
        <w:jc w:val="both"/>
        <w:rPr>
          <w:bCs/>
          <w:color w:val="000000"/>
          <w:lang w:eastAsia="ru-RU"/>
        </w:rPr>
      </w:pPr>
      <w:r w:rsidRPr="00074819">
        <w:rPr>
          <w:bCs/>
          <w:color w:val="000000"/>
          <w:lang w:eastAsia="ru-RU"/>
        </w:rPr>
        <w:t>Средний коэффициент плотности застройки 0,13. Данный показатель не превышает установленные СП 42.13330.2016. Свод правил. Градостроительство. Планировка и застройка городских и сельских поселений. Актуализированная редакция СНиП 2.07.01-89*.</w:t>
      </w:r>
    </w:p>
    <w:p w14:paraId="06282FFE" w14:textId="77777777" w:rsidR="00074819" w:rsidRPr="00074819" w:rsidRDefault="00074819" w:rsidP="00897A50">
      <w:pPr>
        <w:keepNext/>
        <w:suppressAutoHyphens w:val="0"/>
        <w:jc w:val="center"/>
        <w:outlineLvl w:val="1"/>
        <w:rPr>
          <w:b/>
          <w:color w:val="000000"/>
          <w:lang w:eastAsia="x-none"/>
        </w:rPr>
      </w:pPr>
      <w:r w:rsidRPr="00074819">
        <w:rPr>
          <w:b/>
          <w:color w:val="000000"/>
          <w:lang w:eastAsia="x-none"/>
        </w:rPr>
        <w:t>2.2. Характеристика объектов капитального строительства</w:t>
      </w:r>
    </w:p>
    <w:p w14:paraId="4EC5C9B6" w14:textId="77777777" w:rsidR="00074819" w:rsidRPr="00074819" w:rsidRDefault="00074819" w:rsidP="00074819">
      <w:pPr>
        <w:suppressAutoHyphens w:val="0"/>
        <w:rPr>
          <w:color w:val="000000"/>
          <w:lang w:eastAsia="x-none"/>
        </w:rPr>
      </w:pPr>
    </w:p>
    <w:p w14:paraId="14D82BED" w14:textId="77777777" w:rsidR="00074819" w:rsidRPr="00074819" w:rsidRDefault="00074819" w:rsidP="00897A50">
      <w:pPr>
        <w:suppressAutoHyphens w:val="0"/>
        <w:ind w:firstLine="567"/>
        <w:jc w:val="both"/>
        <w:rPr>
          <w:color w:val="000000"/>
          <w:lang w:eastAsia="x-none"/>
        </w:rPr>
      </w:pPr>
      <w:bookmarkStart w:id="15" w:name="_Hlk184173618"/>
      <w:bookmarkStart w:id="16" w:name="_Hlk188612167"/>
      <w:r w:rsidRPr="00074819">
        <w:rPr>
          <w:color w:val="000000"/>
          <w:lang w:eastAsia="x-none"/>
        </w:rPr>
        <w:t xml:space="preserve">Красные линии улиц установлены и утверждены ранее. </w:t>
      </w:r>
      <w:r w:rsidRPr="00074819">
        <w:rPr>
          <w:lang w:eastAsia="x-none"/>
        </w:rPr>
        <w:t xml:space="preserve">С целью исключения пересечения красной линией существующих границ земельных участков проектом введены дополнительные точки красных линий в районе перекрестков ул. Зейская - Больничная; ул. Батарейная - Амурская. Ширина улиц в красных линиях установлена в соответствии с </w:t>
      </w:r>
      <w:r w:rsidRPr="00074819">
        <w:rPr>
          <w:color w:val="000000"/>
          <w:lang w:eastAsia="x-none"/>
        </w:rPr>
        <w:t>категорией каждой из существующих улиц</w:t>
      </w:r>
      <w:bookmarkEnd w:id="15"/>
      <w:r w:rsidRPr="00074819">
        <w:rPr>
          <w:color w:val="000000"/>
          <w:lang w:eastAsia="x-none"/>
        </w:rPr>
        <w:t xml:space="preserve">. </w:t>
      </w:r>
    </w:p>
    <w:p w14:paraId="4419F0A6" w14:textId="77777777" w:rsidR="00074819" w:rsidRPr="00074819" w:rsidRDefault="00074819" w:rsidP="00897A50">
      <w:pPr>
        <w:suppressAutoHyphens w:val="0"/>
        <w:ind w:firstLine="567"/>
        <w:jc w:val="both"/>
        <w:rPr>
          <w:color w:val="000000"/>
          <w:lang w:eastAsia="x-none"/>
        </w:rPr>
      </w:pPr>
      <w:bookmarkStart w:id="17" w:name="_Hlk188871959"/>
      <w:bookmarkEnd w:id="16"/>
      <w:r w:rsidRPr="00074819">
        <w:rPr>
          <w:color w:val="000000"/>
          <w:lang w:eastAsia="x-none"/>
        </w:rPr>
        <w:t xml:space="preserve">Линии отступа от красных линий квартала по ул. Амурская и Батарейная совмещены с красными линиями квартала. </w:t>
      </w:r>
      <w:r w:rsidRPr="00074819">
        <w:rPr>
          <w:color w:val="002060"/>
          <w:lang w:eastAsia="x-none"/>
        </w:rPr>
        <w:t>Для ул. Больничная минимальный отступ от красных линий не предусмотрен в соответствии с условиями ПЗЗ для зоны Ж-4 (зона застройки многоэтажными жилыми домами (9 этажей и более)) ст.20 п.1.4</w:t>
      </w:r>
      <w:r w:rsidRPr="00074819">
        <w:rPr>
          <w:color w:val="000000"/>
          <w:lang w:eastAsia="x-none"/>
        </w:rPr>
        <w:t>.  Для ул. Зейская, линия отступа от красных линий установлена не параллельно красным линиям – с западной стороны совмещена с красной линией, с восточной стороны с отступом 3,0 м от красных линий.</w:t>
      </w:r>
    </w:p>
    <w:bookmarkEnd w:id="17"/>
    <w:p w14:paraId="3231EA12" w14:textId="77777777" w:rsidR="00074819" w:rsidRPr="00074819" w:rsidRDefault="00074819" w:rsidP="001F24DC">
      <w:pPr>
        <w:suppressAutoHyphens w:val="0"/>
        <w:spacing w:before="240"/>
        <w:jc w:val="center"/>
        <w:rPr>
          <w:b/>
          <w:color w:val="000000"/>
          <w:lang w:eastAsia="x-none"/>
        </w:rPr>
      </w:pPr>
      <w:r w:rsidRPr="00074819">
        <w:rPr>
          <w:b/>
          <w:color w:val="000000"/>
          <w:lang w:eastAsia="x-none"/>
        </w:rPr>
        <w:t>2.2.1. Характеристика развития жилищной застройки</w:t>
      </w:r>
    </w:p>
    <w:p w14:paraId="3FED7F3E" w14:textId="77777777" w:rsidR="00074819" w:rsidRPr="00074819" w:rsidRDefault="00074819" w:rsidP="00074819">
      <w:pPr>
        <w:suppressAutoHyphens w:val="0"/>
        <w:ind w:left="709"/>
        <w:jc w:val="both"/>
        <w:rPr>
          <w:b/>
          <w:color w:val="000000"/>
          <w:lang w:eastAsia="x-none"/>
        </w:rPr>
      </w:pPr>
    </w:p>
    <w:p w14:paraId="15374B09" w14:textId="77777777" w:rsidR="00074819" w:rsidRPr="00074819" w:rsidRDefault="00074819" w:rsidP="00897A50">
      <w:pPr>
        <w:suppressAutoHyphens w:val="0"/>
        <w:ind w:firstLine="567"/>
        <w:jc w:val="both"/>
        <w:rPr>
          <w:color w:val="000000"/>
          <w:lang w:eastAsia="ru-RU"/>
        </w:rPr>
      </w:pPr>
      <w:r w:rsidRPr="00074819">
        <w:rPr>
          <w:color w:val="000000"/>
          <w:lang w:eastAsia="ru-RU"/>
        </w:rPr>
        <w:t>Жилая застройка, расположенная в части 424 квартала представлена 5-и и 9-и этажными многоквартирными жилыми домами и малоэтажной застройкой.</w:t>
      </w:r>
    </w:p>
    <w:p w14:paraId="05466620" w14:textId="77777777" w:rsidR="00074819" w:rsidRPr="00074819" w:rsidRDefault="00074819" w:rsidP="00897A50">
      <w:pPr>
        <w:suppressAutoHyphens w:val="0"/>
        <w:ind w:firstLine="567"/>
        <w:jc w:val="both"/>
        <w:rPr>
          <w:color w:val="000000"/>
          <w:shd w:val="clear" w:color="auto" w:fill="FFFFFF"/>
          <w:lang w:eastAsia="ru-RU"/>
        </w:rPr>
      </w:pPr>
      <w:r w:rsidRPr="00074819">
        <w:rPr>
          <w:color w:val="000000"/>
          <w:shd w:val="clear" w:color="auto" w:fill="FFFFFF"/>
          <w:lang w:eastAsia="ru-RU"/>
        </w:rPr>
        <w:t>Расчетная минимальная обеспеченность общей площадью помещений принята 33,0 м</w:t>
      </w:r>
      <w:r w:rsidRPr="00074819">
        <w:rPr>
          <w:color w:val="000000"/>
          <w:shd w:val="clear" w:color="auto" w:fill="FFFFFF"/>
          <w:vertAlign w:val="superscript"/>
          <w:lang w:eastAsia="ru-RU"/>
        </w:rPr>
        <w:t>2</w:t>
      </w:r>
      <w:r w:rsidRPr="00074819">
        <w:rPr>
          <w:color w:val="000000"/>
          <w:shd w:val="clear" w:color="auto" w:fill="FFFFFF"/>
          <w:lang w:eastAsia="ru-RU"/>
        </w:rPr>
        <w:t>/чел – для проектируемых зданий.</w:t>
      </w:r>
    </w:p>
    <w:p w14:paraId="78C88288" w14:textId="77777777" w:rsidR="00074819" w:rsidRPr="00074819" w:rsidRDefault="00074819" w:rsidP="00074819">
      <w:pPr>
        <w:suppressAutoHyphens w:val="0"/>
        <w:jc w:val="center"/>
        <w:rPr>
          <w:b/>
          <w:color w:val="000000"/>
          <w:lang w:eastAsia="ru-RU"/>
        </w:rPr>
      </w:pPr>
    </w:p>
    <w:p w14:paraId="3F44A25A" w14:textId="77777777" w:rsidR="00074819" w:rsidRPr="00074819" w:rsidRDefault="00074819" w:rsidP="00074819">
      <w:pPr>
        <w:suppressAutoHyphens w:val="0"/>
        <w:jc w:val="center"/>
        <w:rPr>
          <w:b/>
          <w:color w:val="000000"/>
          <w:lang w:eastAsia="ru-RU"/>
        </w:rPr>
      </w:pPr>
      <w:r w:rsidRPr="00074819">
        <w:rPr>
          <w:b/>
          <w:color w:val="000000"/>
          <w:lang w:eastAsia="ru-RU"/>
        </w:rPr>
        <w:t xml:space="preserve">Данные о существующей и проектируемой жилой застройке </w:t>
      </w:r>
    </w:p>
    <w:p w14:paraId="471535C7" w14:textId="77777777" w:rsidR="00074819" w:rsidRPr="00074819" w:rsidRDefault="00074819" w:rsidP="00074819">
      <w:pPr>
        <w:suppressAutoHyphens w:val="0"/>
        <w:jc w:val="right"/>
        <w:rPr>
          <w:color w:val="000000"/>
          <w:lang w:eastAsia="ru-RU"/>
        </w:rPr>
      </w:pPr>
      <w:r w:rsidRPr="00074819">
        <w:rPr>
          <w:color w:val="000000"/>
          <w:lang w:eastAsia="ru-RU"/>
        </w:rPr>
        <w:t>Таблица 4</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7"/>
        <w:gridCol w:w="2523"/>
        <w:gridCol w:w="1355"/>
        <w:gridCol w:w="1701"/>
        <w:gridCol w:w="2551"/>
        <w:gridCol w:w="992"/>
      </w:tblGrid>
      <w:tr w:rsidR="00074819" w:rsidRPr="00897A50" w14:paraId="440548ED" w14:textId="77777777" w:rsidTr="001F24DC">
        <w:trPr>
          <w:trHeight w:val="397"/>
          <w:jc w:val="center"/>
        </w:trPr>
        <w:tc>
          <w:tcPr>
            <w:tcW w:w="517" w:type="dxa"/>
            <w:vAlign w:val="center"/>
          </w:tcPr>
          <w:p w14:paraId="13BD006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 п/п</w:t>
            </w:r>
          </w:p>
        </w:tc>
        <w:tc>
          <w:tcPr>
            <w:tcW w:w="2523" w:type="dxa"/>
            <w:vAlign w:val="center"/>
          </w:tcPr>
          <w:p w14:paraId="54C4C1C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Адрес дома/этажность</w:t>
            </w:r>
          </w:p>
        </w:tc>
        <w:tc>
          <w:tcPr>
            <w:tcW w:w="1355" w:type="dxa"/>
            <w:vAlign w:val="center"/>
          </w:tcPr>
          <w:p w14:paraId="1B4B2479" w14:textId="77777777" w:rsidR="00074819" w:rsidRPr="00897A50" w:rsidRDefault="00074819" w:rsidP="001F24DC">
            <w:pPr>
              <w:suppressAutoHyphens w:val="0"/>
              <w:ind w:left="-112" w:right="-105"/>
              <w:jc w:val="center"/>
              <w:rPr>
                <w:color w:val="000000"/>
                <w:sz w:val="20"/>
                <w:szCs w:val="20"/>
                <w:lang w:eastAsia="ru-RU"/>
              </w:rPr>
            </w:pPr>
            <w:r w:rsidRPr="00897A50">
              <w:rPr>
                <w:color w:val="000000"/>
                <w:sz w:val="20"/>
                <w:szCs w:val="20"/>
                <w:lang w:eastAsia="ru-RU"/>
              </w:rPr>
              <w:t>Кол-во жителей/</w:t>
            </w:r>
          </w:p>
          <w:p w14:paraId="2CC2F160"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квартир</w:t>
            </w:r>
          </w:p>
        </w:tc>
        <w:tc>
          <w:tcPr>
            <w:tcW w:w="1701" w:type="dxa"/>
            <w:vAlign w:val="center"/>
          </w:tcPr>
          <w:p w14:paraId="4DB2CB4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Общая/</w:t>
            </w:r>
          </w:p>
          <w:p w14:paraId="5F2DA06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Жилая площадь дома</w:t>
            </w:r>
          </w:p>
        </w:tc>
        <w:tc>
          <w:tcPr>
            <w:tcW w:w="2551" w:type="dxa"/>
            <w:vAlign w:val="center"/>
          </w:tcPr>
          <w:p w14:paraId="7470B842" w14:textId="77777777" w:rsidR="00074819" w:rsidRPr="00897A50" w:rsidRDefault="00074819" w:rsidP="001F24DC">
            <w:pPr>
              <w:tabs>
                <w:tab w:val="left" w:pos="1401"/>
              </w:tabs>
              <w:suppressAutoHyphens w:val="0"/>
              <w:ind w:left="-76"/>
              <w:jc w:val="center"/>
              <w:rPr>
                <w:color w:val="000000"/>
                <w:sz w:val="20"/>
                <w:szCs w:val="20"/>
                <w:lang w:eastAsia="ru-RU"/>
              </w:rPr>
            </w:pPr>
            <w:r w:rsidRPr="00897A50">
              <w:rPr>
                <w:color w:val="000000"/>
                <w:sz w:val="20"/>
                <w:szCs w:val="20"/>
                <w:lang w:eastAsia="ru-RU"/>
              </w:rPr>
              <w:t>Зона размещения</w:t>
            </w:r>
            <w:r w:rsidRPr="00897A50">
              <w:rPr>
                <w:color w:val="000000"/>
                <w:sz w:val="20"/>
                <w:szCs w:val="20"/>
                <w:shd w:val="clear" w:color="auto" w:fill="FFFFFF"/>
                <w:lang w:eastAsia="ru-RU"/>
              </w:rPr>
              <w:t xml:space="preserve"> объектов кап. строительства</w:t>
            </w:r>
          </w:p>
        </w:tc>
        <w:tc>
          <w:tcPr>
            <w:tcW w:w="992" w:type="dxa"/>
            <w:vAlign w:val="center"/>
          </w:tcPr>
          <w:p w14:paraId="2359B86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Статус объекта</w:t>
            </w:r>
          </w:p>
        </w:tc>
      </w:tr>
      <w:tr w:rsidR="00074819" w:rsidRPr="00897A50" w14:paraId="23358DE0" w14:textId="77777777" w:rsidTr="001F24DC">
        <w:trPr>
          <w:trHeight w:val="397"/>
          <w:jc w:val="center"/>
        </w:trPr>
        <w:tc>
          <w:tcPr>
            <w:tcW w:w="517" w:type="dxa"/>
            <w:vAlign w:val="center"/>
          </w:tcPr>
          <w:p w14:paraId="19CB745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w:t>
            </w:r>
          </w:p>
        </w:tc>
        <w:tc>
          <w:tcPr>
            <w:tcW w:w="2523" w:type="dxa"/>
            <w:vAlign w:val="center"/>
          </w:tcPr>
          <w:p w14:paraId="2D3A9841"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Батарейная д. 7</w:t>
            </w:r>
          </w:p>
          <w:p w14:paraId="3BEFB202"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9 эт.</w:t>
            </w:r>
          </w:p>
        </w:tc>
        <w:tc>
          <w:tcPr>
            <w:tcW w:w="1355" w:type="dxa"/>
            <w:vAlign w:val="center"/>
          </w:tcPr>
          <w:p w14:paraId="758CB9A2"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460/211</w:t>
            </w:r>
          </w:p>
        </w:tc>
        <w:tc>
          <w:tcPr>
            <w:tcW w:w="1701" w:type="dxa"/>
            <w:vAlign w:val="center"/>
          </w:tcPr>
          <w:p w14:paraId="32BA83EC"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12396,1/9834,5</w:t>
            </w:r>
          </w:p>
        </w:tc>
        <w:tc>
          <w:tcPr>
            <w:tcW w:w="2551" w:type="dxa"/>
            <w:vAlign w:val="center"/>
          </w:tcPr>
          <w:p w14:paraId="3863C92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6729B862"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9-ти эт. жилого дома</w:t>
            </w:r>
          </w:p>
        </w:tc>
        <w:tc>
          <w:tcPr>
            <w:tcW w:w="992" w:type="dxa"/>
            <w:vAlign w:val="center"/>
          </w:tcPr>
          <w:p w14:paraId="46937D2A"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0235397B" w14:textId="77777777" w:rsidTr="001F24DC">
        <w:trPr>
          <w:trHeight w:val="397"/>
          <w:jc w:val="center"/>
        </w:trPr>
        <w:tc>
          <w:tcPr>
            <w:tcW w:w="517" w:type="dxa"/>
            <w:vAlign w:val="center"/>
          </w:tcPr>
          <w:p w14:paraId="5890872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2</w:t>
            </w:r>
          </w:p>
        </w:tc>
        <w:tc>
          <w:tcPr>
            <w:tcW w:w="2523" w:type="dxa"/>
            <w:vAlign w:val="center"/>
          </w:tcPr>
          <w:p w14:paraId="3B9D55D5"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Батарейная д. 7/1</w:t>
            </w:r>
          </w:p>
          <w:p w14:paraId="1DF2997C"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9 эт.</w:t>
            </w:r>
          </w:p>
        </w:tc>
        <w:tc>
          <w:tcPr>
            <w:tcW w:w="1355" w:type="dxa"/>
            <w:vAlign w:val="center"/>
          </w:tcPr>
          <w:p w14:paraId="7EF6D9F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351/216</w:t>
            </w:r>
          </w:p>
        </w:tc>
        <w:tc>
          <w:tcPr>
            <w:tcW w:w="1701" w:type="dxa"/>
            <w:vAlign w:val="center"/>
          </w:tcPr>
          <w:p w14:paraId="5F16156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9483,7/7512,4</w:t>
            </w:r>
          </w:p>
        </w:tc>
        <w:tc>
          <w:tcPr>
            <w:tcW w:w="2551" w:type="dxa"/>
            <w:vAlign w:val="center"/>
          </w:tcPr>
          <w:p w14:paraId="6D40F84C"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7082658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9-ти эт. жилого дома</w:t>
            </w:r>
          </w:p>
        </w:tc>
        <w:tc>
          <w:tcPr>
            <w:tcW w:w="992" w:type="dxa"/>
            <w:vAlign w:val="center"/>
          </w:tcPr>
          <w:p w14:paraId="557EF2C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0F817F18" w14:textId="77777777" w:rsidTr="001F24DC">
        <w:trPr>
          <w:trHeight w:val="397"/>
          <w:jc w:val="center"/>
        </w:trPr>
        <w:tc>
          <w:tcPr>
            <w:tcW w:w="517" w:type="dxa"/>
            <w:vAlign w:val="center"/>
          </w:tcPr>
          <w:p w14:paraId="4EEACE18"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2523" w:type="dxa"/>
            <w:vAlign w:val="center"/>
          </w:tcPr>
          <w:p w14:paraId="20F14138"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Зейская д. 323</w:t>
            </w:r>
          </w:p>
          <w:p w14:paraId="625FCB4C"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9 эт.</w:t>
            </w:r>
          </w:p>
        </w:tc>
        <w:tc>
          <w:tcPr>
            <w:tcW w:w="1355" w:type="dxa"/>
            <w:vAlign w:val="center"/>
          </w:tcPr>
          <w:p w14:paraId="1007072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455/292</w:t>
            </w:r>
          </w:p>
        </w:tc>
        <w:tc>
          <w:tcPr>
            <w:tcW w:w="1701" w:type="dxa"/>
            <w:vAlign w:val="center"/>
          </w:tcPr>
          <w:p w14:paraId="78AAA6F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13107/9756</w:t>
            </w:r>
          </w:p>
        </w:tc>
        <w:tc>
          <w:tcPr>
            <w:tcW w:w="2551" w:type="dxa"/>
            <w:vAlign w:val="center"/>
          </w:tcPr>
          <w:p w14:paraId="45D3D088"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69F3CED7"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9-ти эт. жилого дома</w:t>
            </w:r>
          </w:p>
        </w:tc>
        <w:tc>
          <w:tcPr>
            <w:tcW w:w="992" w:type="dxa"/>
            <w:vAlign w:val="center"/>
          </w:tcPr>
          <w:p w14:paraId="4952FB5A"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6D19A9EE" w14:textId="77777777" w:rsidTr="001F24DC">
        <w:trPr>
          <w:trHeight w:val="397"/>
          <w:jc w:val="center"/>
        </w:trPr>
        <w:tc>
          <w:tcPr>
            <w:tcW w:w="517" w:type="dxa"/>
            <w:vAlign w:val="center"/>
          </w:tcPr>
          <w:p w14:paraId="75F5758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w:t>
            </w:r>
          </w:p>
        </w:tc>
        <w:tc>
          <w:tcPr>
            <w:tcW w:w="2523" w:type="dxa"/>
            <w:vAlign w:val="center"/>
          </w:tcPr>
          <w:p w14:paraId="64ABF7D7"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Зейская д. 319</w:t>
            </w:r>
          </w:p>
          <w:p w14:paraId="344FEDEA"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5 эт.</w:t>
            </w:r>
          </w:p>
        </w:tc>
        <w:tc>
          <w:tcPr>
            <w:tcW w:w="1355" w:type="dxa"/>
            <w:vAlign w:val="center"/>
          </w:tcPr>
          <w:p w14:paraId="7966F8A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107/60</w:t>
            </w:r>
          </w:p>
        </w:tc>
        <w:tc>
          <w:tcPr>
            <w:tcW w:w="1701" w:type="dxa"/>
            <w:vAlign w:val="center"/>
          </w:tcPr>
          <w:p w14:paraId="7E5F20C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4354,9/2295,0</w:t>
            </w:r>
          </w:p>
        </w:tc>
        <w:tc>
          <w:tcPr>
            <w:tcW w:w="2551" w:type="dxa"/>
            <w:vAlign w:val="center"/>
          </w:tcPr>
          <w:p w14:paraId="2279259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1CA50893"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5-ти эт. жилого дома</w:t>
            </w:r>
          </w:p>
        </w:tc>
        <w:tc>
          <w:tcPr>
            <w:tcW w:w="992" w:type="dxa"/>
            <w:vAlign w:val="center"/>
          </w:tcPr>
          <w:p w14:paraId="0246B1A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5E2F36A5" w14:textId="77777777" w:rsidTr="001F24DC">
        <w:trPr>
          <w:trHeight w:val="397"/>
          <w:jc w:val="center"/>
        </w:trPr>
        <w:tc>
          <w:tcPr>
            <w:tcW w:w="517" w:type="dxa"/>
            <w:vAlign w:val="center"/>
          </w:tcPr>
          <w:p w14:paraId="0C990900"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w:t>
            </w:r>
          </w:p>
        </w:tc>
        <w:tc>
          <w:tcPr>
            <w:tcW w:w="2523" w:type="dxa"/>
            <w:vAlign w:val="center"/>
          </w:tcPr>
          <w:p w14:paraId="65FB0104"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Зейская д. 319/1</w:t>
            </w:r>
          </w:p>
          <w:p w14:paraId="6962E33F"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5 эт.</w:t>
            </w:r>
          </w:p>
        </w:tc>
        <w:tc>
          <w:tcPr>
            <w:tcW w:w="1355" w:type="dxa"/>
            <w:vAlign w:val="center"/>
          </w:tcPr>
          <w:p w14:paraId="11B4DE3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177/70</w:t>
            </w:r>
          </w:p>
        </w:tc>
        <w:tc>
          <w:tcPr>
            <w:tcW w:w="1701" w:type="dxa"/>
            <w:vAlign w:val="center"/>
          </w:tcPr>
          <w:p w14:paraId="62BD1D1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5041,5/3784,2</w:t>
            </w:r>
          </w:p>
        </w:tc>
        <w:tc>
          <w:tcPr>
            <w:tcW w:w="2551" w:type="dxa"/>
            <w:vAlign w:val="center"/>
          </w:tcPr>
          <w:p w14:paraId="0C12285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2FA3614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5-ти эт. жилого дома</w:t>
            </w:r>
          </w:p>
        </w:tc>
        <w:tc>
          <w:tcPr>
            <w:tcW w:w="992" w:type="dxa"/>
            <w:vAlign w:val="center"/>
          </w:tcPr>
          <w:p w14:paraId="29D7FDC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1E2E22CA" w14:textId="77777777" w:rsidTr="001F24DC">
        <w:trPr>
          <w:trHeight w:val="397"/>
          <w:jc w:val="center"/>
        </w:trPr>
        <w:tc>
          <w:tcPr>
            <w:tcW w:w="517" w:type="dxa"/>
            <w:vAlign w:val="center"/>
          </w:tcPr>
          <w:p w14:paraId="54504E1A"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6</w:t>
            </w:r>
          </w:p>
        </w:tc>
        <w:tc>
          <w:tcPr>
            <w:tcW w:w="2523" w:type="dxa"/>
            <w:vAlign w:val="center"/>
          </w:tcPr>
          <w:p w14:paraId="27D12672"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Зейская д. 319/2</w:t>
            </w:r>
          </w:p>
          <w:p w14:paraId="1DBCA594"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5 эт.</w:t>
            </w:r>
          </w:p>
        </w:tc>
        <w:tc>
          <w:tcPr>
            <w:tcW w:w="1355" w:type="dxa"/>
            <w:vAlign w:val="center"/>
          </w:tcPr>
          <w:p w14:paraId="6928E126"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177/69</w:t>
            </w:r>
          </w:p>
        </w:tc>
        <w:tc>
          <w:tcPr>
            <w:tcW w:w="1701" w:type="dxa"/>
            <w:vAlign w:val="center"/>
          </w:tcPr>
          <w:p w14:paraId="60526C7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4225/3780,4</w:t>
            </w:r>
          </w:p>
        </w:tc>
        <w:tc>
          <w:tcPr>
            <w:tcW w:w="2551" w:type="dxa"/>
            <w:vAlign w:val="center"/>
          </w:tcPr>
          <w:p w14:paraId="5517B5C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09A61F2A"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5-ти эт. жилого дома</w:t>
            </w:r>
          </w:p>
        </w:tc>
        <w:tc>
          <w:tcPr>
            <w:tcW w:w="992" w:type="dxa"/>
            <w:vAlign w:val="center"/>
          </w:tcPr>
          <w:p w14:paraId="45064FB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6E36BC27" w14:textId="77777777" w:rsidTr="001F24DC">
        <w:trPr>
          <w:trHeight w:val="397"/>
          <w:jc w:val="center"/>
        </w:trPr>
        <w:tc>
          <w:tcPr>
            <w:tcW w:w="517" w:type="dxa"/>
            <w:vAlign w:val="center"/>
          </w:tcPr>
          <w:p w14:paraId="6AF94F0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7</w:t>
            </w:r>
          </w:p>
        </w:tc>
        <w:tc>
          <w:tcPr>
            <w:tcW w:w="2523" w:type="dxa"/>
            <w:vAlign w:val="center"/>
          </w:tcPr>
          <w:p w14:paraId="7959FA30"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Зейская д. 317</w:t>
            </w:r>
          </w:p>
          <w:p w14:paraId="0BDFEF43"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9 эт.</w:t>
            </w:r>
          </w:p>
        </w:tc>
        <w:tc>
          <w:tcPr>
            <w:tcW w:w="1355" w:type="dxa"/>
            <w:vAlign w:val="center"/>
          </w:tcPr>
          <w:p w14:paraId="28EA9F81"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291/99</w:t>
            </w:r>
          </w:p>
        </w:tc>
        <w:tc>
          <w:tcPr>
            <w:tcW w:w="1701" w:type="dxa"/>
            <w:vAlign w:val="center"/>
          </w:tcPr>
          <w:p w14:paraId="4BF5DA40"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9139,7/6237,1</w:t>
            </w:r>
          </w:p>
        </w:tc>
        <w:tc>
          <w:tcPr>
            <w:tcW w:w="2551" w:type="dxa"/>
            <w:vAlign w:val="center"/>
          </w:tcPr>
          <w:p w14:paraId="31C2A08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1295BF6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5-ти эт. жилого дома</w:t>
            </w:r>
          </w:p>
        </w:tc>
        <w:tc>
          <w:tcPr>
            <w:tcW w:w="992" w:type="dxa"/>
            <w:vAlign w:val="center"/>
          </w:tcPr>
          <w:p w14:paraId="15DD84A7"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472C5E91" w14:textId="77777777" w:rsidTr="001F24DC">
        <w:trPr>
          <w:trHeight w:val="397"/>
          <w:jc w:val="center"/>
        </w:trPr>
        <w:tc>
          <w:tcPr>
            <w:tcW w:w="517" w:type="dxa"/>
            <w:vAlign w:val="center"/>
          </w:tcPr>
          <w:p w14:paraId="44DD1AE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8</w:t>
            </w:r>
          </w:p>
        </w:tc>
        <w:tc>
          <w:tcPr>
            <w:tcW w:w="2523" w:type="dxa"/>
            <w:vAlign w:val="center"/>
          </w:tcPr>
          <w:p w14:paraId="715EF28D"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Больничная д. 24/2,</w:t>
            </w:r>
          </w:p>
          <w:p w14:paraId="628C001C"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5 эт.</w:t>
            </w:r>
          </w:p>
        </w:tc>
        <w:tc>
          <w:tcPr>
            <w:tcW w:w="1355" w:type="dxa"/>
            <w:vAlign w:val="center"/>
          </w:tcPr>
          <w:p w14:paraId="2FED19C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276/99</w:t>
            </w:r>
          </w:p>
        </w:tc>
        <w:tc>
          <w:tcPr>
            <w:tcW w:w="1701" w:type="dxa"/>
            <w:vAlign w:val="center"/>
          </w:tcPr>
          <w:p w14:paraId="360388F7"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7009/5908,9</w:t>
            </w:r>
          </w:p>
        </w:tc>
        <w:tc>
          <w:tcPr>
            <w:tcW w:w="2551" w:type="dxa"/>
            <w:vAlign w:val="center"/>
          </w:tcPr>
          <w:p w14:paraId="40AA4E1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w:t>
            </w:r>
          </w:p>
          <w:p w14:paraId="608374F7"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5-ти эт. жилого дома</w:t>
            </w:r>
          </w:p>
        </w:tc>
        <w:tc>
          <w:tcPr>
            <w:tcW w:w="992" w:type="dxa"/>
            <w:vAlign w:val="center"/>
          </w:tcPr>
          <w:p w14:paraId="2E2B1E0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сущ.</w:t>
            </w:r>
          </w:p>
        </w:tc>
      </w:tr>
      <w:tr w:rsidR="00074819" w:rsidRPr="00897A50" w14:paraId="24110C6C" w14:textId="77777777" w:rsidTr="001F24DC">
        <w:trPr>
          <w:trHeight w:val="397"/>
          <w:jc w:val="center"/>
        </w:trPr>
        <w:tc>
          <w:tcPr>
            <w:tcW w:w="517" w:type="dxa"/>
            <w:vAlign w:val="center"/>
          </w:tcPr>
          <w:p w14:paraId="0C34C0F6"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9</w:t>
            </w:r>
          </w:p>
        </w:tc>
        <w:tc>
          <w:tcPr>
            <w:tcW w:w="2523" w:type="dxa"/>
            <w:vAlign w:val="center"/>
          </w:tcPr>
          <w:p w14:paraId="5EDB6080"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Индивидуальное жилье ул. Больничная, д.14</w:t>
            </w:r>
          </w:p>
        </w:tc>
        <w:tc>
          <w:tcPr>
            <w:tcW w:w="1355" w:type="dxa"/>
            <w:vAlign w:val="center"/>
          </w:tcPr>
          <w:p w14:paraId="2112051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1701" w:type="dxa"/>
            <w:vAlign w:val="center"/>
          </w:tcPr>
          <w:p w14:paraId="4B5AF19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62,7</w:t>
            </w:r>
          </w:p>
        </w:tc>
        <w:tc>
          <w:tcPr>
            <w:tcW w:w="2551" w:type="dxa"/>
            <w:vAlign w:val="center"/>
          </w:tcPr>
          <w:p w14:paraId="7AF40A32"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7F380B28"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5F5C94F4" w14:textId="77777777" w:rsidTr="001F24DC">
        <w:trPr>
          <w:trHeight w:val="397"/>
          <w:jc w:val="center"/>
        </w:trPr>
        <w:tc>
          <w:tcPr>
            <w:tcW w:w="517" w:type="dxa"/>
            <w:vAlign w:val="center"/>
          </w:tcPr>
          <w:p w14:paraId="3D164DB2"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lastRenderedPageBreak/>
              <w:t>10</w:t>
            </w:r>
          </w:p>
        </w:tc>
        <w:tc>
          <w:tcPr>
            <w:tcW w:w="2523" w:type="dxa"/>
            <w:vAlign w:val="center"/>
          </w:tcPr>
          <w:p w14:paraId="1BAF83ED"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Жилой дом</w:t>
            </w:r>
          </w:p>
          <w:p w14:paraId="3764E1E8"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Больничная, д. 16</w:t>
            </w:r>
          </w:p>
        </w:tc>
        <w:tc>
          <w:tcPr>
            <w:tcW w:w="1355" w:type="dxa"/>
            <w:vAlign w:val="center"/>
          </w:tcPr>
          <w:p w14:paraId="343B4DB6"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1701" w:type="dxa"/>
            <w:vAlign w:val="center"/>
          </w:tcPr>
          <w:p w14:paraId="6220FD1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54,8</w:t>
            </w:r>
          </w:p>
        </w:tc>
        <w:tc>
          <w:tcPr>
            <w:tcW w:w="2551" w:type="dxa"/>
            <w:vAlign w:val="center"/>
          </w:tcPr>
          <w:p w14:paraId="2699F0C9"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7AB726E8"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32AAD133" w14:textId="77777777" w:rsidTr="001F24DC">
        <w:trPr>
          <w:trHeight w:val="397"/>
          <w:jc w:val="center"/>
        </w:trPr>
        <w:tc>
          <w:tcPr>
            <w:tcW w:w="517" w:type="dxa"/>
            <w:vAlign w:val="center"/>
          </w:tcPr>
          <w:p w14:paraId="7DCB4C73"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11</w:t>
            </w:r>
          </w:p>
        </w:tc>
        <w:tc>
          <w:tcPr>
            <w:tcW w:w="2523" w:type="dxa"/>
            <w:vAlign w:val="center"/>
          </w:tcPr>
          <w:p w14:paraId="7B40C29F"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Жилой дом</w:t>
            </w:r>
          </w:p>
          <w:p w14:paraId="7E774EDC"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ул. Больничная, 12</w:t>
            </w:r>
          </w:p>
        </w:tc>
        <w:tc>
          <w:tcPr>
            <w:tcW w:w="1355" w:type="dxa"/>
            <w:vAlign w:val="center"/>
          </w:tcPr>
          <w:p w14:paraId="42194CE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1701" w:type="dxa"/>
            <w:vAlign w:val="center"/>
          </w:tcPr>
          <w:p w14:paraId="5FA8F570"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66,9</w:t>
            </w:r>
          </w:p>
        </w:tc>
        <w:tc>
          <w:tcPr>
            <w:tcW w:w="2551" w:type="dxa"/>
            <w:vAlign w:val="center"/>
          </w:tcPr>
          <w:p w14:paraId="6FDCC59E"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039628E0"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0FB76ED5" w14:textId="77777777" w:rsidTr="001F24DC">
        <w:trPr>
          <w:trHeight w:val="397"/>
          <w:jc w:val="center"/>
        </w:trPr>
        <w:tc>
          <w:tcPr>
            <w:tcW w:w="517" w:type="dxa"/>
            <w:vAlign w:val="center"/>
          </w:tcPr>
          <w:p w14:paraId="5E28515D"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12</w:t>
            </w:r>
          </w:p>
        </w:tc>
        <w:tc>
          <w:tcPr>
            <w:tcW w:w="2523" w:type="dxa"/>
            <w:vAlign w:val="center"/>
          </w:tcPr>
          <w:p w14:paraId="4BC653B2"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Индивидуальное жилье ул. Больничная, д.20</w:t>
            </w:r>
          </w:p>
        </w:tc>
        <w:tc>
          <w:tcPr>
            <w:tcW w:w="1355" w:type="dxa"/>
            <w:vAlign w:val="center"/>
          </w:tcPr>
          <w:p w14:paraId="1285B79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1701" w:type="dxa"/>
            <w:vAlign w:val="center"/>
          </w:tcPr>
          <w:p w14:paraId="2EE20E1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57,5</w:t>
            </w:r>
          </w:p>
        </w:tc>
        <w:tc>
          <w:tcPr>
            <w:tcW w:w="2551" w:type="dxa"/>
            <w:vAlign w:val="center"/>
          </w:tcPr>
          <w:p w14:paraId="3142DB66"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6CE7B27E"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281B463B" w14:textId="77777777" w:rsidTr="001F24DC">
        <w:trPr>
          <w:trHeight w:val="397"/>
          <w:jc w:val="center"/>
        </w:trPr>
        <w:tc>
          <w:tcPr>
            <w:tcW w:w="517" w:type="dxa"/>
            <w:vAlign w:val="center"/>
          </w:tcPr>
          <w:p w14:paraId="0B2399F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13</w:t>
            </w:r>
          </w:p>
        </w:tc>
        <w:tc>
          <w:tcPr>
            <w:tcW w:w="2523" w:type="dxa"/>
            <w:vAlign w:val="center"/>
          </w:tcPr>
          <w:p w14:paraId="6FD5DE6F"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Индивидуальное жилье ул. Больничная, д.4</w:t>
            </w:r>
          </w:p>
        </w:tc>
        <w:tc>
          <w:tcPr>
            <w:tcW w:w="1355" w:type="dxa"/>
            <w:vAlign w:val="center"/>
          </w:tcPr>
          <w:p w14:paraId="7AC33C63"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15</w:t>
            </w:r>
          </w:p>
        </w:tc>
        <w:tc>
          <w:tcPr>
            <w:tcW w:w="1701" w:type="dxa"/>
            <w:vAlign w:val="center"/>
          </w:tcPr>
          <w:p w14:paraId="2EF089BE"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314,28</w:t>
            </w:r>
          </w:p>
        </w:tc>
        <w:tc>
          <w:tcPr>
            <w:tcW w:w="2551" w:type="dxa"/>
            <w:vAlign w:val="center"/>
          </w:tcPr>
          <w:p w14:paraId="5CE10787"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3FEAA726"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04B61062" w14:textId="77777777" w:rsidTr="001F24DC">
        <w:trPr>
          <w:trHeight w:val="397"/>
          <w:jc w:val="center"/>
        </w:trPr>
        <w:tc>
          <w:tcPr>
            <w:tcW w:w="517" w:type="dxa"/>
            <w:vAlign w:val="center"/>
          </w:tcPr>
          <w:p w14:paraId="39620EB7"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14</w:t>
            </w:r>
          </w:p>
        </w:tc>
        <w:tc>
          <w:tcPr>
            <w:tcW w:w="2523" w:type="dxa"/>
            <w:vAlign w:val="center"/>
          </w:tcPr>
          <w:p w14:paraId="01DB4EB0"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Многоквартирный жилой дом ул. Больничная, д.6</w:t>
            </w:r>
          </w:p>
        </w:tc>
        <w:tc>
          <w:tcPr>
            <w:tcW w:w="1355" w:type="dxa"/>
            <w:vAlign w:val="center"/>
          </w:tcPr>
          <w:p w14:paraId="55665EF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7</w:t>
            </w:r>
          </w:p>
        </w:tc>
        <w:tc>
          <w:tcPr>
            <w:tcW w:w="1701" w:type="dxa"/>
            <w:vAlign w:val="center"/>
          </w:tcPr>
          <w:p w14:paraId="53574B28"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149,9</w:t>
            </w:r>
          </w:p>
        </w:tc>
        <w:tc>
          <w:tcPr>
            <w:tcW w:w="2551" w:type="dxa"/>
            <w:vAlign w:val="center"/>
          </w:tcPr>
          <w:p w14:paraId="56EB2B4D"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16E906C9"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26809C99" w14:textId="77777777" w:rsidTr="001F24DC">
        <w:trPr>
          <w:trHeight w:val="397"/>
          <w:jc w:val="center"/>
        </w:trPr>
        <w:tc>
          <w:tcPr>
            <w:tcW w:w="517" w:type="dxa"/>
            <w:vAlign w:val="center"/>
          </w:tcPr>
          <w:p w14:paraId="579F3E64"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15</w:t>
            </w:r>
          </w:p>
        </w:tc>
        <w:tc>
          <w:tcPr>
            <w:tcW w:w="2523" w:type="dxa"/>
            <w:vAlign w:val="center"/>
          </w:tcPr>
          <w:p w14:paraId="1329646A"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Индивидуальное жилье ул. Больничная, д.22</w:t>
            </w:r>
          </w:p>
        </w:tc>
        <w:tc>
          <w:tcPr>
            <w:tcW w:w="1355" w:type="dxa"/>
            <w:vAlign w:val="center"/>
          </w:tcPr>
          <w:p w14:paraId="35FDE111"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3</w:t>
            </w:r>
          </w:p>
        </w:tc>
        <w:tc>
          <w:tcPr>
            <w:tcW w:w="1701" w:type="dxa"/>
            <w:vAlign w:val="center"/>
          </w:tcPr>
          <w:p w14:paraId="67B0299B"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57,6</w:t>
            </w:r>
          </w:p>
        </w:tc>
        <w:tc>
          <w:tcPr>
            <w:tcW w:w="2551" w:type="dxa"/>
            <w:vAlign w:val="center"/>
          </w:tcPr>
          <w:p w14:paraId="6C3916BE"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652A6564"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0034B8F2" w14:textId="77777777" w:rsidTr="001F24DC">
        <w:trPr>
          <w:trHeight w:val="397"/>
          <w:jc w:val="center"/>
        </w:trPr>
        <w:tc>
          <w:tcPr>
            <w:tcW w:w="517" w:type="dxa"/>
            <w:vAlign w:val="center"/>
          </w:tcPr>
          <w:p w14:paraId="2F04694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16</w:t>
            </w:r>
          </w:p>
        </w:tc>
        <w:tc>
          <w:tcPr>
            <w:tcW w:w="2523" w:type="dxa"/>
            <w:vAlign w:val="center"/>
          </w:tcPr>
          <w:p w14:paraId="5748B95D" w14:textId="77777777" w:rsidR="00074819" w:rsidRPr="00897A50" w:rsidRDefault="00074819" w:rsidP="001F24DC">
            <w:pPr>
              <w:suppressAutoHyphens w:val="0"/>
              <w:rPr>
                <w:color w:val="000000"/>
                <w:sz w:val="20"/>
                <w:szCs w:val="20"/>
                <w:lang w:eastAsia="ru-RU"/>
              </w:rPr>
            </w:pPr>
            <w:r w:rsidRPr="00897A50">
              <w:rPr>
                <w:color w:val="000000"/>
                <w:sz w:val="20"/>
                <w:szCs w:val="20"/>
                <w:lang w:eastAsia="ru-RU"/>
              </w:rPr>
              <w:t>Индивидуальное жилье ул. Больничная, д.18</w:t>
            </w:r>
          </w:p>
        </w:tc>
        <w:tc>
          <w:tcPr>
            <w:tcW w:w="1355" w:type="dxa"/>
            <w:vAlign w:val="center"/>
          </w:tcPr>
          <w:p w14:paraId="1BFC116F"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4</w:t>
            </w:r>
          </w:p>
        </w:tc>
        <w:tc>
          <w:tcPr>
            <w:tcW w:w="1701" w:type="dxa"/>
            <w:vAlign w:val="center"/>
          </w:tcPr>
          <w:p w14:paraId="30359156"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78,2</w:t>
            </w:r>
          </w:p>
        </w:tc>
        <w:tc>
          <w:tcPr>
            <w:tcW w:w="2551" w:type="dxa"/>
            <w:vAlign w:val="center"/>
          </w:tcPr>
          <w:p w14:paraId="12156B0F"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Зона размещения индивидуального жилого дома</w:t>
            </w:r>
          </w:p>
        </w:tc>
        <w:tc>
          <w:tcPr>
            <w:tcW w:w="992" w:type="dxa"/>
            <w:vAlign w:val="center"/>
          </w:tcPr>
          <w:p w14:paraId="5AB8D79E" w14:textId="77777777" w:rsidR="00074819" w:rsidRPr="00897A50" w:rsidRDefault="00074819" w:rsidP="001F24DC">
            <w:pPr>
              <w:suppressAutoHyphens w:val="0"/>
              <w:jc w:val="center"/>
              <w:rPr>
                <w:color w:val="000000"/>
                <w:sz w:val="20"/>
                <w:szCs w:val="20"/>
                <w:highlight w:val="yellow"/>
                <w:lang w:eastAsia="ru-RU"/>
              </w:rPr>
            </w:pPr>
            <w:r w:rsidRPr="00897A50">
              <w:rPr>
                <w:color w:val="000000"/>
                <w:sz w:val="20"/>
                <w:szCs w:val="20"/>
                <w:lang w:eastAsia="ru-RU"/>
              </w:rPr>
              <w:t>сущ.</w:t>
            </w:r>
          </w:p>
        </w:tc>
      </w:tr>
      <w:tr w:rsidR="00074819" w:rsidRPr="00897A50" w14:paraId="3280BB1C" w14:textId="77777777" w:rsidTr="001F24DC">
        <w:trPr>
          <w:trHeight w:val="397"/>
          <w:jc w:val="center"/>
        </w:trPr>
        <w:tc>
          <w:tcPr>
            <w:tcW w:w="517" w:type="dxa"/>
            <w:vAlign w:val="center"/>
          </w:tcPr>
          <w:p w14:paraId="01A7C8A6" w14:textId="77777777" w:rsidR="00074819" w:rsidRPr="00897A50" w:rsidRDefault="00074819" w:rsidP="001F24DC">
            <w:pPr>
              <w:suppressAutoHyphens w:val="0"/>
              <w:jc w:val="center"/>
              <w:rPr>
                <w:color w:val="000000"/>
                <w:sz w:val="20"/>
                <w:szCs w:val="20"/>
                <w:lang w:eastAsia="ru-RU"/>
              </w:rPr>
            </w:pPr>
          </w:p>
          <w:p w14:paraId="1CC94CA5"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17</w:t>
            </w:r>
          </w:p>
        </w:tc>
        <w:tc>
          <w:tcPr>
            <w:tcW w:w="2523" w:type="dxa"/>
            <w:vAlign w:val="center"/>
          </w:tcPr>
          <w:p w14:paraId="718E0A9A" w14:textId="77777777" w:rsidR="00074819" w:rsidRPr="00897A50" w:rsidRDefault="00074819" w:rsidP="001F24DC">
            <w:pPr>
              <w:suppressAutoHyphens w:val="0"/>
              <w:rPr>
                <w:color w:val="000000"/>
                <w:sz w:val="20"/>
                <w:szCs w:val="20"/>
                <w:lang w:eastAsia="ru-RU"/>
              </w:rPr>
            </w:pPr>
            <w:r w:rsidRPr="00897A50">
              <w:rPr>
                <w:color w:val="002060"/>
                <w:sz w:val="20"/>
                <w:szCs w:val="20"/>
                <w:lang w:eastAsia="ru-RU"/>
              </w:rPr>
              <w:t xml:space="preserve">Многоквартирный жилой дом со встроенными нежилыми помещениями </w:t>
            </w:r>
            <w:r w:rsidRPr="00897A50">
              <w:rPr>
                <w:color w:val="000000"/>
                <w:sz w:val="20"/>
                <w:szCs w:val="20"/>
                <w:lang w:eastAsia="ru-RU"/>
              </w:rPr>
              <w:t xml:space="preserve">(№ по экспликации </w:t>
            </w:r>
            <w:r w:rsidRPr="00897A50">
              <w:rPr>
                <w:color w:val="000000"/>
                <w:sz w:val="20"/>
                <w:szCs w:val="20"/>
                <w:lang w:val="en-US" w:eastAsia="ru-RU"/>
              </w:rPr>
              <w:t>IV</w:t>
            </w:r>
            <w:r w:rsidRPr="00897A50">
              <w:rPr>
                <w:color w:val="000000"/>
                <w:sz w:val="20"/>
                <w:szCs w:val="20"/>
                <w:lang w:eastAsia="ru-RU"/>
              </w:rPr>
              <w:t>)</w:t>
            </w:r>
          </w:p>
        </w:tc>
        <w:tc>
          <w:tcPr>
            <w:tcW w:w="1355" w:type="dxa"/>
            <w:vAlign w:val="center"/>
          </w:tcPr>
          <w:p w14:paraId="71399EFE" w14:textId="77777777" w:rsidR="00074819" w:rsidRPr="00897A50" w:rsidRDefault="00074819" w:rsidP="001F24DC">
            <w:pPr>
              <w:suppressAutoHyphens w:val="0"/>
              <w:jc w:val="center"/>
              <w:rPr>
                <w:color w:val="000000"/>
                <w:sz w:val="20"/>
                <w:szCs w:val="20"/>
                <w:lang w:val="en-US" w:eastAsia="ru-RU"/>
              </w:rPr>
            </w:pPr>
            <w:r w:rsidRPr="00897A50">
              <w:rPr>
                <w:color w:val="000000"/>
                <w:sz w:val="20"/>
                <w:szCs w:val="20"/>
                <w:lang w:eastAsia="ru-RU"/>
              </w:rPr>
              <w:t>143/112</w:t>
            </w:r>
          </w:p>
        </w:tc>
        <w:tc>
          <w:tcPr>
            <w:tcW w:w="1701" w:type="dxa"/>
            <w:vAlign w:val="center"/>
          </w:tcPr>
          <w:p w14:paraId="4A956996" w14:textId="77777777" w:rsidR="00074819" w:rsidRPr="00897A50" w:rsidRDefault="00074819" w:rsidP="001F24DC">
            <w:pPr>
              <w:suppressAutoHyphens w:val="0"/>
              <w:jc w:val="center"/>
              <w:rPr>
                <w:color w:val="000000"/>
                <w:sz w:val="20"/>
                <w:szCs w:val="20"/>
                <w:lang w:val="en-US" w:eastAsia="ru-RU"/>
              </w:rPr>
            </w:pPr>
            <w:r w:rsidRPr="00897A50">
              <w:rPr>
                <w:color w:val="000000"/>
                <w:sz w:val="20"/>
                <w:szCs w:val="20"/>
                <w:lang w:eastAsia="ru-RU"/>
              </w:rPr>
              <w:t>6930/4723</w:t>
            </w:r>
          </w:p>
        </w:tc>
        <w:tc>
          <w:tcPr>
            <w:tcW w:w="2551" w:type="dxa"/>
            <w:vAlign w:val="center"/>
          </w:tcPr>
          <w:p w14:paraId="61008E4F" w14:textId="77777777" w:rsidR="00074819" w:rsidRPr="00897A50" w:rsidRDefault="00074819" w:rsidP="001F24DC">
            <w:pPr>
              <w:suppressAutoHyphens w:val="0"/>
              <w:jc w:val="center"/>
              <w:rPr>
                <w:color w:val="002060"/>
                <w:sz w:val="20"/>
                <w:szCs w:val="20"/>
                <w:lang w:eastAsia="ru-RU"/>
              </w:rPr>
            </w:pPr>
            <w:r w:rsidRPr="00897A50">
              <w:rPr>
                <w:color w:val="002060"/>
                <w:sz w:val="20"/>
                <w:szCs w:val="20"/>
                <w:lang w:eastAsia="ru-RU"/>
              </w:rPr>
              <w:t>Зона многоэтажной жилой застройки</w:t>
            </w:r>
          </w:p>
          <w:p w14:paraId="6D605F56" w14:textId="77777777" w:rsidR="00074819" w:rsidRPr="00897A50" w:rsidRDefault="00074819" w:rsidP="001F24DC">
            <w:pPr>
              <w:suppressAutoHyphens w:val="0"/>
              <w:jc w:val="center"/>
              <w:rPr>
                <w:color w:val="000000"/>
                <w:sz w:val="20"/>
                <w:szCs w:val="20"/>
                <w:lang w:eastAsia="ru-RU"/>
              </w:rPr>
            </w:pPr>
            <w:r w:rsidRPr="00897A50">
              <w:rPr>
                <w:color w:val="002060"/>
                <w:sz w:val="20"/>
                <w:szCs w:val="20"/>
                <w:lang w:eastAsia="ru-RU"/>
              </w:rPr>
              <w:t>(высотная застройка)</w:t>
            </w:r>
          </w:p>
        </w:tc>
        <w:tc>
          <w:tcPr>
            <w:tcW w:w="992" w:type="dxa"/>
            <w:vAlign w:val="center"/>
          </w:tcPr>
          <w:p w14:paraId="25366300" w14:textId="77777777" w:rsidR="00074819" w:rsidRPr="00897A50" w:rsidRDefault="00074819" w:rsidP="001F24DC">
            <w:pPr>
              <w:suppressAutoHyphens w:val="0"/>
              <w:jc w:val="center"/>
              <w:rPr>
                <w:color w:val="000000"/>
                <w:sz w:val="20"/>
                <w:szCs w:val="20"/>
                <w:lang w:eastAsia="ru-RU"/>
              </w:rPr>
            </w:pPr>
            <w:r w:rsidRPr="00897A50">
              <w:rPr>
                <w:color w:val="000000"/>
                <w:sz w:val="20"/>
                <w:szCs w:val="20"/>
                <w:lang w:eastAsia="ru-RU"/>
              </w:rPr>
              <w:t>проект.</w:t>
            </w:r>
          </w:p>
        </w:tc>
      </w:tr>
    </w:tbl>
    <w:p w14:paraId="0F96FF49" w14:textId="77777777" w:rsidR="00074819" w:rsidRPr="00074819" w:rsidRDefault="00074819" w:rsidP="00074819">
      <w:pPr>
        <w:suppressAutoHyphens w:val="0"/>
        <w:ind w:firstLine="426"/>
        <w:jc w:val="both"/>
        <w:rPr>
          <w:color w:val="000000"/>
          <w:lang w:eastAsia="ru-RU"/>
        </w:rPr>
      </w:pPr>
    </w:p>
    <w:p w14:paraId="2ECC4C64" w14:textId="77777777" w:rsidR="00074819" w:rsidRPr="00074819" w:rsidRDefault="00074819" w:rsidP="00897A50">
      <w:pPr>
        <w:suppressAutoHyphens w:val="0"/>
        <w:ind w:firstLine="567"/>
        <w:jc w:val="both"/>
        <w:rPr>
          <w:color w:val="000000"/>
          <w:lang w:eastAsia="ru-RU"/>
        </w:rPr>
      </w:pPr>
      <w:r w:rsidRPr="00074819">
        <w:rPr>
          <w:color w:val="000000"/>
          <w:lang w:eastAsia="ru-RU"/>
        </w:rPr>
        <w:t>Существующая застройка составляет 1116 квартир, 8 индивидуальных домов и примерно 2335 жителей.</w:t>
      </w:r>
    </w:p>
    <w:p w14:paraId="6E9B6CFF" w14:textId="77777777" w:rsidR="00074819" w:rsidRPr="00074819" w:rsidRDefault="00074819" w:rsidP="00897A50">
      <w:pPr>
        <w:suppressAutoHyphens w:val="0"/>
        <w:ind w:firstLine="567"/>
        <w:jc w:val="both"/>
        <w:rPr>
          <w:lang w:eastAsia="ru-RU"/>
        </w:rPr>
      </w:pPr>
      <w:r w:rsidRPr="00074819">
        <w:rPr>
          <w:lang w:eastAsia="ru-RU"/>
        </w:rPr>
        <w:t xml:space="preserve">Проектируемая застройка составляет </w:t>
      </w:r>
      <w:r w:rsidRPr="00074819">
        <w:rPr>
          <w:color w:val="002060"/>
          <w:lang w:eastAsia="ru-RU"/>
        </w:rPr>
        <w:t xml:space="preserve">112 квартир и 143 </w:t>
      </w:r>
      <w:r w:rsidRPr="00074819">
        <w:rPr>
          <w:lang w:eastAsia="ru-RU"/>
        </w:rPr>
        <w:t>жителей (33 м2 на чел.).</w:t>
      </w:r>
    </w:p>
    <w:p w14:paraId="5BB15637" w14:textId="77777777" w:rsidR="00074819" w:rsidRPr="00074819" w:rsidRDefault="00074819" w:rsidP="00897A50">
      <w:pPr>
        <w:suppressAutoHyphens w:val="0"/>
        <w:ind w:firstLine="567"/>
        <w:jc w:val="both"/>
        <w:rPr>
          <w:lang w:eastAsia="ru-RU"/>
        </w:rPr>
      </w:pPr>
      <w:r w:rsidRPr="00074819">
        <w:rPr>
          <w:lang w:eastAsia="ru-RU"/>
        </w:rPr>
        <w:t>Общая численности жителей квартала составит 2492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r w:rsidRPr="00074819">
        <w:rPr>
          <w:vertAlign w:val="superscript"/>
          <w:lang w:eastAsia="ru-RU"/>
        </w:rPr>
        <w:t>2</w:t>
      </w:r>
      <w:r w:rsidRPr="00074819">
        <w:rPr>
          <w:lang w:eastAsia="ru-RU"/>
        </w:rPr>
        <w:t>/чел.).</w:t>
      </w:r>
    </w:p>
    <w:p w14:paraId="3D456541" w14:textId="77777777" w:rsidR="00074819" w:rsidRPr="00074819" w:rsidRDefault="00074819" w:rsidP="00897A50">
      <w:pPr>
        <w:suppressAutoHyphens w:val="0"/>
        <w:ind w:firstLine="567"/>
        <w:jc w:val="both"/>
        <w:rPr>
          <w:lang w:eastAsia="ru-RU"/>
        </w:rPr>
      </w:pPr>
      <w:r w:rsidRPr="00074819">
        <w:rPr>
          <w:lang w:eastAsia="ru-RU"/>
        </w:rPr>
        <w:t>Жилой дом по ул. Зейская, д. 327 расселен и снесен в 2018 году, жилой дом по ул. Зейская, д. 329 расселен и снесен, снос определен решением городской Думы № 21\125 от 18.12.2025 г.</w:t>
      </w:r>
    </w:p>
    <w:p w14:paraId="2A4A5052" w14:textId="77777777" w:rsidR="00074819" w:rsidRPr="00074819" w:rsidRDefault="00074819" w:rsidP="00897A50">
      <w:pPr>
        <w:suppressAutoHyphens w:val="0"/>
        <w:ind w:firstLine="567"/>
        <w:jc w:val="both"/>
        <w:rPr>
          <w:lang w:eastAsia="ru-RU"/>
        </w:rPr>
      </w:pPr>
      <w:r w:rsidRPr="00074819">
        <w:rPr>
          <w:lang w:eastAsia="ru-RU"/>
        </w:rPr>
        <w:t xml:space="preserve">Многоквартирный дом по ул. Больничная, д. 6 признан аварийным и подлежащим сносу в 2026 году, согласно постановления администрации города № 2982 от 27.06.2024 г. В настоящее время снесен. </w:t>
      </w:r>
    </w:p>
    <w:p w14:paraId="7FF82E3B" w14:textId="77777777" w:rsidR="00897A50" w:rsidRDefault="00897A50" w:rsidP="00074819">
      <w:pPr>
        <w:suppressAutoHyphens w:val="0"/>
        <w:ind w:firstLine="426"/>
        <w:jc w:val="center"/>
        <w:rPr>
          <w:b/>
          <w:color w:val="000000"/>
          <w:lang w:eastAsia="ru-RU"/>
        </w:rPr>
      </w:pPr>
    </w:p>
    <w:p w14:paraId="6F128278" w14:textId="77777777" w:rsidR="00897A50" w:rsidRDefault="00074819" w:rsidP="00897A50">
      <w:pPr>
        <w:suppressAutoHyphens w:val="0"/>
        <w:jc w:val="center"/>
        <w:rPr>
          <w:b/>
          <w:color w:val="000000"/>
          <w:lang w:eastAsia="ru-RU"/>
        </w:rPr>
      </w:pPr>
      <w:r w:rsidRPr="00074819">
        <w:rPr>
          <w:b/>
          <w:color w:val="000000"/>
          <w:lang w:eastAsia="ru-RU"/>
        </w:rPr>
        <w:t>2.2.2. Характеристика проектируемых объектов жилого назначения.</w:t>
      </w:r>
    </w:p>
    <w:p w14:paraId="34242B4F" w14:textId="77777777" w:rsidR="00074819" w:rsidRPr="00074819" w:rsidRDefault="00074819" w:rsidP="00897A50">
      <w:pPr>
        <w:suppressAutoHyphens w:val="0"/>
        <w:jc w:val="center"/>
        <w:rPr>
          <w:b/>
          <w:color w:val="000000"/>
          <w:lang w:eastAsia="ru-RU"/>
        </w:rPr>
      </w:pPr>
      <w:r w:rsidRPr="00074819">
        <w:rPr>
          <w:b/>
          <w:color w:val="000000"/>
          <w:lang w:eastAsia="ru-RU"/>
        </w:rPr>
        <w:t>Обеспечение площадками благоустройства общего пользования.</w:t>
      </w:r>
    </w:p>
    <w:p w14:paraId="6A9E36F6" w14:textId="77777777" w:rsidR="00074819" w:rsidRPr="00074819" w:rsidRDefault="00074819" w:rsidP="00074819">
      <w:pPr>
        <w:suppressAutoHyphens w:val="0"/>
        <w:ind w:firstLine="426"/>
        <w:jc w:val="both"/>
        <w:rPr>
          <w:b/>
          <w:color w:val="000000"/>
          <w:lang w:eastAsia="ru-RU"/>
        </w:rPr>
      </w:pPr>
    </w:p>
    <w:p w14:paraId="52AF5D39" w14:textId="77777777" w:rsidR="00074819" w:rsidRPr="00074819" w:rsidRDefault="00074819" w:rsidP="00897A50">
      <w:pPr>
        <w:suppressAutoHyphens w:val="0"/>
        <w:ind w:firstLine="567"/>
        <w:jc w:val="both"/>
        <w:rPr>
          <w:bCs/>
          <w:lang w:eastAsia="ru-RU"/>
        </w:rPr>
      </w:pPr>
      <w:r w:rsidRPr="00074819">
        <w:rPr>
          <w:bCs/>
          <w:lang w:eastAsia="ru-RU"/>
        </w:rPr>
        <w:t xml:space="preserve">На земельном участке с условным № по проекту </w:t>
      </w:r>
      <w:r w:rsidRPr="00074819">
        <w:rPr>
          <w:b/>
          <w:lang w:eastAsia="ru-RU"/>
        </w:rPr>
        <w:t>ЗУ14 (</w:t>
      </w:r>
      <w:r w:rsidRPr="00074819">
        <w:rPr>
          <w:bCs/>
          <w:lang w:eastAsia="ru-RU"/>
        </w:rPr>
        <w:t xml:space="preserve">земельный участок с кадастровым номером </w:t>
      </w:r>
      <w:r w:rsidRPr="00074819">
        <w:rPr>
          <w:shd w:val="clear" w:color="auto" w:fill="FFFFFF"/>
          <w:lang w:eastAsia="ru-RU"/>
        </w:rPr>
        <w:t xml:space="preserve">28:01:010424:2136 </w:t>
      </w:r>
      <w:r w:rsidRPr="00074819">
        <w:rPr>
          <w:bCs/>
          <w:lang w:eastAsia="ru-RU"/>
        </w:rPr>
        <w:t>общей площадью 4084 кв. м.) запланирован м</w:t>
      </w:r>
      <w:r w:rsidRPr="00074819">
        <w:rPr>
          <w:color w:val="002060"/>
          <w:lang w:eastAsia="ru-RU"/>
        </w:rPr>
        <w:t>ногоквартирный жилой дом со встроенными нежилыми помещениями</w:t>
      </w:r>
      <w:r w:rsidRPr="00074819">
        <w:rPr>
          <w:bCs/>
          <w:lang w:eastAsia="ru-RU"/>
        </w:rPr>
        <w:t xml:space="preserve">, общей площадью квартир – 4723,0 кв.м..  На первом этаже дома предусматриваются встроенные помещения общественного назначения общей площадью 603,0 м2. </w:t>
      </w:r>
    </w:p>
    <w:p w14:paraId="2C983617" w14:textId="77777777" w:rsidR="00074819" w:rsidRPr="00074819" w:rsidRDefault="00074819" w:rsidP="00897A50">
      <w:pPr>
        <w:suppressAutoHyphens w:val="0"/>
        <w:ind w:firstLine="567"/>
        <w:jc w:val="both"/>
        <w:rPr>
          <w:bCs/>
          <w:lang w:eastAsia="ru-RU"/>
        </w:rPr>
      </w:pPr>
      <w:r w:rsidRPr="00074819">
        <w:rPr>
          <w:bCs/>
          <w:lang w:eastAsia="ru-RU"/>
        </w:rPr>
        <w:t xml:space="preserve">Для размещения жилого дома (код 2.6) – спланирована </w:t>
      </w:r>
      <w:r w:rsidRPr="00074819">
        <w:rPr>
          <w:lang w:eastAsia="ru-RU"/>
        </w:rPr>
        <w:t>Зона многоэтажной жилой (высотной) застройки.</w:t>
      </w:r>
      <w:r w:rsidRPr="00074819">
        <w:rPr>
          <w:bCs/>
          <w:lang w:eastAsia="ru-RU"/>
        </w:rPr>
        <w:t xml:space="preserve"> </w:t>
      </w:r>
      <w:bookmarkStart w:id="18" w:name="_Hlk193632386"/>
      <w:r w:rsidRPr="00074819">
        <w:rPr>
          <w:bCs/>
          <w:lang w:eastAsia="ru-RU"/>
        </w:rPr>
        <w:t xml:space="preserve">Согласно действующей редакции ПЗЗ, данный участок подходит для размещения планируемого объекта при условии соблюдения следующих требований: </w:t>
      </w:r>
    </w:p>
    <w:p w14:paraId="665FD6C9" w14:textId="77777777" w:rsidR="00074819" w:rsidRPr="00074819" w:rsidRDefault="00074819" w:rsidP="00897A50">
      <w:pPr>
        <w:suppressAutoHyphens w:val="0"/>
        <w:ind w:firstLine="567"/>
        <w:jc w:val="both"/>
        <w:rPr>
          <w:bCs/>
          <w:lang w:eastAsia="ru-RU"/>
        </w:rPr>
      </w:pPr>
      <w:r w:rsidRPr="00074819">
        <w:rPr>
          <w:bCs/>
          <w:lang w:eastAsia="ru-RU"/>
        </w:rPr>
        <w:t xml:space="preserve">Максимальная этажность – 9 этажей и выше; </w:t>
      </w:r>
    </w:p>
    <w:p w14:paraId="05BFD356" w14:textId="77777777" w:rsidR="00074819" w:rsidRPr="00074819" w:rsidRDefault="00074819" w:rsidP="00897A50">
      <w:pPr>
        <w:suppressAutoHyphens w:val="0"/>
        <w:ind w:firstLine="567"/>
        <w:jc w:val="both"/>
        <w:rPr>
          <w:bCs/>
          <w:lang w:eastAsia="ru-RU"/>
        </w:rPr>
      </w:pPr>
      <w:r w:rsidRPr="00074819">
        <w:rPr>
          <w:bCs/>
          <w:lang w:eastAsia="ru-RU"/>
        </w:rPr>
        <w:t xml:space="preserve">Минимальные отступы от границ участка не менее 3 метров, от красных линий - без отступов; </w:t>
      </w:r>
    </w:p>
    <w:p w14:paraId="2B1B3674" w14:textId="77777777" w:rsidR="00074819" w:rsidRPr="00074819" w:rsidRDefault="00074819" w:rsidP="00897A50">
      <w:pPr>
        <w:suppressAutoHyphens w:val="0"/>
        <w:ind w:firstLine="567"/>
        <w:jc w:val="both"/>
        <w:rPr>
          <w:bCs/>
          <w:lang w:eastAsia="ru-RU"/>
        </w:rPr>
      </w:pPr>
      <w:r w:rsidRPr="00074819">
        <w:rPr>
          <w:bCs/>
          <w:lang w:eastAsia="ru-RU"/>
        </w:rPr>
        <w:lastRenderedPageBreak/>
        <w:t>Минимальный % озеленения – не менее 25% площади земельного участка.</w:t>
      </w:r>
    </w:p>
    <w:p w14:paraId="4E04BA0F" w14:textId="77777777" w:rsidR="00074819" w:rsidRPr="00074819" w:rsidRDefault="00074819" w:rsidP="00897A50">
      <w:pPr>
        <w:widowControl w:val="0"/>
        <w:suppressAutoHyphens w:val="0"/>
        <w:autoSpaceDE w:val="0"/>
        <w:autoSpaceDN w:val="0"/>
        <w:adjustRightInd w:val="0"/>
        <w:ind w:right="70" w:firstLine="567"/>
        <w:jc w:val="both"/>
        <w:rPr>
          <w:bCs/>
          <w:lang w:eastAsia="ru-RU"/>
        </w:rPr>
      </w:pPr>
      <w:bookmarkStart w:id="19" w:name="_Hlk193746485"/>
      <w:r w:rsidRPr="00074819">
        <w:rPr>
          <w:bCs/>
          <w:lang w:eastAsia="ru-RU"/>
        </w:rPr>
        <w:t xml:space="preserve">% застройки 27-33 %; коэффициент застройки 2,4-3,0;  </w:t>
      </w:r>
    </w:p>
    <w:p w14:paraId="2662BAF3" w14:textId="77777777" w:rsidR="00074819" w:rsidRPr="00074819" w:rsidRDefault="00074819" w:rsidP="00897A50">
      <w:pPr>
        <w:widowControl w:val="0"/>
        <w:suppressAutoHyphens w:val="0"/>
        <w:autoSpaceDE w:val="0"/>
        <w:autoSpaceDN w:val="0"/>
        <w:adjustRightInd w:val="0"/>
        <w:ind w:right="70" w:firstLine="567"/>
        <w:jc w:val="both"/>
        <w:rPr>
          <w:bCs/>
          <w:lang w:eastAsia="ru-RU"/>
        </w:rPr>
      </w:pPr>
      <w:bookmarkStart w:id="20" w:name="_Hlk233122931"/>
      <w:r w:rsidRPr="00074819">
        <w:rPr>
          <w:rFonts w:eastAsia="Calibri"/>
          <w:color w:val="000066"/>
          <w:lang w:eastAsia="ru-RU"/>
        </w:rPr>
        <w:t>К</w:t>
      </w:r>
      <w:r w:rsidRPr="00074819">
        <w:rPr>
          <w:rFonts w:eastAsia="Calibri"/>
          <w:color w:val="000066"/>
          <w:vertAlign w:val="subscript"/>
          <w:lang w:eastAsia="ru-RU"/>
        </w:rPr>
        <w:t xml:space="preserve"> рзу</w:t>
      </w:r>
      <w:r w:rsidRPr="00074819">
        <w:rPr>
          <w:rFonts w:eastAsia="Calibri"/>
          <w:color w:val="000066"/>
          <w:lang w:eastAsia="ru-RU"/>
        </w:rPr>
        <w:t xml:space="preserve"> принят 90,5 (с учётом обществ. помещений 1 этажа), исходя из расчёта: (</w:t>
      </w:r>
      <w:r w:rsidRPr="00074819">
        <w:rPr>
          <w:rFonts w:eastAsia="Calibri"/>
          <w:color w:val="000066"/>
          <w:lang w:val="en-US" w:eastAsia="ru-RU"/>
        </w:rPr>
        <w:t>S</w:t>
      </w:r>
      <w:r w:rsidRPr="00074819">
        <w:rPr>
          <w:rFonts w:eastAsia="Calibri"/>
          <w:color w:val="000066"/>
          <w:vertAlign w:val="subscript"/>
          <w:lang w:eastAsia="ru-RU"/>
        </w:rPr>
        <w:t>застр</w:t>
      </w:r>
      <w:r w:rsidRPr="00074819">
        <w:rPr>
          <w:rFonts w:eastAsia="Calibri"/>
          <w:color w:val="000066"/>
          <w:lang w:eastAsia="ru-RU"/>
        </w:rPr>
        <w:t xml:space="preserve"> + </w:t>
      </w:r>
      <w:r w:rsidRPr="00074819">
        <w:rPr>
          <w:rFonts w:eastAsia="Calibri"/>
          <w:color w:val="000066"/>
          <w:lang w:val="en-US" w:eastAsia="ru-RU"/>
        </w:rPr>
        <w:t>S</w:t>
      </w:r>
      <w:r w:rsidRPr="00074819">
        <w:rPr>
          <w:rFonts w:eastAsia="Calibri"/>
          <w:color w:val="000066"/>
          <w:vertAlign w:val="subscript"/>
          <w:lang w:eastAsia="ru-RU"/>
        </w:rPr>
        <w:t>озел</w:t>
      </w:r>
      <w:r w:rsidRPr="00074819">
        <w:rPr>
          <w:rFonts w:eastAsia="Calibri"/>
          <w:color w:val="000066"/>
          <w:lang w:eastAsia="ru-RU"/>
        </w:rPr>
        <w:t xml:space="preserve"> + </w:t>
      </w:r>
      <w:r w:rsidRPr="00074819">
        <w:rPr>
          <w:rFonts w:eastAsia="Calibri"/>
          <w:color w:val="000066"/>
          <w:lang w:val="en-US" w:eastAsia="ru-RU"/>
        </w:rPr>
        <w:t>S</w:t>
      </w:r>
      <w:r w:rsidRPr="00074819">
        <w:rPr>
          <w:rFonts w:eastAsia="Calibri"/>
          <w:color w:val="000066"/>
          <w:vertAlign w:val="subscript"/>
          <w:lang w:eastAsia="ru-RU"/>
        </w:rPr>
        <w:t>благ</w:t>
      </w:r>
      <w:r w:rsidRPr="00074819">
        <w:rPr>
          <w:rFonts w:eastAsia="Calibri"/>
          <w:color w:val="000066"/>
          <w:lang w:eastAsia="ru-RU"/>
        </w:rPr>
        <w:t xml:space="preserve"> + </w:t>
      </w:r>
      <w:r w:rsidRPr="00074819">
        <w:rPr>
          <w:rFonts w:eastAsia="Calibri"/>
          <w:color w:val="000066"/>
          <w:lang w:val="en-US" w:eastAsia="ru-RU"/>
        </w:rPr>
        <w:t>S</w:t>
      </w:r>
      <w:r w:rsidRPr="00074819">
        <w:rPr>
          <w:rFonts w:eastAsia="Calibri"/>
          <w:color w:val="000066"/>
          <w:vertAlign w:val="subscript"/>
          <w:lang w:eastAsia="ru-RU"/>
        </w:rPr>
        <w:t>стоянок</w:t>
      </w:r>
      <w:r w:rsidRPr="00074819">
        <w:rPr>
          <w:rFonts w:eastAsia="Calibri"/>
          <w:color w:val="000066"/>
          <w:lang w:eastAsia="ru-RU"/>
        </w:rPr>
        <w:t xml:space="preserve"> + </w:t>
      </w:r>
      <w:r w:rsidRPr="00074819">
        <w:rPr>
          <w:rFonts w:eastAsia="Calibri"/>
          <w:color w:val="000066"/>
          <w:lang w:val="en-US" w:eastAsia="ru-RU"/>
        </w:rPr>
        <w:t>S</w:t>
      </w:r>
      <w:r w:rsidRPr="00074819">
        <w:rPr>
          <w:rFonts w:eastAsia="Calibri"/>
          <w:color w:val="000066"/>
          <w:vertAlign w:val="subscript"/>
          <w:lang w:eastAsia="ru-RU"/>
        </w:rPr>
        <w:t>встр.пом</w:t>
      </w:r>
      <w:r w:rsidRPr="00074819">
        <w:rPr>
          <w:rFonts w:eastAsia="Calibri"/>
          <w:color w:val="000066"/>
          <w:lang w:eastAsia="ru-RU"/>
        </w:rPr>
        <w:t>)/</w:t>
      </w:r>
      <w:r w:rsidRPr="00074819">
        <w:rPr>
          <w:rFonts w:eastAsia="Calibri"/>
          <w:color w:val="000066"/>
          <w:lang w:val="en-US" w:eastAsia="ru-RU"/>
        </w:rPr>
        <w:t>S</w:t>
      </w:r>
      <w:r w:rsidRPr="00074819">
        <w:rPr>
          <w:rFonts w:eastAsia="Calibri"/>
          <w:color w:val="000066"/>
          <w:vertAlign w:val="subscript"/>
          <w:lang w:eastAsia="ru-RU"/>
        </w:rPr>
        <w:t>кварт</w:t>
      </w:r>
      <w:r w:rsidRPr="00074819">
        <w:rPr>
          <w:rFonts w:eastAsia="Calibri"/>
          <w:color w:val="000066"/>
          <w:lang w:eastAsia="ru-RU"/>
        </w:rPr>
        <w:t>. = ((1030+1029+193+861,15+603) х1,15)/4723 = 90,5.  Данный показатель уточняется при рабочем проектировании, но должен составлять не менее 80,0.</w:t>
      </w:r>
      <w:r w:rsidRPr="00074819">
        <w:rPr>
          <w:bCs/>
          <w:lang w:eastAsia="ru-RU"/>
        </w:rPr>
        <w:t xml:space="preserve">                 </w:t>
      </w:r>
      <w:bookmarkEnd w:id="19"/>
    </w:p>
    <w:bookmarkEnd w:id="18"/>
    <w:bookmarkEnd w:id="20"/>
    <w:p w14:paraId="34AACC87" w14:textId="77777777" w:rsidR="00074819" w:rsidRPr="00074819" w:rsidRDefault="00074819" w:rsidP="00897A50">
      <w:pPr>
        <w:suppressAutoHyphens w:val="0"/>
        <w:ind w:firstLine="567"/>
        <w:jc w:val="both"/>
        <w:rPr>
          <w:bCs/>
          <w:lang w:eastAsia="ru-RU"/>
        </w:rPr>
      </w:pPr>
      <w:r w:rsidRPr="00074819">
        <w:rPr>
          <w:bCs/>
          <w:lang w:eastAsia="ru-RU"/>
        </w:rPr>
        <w:t>Ранее разработанным проектом планировки и межевания приняты следующие показатели застройки данного участка:</w:t>
      </w:r>
    </w:p>
    <w:p w14:paraId="17751F20" w14:textId="77777777" w:rsidR="00074819" w:rsidRPr="00074819" w:rsidRDefault="00074819" w:rsidP="00897A50">
      <w:pPr>
        <w:suppressAutoHyphens w:val="0"/>
        <w:ind w:firstLine="567"/>
        <w:jc w:val="both"/>
        <w:rPr>
          <w:bCs/>
          <w:lang w:eastAsia="ru-RU"/>
        </w:rPr>
      </w:pPr>
      <w:r w:rsidRPr="00074819">
        <w:rPr>
          <w:bCs/>
          <w:lang w:eastAsia="ru-RU"/>
        </w:rPr>
        <w:t xml:space="preserve">Многоквартирный 9-ти этажный жилой дом, общей площадью квартир – 4723 кв.м. Количество проживающих </w:t>
      </w:r>
      <w:r w:rsidRPr="00074819">
        <w:rPr>
          <w:bCs/>
          <w:color w:val="C00000"/>
          <w:lang w:eastAsia="ru-RU"/>
        </w:rPr>
        <w:t xml:space="preserve">– </w:t>
      </w:r>
      <w:r w:rsidRPr="00074819">
        <w:rPr>
          <w:bCs/>
          <w:color w:val="002060"/>
          <w:lang w:eastAsia="ru-RU"/>
        </w:rPr>
        <w:t>143 человек (из расчёта 33 м2\чел.).</w:t>
      </w:r>
    </w:p>
    <w:p w14:paraId="0337DE6D" w14:textId="77777777" w:rsidR="00074819" w:rsidRPr="00074819" w:rsidRDefault="00074819" w:rsidP="00897A50">
      <w:pPr>
        <w:suppressAutoHyphens w:val="0"/>
        <w:ind w:firstLine="567"/>
        <w:jc w:val="both"/>
        <w:rPr>
          <w:bCs/>
          <w:color w:val="002060"/>
          <w:lang w:eastAsia="ru-RU"/>
        </w:rPr>
      </w:pPr>
      <w:r w:rsidRPr="00074819">
        <w:rPr>
          <w:bCs/>
          <w:color w:val="002060"/>
          <w:lang w:eastAsia="ru-RU"/>
        </w:rPr>
        <w:t>В соответствии с НГП табл. 29, размер земельного участка для многоквартирных жилых домов с 8 жилыми этажами составляет 80,0 кв.м. на 100 кв.м. общей площади квартир. В итоге, минимальная S зем. уч.= 80,0 х 47,23= 3778,4 кв.м.. Требования НГП соблюдаются.</w:t>
      </w:r>
    </w:p>
    <w:p w14:paraId="115CC03C" w14:textId="77777777" w:rsidR="00074819" w:rsidRPr="00074819" w:rsidRDefault="00074819" w:rsidP="00897A50">
      <w:pPr>
        <w:suppressAutoHyphens w:val="0"/>
        <w:ind w:firstLine="567"/>
        <w:jc w:val="both"/>
        <w:rPr>
          <w:bCs/>
          <w:lang w:eastAsia="ru-RU"/>
        </w:rPr>
      </w:pPr>
      <w:r w:rsidRPr="00074819">
        <w:rPr>
          <w:bCs/>
          <w:lang w:eastAsia="ru-RU"/>
        </w:rPr>
        <w:t>При размещении здания соблюдаются минимальные отступы от границ земельного участка (не менее 3 метров), от красных линий (без отступов), а также минимальные отступы до элементов благоустройства (не менее 10 метров).</w:t>
      </w:r>
    </w:p>
    <w:p w14:paraId="2E477FF6" w14:textId="77777777" w:rsidR="00074819" w:rsidRPr="00074819" w:rsidRDefault="00074819" w:rsidP="00897A50">
      <w:pPr>
        <w:suppressAutoHyphens w:val="0"/>
        <w:ind w:firstLine="567"/>
        <w:jc w:val="both"/>
        <w:rPr>
          <w:lang w:eastAsia="ru-RU"/>
        </w:rPr>
      </w:pPr>
      <w:r w:rsidRPr="00074819">
        <w:rPr>
          <w:lang w:eastAsia="ru-RU"/>
        </w:rPr>
        <w:t xml:space="preserve">В целях создания комфортной среды для жителей, проектируемого </w:t>
      </w:r>
      <w:r w:rsidRPr="00074819">
        <w:rPr>
          <w:bCs/>
          <w:lang w:eastAsia="ru-RU"/>
        </w:rPr>
        <w:t>м</w:t>
      </w:r>
      <w:r w:rsidRPr="00074819">
        <w:rPr>
          <w:color w:val="002060"/>
          <w:lang w:eastAsia="ru-RU"/>
        </w:rPr>
        <w:t>ногоквартирного жилого дома со встроенными нежилыми помещениями</w:t>
      </w:r>
      <w:r w:rsidRPr="00074819">
        <w:rPr>
          <w:bCs/>
          <w:lang w:eastAsia="ru-RU"/>
        </w:rPr>
        <w:t xml:space="preserve">, </w:t>
      </w:r>
      <w:r w:rsidRPr="00074819">
        <w:rPr>
          <w:lang w:eastAsia="ru-RU"/>
        </w:rPr>
        <w:t>(</w:t>
      </w:r>
      <w:r w:rsidRPr="00074819">
        <w:rPr>
          <w:b/>
          <w:bCs/>
          <w:lang w:eastAsia="ru-RU"/>
        </w:rPr>
        <w:t xml:space="preserve">ОКС № </w:t>
      </w:r>
      <w:r w:rsidRPr="00074819">
        <w:rPr>
          <w:b/>
          <w:bCs/>
          <w:lang w:val="en-US" w:eastAsia="ru-RU"/>
        </w:rPr>
        <w:t>IV</w:t>
      </w:r>
      <w:r w:rsidRPr="00074819">
        <w:rPr>
          <w:lang w:eastAsia="ru-RU"/>
        </w:rPr>
        <w:t>) проектом предусматривается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14:paraId="0804D9C3" w14:textId="77777777" w:rsidR="00074819" w:rsidRPr="00074819" w:rsidRDefault="00074819" w:rsidP="00897A50">
      <w:pPr>
        <w:suppressAutoHyphens w:val="0"/>
        <w:ind w:firstLine="567"/>
        <w:jc w:val="both"/>
        <w:rPr>
          <w:color w:val="000000"/>
          <w:lang w:eastAsia="ru-RU"/>
        </w:rPr>
      </w:pPr>
      <w:r w:rsidRPr="00074819">
        <w:rPr>
          <w:color w:val="000000"/>
          <w:lang w:eastAsia="ru-RU"/>
        </w:rPr>
        <w:t>Площадки размещаются согласно нормам удаленности (по шуму) от окон</w:t>
      </w:r>
    </w:p>
    <w:p w14:paraId="3D22B5B4" w14:textId="77777777" w:rsidR="00074819" w:rsidRPr="00074819" w:rsidRDefault="00074819" w:rsidP="00897A50">
      <w:pPr>
        <w:suppressAutoHyphens w:val="0"/>
        <w:ind w:firstLine="567"/>
        <w:jc w:val="both"/>
        <w:rPr>
          <w:color w:val="000000"/>
          <w:lang w:eastAsia="ru-RU"/>
        </w:rPr>
      </w:pPr>
      <w:r w:rsidRPr="00074819">
        <w:rPr>
          <w:color w:val="000000"/>
          <w:lang w:eastAsia="ru-RU"/>
        </w:rPr>
        <w:t>жилых домов в соответствии с нормативами:</w:t>
      </w:r>
    </w:p>
    <w:p w14:paraId="77A18624" w14:textId="77777777" w:rsidR="00074819" w:rsidRPr="00074819" w:rsidRDefault="00074819" w:rsidP="00897A50">
      <w:pPr>
        <w:suppressAutoHyphens w:val="0"/>
        <w:ind w:firstLine="567"/>
        <w:jc w:val="both"/>
        <w:rPr>
          <w:color w:val="000000"/>
          <w:lang w:eastAsia="ru-RU"/>
        </w:rPr>
      </w:pPr>
      <w:r w:rsidRPr="00074819">
        <w:rPr>
          <w:color w:val="000000"/>
          <w:lang w:eastAsia="ru-RU"/>
        </w:rPr>
        <w:t>-  для игр детей дошкольного и младшего школьного возраста - 12 м;  -  для отдыха взрослого населения - 10 м; -  для занятий физкультурой -10-20 м; - для хозяйственных целей – 20 м (расстояние от площадок для сушки белья не нормируется).</w:t>
      </w:r>
    </w:p>
    <w:p w14:paraId="0AA4056C" w14:textId="77777777" w:rsidR="00074819" w:rsidRPr="00074819" w:rsidRDefault="00074819" w:rsidP="00897A50">
      <w:pPr>
        <w:suppressAutoHyphens w:val="0"/>
        <w:ind w:firstLine="567"/>
        <w:jc w:val="both"/>
        <w:rPr>
          <w:color w:val="000000"/>
          <w:lang w:eastAsia="ru-RU"/>
        </w:rPr>
      </w:pPr>
      <w:r w:rsidRPr="00074819">
        <w:rPr>
          <w:color w:val="000000"/>
          <w:lang w:eastAsia="ru-RU"/>
        </w:rPr>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14:paraId="5170BAE7" w14:textId="77777777" w:rsidR="00074819" w:rsidRPr="00074819" w:rsidRDefault="00074819" w:rsidP="00897A50">
      <w:pPr>
        <w:suppressAutoHyphens w:val="0"/>
        <w:ind w:firstLine="567"/>
        <w:jc w:val="both"/>
        <w:rPr>
          <w:color w:val="000000"/>
          <w:lang w:eastAsia="ru-RU"/>
        </w:rPr>
      </w:pPr>
      <w:r w:rsidRPr="00074819">
        <w:rPr>
          <w:color w:val="000000"/>
          <w:lang w:eastAsia="ru-RU"/>
        </w:rPr>
        <w:t>Расстояния от площадок для мусоросборников до физкультурных площадок, площадок для игр детей и отдыха взрослых приняты не менее 8,0 м.</w:t>
      </w:r>
    </w:p>
    <w:p w14:paraId="6CBF125F" w14:textId="77777777" w:rsidR="00074819" w:rsidRPr="00074819" w:rsidRDefault="00074819" w:rsidP="00074819">
      <w:pPr>
        <w:suppressAutoHyphens w:val="0"/>
        <w:ind w:firstLine="426"/>
        <w:jc w:val="both"/>
        <w:rPr>
          <w:color w:val="000000"/>
          <w:lang w:eastAsia="ru-RU"/>
        </w:rPr>
      </w:pPr>
    </w:p>
    <w:p w14:paraId="7930BA46" w14:textId="77777777" w:rsidR="00074819" w:rsidRPr="005C2F87" w:rsidRDefault="00074819" w:rsidP="005C2F87">
      <w:pPr>
        <w:suppressAutoHyphens w:val="0"/>
        <w:jc w:val="center"/>
        <w:rPr>
          <w:b/>
          <w:color w:val="000000"/>
          <w:lang w:eastAsia="ru-RU"/>
        </w:rPr>
      </w:pPr>
      <w:r w:rsidRPr="00074819">
        <w:rPr>
          <w:b/>
          <w:color w:val="000000"/>
          <w:lang w:eastAsia="ru-RU"/>
        </w:rPr>
        <w:t xml:space="preserve">Расчет площадок придомового благоустройства для проектируемого многоквартирного жилого дома </w:t>
      </w:r>
      <w:r w:rsidRPr="00074819">
        <w:rPr>
          <w:b/>
          <w:bCs/>
          <w:color w:val="002060"/>
          <w:lang w:eastAsia="ru-RU"/>
        </w:rPr>
        <w:t>со встроенными нежилыми помещениями</w:t>
      </w:r>
    </w:p>
    <w:p w14:paraId="5D6701B2" w14:textId="77777777" w:rsidR="005C2F87" w:rsidRDefault="005C2F87" w:rsidP="00897A50">
      <w:pPr>
        <w:suppressAutoHyphens w:val="0"/>
        <w:jc w:val="right"/>
        <w:rPr>
          <w:color w:val="000000"/>
          <w:lang w:eastAsia="ru-RU"/>
        </w:rPr>
      </w:pPr>
    </w:p>
    <w:p w14:paraId="53B8E3A7" w14:textId="77777777" w:rsidR="00074819" w:rsidRPr="00074819" w:rsidRDefault="00074819" w:rsidP="00897A50">
      <w:pPr>
        <w:suppressAutoHyphens w:val="0"/>
        <w:jc w:val="right"/>
        <w:rPr>
          <w:color w:val="000000"/>
          <w:lang w:eastAsia="ru-RU"/>
        </w:rPr>
      </w:pPr>
      <w:r w:rsidRPr="00074819">
        <w:rPr>
          <w:color w:val="000000"/>
          <w:lang w:eastAsia="ru-RU"/>
        </w:rPr>
        <w:t>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3027"/>
        <w:gridCol w:w="2084"/>
        <w:gridCol w:w="2189"/>
        <w:gridCol w:w="1682"/>
      </w:tblGrid>
      <w:tr w:rsidR="00074819" w:rsidRPr="00074819" w14:paraId="0934EBDC" w14:textId="77777777" w:rsidTr="001F24DC">
        <w:trPr>
          <w:trHeight w:val="20"/>
          <w:jc w:val="center"/>
        </w:trPr>
        <w:tc>
          <w:tcPr>
            <w:tcW w:w="689" w:type="dxa"/>
            <w:vMerge w:val="restart"/>
          </w:tcPr>
          <w:p w14:paraId="77025D46" w14:textId="77777777" w:rsidR="00074819" w:rsidRPr="00897A50" w:rsidRDefault="00074819" w:rsidP="00074819">
            <w:pPr>
              <w:suppressAutoHyphens w:val="0"/>
              <w:jc w:val="center"/>
              <w:rPr>
                <w:color w:val="002060"/>
                <w:sz w:val="20"/>
                <w:szCs w:val="20"/>
                <w:lang w:eastAsia="ru-RU"/>
              </w:rPr>
            </w:pPr>
            <w:r w:rsidRPr="00897A50">
              <w:rPr>
                <w:color w:val="002060"/>
                <w:sz w:val="20"/>
                <w:szCs w:val="20"/>
                <w:lang w:eastAsia="ru-RU"/>
              </w:rPr>
              <w:t>№ п/п</w:t>
            </w:r>
          </w:p>
        </w:tc>
        <w:tc>
          <w:tcPr>
            <w:tcW w:w="3310" w:type="dxa"/>
            <w:vMerge w:val="restart"/>
            <w:vAlign w:val="center"/>
          </w:tcPr>
          <w:p w14:paraId="30C13DF1"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Назначение площадки</w:t>
            </w:r>
          </w:p>
        </w:tc>
        <w:tc>
          <w:tcPr>
            <w:tcW w:w="2268" w:type="dxa"/>
            <w:vMerge w:val="restart"/>
          </w:tcPr>
          <w:p w14:paraId="0072159B" w14:textId="77777777" w:rsidR="00074819" w:rsidRPr="00897A50" w:rsidRDefault="00074819" w:rsidP="00074819">
            <w:pPr>
              <w:suppressAutoHyphens w:val="0"/>
              <w:jc w:val="center"/>
              <w:rPr>
                <w:color w:val="002060"/>
                <w:sz w:val="20"/>
                <w:szCs w:val="20"/>
                <w:lang w:eastAsia="ru-RU"/>
              </w:rPr>
            </w:pPr>
            <w:r w:rsidRPr="00897A50">
              <w:rPr>
                <w:color w:val="002060"/>
                <w:sz w:val="20"/>
                <w:szCs w:val="20"/>
                <w:lang w:eastAsia="ru-RU"/>
              </w:rPr>
              <w:t>Удельный размер площадки 1 жит. м2</w:t>
            </w:r>
          </w:p>
        </w:tc>
        <w:tc>
          <w:tcPr>
            <w:tcW w:w="2381" w:type="dxa"/>
          </w:tcPr>
          <w:p w14:paraId="33B380A0" w14:textId="77777777" w:rsidR="00074819" w:rsidRPr="00897A50" w:rsidRDefault="00074819" w:rsidP="00074819">
            <w:pPr>
              <w:suppressAutoHyphens w:val="0"/>
              <w:jc w:val="center"/>
              <w:rPr>
                <w:color w:val="002060"/>
                <w:sz w:val="20"/>
                <w:szCs w:val="20"/>
                <w:lang w:eastAsia="ru-RU"/>
              </w:rPr>
            </w:pPr>
            <w:r w:rsidRPr="00897A50">
              <w:rPr>
                <w:color w:val="002060"/>
                <w:sz w:val="20"/>
                <w:szCs w:val="20"/>
                <w:lang w:eastAsia="ru-RU"/>
              </w:rPr>
              <w:t>Расчетный размер, м2</w:t>
            </w:r>
          </w:p>
        </w:tc>
        <w:tc>
          <w:tcPr>
            <w:tcW w:w="1721" w:type="dxa"/>
            <w:vMerge w:val="restart"/>
          </w:tcPr>
          <w:p w14:paraId="085A3F24" w14:textId="77777777" w:rsidR="00074819" w:rsidRPr="00897A50" w:rsidRDefault="00074819" w:rsidP="00074819">
            <w:pPr>
              <w:suppressAutoHyphens w:val="0"/>
              <w:jc w:val="center"/>
              <w:rPr>
                <w:color w:val="002060"/>
                <w:sz w:val="20"/>
                <w:szCs w:val="20"/>
                <w:lang w:eastAsia="ru-RU"/>
              </w:rPr>
            </w:pPr>
            <w:r w:rsidRPr="00897A50">
              <w:rPr>
                <w:color w:val="002060"/>
                <w:sz w:val="20"/>
                <w:szCs w:val="20"/>
                <w:lang w:eastAsia="ru-RU"/>
              </w:rPr>
              <w:t>Минимальный размер м2</w:t>
            </w:r>
          </w:p>
        </w:tc>
      </w:tr>
      <w:tr w:rsidR="00074819" w:rsidRPr="00074819" w14:paraId="7C0A7085" w14:textId="77777777" w:rsidTr="001F24DC">
        <w:trPr>
          <w:trHeight w:val="20"/>
          <w:jc w:val="center"/>
        </w:trPr>
        <w:tc>
          <w:tcPr>
            <w:tcW w:w="689" w:type="dxa"/>
            <w:vMerge/>
          </w:tcPr>
          <w:p w14:paraId="4E49135A" w14:textId="77777777" w:rsidR="00074819" w:rsidRPr="00897A50" w:rsidRDefault="00074819" w:rsidP="00074819">
            <w:pPr>
              <w:suppressAutoHyphens w:val="0"/>
              <w:jc w:val="center"/>
              <w:rPr>
                <w:color w:val="002060"/>
                <w:sz w:val="20"/>
                <w:szCs w:val="20"/>
                <w:lang w:eastAsia="ru-RU"/>
              </w:rPr>
            </w:pPr>
          </w:p>
        </w:tc>
        <w:tc>
          <w:tcPr>
            <w:tcW w:w="3310" w:type="dxa"/>
            <w:vMerge/>
            <w:vAlign w:val="center"/>
          </w:tcPr>
          <w:p w14:paraId="64783D45" w14:textId="77777777" w:rsidR="00074819" w:rsidRPr="00897A50" w:rsidRDefault="00074819" w:rsidP="00074819">
            <w:pPr>
              <w:suppressAutoHyphens w:val="0"/>
              <w:rPr>
                <w:color w:val="002060"/>
                <w:sz w:val="20"/>
                <w:szCs w:val="20"/>
                <w:lang w:eastAsia="ru-RU"/>
              </w:rPr>
            </w:pPr>
          </w:p>
        </w:tc>
        <w:tc>
          <w:tcPr>
            <w:tcW w:w="2268" w:type="dxa"/>
            <w:vMerge/>
            <w:vAlign w:val="center"/>
          </w:tcPr>
          <w:p w14:paraId="73D372DB" w14:textId="77777777" w:rsidR="00074819" w:rsidRPr="00897A50" w:rsidRDefault="00074819" w:rsidP="00074819">
            <w:pPr>
              <w:suppressAutoHyphens w:val="0"/>
              <w:jc w:val="center"/>
              <w:rPr>
                <w:color w:val="002060"/>
                <w:sz w:val="20"/>
                <w:szCs w:val="20"/>
                <w:lang w:eastAsia="ru-RU"/>
              </w:rPr>
            </w:pPr>
          </w:p>
        </w:tc>
        <w:tc>
          <w:tcPr>
            <w:tcW w:w="2381" w:type="dxa"/>
            <w:vAlign w:val="center"/>
          </w:tcPr>
          <w:p w14:paraId="11EA1FE4" w14:textId="77777777" w:rsidR="00074819" w:rsidRPr="00897A50" w:rsidRDefault="00074819" w:rsidP="00074819">
            <w:pPr>
              <w:suppressAutoHyphens w:val="0"/>
              <w:jc w:val="center"/>
              <w:rPr>
                <w:color w:val="002060"/>
                <w:sz w:val="20"/>
                <w:szCs w:val="20"/>
                <w:lang w:eastAsia="ru-RU"/>
              </w:rPr>
            </w:pPr>
            <w:r w:rsidRPr="00897A50">
              <w:rPr>
                <w:color w:val="002060"/>
                <w:sz w:val="20"/>
                <w:szCs w:val="20"/>
                <w:lang w:eastAsia="ru-RU"/>
              </w:rPr>
              <w:t xml:space="preserve">проектир.9 эт. дом </w:t>
            </w:r>
          </w:p>
        </w:tc>
        <w:tc>
          <w:tcPr>
            <w:tcW w:w="1721" w:type="dxa"/>
            <w:vMerge/>
            <w:vAlign w:val="center"/>
          </w:tcPr>
          <w:p w14:paraId="5DD629B2" w14:textId="77777777" w:rsidR="00074819" w:rsidRPr="00897A50" w:rsidRDefault="00074819" w:rsidP="00074819">
            <w:pPr>
              <w:suppressAutoHyphens w:val="0"/>
              <w:jc w:val="center"/>
              <w:rPr>
                <w:color w:val="002060"/>
                <w:sz w:val="20"/>
                <w:szCs w:val="20"/>
                <w:lang w:eastAsia="ru-RU"/>
              </w:rPr>
            </w:pPr>
          </w:p>
        </w:tc>
      </w:tr>
      <w:tr w:rsidR="00074819" w:rsidRPr="00074819" w14:paraId="26B6F1DC" w14:textId="77777777" w:rsidTr="001F24DC">
        <w:trPr>
          <w:trHeight w:val="20"/>
          <w:jc w:val="center"/>
        </w:trPr>
        <w:tc>
          <w:tcPr>
            <w:tcW w:w="689" w:type="dxa"/>
            <w:vAlign w:val="center"/>
          </w:tcPr>
          <w:p w14:paraId="378B9CDF"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1</w:t>
            </w:r>
          </w:p>
        </w:tc>
        <w:tc>
          <w:tcPr>
            <w:tcW w:w="3310" w:type="dxa"/>
            <w:vAlign w:val="center"/>
          </w:tcPr>
          <w:p w14:paraId="020DE8EA"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Для игр детей дошкольного и младшего школьного возраста</w:t>
            </w:r>
          </w:p>
        </w:tc>
        <w:tc>
          <w:tcPr>
            <w:tcW w:w="2268" w:type="dxa"/>
            <w:vAlign w:val="center"/>
          </w:tcPr>
          <w:p w14:paraId="6AACFA93"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0,4-0,7</w:t>
            </w:r>
          </w:p>
        </w:tc>
        <w:tc>
          <w:tcPr>
            <w:tcW w:w="2381" w:type="dxa"/>
            <w:vAlign w:val="center"/>
          </w:tcPr>
          <w:p w14:paraId="0915C1A2"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82,0</w:t>
            </w:r>
          </w:p>
        </w:tc>
        <w:tc>
          <w:tcPr>
            <w:tcW w:w="1721" w:type="dxa"/>
            <w:vAlign w:val="center"/>
          </w:tcPr>
          <w:p w14:paraId="22B2215F"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60,0</w:t>
            </w:r>
          </w:p>
        </w:tc>
      </w:tr>
      <w:tr w:rsidR="00074819" w:rsidRPr="00074819" w14:paraId="0FF386FF" w14:textId="77777777" w:rsidTr="001F24DC">
        <w:trPr>
          <w:trHeight w:val="20"/>
          <w:jc w:val="center"/>
        </w:trPr>
        <w:tc>
          <w:tcPr>
            <w:tcW w:w="689" w:type="dxa"/>
            <w:vAlign w:val="center"/>
          </w:tcPr>
          <w:p w14:paraId="53694F2D"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2</w:t>
            </w:r>
          </w:p>
        </w:tc>
        <w:tc>
          <w:tcPr>
            <w:tcW w:w="3310" w:type="dxa"/>
            <w:vAlign w:val="center"/>
          </w:tcPr>
          <w:p w14:paraId="0A0F4B6A"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Для отдыха взрослого населения</w:t>
            </w:r>
          </w:p>
        </w:tc>
        <w:tc>
          <w:tcPr>
            <w:tcW w:w="2268" w:type="dxa"/>
            <w:vAlign w:val="center"/>
          </w:tcPr>
          <w:p w14:paraId="07CCE1BA"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0,1-0,2</w:t>
            </w:r>
          </w:p>
        </w:tc>
        <w:tc>
          <w:tcPr>
            <w:tcW w:w="2381" w:type="dxa"/>
            <w:vAlign w:val="center"/>
          </w:tcPr>
          <w:p w14:paraId="59FC433B"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29,0</w:t>
            </w:r>
          </w:p>
        </w:tc>
        <w:tc>
          <w:tcPr>
            <w:tcW w:w="1721" w:type="dxa"/>
            <w:vAlign w:val="center"/>
          </w:tcPr>
          <w:p w14:paraId="3DAC2425"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15,0</w:t>
            </w:r>
          </w:p>
        </w:tc>
      </w:tr>
      <w:tr w:rsidR="00074819" w:rsidRPr="00074819" w14:paraId="6B61BC8A" w14:textId="77777777" w:rsidTr="001F24DC">
        <w:trPr>
          <w:trHeight w:val="20"/>
          <w:jc w:val="center"/>
        </w:trPr>
        <w:tc>
          <w:tcPr>
            <w:tcW w:w="689" w:type="dxa"/>
            <w:vAlign w:val="center"/>
          </w:tcPr>
          <w:p w14:paraId="0C8E992A"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3</w:t>
            </w:r>
          </w:p>
        </w:tc>
        <w:tc>
          <w:tcPr>
            <w:tcW w:w="3310" w:type="dxa"/>
            <w:vAlign w:val="center"/>
          </w:tcPr>
          <w:p w14:paraId="5596A065"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Для занятий физкультурой</w:t>
            </w:r>
          </w:p>
        </w:tc>
        <w:tc>
          <w:tcPr>
            <w:tcW w:w="2268" w:type="dxa"/>
            <w:vAlign w:val="center"/>
          </w:tcPr>
          <w:p w14:paraId="0E942F1E"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0,5-0,7</w:t>
            </w:r>
          </w:p>
        </w:tc>
        <w:tc>
          <w:tcPr>
            <w:tcW w:w="2381" w:type="dxa"/>
            <w:vAlign w:val="center"/>
          </w:tcPr>
          <w:p w14:paraId="65E03F01"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82,0</w:t>
            </w:r>
          </w:p>
        </w:tc>
        <w:tc>
          <w:tcPr>
            <w:tcW w:w="1721" w:type="dxa"/>
            <w:vAlign w:val="center"/>
          </w:tcPr>
          <w:p w14:paraId="66DDF08A"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75,0</w:t>
            </w:r>
          </w:p>
        </w:tc>
      </w:tr>
      <w:tr w:rsidR="00074819" w:rsidRPr="00074819" w14:paraId="68C7F05A" w14:textId="77777777" w:rsidTr="001F24DC">
        <w:trPr>
          <w:trHeight w:val="20"/>
          <w:jc w:val="center"/>
        </w:trPr>
        <w:tc>
          <w:tcPr>
            <w:tcW w:w="689" w:type="dxa"/>
            <w:vAlign w:val="center"/>
          </w:tcPr>
          <w:p w14:paraId="1F8AF53E"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4</w:t>
            </w:r>
          </w:p>
        </w:tc>
        <w:tc>
          <w:tcPr>
            <w:tcW w:w="3310" w:type="dxa"/>
            <w:vAlign w:val="center"/>
          </w:tcPr>
          <w:p w14:paraId="30EF0FC9"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Для хозяйственных целей</w:t>
            </w:r>
          </w:p>
        </w:tc>
        <w:tc>
          <w:tcPr>
            <w:tcW w:w="2268" w:type="dxa"/>
            <w:vAlign w:val="center"/>
          </w:tcPr>
          <w:p w14:paraId="5E3D57B4"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w:t>
            </w:r>
          </w:p>
        </w:tc>
        <w:tc>
          <w:tcPr>
            <w:tcW w:w="2381" w:type="dxa"/>
            <w:vAlign w:val="center"/>
          </w:tcPr>
          <w:p w14:paraId="725A6B61"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9,8</w:t>
            </w:r>
          </w:p>
        </w:tc>
        <w:tc>
          <w:tcPr>
            <w:tcW w:w="1721" w:type="dxa"/>
            <w:vAlign w:val="center"/>
          </w:tcPr>
          <w:p w14:paraId="11D66406"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Не норм.</w:t>
            </w:r>
          </w:p>
        </w:tc>
      </w:tr>
      <w:tr w:rsidR="00074819" w:rsidRPr="00074819" w14:paraId="68C54BCD" w14:textId="77777777" w:rsidTr="001F24DC">
        <w:trPr>
          <w:trHeight w:val="20"/>
          <w:jc w:val="center"/>
        </w:trPr>
        <w:tc>
          <w:tcPr>
            <w:tcW w:w="689" w:type="dxa"/>
            <w:vAlign w:val="center"/>
          </w:tcPr>
          <w:p w14:paraId="595C930C"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5</w:t>
            </w:r>
          </w:p>
        </w:tc>
        <w:tc>
          <w:tcPr>
            <w:tcW w:w="3310" w:type="dxa"/>
            <w:vAlign w:val="center"/>
          </w:tcPr>
          <w:p w14:paraId="4F8211D8"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Озеленение</w:t>
            </w:r>
          </w:p>
        </w:tc>
        <w:tc>
          <w:tcPr>
            <w:tcW w:w="2268" w:type="dxa"/>
            <w:vAlign w:val="center"/>
          </w:tcPr>
          <w:p w14:paraId="4BF3672E"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 xml:space="preserve">25% от </w:t>
            </w:r>
            <w:r w:rsidRPr="00897A50">
              <w:rPr>
                <w:color w:val="002060"/>
                <w:sz w:val="20"/>
                <w:szCs w:val="20"/>
                <w:lang w:val="en-US" w:eastAsia="ru-RU"/>
              </w:rPr>
              <w:t>S</w:t>
            </w:r>
            <w:r w:rsidRPr="00897A50">
              <w:rPr>
                <w:color w:val="002060"/>
                <w:sz w:val="20"/>
                <w:szCs w:val="20"/>
                <w:lang w:eastAsia="ru-RU"/>
              </w:rPr>
              <w:t xml:space="preserve"> участка</w:t>
            </w:r>
          </w:p>
          <w:p w14:paraId="53CA3623"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(1021,0 м2)</w:t>
            </w:r>
          </w:p>
        </w:tc>
        <w:tc>
          <w:tcPr>
            <w:tcW w:w="2381" w:type="dxa"/>
            <w:vAlign w:val="center"/>
          </w:tcPr>
          <w:p w14:paraId="0F8BC22C"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1029,</w:t>
            </w:r>
            <w:r w:rsidRPr="00897A50">
              <w:rPr>
                <w:color w:val="002060"/>
                <w:sz w:val="20"/>
                <w:szCs w:val="20"/>
                <w:lang w:val="en-US" w:eastAsia="ru-RU"/>
              </w:rPr>
              <w:t>0</w:t>
            </w:r>
          </w:p>
          <w:p w14:paraId="7FA4C335"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10 дер., 100 куст.</w:t>
            </w:r>
          </w:p>
        </w:tc>
        <w:tc>
          <w:tcPr>
            <w:tcW w:w="1721" w:type="dxa"/>
            <w:vAlign w:val="center"/>
          </w:tcPr>
          <w:p w14:paraId="6EE1D56B"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w:t>
            </w:r>
          </w:p>
        </w:tc>
      </w:tr>
      <w:tr w:rsidR="00074819" w:rsidRPr="00074819" w14:paraId="1F687904" w14:textId="77777777" w:rsidTr="001F24DC">
        <w:trPr>
          <w:trHeight w:val="20"/>
          <w:jc w:val="center"/>
        </w:trPr>
        <w:tc>
          <w:tcPr>
            <w:tcW w:w="689" w:type="dxa"/>
            <w:vAlign w:val="center"/>
          </w:tcPr>
          <w:p w14:paraId="73F9E0E5"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6</w:t>
            </w:r>
          </w:p>
        </w:tc>
        <w:tc>
          <w:tcPr>
            <w:tcW w:w="3310" w:type="dxa"/>
            <w:vAlign w:val="center"/>
          </w:tcPr>
          <w:p w14:paraId="5435A0D5" w14:textId="77777777" w:rsidR="00074819" w:rsidRPr="00897A50" w:rsidRDefault="00074819" w:rsidP="00897A50">
            <w:pPr>
              <w:suppressAutoHyphens w:val="0"/>
              <w:rPr>
                <w:color w:val="002060"/>
                <w:sz w:val="20"/>
                <w:szCs w:val="20"/>
                <w:lang w:eastAsia="ru-RU"/>
              </w:rPr>
            </w:pPr>
            <w:r w:rsidRPr="00897A50">
              <w:rPr>
                <w:color w:val="002060"/>
                <w:sz w:val="20"/>
                <w:szCs w:val="20"/>
                <w:lang w:eastAsia="ru-RU"/>
              </w:rPr>
              <w:t>ИТОГО</w:t>
            </w:r>
          </w:p>
        </w:tc>
        <w:tc>
          <w:tcPr>
            <w:tcW w:w="2268" w:type="dxa"/>
            <w:vAlign w:val="center"/>
          </w:tcPr>
          <w:p w14:paraId="2867FE19" w14:textId="77777777" w:rsidR="00074819" w:rsidRPr="00897A50" w:rsidRDefault="00074819" w:rsidP="00897A50">
            <w:pPr>
              <w:suppressAutoHyphens w:val="0"/>
              <w:jc w:val="center"/>
              <w:rPr>
                <w:color w:val="002060"/>
                <w:sz w:val="20"/>
                <w:szCs w:val="20"/>
                <w:lang w:eastAsia="ru-RU"/>
              </w:rPr>
            </w:pPr>
            <w:r w:rsidRPr="00897A50">
              <w:rPr>
                <w:color w:val="002060"/>
                <w:sz w:val="20"/>
                <w:szCs w:val="20"/>
                <w:lang w:eastAsia="ru-RU"/>
              </w:rPr>
              <w:t>-</w:t>
            </w:r>
          </w:p>
        </w:tc>
        <w:tc>
          <w:tcPr>
            <w:tcW w:w="2381" w:type="dxa"/>
            <w:vAlign w:val="center"/>
          </w:tcPr>
          <w:p w14:paraId="388BBC15" w14:textId="77777777" w:rsidR="00074819" w:rsidRPr="00897A50" w:rsidRDefault="00074819" w:rsidP="00897A50">
            <w:pPr>
              <w:suppressAutoHyphens w:val="0"/>
              <w:spacing w:line="360" w:lineRule="auto"/>
              <w:jc w:val="center"/>
              <w:rPr>
                <w:color w:val="002060"/>
                <w:sz w:val="20"/>
                <w:szCs w:val="20"/>
                <w:lang w:eastAsia="ru-RU"/>
              </w:rPr>
            </w:pPr>
            <w:r w:rsidRPr="00897A50">
              <w:rPr>
                <w:color w:val="002060"/>
                <w:sz w:val="20"/>
                <w:szCs w:val="20"/>
                <w:lang w:eastAsia="ru-RU"/>
              </w:rPr>
              <w:t>1231,8</w:t>
            </w:r>
          </w:p>
        </w:tc>
        <w:tc>
          <w:tcPr>
            <w:tcW w:w="1721" w:type="dxa"/>
            <w:vAlign w:val="center"/>
          </w:tcPr>
          <w:p w14:paraId="63BB318A" w14:textId="77777777" w:rsidR="00074819" w:rsidRPr="00897A50" w:rsidRDefault="00074819" w:rsidP="00897A50">
            <w:pPr>
              <w:suppressAutoHyphens w:val="0"/>
              <w:spacing w:line="360" w:lineRule="auto"/>
              <w:jc w:val="center"/>
              <w:rPr>
                <w:color w:val="002060"/>
                <w:sz w:val="20"/>
                <w:szCs w:val="20"/>
                <w:lang w:eastAsia="ru-RU"/>
              </w:rPr>
            </w:pPr>
          </w:p>
        </w:tc>
      </w:tr>
    </w:tbl>
    <w:p w14:paraId="05F747ED" w14:textId="77777777" w:rsidR="00074819" w:rsidRPr="001F24DC" w:rsidRDefault="00074819" w:rsidP="00074819">
      <w:pPr>
        <w:suppressAutoHyphens w:val="0"/>
        <w:jc w:val="both"/>
        <w:rPr>
          <w:i/>
          <w:color w:val="000000"/>
          <w:sz w:val="20"/>
          <w:szCs w:val="20"/>
          <w:lang w:eastAsia="ru-RU"/>
        </w:rPr>
      </w:pPr>
      <w:r w:rsidRPr="001F24DC">
        <w:rPr>
          <w:i/>
          <w:color w:val="000000"/>
          <w:sz w:val="20"/>
          <w:szCs w:val="20"/>
          <w:lang w:eastAsia="ru-RU"/>
        </w:rPr>
        <w:t>Расчеты площадок выполнены с учетом Градостроительных норм и правил города Благовещенска.</w:t>
      </w:r>
    </w:p>
    <w:p w14:paraId="7A8F0EC9" w14:textId="77777777" w:rsidR="00074819" w:rsidRPr="001F24DC" w:rsidRDefault="00074819" w:rsidP="00074819">
      <w:pPr>
        <w:suppressAutoHyphens w:val="0"/>
        <w:jc w:val="both"/>
        <w:rPr>
          <w:color w:val="FF0000"/>
          <w:sz w:val="20"/>
          <w:szCs w:val="20"/>
          <w:lang w:eastAsia="ru-RU"/>
        </w:rPr>
      </w:pPr>
    </w:p>
    <w:p w14:paraId="5D371DFE" w14:textId="77777777" w:rsidR="00074819" w:rsidRPr="00074819" w:rsidRDefault="00074819" w:rsidP="001F24DC">
      <w:pPr>
        <w:suppressAutoHyphens w:val="0"/>
        <w:ind w:firstLine="567"/>
        <w:jc w:val="both"/>
        <w:rPr>
          <w:lang w:eastAsia="ru-RU"/>
        </w:rPr>
      </w:pPr>
      <w:r w:rsidRPr="00074819">
        <w:rPr>
          <w:lang w:eastAsia="ru-RU"/>
        </w:rPr>
        <w:lastRenderedPageBreak/>
        <w:t>Размещение общеквартальной площадки для выгула собак в соответствии с п.10 ст.11.2 ПЗЗ - на территории проектируемого квартала невозможно, в связи со сложившимися застройкой и землепользованием, несоблюдением требуемых разрывов (40 м) до окон жилых и общественных зданий, отсутствием свободных участков. Проектом предлагается использование общеквартальной площадки для выгула собак, предусмотренной документацией по планировке территории квартала №604. Расстояние от проектируемой территории до указанной площадки соответствует требованиям ПЗЗ -  не более 1000 м, её площадь– 340 м2. Данное решение отвечает требованиям п.10 ст.11.2 ПЗЗ и табл.16 (прим.6,7) НГП.</w:t>
      </w:r>
    </w:p>
    <w:p w14:paraId="2686858C" w14:textId="77777777" w:rsidR="00074819" w:rsidRPr="00074819" w:rsidRDefault="00074819" w:rsidP="00074819">
      <w:pPr>
        <w:suppressAutoHyphens w:val="0"/>
        <w:ind w:firstLine="284"/>
        <w:jc w:val="both"/>
        <w:rPr>
          <w:lang w:eastAsia="ru-RU"/>
        </w:rPr>
      </w:pPr>
    </w:p>
    <w:p w14:paraId="11BE1165" w14:textId="77777777" w:rsidR="00074819" w:rsidRPr="00074819" w:rsidRDefault="00074819" w:rsidP="00074819">
      <w:pPr>
        <w:suppressAutoHyphens w:val="0"/>
        <w:jc w:val="center"/>
        <w:rPr>
          <w:b/>
          <w:color w:val="000000"/>
          <w:lang w:eastAsia="ru-RU"/>
        </w:rPr>
      </w:pPr>
      <w:r w:rsidRPr="00074819">
        <w:rPr>
          <w:b/>
          <w:color w:val="000000"/>
          <w:lang w:eastAsia="ru-RU"/>
        </w:rPr>
        <w:t>2.2.3. Характеристика проектируемых объектов общественного назначения.</w:t>
      </w:r>
    </w:p>
    <w:p w14:paraId="43AE18BF" w14:textId="77777777" w:rsidR="00074819" w:rsidRPr="00074819" w:rsidRDefault="00074819" w:rsidP="00074819">
      <w:pPr>
        <w:suppressAutoHyphens w:val="0"/>
        <w:jc w:val="center"/>
        <w:rPr>
          <w:b/>
          <w:color w:val="000000"/>
          <w:lang w:eastAsia="ru-RU"/>
        </w:rPr>
      </w:pPr>
    </w:p>
    <w:p w14:paraId="08F8350D" w14:textId="77777777" w:rsidR="00074819" w:rsidRPr="00074819" w:rsidRDefault="00074819" w:rsidP="001F24DC">
      <w:pPr>
        <w:suppressAutoHyphens w:val="0"/>
        <w:ind w:firstLine="567"/>
        <w:jc w:val="both"/>
        <w:rPr>
          <w:bCs/>
          <w:lang w:eastAsia="ru-RU"/>
        </w:rPr>
      </w:pPr>
      <w:r w:rsidRPr="00074819">
        <w:rPr>
          <w:bCs/>
          <w:lang w:eastAsia="ru-RU"/>
        </w:rPr>
        <w:t xml:space="preserve">На земельном участке с кадастровым номером - </w:t>
      </w:r>
      <w:r w:rsidRPr="00074819">
        <w:rPr>
          <w:b/>
          <w:bCs/>
          <w:lang w:eastAsia="ru-RU"/>
        </w:rPr>
        <w:t>28:01:010424:1966</w:t>
      </w:r>
      <w:r w:rsidRPr="00074819">
        <w:rPr>
          <w:bCs/>
          <w:lang w:eastAsia="ru-RU"/>
        </w:rPr>
        <w:t xml:space="preserve"> площадью 2339 м2, в настоящее время размещается </w:t>
      </w:r>
      <w:r w:rsidRPr="00074819">
        <w:rPr>
          <w:b/>
          <w:bCs/>
          <w:lang w:eastAsia="ru-RU"/>
        </w:rPr>
        <w:t>административно-деловое здание с подземной автостоянкой</w:t>
      </w:r>
      <w:r w:rsidRPr="00074819">
        <w:rPr>
          <w:bCs/>
          <w:lang w:eastAsia="ru-RU"/>
        </w:rPr>
        <w:t xml:space="preserve">. Документацией по планировке территории предлагается реконструкция существующего здания – надстройка 1 этажа. (№ по экспликации зданий графической части проекта – </w:t>
      </w:r>
      <w:r w:rsidRPr="00074819">
        <w:rPr>
          <w:b/>
          <w:bCs/>
          <w:lang w:val="en-US" w:eastAsia="ru-RU"/>
        </w:rPr>
        <w:t>II</w:t>
      </w:r>
      <w:r w:rsidRPr="00074819">
        <w:rPr>
          <w:bCs/>
          <w:lang w:eastAsia="ru-RU"/>
        </w:rPr>
        <w:t>).</w:t>
      </w:r>
    </w:p>
    <w:p w14:paraId="3517E926" w14:textId="77777777" w:rsidR="00074819" w:rsidRPr="00074819"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Показатели застройки участка (</w:t>
      </w:r>
      <w:r w:rsidRPr="00074819">
        <w:rPr>
          <w:bCs/>
          <w:i/>
          <w:lang w:eastAsia="ru-RU"/>
        </w:rPr>
        <w:t>даны по рабочему проекту реконструкции</w:t>
      </w:r>
      <w:r w:rsidRPr="00074819">
        <w:rPr>
          <w:bCs/>
          <w:lang w:eastAsia="ru-RU"/>
        </w:rPr>
        <w:t xml:space="preserve">): </w:t>
      </w:r>
    </w:p>
    <w:p w14:paraId="71581DD6"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bookmarkStart w:id="21" w:name="_Hlk193909099"/>
      <w:r>
        <w:rPr>
          <w:bCs/>
          <w:lang w:eastAsia="ru-RU"/>
        </w:rPr>
        <w:t xml:space="preserve">– </w:t>
      </w:r>
      <w:r w:rsidR="00074819" w:rsidRPr="00074819">
        <w:rPr>
          <w:bCs/>
          <w:lang w:eastAsia="ru-RU"/>
        </w:rPr>
        <w:t xml:space="preserve">отступы от границ участка – не менее 3 метров – по фактическому размещению здания и установленным границам земельного участка (в соответствии со ст. 20 и  16 </w:t>
      </w:r>
      <w:hyperlink r:id="rId8" w:history="1">
        <w:r w:rsidR="00074819" w:rsidRPr="00074819">
          <w:rPr>
            <w:lang w:eastAsia="ru-RU"/>
          </w:rPr>
          <w:t>п.3.1.1</w:t>
        </w:r>
      </w:hyperlink>
      <w:r w:rsidR="00074819" w:rsidRPr="00074819">
        <w:rPr>
          <w:lang w:eastAsia="ru-RU"/>
        </w:rPr>
        <w:t xml:space="preserve"> ПЗЗ)</w:t>
      </w:r>
      <w:r w:rsidR="00074819" w:rsidRPr="00074819">
        <w:rPr>
          <w:bCs/>
          <w:lang w:eastAsia="ru-RU"/>
        </w:rPr>
        <w:t>;</w:t>
      </w:r>
    </w:p>
    <w:p w14:paraId="5C7D7C13"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площадь застройки 1246,6 м2;              </w:t>
      </w:r>
    </w:p>
    <w:p w14:paraId="550DBCF1"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 застройки 53,0%; </w:t>
      </w:r>
    </w:p>
    <w:p w14:paraId="0B1653CD"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коэффициент застройки 0,631;              </w:t>
      </w:r>
    </w:p>
    <w:p w14:paraId="7299A8AD"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озеленение 365</w:t>
      </w:r>
      <w:r>
        <w:rPr>
          <w:bCs/>
          <w:lang w:eastAsia="ru-RU"/>
        </w:rPr>
        <w:t>,4 м2 (16% от площади участка);</w:t>
      </w:r>
    </w:p>
    <w:p w14:paraId="0BE8E073"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количество стоянок 35 м\мест;</w:t>
      </w:r>
    </w:p>
    <w:p w14:paraId="7FF748F5"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максимальное кол-во этажей - 3 этажа (в т.ч. подземная автостоянка), высотой до 12 м;</w:t>
      </w:r>
    </w:p>
    <w:p w14:paraId="4CB6CD26"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предварительная общая площадь здания 2 865,2 м2 (в т.ч. выше 0 – 1 475,9 м2). </w:t>
      </w:r>
    </w:p>
    <w:p w14:paraId="1BE9053F" w14:textId="77777777" w:rsidR="00074819" w:rsidRPr="00074819"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 xml:space="preserve">Согласно п.5.4 ст.11 ПЗЗ </w:t>
      </w:r>
      <w:r w:rsidRPr="00074819">
        <w:rPr>
          <w:lang w:eastAsia="ru-RU"/>
        </w:rPr>
        <w:t>погрузочно-разгрузочных площадок не предусмотрено.</w:t>
      </w:r>
    </w:p>
    <w:bookmarkEnd w:id="21"/>
    <w:p w14:paraId="557AFE94" w14:textId="77777777" w:rsidR="00074819" w:rsidRPr="00074819" w:rsidRDefault="00074819" w:rsidP="001F24DC">
      <w:pPr>
        <w:suppressAutoHyphens w:val="0"/>
        <w:ind w:firstLine="567"/>
        <w:jc w:val="both"/>
        <w:rPr>
          <w:bCs/>
          <w:lang w:eastAsia="ru-RU"/>
        </w:rPr>
      </w:pPr>
      <w:r w:rsidRPr="00074819">
        <w:rPr>
          <w:bCs/>
          <w:lang w:eastAsia="ru-RU"/>
        </w:rPr>
        <w:t>В составе документации по планировке дана предварительная схема размещения объекта на земельном участке. Требования НГП и ПЗЗ г. Благовещенска по нормируемой плотности и коэффициенту застройки, по озеленению и количеству мест для хранения транспорта, минимальных отступов от границ земельного участка, а также минимальных отступов до элементов благоустройства – соблюдаются. Планируемая реконструкция здания возможна.</w:t>
      </w:r>
    </w:p>
    <w:p w14:paraId="6A85528C" w14:textId="77777777" w:rsidR="00074819" w:rsidRPr="00074819" w:rsidRDefault="00074819" w:rsidP="001F24DC">
      <w:pPr>
        <w:suppressAutoHyphens w:val="0"/>
        <w:ind w:firstLine="567"/>
        <w:jc w:val="both"/>
        <w:rPr>
          <w:bCs/>
          <w:lang w:eastAsia="ru-RU"/>
        </w:rPr>
      </w:pPr>
      <w:r w:rsidRPr="00074819">
        <w:rPr>
          <w:bCs/>
          <w:lang w:eastAsia="ru-RU"/>
        </w:rPr>
        <w:t xml:space="preserve">Для размещения здания </w:t>
      </w:r>
      <w:r w:rsidRPr="00074819">
        <w:rPr>
          <w:lang w:eastAsia="ru-RU"/>
        </w:rPr>
        <w:t xml:space="preserve">административно-делового здания </w:t>
      </w:r>
      <w:r w:rsidRPr="00074819">
        <w:rPr>
          <w:bCs/>
          <w:lang w:eastAsia="ru-RU"/>
        </w:rPr>
        <w:t xml:space="preserve">с подземной автостоянкой (код 4.1) – проектом предусмотрена зона общественно-делового назначения. </w:t>
      </w:r>
    </w:p>
    <w:p w14:paraId="17BCBC73" w14:textId="77777777" w:rsidR="00074819" w:rsidRPr="00074819" w:rsidRDefault="00074819" w:rsidP="001F24DC">
      <w:pPr>
        <w:suppressAutoHyphens w:val="0"/>
        <w:ind w:firstLine="567"/>
        <w:jc w:val="both"/>
        <w:rPr>
          <w:bCs/>
          <w:color w:val="000000"/>
          <w:lang w:eastAsia="ru-RU"/>
        </w:rPr>
      </w:pPr>
    </w:p>
    <w:p w14:paraId="3E96375B" w14:textId="77777777" w:rsidR="00074819" w:rsidRPr="00074819" w:rsidRDefault="00074819" w:rsidP="001F24DC">
      <w:pPr>
        <w:suppressAutoHyphens w:val="0"/>
        <w:ind w:firstLine="567"/>
        <w:jc w:val="both"/>
        <w:rPr>
          <w:bCs/>
          <w:color w:val="000000"/>
          <w:lang w:eastAsia="ru-RU"/>
        </w:rPr>
      </w:pPr>
      <w:r w:rsidRPr="00074819">
        <w:rPr>
          <w:bCs/>
          <w:color w:val="000000"/>
          <w:lang w:eastAsia="ru-RU"/>
        </w:rPr>
        <w:t xml:space="preserve">На земельном участке с кадастровым номером - </w:t>
      </w:r>
      <w:r w:rsidRPr="00074819">
        <w:rPr>
          <w:b/>
          <w:bCs/>
          <w:color w:val="000000"/>
          <w:lang w:eastAsia="ru-RU"/>
        </w:rPr>
        <w:t>28:01:010424:2087</w:t>
      </w:r>
      <w:r w:rsidRPr="00074819">
        <w:rPr>
          <w:bCs/>
          <w:color w:val="000000"/>
          <w:lang w:eastAsia="ru-RU"/>
        </w:rPr>
        <w:t xml:space="preserve"> площадью 1461 м2, документацией планировки квартала предлагается размещение здания выставочного зала с подземной автостоянкой</w:t>
      </w:r>
      <w:r w:rsidRPr="00074819">
        <w:rPr>
          <w:b/>
          <w:color w:val="000000"/>
          <w:lang w:eastAsia="ru-RU"/>
        </w:rPr>
        <w:t xml:space="preserve"> </w:t>
      </w:r>
      <w:r w:rsidRPr="00074819">
        <w:rPr>
          <w:bCs/>
          <w:color w:val="000000"/>
          <w:lang w:eastAsia="ru-RU"/>
        </w:rPr>
        <w:t xml:space="preserve">(№ по экспликации графической части проекта – </w:t>
      </w:r>
      <w:r w:rsidRPr="00074819">
        <w:rPr>
          <w:b/>
          <w:bCs/>
          <w:color w:val="000000"/>
          <w:lang w:val="en-US" w:eastAsia="ru-RU"/>
        </w:rPr>
        <w:t>I</w:t>
      </w:r>
      <w:r w:rsidRPr="00074819">
        <w:rPr>
          <w:bCs/>
          <w:color w:val="000000"/>
          <w:lang w:eastAsia="ru-RU"/>
        </w:rPr>
        <w:t>).</w:t>
      </w:r>
    </w:p>
    <w:p w14:paraId="23D68503" w14:textId="77777777" w:rsidR="001F24DC" w:rsidRDefault="00074819" w:rsidP="001F24DC">
      <w:pPr>
        <w:widowControl w:val="0"/>
        <w:suppressAutoHyphens w:val="0"/>
        <w:autoSpaceDE w:val="0"/>
        <w:autoSpaceDN w:val="0"/>
        <w:adjustRightInd w:val="0"/>
        <w:spacing w:line="243" w:lineRule="auto"/>
        <w:ind w:right="70" w:firstLine="567"/>
        <w:jc w:val="both"/>
        <w:rPr>
          <w:bCs/>
          <w:color w:val="000000"/>
          <w:lang w:eastAsia="ru-RU"/>
        </w:rPr>
      </w:pPr>
      <w:bookmarkStart w:id="22" w:name="_Hlk193746573"/>
      <w:r w:rsidRPr="00074819">
        <w:rPr>
          <w:bCs/>
          <w:color w:val="000000"/>
          <w:lang w:eastAsia="ru-RU"/>
        </w:rPr>
        <w:t>Ориентировочные</w:t>
      </w:r>
      <w:bookmarkStart w:id="23" w:name="_Hlk193909054"/>
      <w:r w:rsidR="001F24DC">
        <w:rPr>
          <w:bCs/>
          <w:color w:val="000000"/>
          <w:lang w:eastAsia="ru-RU"/>
        </w:rPr>
        <w:t xml:space="preserve"> показатели застройки участка: </w:t>
      </w:r>
    </w:p>
    <w:p w14:paraId="77B98D97"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sidR="00074819" w:rsidRPr="00074819">
        <w:rPr>
          <w:bCs/>
          <w:color w:val="000000"/>
          <w:lang w:eastAsia="ru-RU"/>
        </w:rPr>
        <w:t xml:space="preserve">отступы от границ участка – не менее 1 метра </w:t>
      </w:r>
      <w:r w:rsidR="00074819" w:rsidRPr="00074819">
        <w:rPr>
          <w:bCs/>
          <w:lang w:eastAsia="ru-RU"/>
        </w:rPr>
        <w:t xml:space="preserve">(в соответствии со ст. 20 и ст.16 </w:t>
      </w:r>
      <w:hyperlink r:id="rId9" w:history="1">
        <w:r w:rsidR="00074819" w:rsidRPr="00074819">
          <w:rPr>
            <w:lang w:eastAsia="ru-RU"/>
          </w:rPr>
          <w:t xml:space="preserve">п.3.1.2 </w:t>
        </w:r>
      </w:hyperlink>
      <w:r w:rsidR="00074819" w:rsidRPr="00074819">
        <w:rPr>
          <w:lang w:eastAsia="ru-RU"/>
        </w:rPr>
        <w:t xml:space="preserve"> ПЗЗ требуется получение разрешения на отклонение от предельных параметров строительства)</w:t>
      </w:r>
      <w:r w:rsidR="00074819" w:rsidRPr="00074819">
        <w:rPr>
          <w:bCs/>
          <w:lang w:eastAsia="ru-RU"/>
        </w:rPr>
        <w:t>;</w:t>
      </w:r>
    </w:p>
    <w:p w14:paraId="2479E154"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площадь застройки 490,0 м2;                       </w:t>
      </w:r>
    </w:p>
    <w:p w14:paraId="72C61693"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sidR="00074819" w:rsidRPr="00074819">
        <w:rPr>
          <w:bCs/>
          <w:lang w:eastAsia="ru-RU"/>
        </w:rPr>
        <w:t xml:space="preserve">% застройки 33,5 </w:t>
      </w:r>
      <w:r>
        <w:rPr>
          <w:bCs/>
          <w:color w:val="000000"/>
          <w:lang w:eastAsia="ru-RU"/>
        </w:rPr>
        <w:t xml:space="preserve">%; </w:t>
      </w:r>
    </w:p>
    <w:p w14:paraId="345CF50C"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sidR="00074819" w:rsidRPr="00074819">
        <w:rPr>
          <w:bCs/>
          <w:color w:val="000000"/>
          <w:lang w:eastAsia="ru-RU"/>
        </w:rPr>
        <w:t xml:space="preserve">коэффициент застройки 0,75;                      </w:t>
      </w:r>
    </w:p>
    <w:p w14:paraId="6D3199B5"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lastRenderedPageBreak/>
        <w:t xml:space="preserve">– </w:t>
      </w:r>
      <w:r w:rsidR="00074819" w:rsidRPr="00074819">
        <w:rPr>
          <w:bCs/>
          <w:color w:val="000000"/>
          <w:lang w:eastAsia="ru-RU"/>
        </w:rPr>
        <w:t xml:space="preserve">озеленение 219,5 м2 (15% от площади участка); </w:t>
      </w:r>
    </w:p>
    <w:p w14:paraId="22E2B87B"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Pr>
          <w:bCs/>
          <w:color w:val="000000"/>
          <w:lang w:eastAsia="ru-RU"/>
        </w:rPr>
        <w:t>количество стоянок 24 м\мест;</w:t>
      </w:r>
    </w:p>
    <w:p w14:paraId="6ECC06BF" w14:textId="77777777" w:rsidR="001F24DC"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sidR="00074819" w:rsidRPr="00074819">
        <w:rPr>
          <w:bCs/>
          <w:color w:val="000000"/>
          <w:lang w:eastAsia="ru-RU"/>
        </w:rPr>
        <w:t>максимальное кол-во этажей - 4 этажа (в т.ч. подземная автостоянка), высотой до 15 м;</w:t>
      </w:r>
    </w:p>
    <w:p w14:paraId="242BB2D7"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color w:val="000000"/>
          <w:lang w:eastAsia="ru-RU"/>
        </w:rPr>
      </w:pPr>
      <w:r>
        <w:rPr>
          <w:bCs/>
          <w:lang w:eastAsia="ru-RU"/>
        </w:rPr>
        <w:t xml:space="preserve">– </w:t>
      </w:r>
      <w:r w:rsidR="00074819" w:rsidRPr="00074819">
        <w:rPr>
          <w:bCs/>
          <w:color w:val="000000"/>
          <w:lang w:eastAsia="ru-RU"/>
        </w:rPr>
        <w:t xml:space="preserve">предварительная общая площадь здания 1700 м2 (в т.ч. выше 0 – 1 100 м2). </w:t>
      </w:r>
    </w:p>
    <w:p w14:paraId="3B78B9D9" w14:textId="77777777" w:rsidR="00074819" w:rsidRPr="00074819"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 xml:space="preserve">Согласно п.5.4 ст.11 ПЗЗ </w:t>
      </w:r>
      <w:r w:rsidRPr="00074819">
        <w:rPr>
          <w:lang w:eastAsia="ru-RU"/>
        </w:rPr>
        <w:t>погрузочно-разгрузочных площадок не предусмотрено.</w:t>
      </w:r>
    </w:p>
    <w:bookmarkEnd w:id="22"/>
    <w:bookmarkEnd w:id="23"/>
    <w:p w14:paraId="217E8836" w14:textId="77777777" w:rsidR="00074819" w:rsidRPr="00074819" w:rsidRDefault="00074819" w:rsidP="001F24DC">
      <w:pPr>
        <w:widowControl w:val="0"/>
        <w:suppressAutoHyphens w:val="0"/>
        <w:autoSpaceDE w:val="0"/>
        <w:autoSpaceDN w:val="0"/>
        <w:adjustRightInd w:val="0"/>
        <w:ind w:right="70" w:firstLine="567"/>
        <w:jc w:val="both"/>
        <w:rPr>
          <w:bCs/>
          <w:lang w:eastAsia="ru-RU"/>
        </w:rPr>
      </w:pPr>
      <w:r w:rsidRPr="00074819">
        <w:rPr>
          <w:bCs/>
          <w:color w:val="000000"/>
          <w:lang w:eastAsia="ru-RU"/>
        </w:rPr>
        <w:t xml:space="preserve">В составе документации по планировке дана предварительная схема размещения объекта на земельном участке. Требования НГП и ПЗЗ г. Благовещенска по нормируемой плотности и коэффициенту застройки, по озеленению и количеству мест для хранения транспорта, минимальных отступов от границ </w:t>
      </w:r>
      <w:r w:rsidRPr="00074819">
        <w:rPr>
          <w:bCs/>
          <w:lang w:eastAsia="ru-RU"/>
        </w:rPr>
        <w:t>земельного участка, а также минимальных отступов до элементов благоустройства – соблюдаются. Размещение планируемого объекта капитального строительства возможно. Требования по минимальной площади участка, согласно ст.16 п.1.1. ПЗЗ на данный участок, как стоящий на кадастровом учёте – не распространяются.</w:t>
      </w:r>
    </w:p>
    <w:p w14:paraId="0E3C32F2" w14:textId="77777777" w:rsidR="00074819" w:rsidRPr="00074819" w:rsidRDefault="00074819" w:rsidP="001F24DC">
      <w:pPr>
        <w:widowControl w:val="0"/>
        <w:suppressAutoHyphens w:val="0"/>
        <w:autoSpaceDE w:val="0"/>
        <w:autoSpaceDN w:val="0"/>
        <w:adjustRightInd w:val="0"/>
        <w:ind w:right="70" w:firstLine="567"/>
        <w:jc w:val="both"/>
        <w:rPr>
          <w:bCs/>
          <w:color w:val="000000"/>
          <w:lang w:eastAsia="ru-RU"/>
        </w:rPr>
      </w:pPr>
      <w:r w:rsidRPr="00074819">
        <w:rPr>
          <w:bCs/>
          <w:lang w:eastAsia="ru-RU"/>
        </w:rPr>
        <w:t>Документацией по планировке территории предложен частный сервитут для земельного участка ЗУ:</w:t>
      </w:r>
      <w:r w:rsidRPr="00074819">
        <w:rPr>
          <w:b/>
          <w:bCs/>
          <w:lang w:eastAsia="ru-RU"/>
        </w:rPr>
        <w:t xml:space="preserve"> 1966</w:t>
      </w:r>
      <w:r w:rsidRPr="00074819">
        <w:rPr>
          <w:bCs/>
          <w:lang w:eastAsia="ru-RU"/>
        </w:rPr>
        <w:t xml:space="preserve">, как необходимый для организации проезда к данному участку и планируемому </w:t>
      </w:r>
      <w:r w:rsidRPr="00074819">
        <w:rPr>
          <w:bCs/>
          <w:color w:val="000000"/>
          <w:lang w:eastAsia="ru-RU"/>
        </w:rPr>
        <w:t>объекту капитального строительства.</w:t>
      </w:r>
    </w:p>
    <w:p w14:paraId="367B31A6" w14:textId="77777777" w:rsidR="00074819" w:rsidRPr="00074819" w:rsidRDefault="00074819" w:rsidP="001F24DC">
      <w:pPr>
        <w:suppressAutoHyphens w:val="0"/>
        <w:ind w:firstLine="567"/>
        <w:jc w:val="both"/>
        <w:rPr>
          <w:bCs/>
          <w:color w:val="000000"/>
          <w:lang w:eastAsia="ru-RU"/>
        </w:rPr>
      </w:pPr>
      <w:r w:rsidRPr="00074819">
        <w:rPr>
          <w:bCs/>
          <w:color w:val="000000"/>
          <w:lang w:eastAsia="ru-RU"/>
        </w:rPr>
        <w:t xml:space="preserve">Для размещения здания выставочного зала с подземной автостоянкой (код 3.6.1) – проектом предусмотрена зона культурно-досугового назначения. </w:t>
      </w:r>
    </w:p>
    <w:p w14:paraId="2F2C8EF0" w14:textId="77777777" w:rsidR="00074819" w:rsidRPr="00074819" w:rsidRDefault="00074819" w:rsidP="001F24DC">
      <w:pPr>
        <w:suppressAutoHyphens w:val="0"/>
        <w:ind w:firstLine="567"/>
        <w:jc w:val="both"/>
        <w:rPr>
          <w:bCs/>
          <w:color w:val="000000"/>
          <w:lang w:eastAsia="ru-RU"/>
        </w:rPr>
      </w:pPr>
    </w:p>
    <w:p w14:paraId="5B745AA9" w14:textId="77777777" w:rsidR="001F24DC" w:rsidRDefault="00074819" w:rsidP="001F24DC">
      <w:pPr>
        <w:suppressAutoHyphens w:val="0"/>
        <w:ind w:firstLine="567"/>
        <w:jc w:val="both"/>
        <w:rPr>
          <w:color w:val="000000"/>
          <w:lang w:eastAsia="ru-RU"/>
        </w:rPr>
      </w:pPr>
      <w:r w:rsidRPr="00074819">
        <w:rPr>
          <w:bCs/>
          <w:color w:val="000000"/>
          <w:lang w:eastAsia="ru-RU"/>
        </w:rPr>
        <w:t xml:space="preserve">На земельном участке, </w:t>
      </w:r>
      <w:r w:rsidRPr="00074819">
        <w:rPr>
          <w:color w:val="000000"/>
          <w:lang w:eastAsia="ru-RU"/>
        </w:rPr>
        <w:t xml:space="preserve">условный № по проекту </w:t>
      </w:r>
      <w:r w:rsidRPr="00074819">
        <w:rPr>
          <w:b/>
          <w:color w:val="000000"/>
          <w:lang w:eastAsia="ru-RU"/>
        </w:rPr>
        <w:t>ЗУ12</w:t>
      </w:r>
      <w:r w:rsidRPr="00074819">
        <w:rPr>
          <w:color w:val="000000"/>
          <w:lang w:eastAsia="ru-RU"/>
        </w:rPr>
        <w:t>,</w:t>
      </w:r>
      <w:r w:rsidRPr="00074819">
        <w:rPr>
          <w:bCs/>
          <w:color w:val="000000"/>
          <w:lang w:eastAsia="ru-RU"/>
        </w:rPr>
        <w:t xml:space="preserve"> общей площадью 2425 м2 документацией по планировке предусмотрено размещение </w:t>
      </w:r>
      <w:bookmarkStart w:id="24" w:name="_Hlk184160435"/>
      <w:r w:rsidRPr="00074819">
        <w:rPr>
          <w:bCs/>
          <w:color w:val="000000"/>
          <w:lang w:eastAsia="ru-RU"/>
        </w:rPr>
        <w:t xml:space="preserve">многофункционального общественного здания </w:t>
      </w:r>
      <w:r w:rsidRPr="00074819">
        <w:rPr>
          <w:rFonts w:eastAsia="Calibri"/>
          <w:color w:val="000000"/>
          <w:lang w:eastAsia="ru-RU"/>
        </w:rPr>
        <w:t xml:space="preserve">с подземной автостоянкой </w:t>
      </w:r>
      <w:r w:rsidRPr="00074819">
        <w:rPr>
          <w:bCs/>
          <w:color w:val="000000"/>
          <w:lang w:eastAsia="ru-RU"/>
        </w:rPr>
        <w:t xml:space="preserve">(№ по экспликации зданий графической части проекта – </w:t>
      </w:r>
      <w:r w:rsidRPr="00074819">
        <w:rPr>
          <w:b/>
          <w:bCs/>
          <w:color w:val="000000"/>
          <w:lang w:val="en-US" w:eastAsia="ru-RU"/>
        </w:rPr>
        <w:t>III</w:t>
      </w:r>
      <w:r w:rsidRPr="00074819">
        <w:rPr>
          <w:bCs/>
          <w:color w:val="000000"/>
          <w:lang w:eastAsia="ru-RU"/>
        </w:rPr>
        <w:t>).</w:t>
      </w:r>
      <w:bookmarkEnd w:id="24"/>
      <w:r w:rsidRPr="00074819">
        <w:rPr>
          <w:bCs/>
          <w:color w:val="000000"/>
          <w:lang w:eastAsia="ru-RU"/>
        </w:rPr>
        <w:t xml:space="preserve"> Предполагаемое назначение здания – управление </w:t>
      </w:r>
      <w:r w:rsidRPr="00074819">
        <w:rPr>
          <w:rFonts w:eastAsia="Calibri"/>
          <w:color w:val="000000"/>
          <w:lang w:eastAsia="ru-RU"/>
        </w:rPr>
        <w:t xml:space="preserve">объектом «Креативный кластер в г. Благовещенск (Казармы)» в квартале 3 г. Благовещенска. </w:t>
      </w:r>
      <w:bookmarkStart w:id="25" w:name="_Hlk193746534"/>
      <w:bookmarkStart w:id="26" w:name="_Hlk193909012"/>
    </w:p>
    <w:p w14:paraId="19C6FE8E" w14:textId="77777777" w:rsidR="001F24DC" w:rsidRDefault="00074819" w:rsidP="001F24DC">
      <w:pPr>
        <w:suppressAutoHyphens w:val="0"/>
        <w:ind w:firstLine="567"/>
        <w:jc w:val="both"/>
        <w:rPr>
          <w:color w:val="000000"/>
          <w:lang w:eastAsia="ru-RU"/>
        </w:rPr>
      </w:pPr>
      <w:r w:rsidRPr="00074819">
        <w:rPr>
          <w:bCs/>
          <w:color w:val="000000"/>
          <w:lang w:eastAsia="ru-RU"/>
        </w:rPr>
        <w:t xml:space="preserve">Ориентировочные показатели застройки участка: </w:t>
      </w:r>
    </w:p>
    <w:p w14:paraId="02205C6A" w14:textId="77777777" w:rsidR="00074819" w:rsidRPr="001F24DC" w:rsidRDefault="001F24DC" w:rsidP="001F24DC">
      <w:pPr>
        <w:suppressAutoHyphens w:val="0"/>
        <w:ind w:firstLine="567"/>
        <w:jc w:val="both"/>
        <w:rPr>
          <w:color w:val="000000"/>
          <w:lang w:eastAsia="ru-RU"/>
        </w:rPr>
      </w:pPr>
      <w:r>
        <w:rPr>
          <w:bCs/>
          <w:lang w:eastAsia="ru-RU"/>
        </w:rPr>
        <w:t xml:space="preserve">– </w:t>
      </w:r>
      <w:r w:rsidR="00074819" w:rsidRPr="00074819">
        <w:rPr>
          <w:bCs/>
          <w:color w:val="000000"/>
          <w:lang w:eastAsia="ru-RU"/>
        </w:rPr>
        <w:t xml:space="preserve">минимальные отступы от красных линий - </w:t>
      </w:r>
      <w:r w:rsidR="00074819" w:rsidRPr="00074819">
        <w:rPr>
          <w:bCs/>
          <w:lang w:eastAsia="ru-RU"/>
        </w:rPr>
        <w:t>согласно документации по планировке территории – от 1,2 до 2,6  м;</w:t>
      </w:r>
    </w:p>
    <w:p w14:paraId="2E860548"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минимальные отступы от границ участка – не менее 3 метров;</w:t>
      </w:r>
    </w:p>
    <w:p w14:paraId="66856C87"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площадь застройки 700,0 м2;                        </w:t>
      </w:r>
    </w:p>
    <w:p w14:paraId="27A171ED"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 застройки 28,9 % (не более 60%); </w:t>
      </w:r>
    </w:p>
    <w:p w14:paraId="779C66BD"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коэффициент застройки 1,24 (не более 3,0);        </w:t>
      </w:r>
    </w:p>
    <w:p w14:paraId="461E521A"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озеленение 378,3 м2 (15% от площади участка); </w:t>
      </w:r>
    </w:p>
    <w:p w14:paraId="14408996"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количество стоянок 52 м\мест;</w:t>
      </w:r>
    </w:p>
    <w:p w14:paraId="0AEB06AD"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максимальное количество этажей – 6 этажей (в т.ч. подземная автостоянка);</w:t>
      </w:r>
    </w:p>
    <w:p w14:paraId="756BE3C0" w14:textId="77777777" w:rsidR="001F24DC"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предварительная общая площадь здания 3 600 </w:t>
      </w:r>
      <w:r>
        <w:rPr>
          <w:bCs/>
          <w:lang w:eastAsia="ru-RU"/>
        </w:rPr>
        <w:t xml:space="preserve">м2 (в т.ч. выше 0 – 3 000 м2). </w:t>
      </w:r>
    </w:p>
    <w:p w14:paraId="470D32D6" w14:textId="77777777" w:rsidR="00074819" w:rsidRPr="00074819"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 xml:space="preserve">Согласно п.5.4 ст.11 ПЗЗ </w:t>
      </w:r>
      <w:r w:rsidRPr="00074819">
        <w:rPr>
          <w:lang w:eastAsia="ru-RU"/>
        </w:rPr>
        <w:t>погрузочно-разгрузочных площадок не предусмотрено.</w:t>
      </w:r>
    </w:p>
    <w:bookmarkEnd w:id="25"/>
    <w:p w14:paraId="60641FC5" w14:textId="77777777" w:rsidR="00074819" w:rsidRPr="00074819" w:rsidRDefault="00074819" w:rsidP="001F24DC">
      <w:pPr>
        <w:suppressAutoHyphens w:val="0"/>
        <w:ind w:firstLine="567"/>
        <w:jc w:val="both"/>
        <w:rPr>
          <w:bCs/>
          <w:color w:val="000000"/>
          <w:lang w:eastAsia="ru-RU"/>
        </w:rPr>
      </w:pPr>
      <w:r w:rsidRPr="00074819">
        <w:rPr>
          <w:bCs/>
          <w:lang w:eastAsia="ru-RU"/>
        </w:rPr>
        <w:t xml:space="preserve">Для размещения многофункционального общественного здания </w:t>
      </w:r>
      <w:r w:rsidRPr="00074819">
        <w:rPr>
          <w:rFonts w:eastAsia="Calibri"/>
          <w:lang w:eastAsia="ru-RU"/>
        </w:rPr>
        <w:t>с подземной автостоянкой</w:t>
      </w:r>
      <w:r w:rsidRPr="00074819">
        <w:rPr>
          <w:bCs/>
          <w:lang w:eastAsia="ru-RU"/>
        </w:rPr>
        <w:t xml:space="preserve"> </w:t>
      </w:r>
      <w:r w:rsidRPr="00074819">
        <w:rPr>
          <w:bCs/>
          <w:color w:val="000000"/>
          <w:lang w:eastAsia="ru-RU"/>
        </w:rPr>
        <w:t>(код 3.6.1; 4.1; 4.4; 4.5; 4.6; 4.7; 2.7.1) – проектом предусмотрена зона общественно-делового назначения.</w:t>
      </w:r>
    </w:p>
    <w:bookmarkEnd w:id="26"/>
    <w:p w14:paraId="7C23B536" w14:textId="77777777" w:rsidR="00074819" w:rsidRPr="00074819" w:rsidRDefault="00074819" w:rsidP="001F24DC">
      <w:pPr>
        <w:suppressAutoHyphens w:val="0"/>
        <w:ind w:firstLine="567"/>
        <w:jc w:val="center"/>
        <w:rPr>
          <w:i/>
          <w:color w:val="000000"/>
          <w:lang w:eastAsia="ru-RU"/>
        </w:rPr>
      </w:pPr>
    </w:p>
    <w:p w14:paraId="00EBC0FF" w14:textId="77777777" w:rsidR="00074819" w:rsidRPr="00074819" w:rsidRDefault="00074819" w:rsidP="001F24DC">
      <w:pPr>
        <w:suppressAutoHyphens w:val="0"/>
        <w:ind w:firstLine="567"/>
        <w:jc w:val="both"/>
        <w:rPr>
          <w:bCs/>
          <w:color w:val="000000"/>
          <w:lang w:eastAsia="ru-RU"/>
        </w:rPr>
      </w:pPr>
      <w:bookmarkStart w:id="27" w:name="_Hlk199255109"/>
      <w:bookmarkStart w:id="28" w:name="_Hlk199255131"/>
      <w:r w:rsidRPr="00074819">
        <w:rPr>
          <w:bCs/>
          <w:color w:val="000000"/>
          <w:lang w:eastAsia="ru-RU"/>
        </w:rPr>
        <w:t xml:space="preserve">На земельном участке с кадастровым номером </w:t>
      </w:r>
      <w:r w:rsidRPr="00074819">
        <w:rPr>
          <w:b/>
          <w:bCs/>
          <w:color w:val="000000"/>
          <w:lang w:eastAsia="ru-RU"/>
        </w:rPr>
        <w:t>28:01:010424:68</w:t>
      </w:r>
      <w:r w:rsidRPr="00074819">
        <w:rPr>
          <w:bCs/>
          <w:color w:val="000000"/>
          <w:lang w:eastAsia="ru-RU"/>
        </w:rPr>
        <w:t xml:space="preserve"> (общей площадью 657 кв.м.) и части свободной территории, </w:t>
      </w:r>
      <w:r w:rsidRPr="00074819">
        <w:rPr>
          <w:bCs/>
          <w:color w:val="000000"/>
          <w:lang w:val="en-US" w:eastAsia="ru-RU"/>
        </w:rPr>
        <w:t>c</w:t>
      </w:r>
      <w:r w:rsidRPr="00074819">
        <w:rPr>
          <w:bCs/>
          <w:color w:val="000000"/>
          <w:lang w:eastAsia="ru-RU"/>
        </w:rPr>
        <w:t xml:space="preserve">огласно ранее принятой документацией по планировке территории запланировано размещение здания бытового обслуживания – площадью 212 м2; (№ по экспликации зданий графической части проекта – </w:t>
      </w:r>
      <w:r w:rsidRPr="00074819">
        <w:rPr>
          <w:b/>
          <w:bCs/>
          <w:color w:val="000000"/>
          <w:lang w:val="en-US" w:eastAsia="ru-RU"/>
        </w:rPr>
        <w:t>VI</w:t>
      </w:r>
      <w:r w:rsidRPr="00074819">
        <w:rPr>
          <w:bCs/>
          <w:color w:val="000000"/>
          <w:lang w:eastAsia="ru-RU"/>
        </w:rPr>
        <w:t xml:space="preserve">). </w:t>
      </w:r>
    </w:p>
    <w:p w14:paraId="6F57AB29" w14:textId="77777777" w:rsidR="00074819" w:rsidRPr="00074819" w:rsidRDefault="00074819" w:rsidP="001F24DC">
      <w:pPr>
        <w:suppressAutoHyphens w:val="0"/>
        <w:ind w:firstLine="567"/>
        <w:jc w:val="both"/>
        <w:rPr>
          <w:bCs/>
          <w:lang w:eastAsia="ru-RU"/>
        </w:rPr>
      </w:pPr>
      <w:r w:rsidRPr="00074819">
        <w:rPr>
          <w:bCs/>
          <w:color w:val="000000"/>
          <w:lang w:eastAsia="ru-RU"/>
        </w:rPr>
        <w:t xml:space="preserve">В соответствии с Нормативами градостроительного проектирования Амурской области, размер земельного участка для предприятия бытового обслуживания мощностью до 10 рабочих мест, составляет 0,1 га. На основании вышеизложенного спланировано </w:t>
      </w:r>
      <w:r w:rsidRPr="00074819">
        <w:rPr>
          <w:bCs/>
          <w:color w:val="000000"/>
          <w:lang w:eastAsia="ru-RU"/>
        </w:rPr>
        <w:lastRenderedPageBreak/>
        <w:t xml:space="preserve">расширение земельного </w:t>
      </w:r>
      <w:r w:rsidRPr="00074819">
        <w:rPr>
          <w:bCs/>
          <w:lang w:eastAsia="ru-RU"/>
        </w:rPr>
        <w:t>участка до 1000 кв.м., за счет свободной прилегающей территории.</w:t>
      </w:r>
    </w:p>
    <w:p w14:paraId="114E2A67" w14:textId="77777777" w:rsidR="001F24DC"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Показатели застройки участка соответствуют тре</w:t>
      </w:r>
      <w:r w:rsidR="001F24DC">
        <w:rPr>
          <w:bCs/>
          <w:lang w:eastAsia="ru-RU"/>
        </w:rPr>
        <w:t xml:space="preserve">бованиям ПЗЗ г.Благовещенска: </w:t>
      </w:r>
    </w:p>
    <w:p w14:paraId="7EBD5CA6"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минимальные отступы от красных линий – согласно </w:t>
      </w:r>
      <w:bookmarkStart w:id="29" w:name="_Hlk197932652"/>
      <w:r w:rsidR="00074819" w:rsidRPr="00074819">
        <w:rPr>
          <w:bCs/>
          <w:lang w:eastAsia="ru-RU"/>
        </w:rPr>
        <w:t xml:space="preserve">документации по планировке </w:t>
      </w:r>
      <w:bookmarkEnd w:id="29"/>
      <w:r w:rsidR="00074819" w:rsidRPr="00074819">
        <w:rPr>
          <w:bCs/>
          <w:lang w:eastAsia="ru-RU"/>
        </w:rPr>
        <w:t xml:space="preserve">– 2 метра; </w:t>
      </w:r>
    </w:p>
    <w:p w14:paraId="41984517"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минимальные отступы от границ участка – не менее 3 метров;</w:t>
      </w:r>
    </w:p>
    <w:p w14:paraId="099F55B5"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максимальное кол-во этажей - 1 этаж;</w:t>
      </w:r>
    </w:p>
    <w:p w14:paraId="40A7A5C5" w14:textId="77777777" w:rsidR="00074819" w:rsidRPr="00074819" w:rsidRDefault="001F24DC" w:rsidP="001F24DC">
      <w:pPr>
        <w:suppressAutoHyphens w:val="0"/>
        <w:ind w:firstLine="567"/>
        <w:jc w:val="both"/>
        <w:rPr>
          <w:bCs/>
          <w:lang w:eastAsia="ru-RU"/>
        </w:rPr>
      </w:pPr>
      <w:r>
        <w:rPr>
          <w:bCs/>
          <w:lang w:eastAsia="ru-RU"/>
        </w:rPr>
        <w:t xml:space="preserve">– </w:t>
      </w:r>
      <w:r w:rsidR="00074819" w:rsidRPr="00074819">
        <w:rPr>
          <w:bCs/>
          <w:lang w:eastAsia="ru-RU"/>
        </w:rPr>
        <w:t>минимальный % озеленения – не менее 15 % площади земельного участка.</w:t>
      </w:r>
    </w:p>
    <w:p w14:paraId="7A8F4610"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 застройки 45 %; коэффициент застройки 0,35;         </w:t>
      </w:r>
    </w:p>
    <w:p w14:paraId="657FC94C" w14:textId="77777777" w:rsidR="00074819" w:rsidRPr="00074819" w:rsidRDefault="00074819" w:rsidP="001F24DC">
      <w:pPr>
        <w:suppressAutoHyphens w:val="0"/>
        <w:ind w:firstLine="567"/>
        <w:jc w:val="both"/>
        <w:rPr>
          <w:bCs/>
          <w:lang w:eastAsia="ru-RU"/>
        </w:rPr>
      </w:pPr>
      <w:r w:rsidRPr="00074819">
        <w:rPr>
          <w:bCs/>
          <w:lang w:eastAsia="ru-RU"/>
        </w:rPr>
        <w:t xml:space="preserve">Для данного объекта (код 3.3) – спланирована зона объектов </w:t>
      </w:r>
      <w:r w:rsidRPr="00074819">
        <w:rPr>
          <w:lang w:eastAsia="ru-RU"/>
        </w:rPr>
        <w:t>бытового назначения</w:t>
      </w:r>
      <w:r w:rsidRPr="00074819">
        <w:rPr>
          <w:bCs/>
          <w:lang w:eastAsia="ru-RU"/>
        </w:rPr>
        <w:t>.</w:t>
      </w:r>
    </w:p>
    <w:p w14:paraId="725A619E" w14:textId="77777777" w:rsidR="00074819" w:rsidRPr="00074819" w:rsidRDefault="00074819" w:rsidP="001F24DC">
      <w:pPr>
        <w:suppressAutoHyphens w:val="0"/>
        <w:ind w:firstLine="567"/>
        <w:jc w:val="both"/>
        <w:rPr>
          <w:bCs/>
          <w:lang w:eastAsia="ru-RU"/>
        </w:rPr>
      </w:pPr>
    </w:p>
    <w:p w14:paraId="105FD1A7" w14:textId="77777777" w:rsidR="00074819" w:rsidRPr="00074819" w:rsidRDefault="00074819" w:rsidP="001F24DC">
      <w:pPr>
        <w:suppressAutoHyphens w:val="0"/>
        <w:ind w:firstLine="567"/>
        <w:jc w:val="both"/>
        <w:rPr>
          <w:bCs/>
          <w:color w:val="000000"/>
          <w:lang w:eastAsia="ru-RU"/>
        </w:rPr>
      </w:pPr>
      <w:r w:rsidRPr="00074819">
        <w:rPr>
          <w:bCs/>
          <w:lang w:eastAsia="ru-RU"/>
        </w:rPr>
        <w:t xml:space="preserve">На земельном участке с условным № по проекту </w:t>
      </w:r>
      <w:r w:rsidRPr="00074819">
        <w:rPr>
          <w:b/>
          <w:lang w:eastAsia="ru-RU"/>
        </w:rPr>
        <w:t xml:space="preserve">ЗУ13 </w:t>
      </w:r>
      <w:r w:rsidRPr="00074819">
        <w:rPr>
          <w:bCs/>
          <w:lang w:eastAsia="ru-RU"/>
        </w:rPr>
        <w:t xml:space="preserve">(з.у. с кадастровыми номерами </w:t>
      </w:r>
      <w:r w:rsidRPr="00074819">
        <w:rPr>
          <w:b/>
          <w:bCs/>
          <w:color w:val="000000"/>
          <w:lang w:eastAsia="ru-RU"/>
        </w:rPr>
        <w:t>28:01:010424:55</w:t>
      </w:r>
      <w:r w:rsidRPr="00074819">
        <w:rPr>
          <w:bCs/>
          <w:color w:val="000000"/>
          <w:lang w:eastAsia="ru-RU"/>
        </w:rPr>
        <w:t xml:space="preserve">, :4 и части :270 (общей </w:t>
      </w:r>
      <w:r w:rsidRPr="00074819">
        <w:rPr>
          <w:bCs/>
          <w:lang w:eastAsia="ru-RU"/>
        </w:rPr>
        <w:t xml:space="preserve">площадью 2084,0 </w:t>
      </w:r>
      <w:r w:rsidRPr="00074819">
        <w:rPr>
          <w:bCs/>
          <w:color w:val="000000"/>
          <w:lang w:eastAsia="ru-RU"/>
        </w:rPr>
        <w:t xml:space="preserve">кв. м.)) согласно ранее принятой документацией по планировке территории запланировано административно-деловое здание – 1380 кв.м (№ по экспликации зданий графической части проекта – </w:t>
      </w:r>
      <w:r w:rsidRPr="00074819">
        <w:rPr>
          <w:b/>
          <w:bCs/>
          <w:color w:val="000000"/>
          <w:lang w:val="en-US" w:eastAsia="ru-RU"/>
        </w:rPr>
        <w:t>V</w:t>
      </w:r>
      <w:r w:rsidRPr="00074819">
        <w:rPr>
          <w:bCs/>
          <w:color w:val="000000"/>
          <w:lang w:eastAsia="ru-RU"/>
        </w:rPr>
        <w:t xml:space="preserve">). </w:t>
      </w:r>
    </w:p>
    <w:p w14:paraId="46FAB2D5" w14:textId="77777777" w:rsidR="00074819" w:rsidRPr="00074819" w:rsidRDefault="00074819" w:rsidP="001F24DC">
      <w:pPr>
        <w:suppressAutoHyphens w:val="0"/>
        <w:ind w:firstLine="567"/>
        <w:jc w:val="both"/>
        <w:rPr>
          <w:bCs/>
          <w:lang w:eastAsia="ru-RU"/>
        </w:rPr>
      </w:pPr>
      <w:r w:rsidRPr="00074819">
        <w:rPr>
          <w:bCs/>
          <w:color w:val="000000"/>
          <w:lang w:eastAsia="ru-RU"/>
        </w:rPr>
        <w:t xml:space="preserve">В соответствии с Нормативами градостроительного проектирования Амурской области, размер земельного участка для объектов делового управления должен, составлять 18,5-44 кв.м. на 1 рабочее место. Объект запланирован на 68 рабочих мест, за норму земельного участка принято среднее значение 30 кв.м.. На основании вышеизложенного, для размещения планируемого объекта требуется участок 2040 кв.м. (68*30=2040 кв.м.). Увеличение участка планируется за счет </w:t>
      </w:r>
      <w:r w:rsidRPr="00074819">
        <w:rPr>
          <w:bCs/>
          <w:lang w:eastAsia="ru-RU"/>
        </w:rPr>
        <w:t xml:space="preserve">свободных прилегающих территорий. </w:t>
      </w:r>
    </w:p>
    <w:p w14:paraId="1AAB73F1" w14:textId="77777777" w:rsidR="00074819" w:rsidRPr="00074819" w:rsidRDefault="00074819" w:rsidP="001F24DC">
      <w:pPr>
        <w:widowControl w:val="0"/>
        <w:suppressAutoHyphens w:val="0"/>
        <w:autoSpaceDE w:val="0"/>
        <w:autoSpaceDN w:val="0"/>
        <w:adjustRightInd w:val="0"/>
        <w:spacing w:line="243" w:lineRule="auto"/>
        <w:ind w:right="70" w:firstLine="567"/>
        <w:jc w:val="both"/>
        <w:rPr>
          <w:bCs/>
          <w:lang w:eastAsia="ru-RU"/>
        </w:rPr>
      </w:pPr>
      <w:r w:rsidRPr="00074819">
        <w:rPr>
          <w:bCs/>
          <w:lang w:eastAsia="ru-RU"/>
        </w:rPr>
        <w:t xml:space="preserve">Показатели застройки участка соответствуют требованиям ПЗЗ г.Благовещенска: </w:t>
      </w:r>
    </w:p>
    <w:p w14:paraId="3E8BA0DE" w14:textId="77777777" w:rsidR="00074819" w:rsidRPr="00074819" w:rsidRDefault="001F24DC" w:rsidP="001F24DC">
      <w:pPr>
        <w:suppressAutoHyphens w:val="0"/>
        <w:ind w:firstLine="567"/>
        <w:jc w:val="both"/>
        <w:rPr>
          <w:bCs/>
          <w:lang w:eastAsia="ru-RU"/>
        </w:rPr>
      </w:pPr>
      <w:r>
        <w:rPr>
          <w:bCs/>
          <w:lang w:eastAsia="ru-RU"/>
        </w:rPr>
        <w:t xml:space="preserve">– </w:t>
      </w:r>
      <w:r w:rsidR="00074819" w:rsidRPr="00074819">
        <w:rPr>
          <w:bCs/>
          <w:lang w:eastAsia="ru-RU"/>
        </w:rPr>
        <w:t xml:space="preserve">минимальные отступы от красных линий – согласно документации по планировке территории – 2 метра; </w:t>
      </w:r>
    </w:p>
    <w:p w14:paraId="0DA746F5"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минимальные отступы от границ участка – не менее 3 метров;</w:t>
      </w:r>
    </w:p>
    <w:p w14:paraId="6559E477"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максимальное кол-во этажей - 3 этажей;</w:t>
      </w:r>
    </w:p>
    <w:p w14:paraId="449EA3AA" w14:textId="77777777" w:rsidR="00074819" w:rsidRPr="00074819" w:rsidRDefault="001F24DC" w:rsidP="001F24DC">
      <w:pPr>
        <w:suppressAutoHyphens w:val="0"/>
        <w:ind w:firstLine="567"/>
        <w:jc w:val="both"/>
        <w:rPr>
          <w:bCs/>
          <w:lang w:eastAsia="ru-RU"/>
        </w:rPr>
      </w:pPr>
      <w:r>
        <w:rPr>
          <w:bCs/>
          <w:lang w:eastAsia="ru-RU"/>
        </w:rPr>
        <w:t xml:space="preserve">– </w:t>
      </w:r>
      <w:r w:rsidR="00074819" w:rsidRPr="00074819">
        <w:rPr>
          <w:bCs/>
          <w:lang w:eastAsia="ru-RU"/>
        </w:rPr>
        <w:t>минимальный % озеленения – не менее 15 % площади земельного участка.</w:t>
      </w:r>
    </w:p>
    <w:p w14:paraId="14F982F5" w14:textId="77777777" w:rsidR="00074819" w:rsidRPr="00074819" w:rsidRDefault="001F24DC" w:rsidP="001F24DC">
      <w:pPr>
        <w:widowControl w:val="0"/>
        <w:suppressAutoHyphens w:val="0"/>
        <w:autoSpaceDE w:val="0"/>
        <w:autoSpaceDN w:val="0"/>
        <w:adjustRightInd w:val="0"/>
        <w:spacing w:line="243" w:lineRule="auto"/>
        <w:ind w:right="70" w:firstLine="567"/>
        <w:jc w:val="both"/>
        <w:rPr>
          <w:bCs/>
          <w:lang w:eastAsia="ru-RU"/>
        </w:rPr>
      </w:pPr>
      <w:r>
        <w:rPr>
          <w:bCs/>
          <w:lang w:eastAsia="ru-RU"/>
        </w:rPr>
        <w:t xml:space="preserve">– </w:t>
      </w:r>
      <w:r w:rsidR="00074819" w:rsidRPr="00074819">
        <w:rPr>
          <w:bCs/>
          <w:lang w:eastAsia="ru-RU"/>
        </w:rPr>
        <w:t xml:space="preserve">% застройки 30 %; коэффициент застройки 0,7;         </w:t>
      </w:r>
    </w:p>
    <w:p w14:paraId="4321AE72" w14:textId="77777777" w:rsidR="00074819" w:rsidRPr="00074819" w:rsidRDefault="00074819" w:rsidP="001F24DC">
      <w:pPr>
        <w:widowControl w:val="0"/>
        <w:suppressAutoHyphens w:val="0"/>
        <w:autoSpaceDE w:val="0"/>
        <w:autoSpaceDN w:val="0"/>
        <w:adjustRightInd w:val="0"/>
        <w:spacing w:line="243" w:lineRule="auto"/>
        <w:ind w:right="70" w:firstLine="567"/>
        <w:jc w:val="both"/>
        <w:rPr>
          <w:lang w:eastAsia="ru-RU"/>
        </w:rPr>
      </w:pPr>
      <w:r w:rsidRPr="00074819">
        <w:rPr>
          <w:bCs/>
          <w:lang w:eastAsia="ru-RU"/>
        </w:rPr>
        <w:t xml:space="preserve">Согласно п.5.4 ст.11 ПЗЗ </w:t>
      </w:r>
      <w:r w:rsidRPr="00074819">
        <w:rPr>
          <w:lang w:eastAsia="ru-RU"/>
        </w:rPr>
        <w:t>погрузочно-разгрузочных площадок не предусмотрено.</w:t>
      </w:r>
    </w:p>
    <w:p w14:paraId="7E2E2327" w14:textId="77777777" w:rsidR="00074819" w:rsidRPr="00074819" w:rsidRDefault="00074819" w:rsidP="001F24DC">
      <w:pPr>
        <w:suppressAutoHyphens w:val="0"/>
        <w:ind w:firstLine="567"/>
        <w:jc w:val="both"/>
        <w:rPr>
          <w:bCs/>
          <w:lang w:eastAsia="ru-RU"/>
        </w:rPr>
      </w:pPr>
      <w:r w:rsidRPr="00074819">
        <w:rPr>
          <w:bCs/>
          <w:lang w:eastAsia="ru-RU"/>
        </w:rPr>
        <w:t>Для размещения административно</w:t>
      </w:r>
      <w:bookmarkEnd w:id="27"/>
      <w:r w:rsidRPr="00074819">
        <w:rPr>
          <w:bCs/>
          <w:lang w:eastAsia="ru-RU"/>
        </w:rPr>
        <w:t>-делового здания (код 4.1) – спланирована зона общественно-делового назначения.</w:t>
      </w:r>
    </w:p>
    <w:bookmarkEnd w:id="28"/>
    <w:p w14:paraId="4B0783E8" w14:textId="77777777" w:rsidR="00074819" w:rsidRPr="00074819" w:rsidRDefault="00074819" w:rsidP="00074819">
      <w:pPr>
        <w:suppressAutoHyphens w:val="0"/>
        <w:jc w:val="center"/>
        <w:rPr>
          <w:bCs/>
          <w:color w:val="000000"/>
          <w:lang w:eastAsia="ru-RU"/>
        </w:rPr>
      </w:pPr>
    </w:p>
    <w:p w14:paraId="7A5C351E" w14:textId="77777777" w:rsidR="00074819" w:rsidRPr="00074819" w:rsidRDefault="00074819" w:rsidP="001F24DC">
      <w:pPr>
        <w:suppressAutoHyphens w:val="0"/>
        <w:jc w:val="center"/>
        <w:rPr>
          <w:b/>
          <w:color w:val="000000"/>
          <w:lang w:eastAsia="ru-RU"/>
        </w:rPr>
      </w:pPr>
      <w:r w:rsidRPr="00074819">
        <w:rPr>
          <w:b/>
          <w:color w:val="000000"/>
          <w:lang w:eastAsia="ru-RU"/>
        </w:rPr>
        <w:t>3. Информация</w:t>
      </w:r>
      <w:r w:rsidRPr="00074819">
        <w:rPr>
          <w:b/>
          <w:color w:val="000000"/>
          <w:spacing w:val="79"/>
          <w:lang w:eastAsia="ru-RU"/>
        </w:rPr>
        <w:t xml:space="preserve"> </w:t>
      </w:r>
      <w:r w:rsidRPr="00074819">
        <w:rPr>
          <w:b/>
          <w:color w:val="000000"/>
          <w:lang w:eastAsia="ru-RU"/>
        </w:rPr>
        <w:t>об обеспечении</w:t>
      </w:r>
      <w:r w:rsidR="001F24DC">
        <w:rPr>
          <w:b/>
          <w:color w:val="000000"/>
          <w:spacing w:val="343"/>
          <w:lang w:eastAsia="ru-RU"/>
        </w:rPr>
        <w:t xml:space="preserve"> </w:t>
      </w:r>
      <w:r w:rsidRPr="00074819">
        <w:rPr>
          <w:b/>
          <w:color w:val="000000"/>
          <w:lang w:eastAsia="ru-RU"/>
        </w:rPr>
        <w:t>жизнедеятельности</w:t>
      </w:r>
      <w:r w:rsidRPr="00074819">
        <w:rPr>
          <w:b/>
          <w:color w:val="000000"/>
          <w:spacing w:val="343"/>
          <w:lang w:eastAsia="ru-RU"/>
        </w:rPr>
        <w:t xml:space="preserve"> </w:t>
      </w:r>
      <w:r w:rsidRPr="00074819">
        <w:rPr>
          <w:b/>
          <w:color w:val="000000"/>
          <w:lang w:eastAsia="ru-RU"/>
        </w:rPr>
        <w:t>граждан</w:t>
      </w:r>
      <w:r w:rsidRPr="00074819">
        <w:rPr>
          <w:b/>
          <w:color w:val="000000"/>
          <w:spacing w:val="343"/>
          <w:lang w:eastAsia="ru-RU"/>
        </w:rPr>
        <w:t xml:space="preserve"> </w:t>
      </w:r>
      <w:r w:rsidRPr="00074819">
        <w:rPr>
          <w:b/>
          <w:color w:val="000000"/>
          <w:lang w:eastAsia="ru-RU"/>
        </w:rPr>
        <w:t>объектами</w:t>
      </w:r>
      <w:r w:rsidR="005C2F87">
        <w:rPr>
          <w:b/>
          <w:color w:val="000000"/>
          <w:spacing w:val="343"/>
          <w:lang w:eastAsia="ru-RU"/>
        </w:rPr>
        <w:t xml:space="preserve"> </w:t>
      </w:r>
      <w:r w:rsidRPr="00074819">
        <w:rPr>
          <w:b/>
          <w:color w:val="000000"/>
          <w:lang w:eastAsia="ru-RU"/>
        </w:rPr>
        <w:t>коммунальной, социальной</w:t>
      </w:r>
      <w:r w:rsidRPr="00074819">
        <w:rPr>
          <w:b/>
          <w:color w:val="000000"/>
          <w:spacing w:val="46"/>
          <w:lang w:eastAsia="ru-RU"/>
        </w:rPr>
        <w:t xml:space="preserve"> </w:t>
      </w:r>
      <w:r w:rsidRPr="00074819">
        <w:rPr>
          <w:b/>
          <w:color w:val="000000"/>
          <w:lang w:eastAsia="ru-RU"/>
        </w:rPr>
        <w:t>инфраструктур</w:t>
      </w:r>
    </w:p>
    <w:p w14:paraId="3E6EB7EF" w14:textId="77777777" w:rsidR="00074819" w:rsidRPr="00074819" w:rsidRDefault="00074819" w:rsidP="001F24DC">
      <w:pPr>
        <w:suppressAutoHyphens w:val="0"/>
        <w:jc w:val="center"/>
        <w:rPr>
          <w:b/>
          <w:color w:val="000000"/>
          <w:lang w:eastAsia="ru-RU"/>
        </w:rPr>
      </w:pPr>
    </w:p>
    <w:p w14:paraId="3893255D" w14:textId="77777777" w:rsidR="00074819" w:rsidRPr="00074819" w:rsidRDefault="00074819" w:rsidP="001F24DC">
      <w:pPr>
        <w:suppressAutoHyphens w:val="0"/>
        <w:jc w:val="center"/>
        <w:rPr>
          <w:b/>
          <w:bCs/>
          <w:color w:val="000000"/>
          <w:lang w:eastAsia="ru-RU"/>
        </w:rPr>
      </w:pPr>
      <w:r w:rsidRPr="00074819">
        <w:rPr>
          <w:b/>
          <w:bCs/>
          <w:color w:val="000000"/>
          <w:lang w:eastAsia="ru-RU"/>
        </w:rPr>
        <w:t>3.1. Уровень обеспеченности территории объектами инженерной инфраструктуры, расчетные показатели по потреблению проектируемыми объектами капитального строительства - тепла, водоснабжения, водоотведения, электроснабжения.</w:t>
      </w:r>
    </w:p>
    <w:p w14:paraId="000D3CF4" w14:textId="77777777" w:rsidR="00074819" w:rsidRPr="00074819" w:rsidRDefault="00074819" w:rsidP="00074819">
      <w:pPr>
        <w:suppressAutoHyphens w:val="0"/>
        <w:ind w:firstLine="567"/>
        <w:jc w:val="center"/>
        <w:rPr>
          <w:b/>
          <w:bCs/>
          <w:color w:val="000000"/>
          <w:lang w:eastAsia="ru-RU"/>
        </w:rPr>
      </w:pPr>
    </w:p>
    <w:p w14:paraId="16E7F9CA" w14:textId="77777777" w:rsidR="00074819" w:rsidRPr="00074819" w:rsidRDefault="001F24DC" w:rsidP="001F24DC">
      <w:pPr>
        <w:keepNext/>
        <w:suppressAutoHyphens w:val="0"/>
        <w:ind w:firstLine="567"/>
        <w:outlineLvl w:val="2"/>
        <w:rPr>
          <w:b/>
          <w:bCs/>
          <w:color w:val="000000"/>
          <w:lang w:eastAsia="ru-RU"/>
        </w:rPr>
      </w:pPr>
      <w:bookmarkStart w:id="30" w:name="_Toc530190558"/>
      <w:r>
        <w:rPr>
          <w:b/>
          <w:bCs/>
          <w:color w:val="000000"/>
          <w:lang w:eastAsia="ru-RU"/>
        </w:rPr>
        <w:t>3.1.</w:t>
      </w:r>
      <w:r w:rsidR="00074819" w:rsidRPr="00074819">
        <w:rPr>
          <w:b/>
          <w:bCs/>
          <w:color w:val="000000"/>
          <w:lang w:eastAsia="ru-RU"/>
        </w:rPr>
        <w:t>2.</w:t>
      </w:r>
      <w:r>
        <w:rPr>
          <w:b/>
          <w:bCs/>
          <w:color w:val="000000"/>
          <w:lang w:eastAsia="ru-RU"/>
        </w:rPr>
        <w:t xml:space="preserve"> </w:t>
      </w:r>
      <w:r w:rsidR="00074819" w:rsidRPr="00074819">
        <w:rPr>
          <w:b/>
          <w:bCs/>
          <w:color w:val="000000"/>
          <w:lang w:eastAsia="ru-RU"/>
        </w:rPr>
        <w:t>Водоснабжение</w:t>
      </w:r>
      <w:bookmarkEnd w:id="30"/>
      <w:r w:rsidR="00074819" w:rsidRPr="00074819">
        <w:rPr>
          <w:b/>
          <w:bCs/>
          <w:color w:val="000000"/>
          <w:lang w:eastAsia="ru-RU"/>
        </w:rPr>
        <w:t xml:space="preserve"> </w:t>
      </w:r>
    </w:p>
    <w:p w14:paraId="5C66871C" w14:textId="77777777" w:rsidR="00074819" w:rsidRPr="00074819" w:rsidRDefault="00074819" w:rsidP="001F24DC">
      <w:pPr>
        <w:suppressAutoHyphens w:val="0"/>
        <w:ind w:firstLine="567"/>
        <w:jc w:val="both"/>
        <w:rPr>
          <w:color w:val="000000"/>
          <w:lang w:eastAsia="ru-RU"/>
        </w:rPr>
      </w:pPr>
      <w:r w:rsidRPr="00074819">
        <w:rPr>
          <w:color w:val="000000"/>
          <w:lang w:eastAsia="ru-RU"/>
        </w:rPr>
        <w:t>Существующие потребители территории проектирования обеспечены централизованной системой водоснабжения - источником водоснабжения существующих и проектируемых объектов в 424 квартале является городской водопровод.</w:t>
      </w:r>
    </w:p>
    <w:p w14:paraId="645A24AA" w14:textId="77777777" w:rsidR="001F24DC" w:rsidRDefault="00074819" w:rsidP="001F24DC">
      <w:pPr>
        <w:suppressAutoHyphens w:val="0"/>
        <w:ind w:firstLine="567"/>
        <w:jc w:val="both"/>
        <w:rPr>
          <w:color w:val="000000"/>
          <w:lang w:eastAsia="ru-RU"/>
        </w:rPr>
      </w:pPr>
      <w:r w:rsidRPr="00074819">
        <w:rPr>
          <w:color w:val="000000"/>
          <w:lang w:eastAsia="ru-RU"/>
        </w:rPr>
        <w:t>Проектируемые сети обеспечивают централизованное хозяйственно-питьевое и противопожарное водоснабжение планируемых к размещению объектов капитального строительства. Точки врезки предусмотрены в существующие м</w:t>
      </w:r>
      <w:r w:rsidR="001F24DC">
        <w:rPr>
          <w:color w:val="000000"/>
          <w:lang w:eastAsia="ru-RU"/>
        </w:rPr>
        <w:t>агистральные водопроводные сети.</w:t>
      </w:r>
    </w:p>
    <w:p w14:paraId="713D802C" w14:textId="77777777" w:rsidR="00074819" w:rsidRPr="001F24DC" w:rsidRDefault="00074819" w:rsidP="001F24DC">
      <w:pPr>
        <w:suppressAutoHyphens w:val="0"/>
        <w:ind w:firstLine="567"/>
        <w:jc w:val="both"/>
        <w:rPr>
          <w:color w:val="000000"/>
          <w:lang w:eastAsia="ru-RU"/>
        </w:rPr>
      </w:pPr>
      <w:r w:rsidRPr="00074819">
        <w:rPr>
          <w:color w:val="000000"/>
          <w:spacing w:val="-2"/>
          <w:lang w:eastAsia="ru-RU"/>
        </w:rPr>
        <w:lastRenderedPageBreak/>
        <w:t>Расчетные показатели минимально допустимого уровня обеспеченности – удельные среднесуточные (за год) нормы водопотребления на хозяйственно-питьевые нужды населения следует принимать в соответствии с таблицей 4.</w:t>
      </w:r>
    </w:p>
    <w:p w14:paraId="5F6AFFD5" w14:textId="77777777" w:rsidR="00074819" w:rsidRPr="00074819" w:rsidRDefault="00074819" w:rsidP="00074819">
      <w:pPr>
        <w:suppressAutoHyphens w:val="0"/>
        <w:spacing w:line="276" w:lineRule="auto"/>
        <w:ind w:firstLine="709"/>
        <w:jc w:val="right"/>
        <w:rPr>
          <w:color w:val="000000"/>
          <w:lang w:eastAsia="ru-RU"/>
        </w:rPr>
      </w:pPr>
      <w:r w:rsidRPr="00074819">
        <w:rPr>
          <w:color w:val="000000"/>
          <w:lang w:eastAsia="ru-RU"/>
        </w:rPr>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76"/>
        <w:gridCol w:w="4663"/>
      </w:tblGrid>
      <w:tr w:rsidR="00074819" w:rsidRPr="00074819" w14:paraId="57E5935E" w14:textId="77777777" w:rsidTr="001F24DC">
        <w:trPr>
          <w:trHeight w:val="60"/>
          <w:jc w:val="center"/>
        </w:trPr>
        <w:tc>
          <w:tcPr>
            <w:tcW w:w="5169" w:type="dxa"/>
            <w:tcBorders>
              <w:top w:val="single" w:sz="4" w:space="0" w:color="auto"/>
              <w:left w:val="single" w:sz="4" w:space="0" w:color="auto"/>
              <w:bottom w:val="single" w:sz="4" w:space="0" w:color="auto"/>
              <w:right w:val="single" w:sz="4" w:space="0" w:color="auto"/>
            </w:tcBorders>
            <w:vAlign w:val="center"/>
          </w:tcPr>
          <w:p w14:paraId="26E5854B" w14:textId="77777777" w:rsidR="00074819" w:rsidRPr="00074819" w:rsidRDefault="00074819" w:rsidP="00074819">
            <w:pPr>
              <w:widowControl w:val="0"/>
              <w:suppressAutoHyphens w:val="0"/>
              <w:jc w:val="center"/>
              <w:rPr>
                <w:b/>
                <w:color w:val="000000"/>
                <w:lang w:eastAsia="ru-RU"/>
              </w:rPr>
            </w:pPr>
            <w:r w:rsidRPr="00074819">
              <w:rPr>
                <w:b/>
                <w:color w:val="000000"/>
                <w:lang w:eastAsia="ru-RU"/>
              </w:rPr>
              <w:t xml:space="preserve">Степень благоустройства </w:t>
            </w:r>
          </w:p>
          <w:p w14:paraId="4E374BD6" w14:textId="77777777" w:rsidR="00074819" w:rsidRPr="00074819" w:rsidRDefault="00074819" w:rsidP="00074819">
            <w:pPr>
              <w:widowControl w:val="0"/>
              <w:suppressAutoHyphens w:val="0"/>
              <w:jc w:val="center"/>
              <w:rPr>
                <w:b/>
                <w:color w:val="000000"/>
                <w:lang w:eastAsia="ru-RU"/>
              </w:rPr>
            </w:pPr>
            <w:r w:rsidRPr="00074819">
              <w:rPr>
                <w:b/>
                <w:color w:val="000000"/>
                <w:lang w:eastAsia="ru-RU"/>
              </w:rPr>
              <w:t>районов жилой застройки</w:t>
            </w:r>
          </w:p>
        </w:tc>
        <w:tc>
          <w:tcPr>
            <w:tcW w:w="4858" w:type="dxa"/>
            <w:tcBorders>
              <w:top w:val="single" w:sz="4" w:space="0" w:color="auto"/>
              <w:left w:val="single" w:sz="4" w:space="0" w:color="auto"/>
              <w:bottom w:val="single" w:sz="4" w:space="0" w:color="auto"/>
              <w:right w:val="single" w:sz="4" w:space="0" w:color="auto"/>
            </w:tcBorders>
            <w:vAlign w:val="center"/>
          </w:tcPr>
          <w:p w14:paraId="3A65366C" w14:textId="77777777" w:rsidR="00074819" w:rsidRPr="00074819" w:rsidRDefault="00074819" w:rsidP="00074819">
            <w:pPr>
              <w:widowControl w:val="0"/>
              <w:suppressAutoHyphens w:val="0"/>
              <w:ind w:left="-57" w:right="-57"/>
              <w:jc w:val="center"/>
              <w:rPr>
                <w:b/>
                <w:color w:val="000000"/>
                <w:lang w:eastAsia="ru-RU"/>
              </w:rPr>
            </w:pPr>
            <w:r w:rsidRPr="00074819">
              <w:rPr>
                <w:b/>
                <w:color w:val="000000"/>
                <w:lang w:eastAsia="ru-RU"/>
              </w:rPr>
              <w:t>Расчетные показатели минимально допустимого уровня обеспеченности *, л/сут. на 1 чел.</w:t>
            </w:r>
          </w:p>
        </w:tc>
      </w:tr>
      <w:tr w:rsidR="00074819" w:rsidRPr="00074819" w14:paraId="2D72F1A5" w14:textId="77777777" w:rsidTr="001F24DC">
        <w:trPr>
          <w:jc w:val="center"/>
        </w:trPr>
        <w:tc>
          <w:tcPr>
            <w:tcW w:w="5169" w:type="dxa"/>
            <w:tcBorders>
              <w:top w:val="single" w:sz="4" w:space="0" w:color="auto"/>
              <w:left w:val="single" w:sz="4" w:space="0" w:color="auto"/>
              <w:bottom w:val="nil"/>
              <w:right w:val="single" w:sz="4" w:space="0" w:color="auto"/>
            </w:tcBorders>
          </w:tcPr>
          <w:p w14:paraId="1D535797" w14:textId="77777777" w:rsidR="00074819" w:rsidRPr="00074819" w:rsidRDefault="00074819" w:rsidP="00074819">
            <w:pPr>
              <w:widowControl w:val="0"/>
              <w:suppressAutoHyphens w:val="0"/>
              <w:ind w:right="-57"/>
              <w:rPr>
                <w:bCs/>
                <w:color w:val="000000"/>
                <w:lang w:eastAsia="ru-RU"/>
              </w:rPr>
            </w:pPr>
            <w:r w:rsidRPr="00074819">
              <w:rPr>
                <w:bCs/>
                <w:color w:val="000000"/>
                <w:lang w:eastAsia="ru-RU"/>
              </w:rPr>
              <w:t>Застройка зданиями, оборудованными внутренним водопроводом и канализацией:</w:t>
            </w:r>
          </w:p>
        </w:tc>
        <w:tc>
          <w:tcPr>
            <w:tcW w:w="4858" w:type="dxa"/>
            <w:tcBorders>
              <w:top w:val="single" w:sz="4" w:space="0" w:color="auto"/>
              <w:left w:val="single" w:sz="4" w:space="0" w:color="auto"/>
              <w:bottom w:val="nil"/>
              <w:right w:val="single" w:sz="4" w:space="0" w:color="auto"/>
            </w:tcBorders>
          </w:tcPr>
          <w:p w14:paraId="2153F88D" w14:textId="77777777" w:rsidR="00074819" w:rsidRPr="00074819" w:rsidRDefault="00074819" w:rsidP="00074819">
            <w:pPr>
              <w:widowControl w:val="0"/>
              <w:suppressAutoHyphens w:val="0"/>
              <w:jc w:val="center"/>
              <w:rPr>
                <w:bCs/>
                <w:color w:val="000000"/>
                <w:lang w:eastAsia="ru-RU"/>
              </w:rPr>
            </w:pPr>
          </w:p>
        </w:tc>
      </w:tr>
      <w:tr w:rsidR="00074819" w:rsidRPr="00074819" w14:paraId="578D607A" w14:textId="77777777" w:rsidTr="001F24DC">
        <w:trPr>
          <w:trHeight w:val="227"/>
          <w:jc w:val="center"/>
        </w:trPr>
        <w:tc>
          <w:tcPr>
            <w:tcW w:w="5169" w:type="dxa"/>
            <w:tcBorders>
              <w:top w:val="nil"/>
              <w:left w:val="single" w:sz="4" w:space="0" w:color="auto"/>
              <w:bottom w:val="nil"/>
              <w:right w:val="single" w:sz="4" w:space="0" w:color="auto"/>
            </w:tcBorders>
          </w:tcPr>
          <w:p w14:paraId="2DAD182A" w14:textId="77777777" w:rsidR="00074819" w:rsidRPr="00074819" w:rsidRDefault="00074819" w:rsidP="00074819">
            <w:pPr>
              <w:widowControl w:val="0"/>
              <w:suppressAutoHyphens w:val="0"/>
              <w:rPr>
                <w:bCs/>
                <w:color w:val="000000"/>
                <w:lang w:eastAsia="ru-RU"/>
              </w:rPr>
            </w:pPr>
            <w:r w:rsidRPr="00074819">
              <w:rPr>
                <w:bCs/>
                <w:color w:val="000000"/>
                <w:lang w:eastAsia="ru-RU"/>
              </w:rPr>
              <w:t>- без ванн</w:t>
            </w:r>
          </w:p>
        </w:tc>
        <w:tc>
          <w:tcPr>
            <w:tcW w:w="4858" w:type="dxa"/>
            <w:tcBorders>
              <w:top w:val="nil"/>
              <w:left w:val="single" w:sz="4" w:space="0" w:color="auto"/>
              <w:bottom w:val="nil"/>
              <w:right w:val="single" w:sz="4" w:space="0" w:color="auto"/>
            </w:tcBorders>
          </w:tcPr>
          <w:p w14:paraId="6484D933" w14:textId="77777777" w:rsidR="00074819" w:rsidRPr="00074819" w:rsidRDefault="00074819" w:rsidP="00074819">
            <w:pPr>
              <w:widowControl w:val="0"/>
              <w:suppressAutoHyphens w:val="0"/>
              <w:jc w:val="center"/>
              <w:rPr>
                <w:bCs/>
                <w:color w:val="000000"/>
                <w:lang w:eastAsia="ru-RU"/>
              </w:rPr>
            </w:pPr>
            <w:r w:rsidRPr="00074819">
              <w:rPr>
                <w:bCs/>
                <w:color w:val="000000"/>
                <w:lang w:eastAsia="ru-RU"/>
              </w:rPr>
              <w:t>110</w:t>
            </w:r>
          </w:p>
        </w:tc>
      </w:tr>
      <w:tr w:rsidR="00074819" w:rsidRPr="00074819" w14:paraId="54B61FEB" w14:textId="77777777" w:rsidTr="001F24DC">
        <w:trPr>
          <w:trHeight w:val="227"/>
          <w:jc w:val="center"/>
        </w:trPr>
        <w:tc>
          <w:tcPr>
            <w:tcW w:w="5169" w:type="dxa"/>
            <w:tcBorders>
              <w:top w:val="nil"/>
              <w:left w:val="single" w:sz="4" w:space="0" w:color="auto"/>
              <w:bottom w:val="nil"/>
              <w:right w:val="single" w:sz="4" w:space="0" w:color="auto"/>
            </w:tcBorders>
          </w:tcPr>
          <w:p w14:paraId="65BB1830" w14:textId="77777777" w:rsidR="00074819" w:rsidRPr="00074819" w:rsidRDefault="00074819" w:rsidP="00074819">
            <w:pPr>
              <w:widowControl w:val="0"/>
              <w:suppressAutoHyphens w:val="0"/>
              <w:ind w:right="-57"/>
              <w:rPr>
                <w:bCs/>
                <w:color w:val="000000"/>
                <w:lang w:eastAsia="ru-RU"/>
              </w:rPr>
            </w:pPr>
            <w:r w:rsidRPr="00074819">
              <w:rPr>
                <w:bCs/>
                <w:color w:val="000000"/>
                <w:lang w:eastAsia="ru-RU"/>
              </w:rPr>
              <w:t>- с ванными и местными водонагревателями</w:t>
            </w:r>
          </w:p>
        </w:tc>
        <w:tc>
          <w:tcPr>
            <w:tcW w:w="4858" w:type="dxa"/>
            <w:tcBorders>
              <w:top w:val="nil"/>
              <w:left w:val="single" w:sz="4" w:space="0" w:color="auto"/>
              <w:bottom w:val="nil"/>
              <w:right w:val="single" w:sz="4" w:space="0" w:color="auto"/>
            </w:tcBorders>
          </w:tcPr>
          <w:p w14:paraId="559BCA8B" w14:textId="77777777" w:rsidR="00074819" w:rsidRPr="00074819" w:rsidRDefault="00074819" w:rsidP="00074819">
            <w:pPr>
              <w:widowControl w:val="0"/>
              <w:suppressAutoHyphens w:val="0"/>
              <w:jc w:val="center"/>
              <w:rPr>
                <w:bCs/>
                <w:color w:val="000000"/>
                <w:lang w:eastAsia="ru-RU"/>
              </w:rPr>
            </w:pPr>
            <w:r w:rsidRPr="00074819">
              <w:rPr>
                <w:bCs/>
                <w:color w:val="000000"/>
                <w:lang w:eastAsia="ru-RU"/>
              </w:rPr>
              <w:t>130</w:t>
            </w:r>
          </w:p>
        </w:tc>
      </w:tr>
      <w:tr w:rsidR="00074819" w:rsidRPr="00074819" w14:paraId="6761E774" w14:textId="77777777" w:rsidTr="001F24DC">
        <w:trPr>
          <w:trHeight w:val="227"/>
          <w:jc w:val="center"/>
        </w:trPr>
        <w:tc>
          <w:tcPr>
            <w:tcW w:w="5169" w:type="dxa"/>
            <w:tcBorders>
              <w:top w:val="nil"/>
              <w:left w:val="single" w:sz="4" w:space="0" w:color="auto"/>
              <w:bottom w:val="single" w:sz="4" w:space="0" w:color="auto"/>
              <w:right w:val="single" w:sz="4" w:space="0" w:color="auto"/>
            </w:tcBorders>
          </w:tcPr>
          <w:p w14:paraId="69F36A03" w14:textId="77777777" w:rsidR="00074819" w:rsidRPr="00074819" w:rsidRDefault="00074819" w:rsidP="00074819">
            <w:pPr>
              <w:widowControl w:val="0"/>
              <w:suppressAutoHyphens w:val="0"/>
              <w:ind w:right="-57"/>
              <w:rPr>
                <w:bCs/>
                <w:color w:val="000000"/>
                <w:lang w:eastAsia="ru-RU"/>
              </w:rPr>
            </w:pPr>
            <w:r w:rsidRPr="00074819">
              <w:rPr>
                <w:bCs/>
                <w:color w:val="000000"/>
                <w:lang w:eastAsia="ru-RU"/>
              </w:rPr>
              <w:t>- с централизованным горячим водоснабжением</w:t>
            </w:r>
          </w:p>
        </w:tc>
        <w:tc>
          <w:tcPr>
            <w:tcW w:w="4858" w:type="dxa"/>
            <w:tcBorders>
              <w:top w:val="nil"/>
              <w:left w:val="single" w:sz="4" w:space="0" w:color="auto"/>
              <w:bottom w:val="single" w:sz="4" w:space="0" w:color="auto"/>
              <w:right w:val="single" w:sz="4" w:space="0" w:color="auto"/>
            </w:tcBorders>
          </w:tcPr>
          <w:p w14:paraId="3A36E7A8" w14:textId="77777777" w:rsidR="00074819" w:rsidRPr="00074819" w:rsidRDefault="00074819" w:rsidP="00074819">
            <w:pPr>
              <w:widowControl w:val="0"/>
              <w:suppressAutoHyphens w:val="0"/>
              <w:jc w:val="center"/>
              <w:rPr>
                <w:bCs/>
                <w:color w:val="000000"/>
                <w:lang w:eastAsia="ru-RU"/>
              </w:rPr>
            </w:pPr>
            <w:r w:rsidRPr="00074819">
              <w:rPr>
                <w:bCs/>
                <w:color w:val="000000"/>
                <w:lang w:eastAsia="ru-RU"/>
              </w:rPr>
              <w:t>227</w:t>
            </w:r>
          </w:p>
        </w:tc>
      </w:tr>
    </w:tbl>
    <w:p w14:paraId="31F93BA9" w14:textId="77777777" w:rsidR="00074819" w:rsidRPr="00074819" w:rsidRDefault="00074819" w:rsidP="00074819">
      <w:pPr>
        <w:widowControl w:val="0"/>
        <w:suppressAutoHyphens w:val="0"/>
        <w:jc w:val="both"/>
        <w:rPr>
          <w:i/>
          <w:color w:val="000000"/>
          <w:lang w:eastAsia="ru-RU"/>
        </w:rPr>
      </w:pPr>
      <w:r w:rsidRPr="00074819">
        <w:rPr>
          <w:bCs/>
          <w:i/>
          <w:iCs/>
          <w:color w:val="000000"/>
          <w:lang w:eastAsia="ru-RU"/>
        </w:rPr>
        <w:t xml:space="preserve">* </w:t>
      </w:r>
      <w:r w:rsidRPr="00074819">
        <w:rPr>
          <w:i/>
          <w:color w:val="000000"/>
          <w:lang w:eastAsia="ru-RU"/>
        </w:rPr>
        <w:t>Удельное среднесуточное хозяйственно-питьевое водопотребление на одного человека (за год).</w:t>
      </w:r>
    </w:p>
    <w:p w14:paraId="41729929" w14:textId="77777777" w:rsidR="00074819" w:rsidRPr="00074819" w:rsidRDefault="00074819" w:rsidP="00074819">
      <w:pPr>
        <w:widowControl w:val="0"/>
        <w:suppressAutoHyphens w:val="0"/>
        <w:ind w:firstLine="426"/>
        <w:jc w:val="both"/>
        <w:rPr>
          <w:bCs/>
          <w:i/>
          <w:color w:val="000000"/>
          <w:spacing w:val="40"/>
          <w:lang w:eastAsia="ru-RU"/>
        </w:rPr>
      </w:pPr>
    </w:p>
    <w:p w14:paraId="646AA0C5" w14:textId="77777777" w:rsidR="00074819" w:rsidRPr="00074819" w:rsidRDefault="00074819" w:rsidP="001F24DC">
      <w:pPr>
        <w:keepNext/>
        <w:suppressAutoHyphens w:val="0"/>
        <w:ind w:firstLine="567"/>
        <w:outlineLvl w:val="2"/>
        <w:rPr>
          <w:b/>
          <w:bCs/>
          <w:color w:val="000000"/>
          <w:lang w:eastAsia="ru-RU"/>
        </w:rPr>
      </w:pPr>
      <w:bookmarkStart w:id="31" w:name="_Toc530190559"/>
      <w:r w:rsidRPr="00074819">
        <w:rPr>
          <w:b/>
          <w:bCs/>
          <w:color w:val="000000"/>
          <w:lang w:eastAsia="ru-RU"/>
        </w:rPr>
        <w:t>3.1.3 Водоотведение</w:t>
      </w:r>
      <w:bookmarkEnd w:id="31"/>
    </w:p>
    <w:p w14:paraId="69A68E77" w14:textId="77777777" w:rsidR="00074819" w:rsidRPr="00074819" w:rsidRDefault="00074819" w:rsidP="001F24DC">
      <w:pPr>
        <w:suppressAutoHyphens w:val="0"/>
        <w:ind w:firstLine="567"/>
        <w:jc w:val="both"/>
        <w:rPr>
          <w:color w:val="000000"/>
          <w:lang w:eastAsia="ru-RU"/>
        </w:rPr>
      </w:pPr>
      <w:r w:rsidRPr="00074819">
        <w:rPr>
          <w:color w:val="000000"/>
          <w:lang w:eastAsia="ru-RU"/>
        </w:rPr>
        <w:t xml:space="preserve">Существующие абоненты территории проектирования обеспечены централизованной системой водоотведения. Для подключения к существующим сетям и объектам водоотведения при строительстве необходимо получить технические условия на подключение и разрешения на производство работ у эксплуатирующей организации. </w:t>
      </w:r>
    </w:p>
    <w:p w14:paraId="35B45076" w14:textId="77777777" w:rsidR="00074819" w:rsidRPr="00074819" w:rsidRDefault="00074819" w:rsidP="001F24DC">
      <w:pPr>
        <w:suppressAutoHyphens w:val="0"/>
        <w:ind w:firstLine="567"/>
        <w:jc w:val="both"/>
        <w:rPr>
          <w:bCs/>
          <w:color w:val="000000"/>
          <w:lang w:eastAsia="ru-RU"/>
        </w:rPr>
      </w:pPr>
      <w:r w:rsidRPr="00074819">
        <w:rPr>
          <w:bCs/>
          <w:color w:val="000000"/>
          <w:lang w:eastAsia="ru-RU"/>
        </w:rPr>
        <w:t>Расчеты удельного водопотребления и водоотведения выполнены на основании раздел 2 табл.7 «Нормативов градостроительного проектирования муниципального образования города Благовещенска»</w:t>
      </w:r>
      <w:r w:rsidRPr="00074819">
        <w:rPr>
          <w:color w:val="000000"/>
          <w:lang w:eastAsia="ru-RU"/>
        </w:rPr>
        <w:t xml:space="preserve">. </w:t>
      </w:r>
      <w:r w:rsidRPr="00074819">
        <w:rPr>
          <w:bCs/>
          <w:color w:val="000000"/>
          <w:lang w:eastAsia="ru-RU"/>
        </w:rPr>
        <w:t xml:space="preserve">Показатель удельного водоотведения л/сут. на человека равен показателю удельного водопотребления. </w:t>
      </w:r>
    </w:p>
    <w:p w14:paraId="617F818D" w14:textId="77777777" w:rsidR="00074819" w:rsidRPr="00074819" w:rsidRDefault="00074819" w:rsidP="00074819">
      <w:pPr>
        <w:suppressAutoHyphens w:val="0"/>
        <w:ind w:firstLine="510"/>
        <w:jc w:val="both"/>
        <w:rPr>
          <w:bCs/>
          <w:color w:val="000000"/>
          <w:lang w:eastAsia="ru-RU"/>
        </w:rPr>
      </w:pPr>
    </w:p>
    <w:p w14:paraId="7399F162" w14:textId="77777777" w:rsidR="00074819" w:rsidRPr="00074819" w:rsidRDefault="00074819" w:rsidP="00074819">
      <w:pPr>
        <w:suppressAutoHyphens w:val="0"/>
        <w:jc w:val="center"/>
        <w:rPr>
          <w:b/>
          <w:color w:val="000000"/>
          <w:lang w:eastAsia="ru-RU"/>
        </w:rPr>
      </w:pPr>
      <w:r w:rsidRPr="00074819">
        <w:rPr>
          <w:b/>
          <w:color w:val="000000"/>
          <w:lang w:eastAsia="ru-RU"/>
        </w:rPr>
        <w:t>Расчет удельного водопотребления и водоотведения для планируемых объектов капитального строительства</w:t>
      </w:r>
    </w:p>
    <w:p w14:paraId="73CE43C5" w14:textId="77777777" w:rsidR="00074819" w:rsidRPr="00074819" w:rsidRDefault="00074819" w:rsidP="00074819">
      <w:pPr>
        <w:suppressAutoHyphens w:val="0"/>
        <w:jc w:val="right"/>
        <w:rPr>
          <w:bCs/>
          <w:color w:val="000000"/>
          <w:lang w:eastAsia="ru-RU"/>
        </w:rPr>
      </w:pPr>
      <w:r w:rsidRPr="00074819">
        <w:rPr>
          <w:bCs/>
          <w:color w:val="000000"/>
          <w:lang w:eastAsia="ru-RU"/>
        </w:rPr>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35"/>
        <w:gridCol w:w="1801"/>
        <w:gridCol w:w="1389"/>
        <w:gridCol w:w="1909"/>
        <w:gridCol w:w="1779"/>
        <w:gridCol w:w="1626"/>
      </w:tblGrid>
      <w:tr w:rsidR="00074819" w:rsidRPr="001F24DC" w14:paraId="4BBBD136" w14:textId="77777777" w:rsidTr="005C2F87">
        <w:trPr>
          <w:trHeight w:val="20"/>
          <w:jc w:val="center"/>
        </w:trPr>
        <w:tc>
          <w:tcPr>
            <w:tcW w:w="1135" w:type="dxa"/>
            <w:vAlign w:val="center"/>
          </w:tcPr>
          <w:p w14:paraId="4B0AD07B"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 п/п</w:t>
            </w:r>
          </w:p>
          <w:p w14:paraId="78ECD885"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по графической части</w:t>
            </w:r>
          </w:p>
        </w:tc>
        <w:tc>
          <w:tcPr>
            <w:tcW w:w="1801" w:type="dxa"/>
            <w:vAlign w:val="center"/>
          </w:tcPr>
          <w:p w14:paraId="313B5E5A"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 xml:space="preserve">Наименование </w:t>
            </w:r>
          </w:p>
          <w:p w14:paraId="4D9F7C3C"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объекта</w:t>
            </w:r>
          </w:p>
        </w:tc>
        <w:tc>
          <w:tcPr>
            <w:tcW w:w="1389" w:type="dxa"/>
            <w:tcMar>
              <w:top w:w="0" w:type="dxa"/>
              <w:left w:w="149" w:type="dxa"/>
              <w:bottom w:w="0" w:type="dxa"/>
              <w:right w:w="149" w:type="dxa"/>
            </w:tcMar>
            <w:vAlign w:val="center"/>
            <w:hideMark/>
          </w:tcPr>
          <w:p w14:paraId="7A6DE5F5"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Количество жителей дома\</w:t>
            </w:r>
          </w:p>
          <w:p w14:paraId="651BD1E0"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работающих в одну смену</w:t>
            </w:r>
          </w:p>
        </w:tc>
        <w:tc>
          <w:tcPr>
            <w:tcW w:w="1909" w:type="dxa"/>
            <w:tcMar>
              <w:top w:w="0" w:type="dxa"/>
              <w:left w:w="149" w:type="dxa"/>
              <w:bottom w:w="0" w:type="dxa"/>
              <w:right w:w="149" w:type="dxa"/>
            </w:tcMar>
            <w:vAlign w:val="center"/>
            <w:hideMark/>
          </w:tcPr>
          <w:p w14:paraId="774F7189"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Степень благоустройства районов жилой застройки</w:t>
            </w:r>
          </w:p>
        </w:tc>
        <w:tc>
          <w:tcPr>
            <w:tcW w:w="1779" w:type="dxa"/>
            <w:tcMar>
              <w:top w:w="0" w:type="dxa"/>
              <w:left w:w="149" w:type="dxa"/>
              <w:bottom w:w="0" w:type="dxa"/>
              <w:right w:w="149" w:type="dxa"/>
            </w:tcMar>
            <w:vAlign w:val="center"/>
            <w:hideMark/>
          </w:tcPr>
          <w:p w14:paraId="3DC39BF1"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Минимальная норма удельного водопотребления на одного жителя среднесуточная (за год), л/сут. на человека</w:t>
            </w:r>
          </w:p>
        </w:tc>
        <w:tc>
          <w:tcPr>
            <w:tcW w:w="1626" w:type="dxa"/>
            <w:vAlign w:val="center"/>
          </w:tcPr>
          <w:p w14:paraId="14423A1B"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Минимальная норма удельного водопотребления на жителей всего дома в сут./ год, л/сут</w:t>
            </w:r>
          </w:p>
        </w:tc>
      </w:tr>
      <w:tr w:rsidR="00074819" w:rsidRPr="001F24DC" w14:paraId="6CEB0640" w14:textId="77777777" w:rsidTr="005C2F87">
        <w:trPr>
          <w:trHeight w:val="20"/>
          <w:jc w:val="center"/>
        </w:trPr>
        <w:tc>
          <w:tcPr>
            <w:tcW w:w="1135" w:type="dxa"/>
            <w:vAlign w:val="center"/>
          </w:tcPr>
          <w:p w14:paraId="7F55CF51" w14:textId="77777777" w:rsidR="00074819" w:rsidRPr="001F24DC" w:rsidRDefault="00074819" w:rsidP="00074819">
            <w:pPr>
              <w:suppressAutoHyphens w:val="0"/>
              <w:jc w:val="center"/>
              <w:textAlignment w:val="baseline"/>
              <w:rPr>
                <w:sz w:val="20"/>
                <w:szCs w:val="20"/>
                <w:lang w:eastAsia="ru-RU"/>
              </w:rPr>
            </w:pPr>
            <w:r w:rsidRPr="001F24DC">
              <w:rPr>
                <w:bCs/>
                <w:sz w:val="20"/>
                <w:szCs w:val="20"/>
                <w:lang w:val="en-US" w:eastAsia="ru-RU"/>
              </w:rPr>
              <w:t>I</w:t>
            </w:r>
          </w:p>
        </w:tc>
        <w:tc>
          <w:tcPr>
            <w:tcW w:w="1801" w:type="dxa"/>
            <w:vAlign w:val="center"/>
          </w:tcPr>
          <w:p w14:paraId="19FF5A4D" w14:textId="77777777" w:rsidR="00074819" w:rsidRPr="001F24DC" w:rsidRDefault="00074819" w:rsidP="00074819">
            <w:pPr>
              <w:suppressAutoHyphens w:val="0"/>
              <w:jc w:val="center"/>
              <w:textAlignment w:val="baseline"/>
              <w:rPr>
                <w:sz w:val="20"/>
                <w:szCs w:val="20"/>
                <w:lang w:eastAsia="ru-RU"/>
              </w:rPr>
            </w:pPr>
            <w:r w:rsidRPr="001F24DC">
              <w:rPr>
                <w:bCs/>
                <w:sz w:val="20"/>
                <w:szCs w:val="20"/>
                <w:lang w:eastAsia="ru-RU"/>
              </w:rPr>
              <w:t>Здание выставочного зала с подземной автостоянкой</w:t>
            </w:r>
          </w:p>
        </w:tc>
        <w:tc>
          <w:tcPr>
            <w:tcW w:w="1389" w:type="dxa"/>
            <w:tcMar>
              <w:top w:w="0" w:type="dxa"/>
              <w:left w:w="149" w:type="dxa"/>
              <w:bottom w:w="0" w:type="dxa"/>
              <w:right w:w="149" w:type="dxa"/>
            </w:tcMar>
            <w:vAlign w:val="center"/>
          </w:tcPr>
          <w:p w14:paraId="743809D2" w14:textId="77777777" w:rsidR="00074819" w:rsidRPr="001F24DC" w:rsidRDefault="00074819" w:rsidP="00074819">
            <w:pPr>
              <w:suppressAutoHyphens w:val="0"/>
              <w:jc w:val="center"/>
              <w:textAlignment w:val="baseline"/>
              <w:rPr>
                <w:sz w:val="20"/>
                <w:szCs w:val="20"/>
                <w:lang w:eastAsia="ru-RU"/>
              </w:rPr>
            </w:pPr>
            <w:r w:rsidRPr="001F24DC">
              <w:rPr>
                <w:sz w:val="20"/>
                <w:szCs w:val="20"/>
                <w:lang w:eastAsia="ru-RU"/>
              </w:rPr>
              <w:t>54</w:t>
            </w:r>
          </w:p>
        </w:tc>
        <w:tc>
          <w:tcPr>
            <w:tcW w:w="1909" w:type="dxa"/>
            <w:tcMar>
              <w:top w:w="0" w:type="dxa"/>
              <w:left w:w="149" w:type="dxa"/>
              <w:bottom w:w="0" w:type="dxa"/>
              <w:right w:w="149" w:type="dxa"/>
            </w:tcMar>
          </w:tcPr>
          <w:p w14:paraId="24DDB2EE" w14:textId="77777777" w:rsidR="00074819" w:rsidRPr="001F24DC" w:rsidRDefault="00074819" w:rsidP="00074819">
            <w:pPr>
              <w:suppressAutoHyphens w:val="0"/>
              <w:jc w:val="center"/>
              <w:rPr>
                <w:sz w:val="20"/>
                <w:szCs w:val="20"/>
                <w:lang w:eastAsia="ru-RU"/>
              </w:rPr>
            </w:pPr>
            <w:r w:rsidRPr="001F24DC">
              <w:rPr>
                <w:sz w:val="20"/>
                <w:szCs w:val="20"/>
                <w:lang w:eastAsia="ru-RU"/>
              </w:rPr>
              <w:t>застройка зданиями, оборудованными холодным водоснабжением, горячим водоснабжением</w:t>
            </w:r>
          </w:p>
        </w:tc>
        <w:tc>
          <w:tcPr>
            <w:tcW w:w="1779" w:type="dxa"/>
            <w:tcMar>
              <w:top w:w="0" w:type="dxa"/>
              <w:left w:w="149" w:type="dxa"/>
              <w:bottom w:w="0" w:type="dxa"/>
              <w:right w:w="149" w:type="dxa"/>
            </w:tcMar>
            <w:vAlign w:val="center"/>
          </w:tcPr>
          <w:p w14:paraId="68260ED4" w14:textId="77777777" w:rsidR="00074819" w:rsidRPr="001F24DC" w:rsidRDefault="00074819" w:rsidP="00074819">
            <w:pPr>
              <w:suppressAutoHyphens w:val="0"/>
              <w:jc w:val="center"/>
              <w:textAlignment w:val="baseline"/>
              <w:rPr>
                <w:sz w:val="20"/>
                <w:szCs w:val="20"/>
                <w:lang w:eastAsia="ru-RU"/>
              </w:rPr>
            </w:pPr>
            <w:r w:rsidRPr="001F24DC">
              <w:rPr>
                <w:sz w:val="20"/>
                <w:szCs w:val="20"/>
                <w:lang w:eastAsia="ru-RU"/>
              </w:rPr>
              <w:t>130</w:t>
            </w:r>
          </w:p>
        </w:tc>
        <w:tc>
          <w:tcPr>
            <w:tcW w:w="1626" w:type="dxa"/>
            <w:vAlign w:val="center"/>
          </w:tcPr>
          <w:p w14:paraId="1713C7F7" w14:textId="77777777" w:rsidR="00074819" w:rsidRPr="001F24DC" w:rsidRDefault="00074819" w:rsidP="00074819">
            <w:pPr>
              <w:suppressAutoHyphens w:val="0"/>
              <w:jc w:val="center"/>
              <w:textAlignment w:val="baseline"/>
              <w:rPr>
                <w:sz w:val="20"/>
                <w:szCs w:val="20"/>
                <w:lang w:eastAsia="ru-RU"/>
              </w:rPr>
            </w:pPr>
            <w:r w:rsidRPr="001F24DC">
              <w:rPr>
                <w:sz w:val="20"/>
                <w:szCs w:val="20"/>
                <w:lang w:eastAsia="ru-RU"/>
              </w:rPr>
              <w:t>69350/190</w:t>
            </w:r>
          </w:p>
        </w:tc>
      </w:tr>
      <w:tr w:rsidR="00074819" w:rsidRPr="001F24DC" w14:paraId="07047A87" w14:textId="77777777" w:rsidTr="005C2F87">
        <w:trPr>
          <w:trHeight w:val="20"/>
          <w:jc w:val="center"/>
        </w:trPr>
        <w:tc>
          <w:tcPr>
            <w:tcW w:w="1135" w:type="dxa"/>
            <w:vAlign w:val="center"/>
          </w:tcPr>
          <w:p w14:paraId="0F5BB5F2" w14:textId="77777777" w:rsidR="00074819" w:rsidRPr="001F24DC" w:rsidRDefault="00074819" w:rsidP="00074819">
            <w:pPr>
              <w:suppressAutoHyphens w:val="0"/>
              <w:jc w:val="center"/>
              <w:textAlignment w:val="baseline"/>
              <w:rPr>
                <w:color w:val="000000"/>
                <w:sz w:val="20"/>
                <w:szCs w:val="20"/>
                <w:lang w:eastAsia="ru-RU"/>
              </w:rPr>
            </w:pPr>
            <w:r w:rsidRPr="001F24DC">
              <w:rPr>
                <w:bCs/>
                <w:color w:val="000000"/>
                <w:sz w:val="20"/>
                <w:szCs w:val="20"/>
                <w:lang w:val="en-US" w:eastAsia="ru-RU"/>
              </w:rPr>
              <w:t>III</w:t>
            </w:r>
          </w:p>
        </w:tc>
        <w:tc>
          <w:tcPr>
            <w:tcW w:w="1801" w:type="dxa"/>
            <w:vAlign w:val="center"/>
          </w:tcPr>
          <w:p w14:paraId="4C5FBF95" w14:textId="77777777" w:rsidR="00074819" w:rsidRPr="001F24DC" w:rsidRDefault="00074819" w:rsidP="00074819">
            <w:pPr>
              <w:suppressAutoHyphens w:val="0"/>
              <w:jc w:val="center"/>
              <w:textAlignment w:val="baseline"/>
              <w:rPr>
                <w:color w:val="000000"/>
                <w:sz w:val="20"/>
                <w:szCs w:val="20"/>
                <w:lang w:eastAsia="ru-RU"/>
              </w:rPr>
            </w:pPr>
            <w:r w:rsidRPr="001F24DC">
              <w:rPr>
                <w:bCs/>
                <w:color w:val="000000"/>
                <w:sz w:val="20"/>
                <w:szCs w:val="20"/>
                <w:lang w:eastAsia="ru-RU"/>
              </w:rPr>
              <w:t>Многофункциональное общественное здание с подземной автостоянкой</w:t>
            </w:r>
          </w:p>
        </w:tc>
        <w:tc>
          <w:tcPr>
            <w:tcW w:w="1389" w:type="dxa"/>
            <w:tcMar>
              <w:top w:w="0" w:type="dxa"/>
              <w:left w:w="149" w:type="dxa"/>
              <w:bottom w:w="0" w:type="dxa"/>
              <w:right w:w="149" w:type="dxa"/>
            </w:tcMar>
            <w:vAlign w:val="center"/>
          </w:tcPr>
          <w:p w14:paraId="10459997"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120</w:t>
            </w:r>
          </w:p>
        </w:tc>
        <w:tc>
          <w:tcPr>
            <w:tcW w:w="1909" w:type="dxa"/>
            <w:tcMar>
              <w:top w:w="0" w:type="dxa"/>
              <w:left w:w="149" w:type="dxa"/>
              <w:bottom w:w="0" w:type="dxa"/>
              <w:right w:w="149" w:type="dxa"/>
            </w:tcMar>
          </w:tcPr>
          <w:p w14:paraId="5921DCE4" w14:textId="77777777" w:rsidR="00074819" w:rsidRPr="001F24DC" w:rsidRDefault="00074819" w:rsidP="00074819">
            <w:pPr>
              <w:suppressAutoHyphens w:val="0"/>
              <w:jc w:val="center"/>
              <w:rPr>
                <w:color w:val="000000"/>
                <w:sz w:val="20"/>
                <w:szCs w:val="20"/>
                <w:lang w:eastAsia="ru-RU"/>
              </w:rPr>
            </w:pPr>
          </w:p>
          <w:p w14:paraId="03240906" w14:textId="77777777" w:rsidR="00074819" w:rsidRPr="001F24DC" w:rsidRDefault="00074819" w:rsidP="00074819">
            <w:pPr>
              <w:suppressAutoHyphens w:val="0"/>
              <w:jc w:val="center"/>
              <w:rPr>
                <w:color w:val="000000"/>
                <w:sz w:val="20"/>
                <w:szCs w:val="20"/>
                <w:lang w:eastAsia="ru-RU"/>
              </w:rPr>
            </w:pPr>
          </w:p>
          <w:p w14:paraId="187AD7C4" w14:textId="77777777" w:rsidR="00074819" w:rsidRPr="001F24DC" w:rsidRDefault="00074819" w:rsidP="00074819">
            <w:pPr>
              <w:suppressAutoHyphens w:val="0"/>
              <w:jc w:val="center"/>
              <w:rPr>
                <w:b/>
                <w:color w:val="000000"/>
                <w:sz w:val="20"/>
                <w:szCs w:val="20"/>
                <w:lang w:eastAsia="ru-RU"/>
              </w:rPr>
            </w:pPr>
            <w:r w:rsidRPr="001F24DC">
              <w:rPr>
                <w:b/>
                <w:color w:val="000000"/>
                <w:sz w:val="20"/>
                <w:szCs w:val="20"/>
                <w:lang w:eastAsia="ru-RU"/>
              </w:rPr>
              <w:t>-//-</w:t>
            </w:r>
          </w:p>
        </w:tc>
        <w:tc>
          <w:tcPr>
            <w:tcW w:w="1779" w:type="dxa"/>
            <w:tcMar>
              <w:top w:w="0" w:type="dxa"/>
              <w:left w:w="149" w:type="dxa"/>
              <w:bottom w:w="0" w:type="dxa"/>
              <w:right w:w="149" w:type="dxa"/>
            </w:tcMar>
            <w:vAlign w:val="center"/>
          </w:tcPr>
          <w:p w14:paraId="3BB4309B"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130</w:t>
            </w:r>
          </w:p>
        </w:tc>
        <w:tc>
          <w:tcPr>
            <w:tcW w:w="1626" w:type="dxa"/>
            <w:vAlign w:val="center"/>
          </w:tcPr>
          <w:p w14:paraId="0AB96FD8"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13870/390</w:t>
            </w:r>
          </w:p>
        </w:tc>
      </w:tr>
      <w:tr w:rsidR="00074819" w:rsidRPr="001F24DC" w14:paraId="7515AD1C" w14:textId="77777777" w:rsidTr="005C2F87">
        <w:trPr>
          <w:trHeight w:val="20"/>
          <w:jc w:val="center"/>
        </w:trPr>
        <w:tc>
          <w:tcPr>
            <w:tcW w:w="1135" w:type="dxa"/>
            <w:vAlign w:val="center"/>
          </w:tcPr>
          <w:p w14:paraId="51DD4457" w14:textId="77777777" w:rsidR="00074819" w:rsidRPr="001F24DC" w:rsidRDefault="00074819" w:rsidP="00074819">
            <w:pPr>
              <w:suppressAutoHyphens w:val="0"/>
              <w:jc w:val="center"/>
              <w:textAlignment w:val="baseline"/>
              <w:rPr>
                <w:color w:val="002060"/>
                <w:sz w:val="20"/>
                <w:szCs w:val="20"/>
                <w:lang w:val="en-US" w:eastAsia="ru-RU"/>
              </w:rPr>
            </w:pPr>
            <w:r w:rsidRPr="001F24DC">
              <w:rPr>
                <w:color w:val="002060"/>
                <w:sz w:val="20"/>
                <w:szCs w:val="20"/>
                <w:lang w:val="en-US" w:eastAsia="ru-RU"/>
              </w:rPr>
              <w:t>IV</w:t>
            </w:r>
          </w:p>
        </w:tc>
        <w:tc>
          <w:tcPr>
            <w:tcW w:w="1801" w:type="dxa"/>
            <w:vAlign w:val="center"/>
          </w:tcPr>
          <w:p w14:paraId="30939965" w14:textId="77777777" w:rsidR="00074819" w:rsidRPr="001F24DC" w:rsidRDefault="00074819" w:rsidP="00074819">
            <w:pPr>
              <w:suppressAutoHyphens w:val="0"/>
              <w:jc w:val="center"/>
              <w:textAlignment w:val="baseline"/>
              <w:rPr>
                <w:color w:val="002060"/>
                <w:sz w:val="20"/>
                <w:szCs w:val="20"/>
                <w:lang w:eastAsia="ru-RU"/>
              </w:rPr>
            </w:pPr>
            <w:r w:rsidRPr="001F24DC">
              <w:rPr>
                <w:color w:val="002060"/>
                <w:sz w:val="20"/>
                <w:szCs w:val="20"/>
                <w:lang w:eastAsia="ru-RU"/>
              </w:rPr>
              <w:t>Многоквартирный жилой дом со встроенными нежилыми помещениями</w:t>
            </w:r>
          </w:p>
        </w:tc>
        <w:tc>
          <w:tcPr>
            <w:tcW w:w="1389" w:type="dxa"/>
            <w:tcMar>
              <w:top w:w="0" w:type="dxa"/>
              <w:left w:w="149" w:type="dxa"/>
              <w:bottom w:w="0" w:type="dxa"/>
              <w:right w:w="149" w:type="dxa"/>
            </w:tcMar>
            <w:vAlign w:val="center"/>
          </w:tcPr>
          <w:p w14:paraId="29707EBA" w14:textId="77777777" w:rsidR="00074819" w:rsidRPr="001F24DC" w:rsidRDefault="00074819" w:rsidP="00074819">
            <w:pPr>
              <w:suppressAutoHyphens w:val="0"/>
              <w:jc w:val="center"/>
              <w:textAlignment w:val="baseline"/>
              <w:rPr>
                <w:color w:val="002060"/>
                <w:sz w:val="20"/>
                <w:szCs w:val="20"/>
                <w:lang w:eastAsia="ru-RU"/>
              </w:rPr>
            </w:pPr>
            <w:r w:rsidRPr="001F24DC">
              <w:rPr>
                <w:color w:val="002060"/>
                <w:sz w:val="20"/>
                <w:szCs w:val="20"/>
                <w:lang w:eastAsia="ru-RU"/>
              </w:rPr>
              <w:t>157</w:t>
            </w:r>
          </w:p>
        </w:tc>
        <w:tc>
          <w:tcPr>
            <w:tcW w:w="1909" w:type="dxa"/>
            <w:tcMar>
              <w:top w:w="0" w:type="dxa"/>
              <w:left w:w="149" w:type="dxa"/>
              <w:bottom w:w="0" w:type="dxa"/>
              <w:right w:w="149" w:type="dxa"/>
            </w:tcMar>
            <w:vAlign w:val="center"/>
          </w:tcPr>
          <w:p w14:paraId="5BBA608A" w14:textId="77777777" w:rsidR="00074819" w:rsidRPr="001F24DC" w:rsidRDefault="00074819" w:rsidP="00074819">
            <w:pPr>
              <w:suppressAutoHyphens w:val="0"/>
              <w:jc w:val="center"/>
              <w:textAlignment w:val="baseline"/>
              <w:rPr>
                <w:color w:val="002060"/>
                <w:sz w:val="20"/>
                <w:szCs w:val="20"/>
                <w:lang w:eastAsia="ru-RU"/>
              </w:rPr>
            </w:pPr>
            <w:r w:rsidRPr="001F24DC">
              <w:rPr>
                <w:b/>
                <w:color w:val="002060"/>
                <w:sz w:val="20"/>
                <w:szCs w:val="20"/>
                <w:lang w:eastAsia="ru-RU"/>
              </w:rPr>
              <w:t>-//-</w:t>
            </w:r>
          </w:p>
        </w:tc>
        <w:tc>
          <w:tcPr>
            <w:tcW w:w="1779" w:type="dxa"/>
            <w:tcMar>
              <w:top w:w="0" w:type="dxa"/>
              <w:left w:w="149" w:type="dxa"/>
              <w:bottom w:w="0" w:type="dxa"/>
              <w:right w:w="149" w:type="dxa"/>
            </w:tcMar>
            <w:vAlign w:val="center"/>
          </w:tcPr>
          <w:p w14:paraId="1816661A" w14:textId="77777777" w:rsidR="00074819" w:rsidRPr="001F24DC" w:rsidRDefault="00074819" w:rsidP="00074819">
            <w:pPr>
              <w:suppressAutoHyphens w:val="0"/>
              <w:jc w:val="center"/>
              <w:textAlignment w:val="baseline"/>
              <w:rPr>
                <w:color w:val="002060"/>
                <w:sz w:val="20"/>
                <w:szCs w:val="20"/>
                <w:lang w:eastAsia="ru-RU"/>
              </w:rPr>
            </w:pPr>
            <w:r w:rsidRPr="001F24DC">
              <w:rPr>
                <w:color w:val="002060"/>
                <w:sz w:val="20"/>
                <w:szCs w:val="20"/>
                <w:lang w:eastAsia="ru-RU"/>
              </w:rPr>
              <w:t>227</w:t>
            </w:r>
          </w:p>
        </w:tc>
        <w:tc>
          <w:tcPr>
            <w:tcW w:w="1626" w:type="dxa"/>
            <w:vAlign w:val="center"/>
          </w:tcPr>
          <w:p w14:paraId="2E57B05D" w14:textId="77777777" w:rsidR="00074819" w:rsidRPr="001F24DC" w:rsidRDefault="00074819" w:rsidP="00074819">
            <w:pPr>
              <w:suppressAutoHyphens w:val="0"/>
              <w:jc w:val="center"/>
              <w:textAlignment w:val="baseline"/>
              <w:rPr>
                <w:color w:val="002060"/>
                <w:sz w:val="20"/>
                <w:szCs w:val="20"/>
                <w:lang w:eastAsia="ru-RU"/>
              </w:rPr>
            </w:pPr>
            <w:r w:rsidRPr="001F24DC">
              <w:rPr>
                <w:color w:val="002060"/>
                <w:sz w:val="20"/>
                <w:szCs w:val="20"/>
                <w:lang w:eastAsia="ru-RU"/>
              </w:rPr>
              <w:t>38411/14058397</w:t>
            </w:r>
          </w:p>
        </w:tc>
      </w:tr>
      <w:tr w:rsidR="00074819" w:rsidRPr="001F24DC" w14:paraId="5F0C4693" w14:textId="77777777" w:rsidTr="005C2F87">
        <w:trPr>
          <w:trHeight w:val="20"/>
          <w:jc w:val="center"/>
        </w:trPr>
        <w:tc>
          <w:tcPr>
            <w:tcW w:w="1135" w:type="dxa"/>
            <w:vAlign w:val="center"/>
          </w:tcPr>
          <w:p w14:paraId="5B9EF665" w14:textId="77777777" w:rsidR="00074819" w:rsidRPr="001F24DC" w:rsidRDefault="00074819" w:rsidP="00074819">
            <w:pPr>
              <w:suppressAutoHyphens w:val="0"/>
              <w:jc w:val="center"/>
              <w:textAlignment w:val="baseline"/>
              <w:rPr>
                <w:color w:val="000000"/>
                <w:sz w:val="20"/>
                <w:szCs w:val="20"/>
                <w:lang w:val="en-US" w:eastAsia="ru-RU"/>
              </w:rPr>
            </w:pPr>
            <w:r w:rsidRPr="001F24DC">
              <w:rPr>
                <w:color w:val="000000"/>
                <w:sz w:val="20"/>
                <w:szCs w:val="20"/>
                <w:lang w:val="en-US" w:eastAsia="ru-RU"/>
              </w:rPr>
              <w:lastRenderedPageBreak/>
              <w:t>V</w:t>
            </w:r>
          </w:p>
        </w:tc>
        <w:tc>
          <w:tcPr>
            <w:tcW w:w="1801" w:type="dxa"/>
            <w:vAlign w:val="center"/>
          </w:tcPr>
          <w:p w14:paraId="7C5F57D4"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Административно -деловое здание</w:t>
            </w:r>
          </w:p>
        </w:tc>
        <w:tc>
          <w:tcPr>
            <w:tcW w:w="1389" w:type="dxa"/>
            <w:tcMar>
              <w:top w:w="0" w:type="dxa"/>
              <w:left w:w="149" w:type="dxa"/>
              <w:bottom w:w="0" w:type="dxa"/>
              <w:right w:w="149" w:type="dxa"/>
            </w:tcMar>
            <w:vAlign w:val="center"/>
          </w:tcPr>
          <w:p w14:paraId="70B969BB"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10</w:t>
            </w:r>
          </w:p>
        </w:tc>
        <w:tc>
          <w:tcPr>
            <w:tcW w:w="1909" w:type="dxa"/>
            <w:tcMar>
              <w:top w:w="0" w:type="dxa"/>
              <w:left w:w="149" w:type="dxa"/>
              <w:bottom w:w="0" w:type="dxa"/>
              <w:right w:w="149" w:type="dxa"/>
            </w:tcMar>
            <w:vAlign w:val="center"/>
          </w:tcPr>
          <w:p w14:paraId="141A25BE" w14:textId="77777777" w:rsidR="00074819" w:rsidRPr="001F24DC" w:rsidRDefault="00074819" w:rsidP="00074819">
            <w:pPr>
              <w:suppressAutoHyphens w:val="0"/>
              <w:jc w:val="center"/>
              <w:textAlignment w:val="baseline"/>
              <w:rPr>
                <w:color w:val="000000"/>
                <w:sz w:val="20"/>
                <w:szCs w:val="20"/>
                <w:lang w:eastAsia="ru-RU"/>
              </w:rPr>
            </w:pPr>
            <w:r w:rsidRPr="001F24DC">
              <w:rPr>
                <w:b/>
                <w:color w:val="000000"/>
                <w:sz w:val="20"/>
                <w:szCs w:val="20"/>
                <w:lang w:eastAsia="ru-RU"/>
              </w:rPr>
              <w:t>-//-</w:t>
            </w:r>
          </w:p>
        </w:tc>
        <w:tc>
          <w:tcPr>
            <w:tcW w:w="1779" w:type="dxa"/>
            <w:tcMar>
              <w:top w:w="0" w:type="dxa"/>
              <w:left w:w="149" w:type="dxa"/>
              <w:bottom w:w="0" w:type="dxa"/>
              <w:right w:w="149" w:type="dxa"/>
            </w:tcMar>
            <w:vAlign w:val="center"/>
          </w:tcPr>
          <w:p w14:paraId="4A26B8C6"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130</w:t>
            </w:r>
          </w:p>
        </w:tc>
        <w:tc>
          <w:tcPr>
            <w:tcW w:w="1626" w:type="dxa"/>
            <w:vAlign w:val="center"/>
          </w:tcPr>
          <w:p w14:paraId="4A8B5A19"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1300/474500</w:t>
            </w:r>
          </w:p>
        </w:tc>
      </w:tr>
      <w:tr w:rsidR="00074819" w:rsidRPr="001F24DC" w14:paraId="3824D098" w14:textId="77777777" w:rsidTr="005C2F87">
        <w:trPr>
          <w:trHeight w:val="20"/>
          <w:jc w:val="center"/>
        </w:trPr>
        <w:tc>
          <w:tcPr>
            <w:tcW w:w="1135" w:type="dxa"/>
            <w:vAlign w:val="center"/>
          </w:tcPr>
          <w:p w14:paraId="74FC58E7" w14:textId="77777777" w:rsidR="00074819" w:rsidRPr="001F24DC" w:rsidRDefault="00074819" w:rsidP="00074819">
            <w:pPr>
              <w:suppressAutoHyphens w:val="0"/>
              <w:jc w:val="center"/>
              <w:textAlignment w:val="baseline"/>
              <w:rPr>
                <w:color w:val="000000"/>
                <w:sz w:val="20"/>
                <w:szCs w:val="20"/>
                <w:lang w:val="en-US" w:eastAsia="ru-RU"/>
              </w:rPr>
            </w:pPr>
            <w:r w:rsidRPr="001F24DC">
              <w:rPr>
                <w:color w:val="000000"/>
                <w:sz w:val="20"/>
                <w:szCs w:val="20"/>
                <w:lang w:val="en-US" w:eastAsia="ru-RU"/>
              </w:rPr>
              <w:t>VI</w:t>
            </w:r>
          </w:p>
        </w:tc>
        <w:tc>
          <w:tcPr>
            <w:tcW w:w="1801" w:type="dxa"/>
            <w:vAlign w:val="center"/>
          </w:tcPr>
          <w:p w14:paraId="0FEB9E84"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Здание бытового обслуживания</w:t>
            </w:r>
          </w:p>
        </w:tc>
        <w:tc>
          <w:tcPr>
            <w:tcW w:w="1389" w:type="dxa"/>
            <w:tcMar>
              <w:top w:w="0" w:type="dxa"/>
              <w:left w:w="149" w:type="dxa"/>
              <w:bottom w:w="0" w:type="dxa"/>
              <w:right w:w="149" w:type="dxa"/>
            </w:tcMar>
            <w:vAlign w:val="center"/>
          </w:tcPr>
          <w:p w14:paraId="5D2CE686"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68</w:t>
            </w:r>
          </w:p>
        </w:tc>
        <w:tc>
          <w:tcPr>
            <w:tcW w:w="1909" w:type="dxa"/>
            <w:tcMar>
              <w:top w:w="0" w:type="dxa"/>
              <w:left w:w="149" w:type="dxa"/>
              <w:bottom w:w="0" w:type="dxa"/>
              <w:right w:w="149" w:type="dxa"/>
            </w:tcMar>
            <w:vAlign w:val="center"/>
          </w:tcPr>
          <w:p w14:paraId="1E9481D7" w14:textId="77777777" w:rsidR="00074819" w:rsidRPr="001F24DC" w:rsidRDefault="00074819" w:rsidP="00074819">
            <w:pPr>
              <w:suppressAutoHyphens w:val="0"/>
              <w:jc w:val="center"/>
              <w:textAlignment w:val="baseline"/>
              <w:rPr>
                <w:color w:val="000000"/>
                <w:sz w:val="20"/>
                <w:szCs w:val="20"/>
                <w:lang w:eastAsia="ru-RU"/>
              </w:rPr>
            </w:pPr>
            <w:r w:rsidRPr="001F24DC">
              <w:rPr>
                <w:b/>
                <w:color w:val="000000"/>
                <w:sz w:val="20"/>
                <w:szCs w:val="20"/>
                <w:lang w:eastAsia="ru-RU"/>
              </w:rPr>
              <w:t>-//-</w:t>
            </w:r>
          </w:p>
        </w:tc>
        <w:tc>
          <w:tcPr>
            <w:tcW w:w="1779" w:type="dxa"/>
            <w:tcMar>
              <w:top w:w="0" w:type="dxa"/>
              <w:left w:w="149" w:type="dxa"/>
              <w:bottom w:w="0" w:type="dxa"/>
              <w:right w:w="149" w:type="dxa"/>
            </w:tcMar>
            <w:vAlign w:val="center"/>
          </w:tcPr>
          <w:p w14:paraId="4245E2CE"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130</w:t>
            </w:r>
          </w:p>
        </w:tc>
        <w:tc>
          <w:tcPr>
            <w:tcW w:w="1626" w:type="dxa"/>
            <w:vAlign w:val="center"/>
          </w:tcPr>
          <w:p w14:paraId="0E1AE08A" w14:textId="77777777" w:rsidR="00074819" w:rsidRPr="001F24DC" w:rsidRDefault="00074819" w:rsidP="00074819">
            <w:pPr>
              <w:suppressAutoHyphens w:val="0"/>
              <w:jc w:val="center"/>
              <w:textAlignment w:val="baseline"/>
              <w:rPr>
                <w:color w:val="000000"/>
                <w:sz w:val="20"/>
                <w:szCs w:val="20"/>
                <w:lang w:eastAsia="ru-RU"/>
              </w:rPr>
            </w:pPr>
            <w:r w:rsidRPr="001F24DC">
              <w:rPr>
                <w:color w:val="000000"/>
                <w:sz w:val="20"/>
                <w:szCs w:val="20"/>
                <w:lang w:eastAsia="ru-RU"/>
              </w:rPr>
              <w:t>8840/3226600</w:t>
            </w:r>
          </w:p>
        </w:tc>
      </w:tr>
    </w:tbl>
    <w:p w14:paraId="7763357A" w14:textId="77777777" w:rsidR="00074819" w:rsidRPr="000B2BEE" w:rsidRDefault="00074819" w:rsidP="00074819">
      <w:pPr>
        <w:suppressAutoHyphens w:val="0"/>
        <w:jc w:val="both"/>
        <w:rPr>
          <w:bCs/>
          <w:i/>
          <w:sz w:val="20"/>
          <w:szCs w:val="20"/>
          <w:lang w:eastAsia="ru-RU"/>
        </w:rPr>
      </w:pPr>
      <w:r w:rsidRPr="000B2BEE">
        <w:rPr>
          <w:bCs/>
          <w:i/>
          <w:sz w:val="20"/>
          <w:szCs w:val="20"/>
          <w:lang w:eastAsia="ru-RU"/>
        </w:rPr>
        <w:t>Показатель удельного водоотведения, л/сут. на человека равен показателю удельного водопотребления.</w:t>
      </w:r>
    </w:p>
    <w:p w14:paraId="3407767E" w14:textId="77777777" w:rsidR="00074819" w:rsidRPr="000B2BEE" w:rsidRDefault="00074819" w:rsidP="00074819">
      <w:pPr>
        <w:suppressAutoHyphens w:val="0"/>
        <w:jc w:val="both"/>
        <w:rPr>
          <w:bCs/>
          <w:i/>
          <w:sz w:val="20"/>
          <w:szCs w:val="20"/>
          <w:lang w:eastAsia="ru-RU"/>
        </w:rPr>
      </w:pPr>
      <w:r w:rsidRPr="000B2BEE">
        <w:rPr>
          <w:bCs/>
          <w:i/>
          <w:sz w:val="20"/>
          <w:szCs w:val="20"/>
          <w:lang w:eastAsia="ru-RU"/>
        </w:rPr>
        <w:t xml:space="preserve">Потребность в ресурсах для ОКС № </w:t>
      </w:r>
      <w:r w:rsidRPr="000B2BEE">
        <w:rPr>
          <w:bCs/>
          <w:i/>
          <w:sz w:val="20"/>
          <w:szCs w:val="20"/>
          <w:lang w:val="en-US" w:eastAsia="ru-RU"/>
        </w:rPr>
        <w:t>II</w:t>
      </w:r>
      <w:r w:rsidRPr="000B2BEE">
        <w:rPr>
          <w:bCs/>
          <w:i/>
          <w:sz w:val="20"/>
          <w:szCs w:val="20"/>
          <w:lang w:eastAsia="ru-RU"/>
        </w:rPr>
        <w:t xml:space="preserve"> определена проектной документацией и составляет 2,266л\с и 1,452 м3\сут.</w:t>
      </w:r>
    </w:p>
    <w:p w14:paraId="1D598C47" w14:textId="77777777" w:rsidR="00074819" w:rsidRPr="00074819" w:rsidRDefault="00074819" w:rsidP="00074819">
      <w:pPr>
        <w:suppressAutoHyphens w:val="0"/>
        <w:jc w:val="both"/>
        <w:rPr>
          <w:bCs/>
          <w:i/>
          <w:color w:val="000000"/>
          <w:lang w:eastAsia="ru-RU"/>
        </w:rPr>
      </w:pPr>
    </w:p>
    <w:p w14:paraId="0F6744BB" w14:textId="77777777" w:rsidR="00074819" w:rsidRPr="00074819" w:rsidRDefault="00074819" w:rsidP="000B2BEE">
      <w:pPr>
        <w:keepNext/>
        <w:suppressAutoHyphens w:val="0"/>
        <w:ind w:firstLine="567"/>
        <w:jc w:val="both"/>
        <w:outlineLvl w:val="2"/>
        <w:rPr>
          <w:b/>
          <w:bCs/>
          <w:color w:val="000000"/>
          <w:lang w:eastAsia="ru-RU"/>
        </w:rPr>
      </w:pPr>
      <w:bookmarkStart w:id="32" w:name="_Toc530190560"/>
      <w:r w:rsidRPr="00074819">
        <w:rPr>
          <w:b/>
          <w:bCs/>
          <w:color w:val="000000"/>
          <w:lang w:eastAsia="ru-RU"/>
        </w:rPr>
        <w:t>3.1.4 Теплоснабжение</w:t>
      </w:r>
      <w:bookmarkEnd w:id="32"/>
    </w:p>
    <w:p w14:paraId="07C4719C"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Источником теплоснабжения существующих объектов 424 квартала может являться БТЭЦ, при наличии резервных мощностей. В настоящее время отсутствуют резервы тепловой мощности у БТЭЦ, технически подключение к магистралям тепловых сетей возможно. </w:t>
      </w:r>
    </w:p>
    <w:p w14:paraId="16471F94"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Возможно перераспределение резервов тепловой мощности БТТЦ от других существующих объектов (путем реконструкции, применения более экономичных систем отопления и т.п.). </w:t>
      </w:r>
    </w:p>
    <w:p w14:paraId="41932331" w14:textId="77777777" w:rsidR="00074819" w:rsidRPr="00074819" w:rsidRDefault="00074819" w:rsidP="000B2BEE">
      <w:pPr>
        <w:widowControl w:val="0"/>
        <w:suppressAutoHyphens w:val="0"/>
        <w:autoSpaceDE w:val="0"/>
        <w:autoSpaceDN w:val="0"/>
        <w:adjustRightInd w:val="0"/>
        <w:spacing w:before="1"/>
        <w:ind w:right="70" w:firstLine="567"/>
        <w:jc w:val="both"/>
        <w:rPr>
          <w:rFonts w:eastAsia="Calibri"/>
          <w:color w:val="000000"/>
          <w:lang w:eastAsia="ru-RU"/>
        </w:rPr>
      </w:pPr>
      <w:r w:rsidRPr="00074819">
        <w:rPr>
          <w:color w:val="000000"/>
          <w:lang w:eastAsia="ru-RU"/>
        </w:rPr>
        <w:t>Перспективным источником теплоснабжения может являться газовая котельная в квартале №607, предусмотренная Генеральным планом города и документацией по планировке территории квартал №607 (ППиМТ утвержден в последней редакции постановлением администрации города №596 от 27.11.2024г.).  Проектная мощность предусматриваемой газовой котельной составляет 70 Гкал, что достаточно для обеспечения теплопотребления планируемых объектов капитального строительства на территории квартала №424.  В настоящее время, согласно письма АНО «ЦРТ» исх.№391 от 25.03.2025 з</w:t>
      </w:r>
      <w:r w:rsidRPr="00074819">
        <w:rPr>
          <w:rFonts w:eastAsia="Calibri"/>
          <w:color w:val="000000"/>
          <w:lang w:eastAsia="ru-RU"/>
        </w:rPr>
        <w:t>апланирована разработка мастер-плана на территорию г. Благовещенск, включающую следующие кварталы: 28:01:030607, 28:01:030011, 28:01:030010, 28:01:030604, 28:01:030605, 28:01:130418, 28:01:010464, 28:01:010003, 28:01:010421, 28:01:010425, 28:01:010104, 28:01:010427, 28:01:010424, 28:01:010470, 28:01:010428, 28:01:010449. В связи с этим, по завершению работ по разработке мастер-плана будет проведён перерасчёт мощностей котельных и при необходимости запланировано проектирование дополнительных котельных.</w:t>
      </w:r>
    </w:p>
    <w:p w14:paraId="44B9F202" w14:textId="77777777" w:rsidR="00074819" w:rsidRPr="00074819" w:rsidRDefault="00074819" w:rsidP="000B2BEE">
      <w:pPr>
        <w:suppressAutoHyphens w:val="0"/>
        <w:ind w:firstLine="567"/>
        <w:jc w:val="both"/>
        <w:rPr>
          <w:color w:val="000000"/>
          <w:lang w:eastAsia="ru-RU"/>
        </w:rPr>
      </w:pPr>
      <w:r w:rsidRPr="00074819">
        <w:rPr>
          <w:color w:val="000000"/>
          <w:lang w:eastAsia="ru-RU"/>
        </w:rPr>
        <w:t>Кроме того, для отдельных небольших объектов возможно применение электрического отопления, экологических источников (солнце, геотермальные насосы и т.п.).</w:t>
      </w:r>
    </w:p>
    <w:p w14:paraId="2C85FD16" w14:textId="77777777" w:rsidR="00074819" w:rsidRPr="00074819" w:rsidRDefault="00074819" w:rsidP="000B2BEE">
      <w:pPr>
        <w:widowControl w:val="0"/>
        <w:shd w:val="clear" w:color="auto" w:fill="FFFFFF"/>
        <w:suppressAutoHyphens w:val="0"/>
        <w:autoSpaceDE w:val="0"/>
        <w:autoSpaceDN w:val="0"/>
        <w:adjustRightInd w:val="0"/>
        <w:ind w:firstLine="567"/>
        <w:jc w:val="both"/>
        <w:rPr>
          <w:bCs/>
          <w:color w:val="000000"/>
          <w:lang w:eastAsia="ru-RU"/>
        </w:rPr>
      </w:pPr>
      <w:r w:rsidRPr="00074819">
        <w:rPr>
          <w:bCs/>
          <w:color w:val="000000"/>
          <w:lang w:eastAsia="ru-RU"/>
        </w:rPr>
        <w:t>Расчетные показатели нормируемой удельной характеристики расхода тепловой энергии на отопление и вентиляцию зданий следует принимать по таблице 6.</w:t>
      </w:r>
    </w:p>
    <w:p w14:paraId="2B4AFDF9" w14:textId="77777777" w:rsidR="00074819" w:rsidRPr="00074819" w:rsidRDefault="00074819" w:rsidP="00074819">
      <w:pPr>
        <w:widowControl w:val="0"/>
        <w:shd w:val="clear" w:color="auto" w:fill="FFFFFF"/>
        <w:suppressAutoHyphens w:val="0"/>
        <w:autoSpaceDE w:val="0"/>
        <w:autoSpaceDN w:val="0"/>
        <w:adjustRightInd w:val="0"/>
        <w:ind w:firstLine="567"/>
        <w:jc w:val="both"/>
        <w:rPr>
          <w:bCs/>
          <w:color w:val="000000"/>
          <w:lang w:eastAsia="ru-RU"/>
        </w:rPr>
      </w:pPr>
    </w:p>
    <w:p w14:paraId="76FE1025" w14:textId="77777777" w:rsidR="00074819" w:rsidRPr="00074819" w:rsidRDefault="00074819" w:rsidP="000B2BEE">
      <w:pPr>
        <w:widowControl w:val="0"/>
        <w:shd w:val="clear" w:color="auto" w:fill="FFFFFF"/>
        <w:suppressAutoHyphens w:val="0"/>
        <w:autoSpaceDE w:val="0"/>
        <w:autoSpaceDN w:val="0"/>
        <w:adjustRightInd w:val="0"/>
        <w:jc w:val="center"/>
        <w:rPr>
          <w:b/>
          <w:bCs/>
          <w:color w:val="000000"/>
          <w:lang w:eastAsia="ru-RU"/>
        </w:rPr>
      </w:pPr>
      <w:r w:rsidRPr="00074819">
        <w:rPr>
          <w:b/>
          <w:bCs/>
          <w:color w:val="000000"/>
          <w:lang w:eastAsia="ru-RU"/>
        </w:rPr>
        <w:t xml:space="preserve">Удельные расходы тепла на отопление жилых зданий, ккал/ч </w:t>
      </w:r>
    </w:p>
    <w:p w14:paraId="0BBE61B7" w14:textId="77777777" w:rsidR="00074819" w:rsidRPr="00074819" w:rsidRDefault="00074819" w:rsidP="000B2BEE">
      <w:pPr>
        <w:widowControl w:val="0"/>
        <w:shd w:val="clear" w:color="auto" w:fill="FFFFFF"/>
        <w:suppressAutoHyphens w:val="0"/>
        <w:autoSpaceDE w:val="0"/>
        <w:autoSpaceDN w:val="0"/>
        <w:adjustRightInd w:val="0"/>
        <w:jc w:val="center"/>
        <w:rPr>
          <w:b/>
          <w:bCs/>
          <w:color w:val="000000"/>
          <w:lang w:eastAsia="ru-RU"/>
        </w:rPr>
      </w:pPr>
      <w:r w:rsidRPr="00074819">
        <w:rPr>
          <w:b/>
          <w:bCs/>
          <w:color w:val="000000"/>
          <w:lang w:eastAsia="ru-RU"/>
        </w:rPr>
        <w:t>на 1 кв. м общей площади здания по этажности</w:t>
      </w:r>
    </w:p>
    <w:p w14:paraId="21B77024" w14:textId="77777777" w:rsidR="00074819" w:rsidRPr="00074819" w:rsidRDefault="00074819" w:rsidP="00074819">
      <w:pPr>
        <w:widowControl w:val="0"/>
        <w:shd w:val="clear" w:color="auto" w:fill="FFFFFF"/>
        <w:suppressAutoHyphens w:val="0"/>
        <w:autoSpaceDE w:val="0"/>
        <w:autoSpaceDN w:val="0"/>
        <w:adjustRightInd w:val="0"/>
        <w:ind w:firstLine="709"/>
        <w:jc w:val="right"/>
        <w:rPr>
          <w:bCs/>
          <w:color w:val="000000"/>
          <w:lang w:eastAsia="ru-RU"/>
        </w:rPr>
      </w:pPr>
    </w:p>
    <w:p w14:paraId="1555D392" w14:textId="77777777" w:rsidR="00074819" w:rsidRPr="00074819" w:rsidRDefault="00074819" w:rsidP="00074819">
      <w:pPr>
        <w:widowControl w:val="0"/>
        <w:shd w:val="clear" w:color="auto" w:fill="FFFFFF"/>
        <w:suppressAutoHyphens w:val="0"/>
        <w:autoSpaceDE w:val="0"/>
        <w:autoSpaceDN w:val="0"/>
        <w:adjustRightInd w:val="0"/>
        <w:ind w:firstLine="709"/>
        <w:jc w:val="right"/>
        <w:rPr>
          <w:bCs/>
          <w:color w:val="000000"/>
          <w:lang w:eastAsia="ru-RU"/>
        </w:rPr>
      </w:pPr>
      <w:r w:rsidRPr="00074819">
        <w:rPr>
          <w:bCs/>
          <w:color w:val="000000"/>
          <w:lang w:eastAsia="ru-RU"/>
        </w:rPr>
        <w:t>Таблица 6</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2"/>
        <w:gridCol w:w="2752"/>
        <w:gridCol w:w="1218"/>
        <w:gridCol w:w="1756"/>
        <w:gridCol w:w="1080"/>
        <w:gridCol w:w="1431"/>
      </w:tblGrid>
      <w:tr w:rsidR="00074819" w:rsidRPr="000B2BEE" w14:paraId="22EBAA16" w14:textId="77777777" w:rsidTr="000B2BEE">
        <w:trPr>
          <w:jc w:val="center"/>
        </w:trPr>
        <w:tc>
          <w:tcPr>
            <w:tcW w:w="1415" w:type="dxa"/>
            <w:vAlign w:val="center"/>
          </w:tcPr>
          <w:p w14:paraId="18A24E40"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 п/п</w:t>
            </w:r>
          </w:p>
          <w:p w14:paraId="25A0A84C"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color w:val="000000"/>
                <w:sz w:val="20"/>
                <w:szCs w:val="20"/>
                <w:lang w:eastAsia="ru-RU"/>
              </w:rPr>
              <w:t>по графической части</w:t>
            </w:r>
          </w:p>
        </w:tc>
        <w:tc>
          <w:tcPr>
            <w:tcW w:w="2826" w:type="dxa"/>
            <w:vAlign w:val="center"/>
          </w:tcPr>
          <w:p w14:paraId="1F65242F"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Наименование объекта</w:t>
            </w:r>
          </w:p>
        </w:tc>
        <w:tc>
          <w:tcPr>
            <w:tcW w:w="1229" w:type="dxa"/>
            <w:vAlign w:val="center"/>
          </w:tcPr>
          <w:p w14:paraId="0629D7E0"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Этажность</w:t>
            </w:r>
          </w:p>
        </w:tc>
        <w:tc>
          <w:tcPr>
            <w:tcW w:w="1846" w:type="dxa"/>
            <w:vAlign w:val="center"/>
          </w:tcPr>
          <w:p w14:paraId="0E4B53B7"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Удельные расходы тепла на отопление ккал/ч на 1 кв. м общей площади здания</w:t>
            </w:r>
          </w:p>
        </w:tc>
        <w:tc>
          <w:tcPr>
            <w:tcW w:w="1097" w:type="dxa"/>
            <w:vAlign w:val="center"/>
          </w:tcPr>
          <w:p w14:paraId="7AD754D1"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Общая площадь здания</w:t>
            </w:r>
          </w:p>
        </w:tc>
        <w:tc>
          <w:tcPr>
            <w:tcW w:w="1476" w:type="dxa"/>
            <w:vAlign w:val="center"/>
          </w:tcPr>
          <w:p w14:paraId="31DDBEC0"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Удельный расход тепла на отопление ккал/ч на общую площадь здания</w:t>
            </w:r>
          </w:p>
        </w:tc>
      </w:tr>
      <w:tr w:rsidR="00074819" w:rsidRPr="000B2BEE" w14:paraId="6FD14D11" w14:textId="77777777" w:rsidTr="000B2BEE">
        <w:trPr>
          <w:jc w:val="center"/>
        </w:trPr>
        <w:tc>
          <w:tcPr>
            <w:tcW w:w="1415" w:type="dxa"/>
            <w:vAlign w:val="center"/>
          </w:tcPr>
          <w:p w14:paraId="45E8DBC5" w14:textId="77777777" w:rsidR="00074819" w:rsidRPr="000B2BEE" w:rsidRDefault="00074819" w:rsidP="00074819">
            <w:pPr>
              <w:suppressAutoHyphens w:val="0"/>
              <w:jc w:val="center"/>
              <w:textAlignment w:val="baseline"/>
              <w:rPr>
                <w:sz w:val="20"/>
                <w:szCs w:val="20"/>
                <w:lang w:eastAsia="ru-RU"/>
              </w:rPr>
            </w:pPr>
            <w:r w:rsidRPr="000B2BEE">
              <w:rPr>
                <w:bCs/>
                <w:sz w:val="20"/>
                <w:szCs w:val="20"/>
                <w:lang w:val="en-US" w:eastAsia="ru-RU"/>
              </w:rPr>
              <w:t>I</w:t>
            </w:r>
          </w:p>
        </w:tc>
        <w:tc>
          <w:tcPr>
            <w:tcW w:w="2826" w:type="dxa"/>
            <w:vAlign w:val="center"/>
          </w:tcPr>
          <w:p w14:paraId="1143DCE0" w14:textId="77777777" w:rsidR="00074819" w:rsidRPr="000B2BEE" w:rsidRDefault="00074819" w:rsidP="00074819">
            <w:pPr>
              <w:suppressAutoHyphens w:val="0"/>
              <w:jc w:val="center"/>
              <w:textAlignment w:val="baseline"/>
              <w:rPr>
                <w:sz w:val="20"/>
                <w:szCs w:val="20"/>
                <w:lang w:eastAsia="ru-RU"/>
              </w:rPr>
            </w:pPr>
            <w:r w:rsidRPr="000B2BEE">
              <w:rPr>
                <w:bCs/>
                <w:sz w:val="20"/>
                <w:szCs w:val="20"/>
                <w:lang w:eastAsia="ru-RU"/>
              </w:rPr>
              <w:t>Здание выставочного зала с подземной автостоянкой</w:t>
            </w:r>
          </w:p>
        </w:tc>
        <w:tc>
          <w:tcPr>
            <w:tcW w:w="1229" w:type="dxa"/>
            <w:vAlign w:val="center"/>
          </w:tcPr>
          <w:p w14:paraId="737D3BB6" w14:textId="77777777" w:rsidR="00074819" w:rsidRPr="000B2BEE" w:rsidRDefault="00074819" w:rsidP="00074819">
            <w:pPr>
              <w:widowControl w:val="0"/>
              <w:suppressAutoHyphens w:val="0"/>
              <w:autoSpaceDE w:val="0"/>
              <w:autoSpaceDN w:val="0"/>
              <w:adjustRightInd w:val="0"/>
              <w:jc w:val="center"/>
              <w:rPr>
                <w:bCs/>
                <w:sz w:val="20"/>
                <w:szCs w:val="20"/>
                <w:lang w:val="en-US" w:eastAsia="ru-RU"/>
              </w:rPr>
            </w:pPr>
            <w:r w:rsidRPr="000B2BEE">
              <w:rPr>
                <w:bCs/>
                <w:sz w:val="20"/>
                <w:szCs w:val="20"/>
                <w:lang w:val="en-US" w:eastAsia="ru-RU"/>
              </w:rPr>
              <w:t>3</w:t>
            </w:r>
          </w:p>
        </w:tc>
        <w:tc>
          <w:tcPr>
            <w:tcW w:w="1846" w:type="dxa"/>
            <w:vAlign w:val="center"/>
          </w:tcPr>
          <w:p w14:paraId="2668BA1E" w14:textId="77777777" w:rsidR="00074819" w:rsidRPr="000B2BEE" w:rsidRDefault="00074819" w:rsidP="00074819">
            <w:pPr>
              <w:widowControl w:val="0"/>
              <w:suppressAutoHyphens w:val="0"/>
              <w:autoSpaceDE w:val="0"/>
              <w:autoSpaceDN w:val="0"/>
              <w:adjustRightInd w:val="0"/>
              <w:jc w:val="center"/>
              <w:rPr>
                <w:bCs/>
                <w:sz w:val="20"/>
                <w:szCs w:val="20"/>
                <w:lang w:eastAsia="ru-RU"/>
              </w:rPr>
            </w:pPr>
            <w:r w:rsidRPr="000B2BEE">
              <w:rPr>
                <w:bCs/>
                <w:sz w:val="20"/>
                <w:szCs w:val="20"/>
                <w:lang w:eastAsia="ru-RU"/>
              </w:rPr>
              <w:t>26,5</w:t>
            </w:r>
          </w:p>
        </w:tc>
        <w:tc>
          <w:tcPr>
            <w:tcW w:w="1097" w:type="dxa"/>
            <w:vAlign w:val="center"/>
          </w:tcPr>
          <w:p w14:paraId="1AB8D443" w14:textId="77777777" w:rsidR="00074819" w:rsidRPr="000B2BEE" w:rsidRDefault="00074819" w:rsidP="00074819">
            <w:pPr>
              <w:widowControl w:val="0"/>
              <w:suppressAutoHyphens w:val="0"/>
              <w:autoSpaceDE w:val="0"/>
              <w:autoSpaceDN w:val="0"/>
              <w:adjustRightInd w:val="0"/>
              <w:jc w:val="center"/>
              <w:rPr>
                <w:bCs/>
                <w:sz w:val="20"/>
                <w:szCs w:val="20"/>
                <w:lang w:eastAsia="ru-RU"/>
              </w:rPr>
            </w:pPr>
            <w:r w:rsidRPr="000B2BEE">
              <w:rPr>
                <w:bCs/>
                <w:sz w:val="20"/>
                <w:szCs w:val="20"/>
                <w:lang w:eastAsia="ru-RU"/>
              </w:rPr>
              <w:t>1100</w:t>
            </w:r>
          </w:p>
        </w:tc>
        <w:tc>
          <w:tcPr>
            <w:tcW w:w="1476" w:type="dxa"/>
            <w:vAlign w:val="center"/>
          </w:tcPr>
          <w:p w14:paraId="3FB3CD21" w14:textId="77777777" w:rsidR="00074819" w:rsidRPr="000B2BEE" w:rsidRDefault="00074819" w:rsidP="00074819">
            <w:pPr>
              <w:widowControl w:val="0"/>
              <w:suppressAutoHyphens w:val="0"/>
              <w:autoSpaceDE w:val="0"/>
              <w:autoSpaceDN w:val="0"/>
              <w:adjustRightInd w:val="0"/>
              <w:jc w:val="center"/>
              <w:rPr>
                <w:bCs/>
                <w:sz w:val="20"/>
                <w:szCs w:val="20"/>
                <w:lang w:eastAsia="ru-RU"/>
              </w:rPr>
            </w:pPr>
            <w:r w:rsidRPr="000B2BEE">
              <w:rPr>
                <w:sz w:val="20"/>
                <w:szCs w:val="20"/>
                <w:lang w:eastAsia="ru-RU"/>
              </w:rPr>
              <w:t xml:space="preserve">29140 </w:t>
            </w:r>
          </w:p>
        </w:tc>
      </w:tr>
      <w:tr w:rsidR="00074819" w:rsidRPr="000B2BEE" w14:paraId="584B9A9E" w14:textId="77777777" w:rsidTr="000B2BEE">
        <w:trPr>
          <w:jc w:val="center"/>
        </w:trPr>
        <w:tc>
          <w:tcPr>
            <w:tcW w:w="1415" w:type="dxa"/>
            <w:vAlign w:val="center"/>
          </w:tcPr>
          <w:p w14:paraId="4B867C76" w14:textId="77777777" w:rsidR="00074819" w:rsidRPr="000B2BEE" w:rsidRDefault="00074819" w:rsidP="00074819">
            <w:pPr>
              <w:suppressAutoHyphens w:val="0"/>
              <w:jc w:val="center"/>
              <w:textAlignment w:val="baseline"/>
              <w:rPr>
                <w:color w:val="000000"/>
                <w:sz w:val="20"/>
                <w:szCs w:val="20"/>
                <w:lang w:eastAsia="ru-RU"/>
              </w:rPr>
            </w:pPr>
            <w:r w:rsidRPr="000B2BEE">
              <w:rPr>
                <w:bCs/>
                <w:color w:val="000000"/>
                <w:sz w:val="20"/>
                <w:szCs w:val="20"/>
                <w:lang w:val="en-US" w:eastAsia="ru-RU"/>
              </w:rPr>
              <w:t>III</w:t>
            </w:r>
          </w:p>
        </w:tc>
        <w:tc>
          <w:tcPr>
            <w:tcW w:w="2826" w:type="dxa"/>
            <w:vAlign w:val="center"/>
          </w:tcPr>
          <w:p w14:paraId="01619B4E" w14:textId="77777777" w:rsidR="00074819" w:rsidRPr="000B2BEE" w:rsidRDefault="00074819" w:rsidP="00074819">
            <w:pPr>
              <w:suppressAutoHyphens w:val="0"/>
              <w:jc w:val="center"/>
              <w:textAlignment w:val="baseline"/>
              <w:rPr>
                <w:color w:val="000000"/>
                <w:sz w:val="20"/>
                <w:szCs w:val="20"/>
                <w:lang w:eastAsia="ru-RU"/>
              </w:rPr>
            </w:pPr>
            <w:r w:rsidRPr="000B2BEE">
              <w:rPr>
                <w:bCs/>
                <w:color w:val="000000"/>
                <w:sz w:val="20"/>
                <w:szCs w:val="20"/>
                <w:lang w:eastAsia="ru-RU"/>
              </w:rPr>
              <w:t>Многофункциональное общественное здание с подземной автостоянкой</w:t>
            </w:r>
          </w:p>
        </w:tc>
        <w:tc>
          <w:tcPr>
            <w:tcW w:w="1229" w:type="dxa"/>
            <w:vAlign w:val="center"/>
          </w:tcPr>
          <w:p w14:paraId="188FAA0C"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2060"/>
                <w:sz w:val="20"/>
                <w:szCs w:val="20"/>
                <w:lang w:eastAsia="ru-RU"/>
              </w:rPr>
              <w:t>5</w:t>
            </w:r>
          </w:p>
        </w:tc>
        <w:tc>
          <w:tcPr>
            <w:tcW w:w="1846" w:type="dxa"/>
            <w:vAlign w:val="center"/>
          </w:tcPr>
          <w:p w14:paraId="5A7B565E"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13,0</w:t>
            </w:r>
          </w:p>
        </w:tc>
        <w:tc>
          <w:tcPr>
            <w:tcW w:w="1097" w:type="dxa"/>
            <w:vAlign w:val="center"/>
          </w:tcPr>
          <w:p w14:paraId="48AD287B"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3600</w:t>
            </w:r>
          </w:p>
        </w:tc>
        <w:tc>
          <w:tcPr>
            <w:tcW w:w="1476" w:type="dxa"/>
            <w:vAlign w:val="center"/>
          </w:tcPr>
          <w:p w14:paraId="35F6CE0D"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color w:val="000000"/>
                <w:sz w:val="20"/>
                <w:szCs w:val="20"/>
                <w:lang w:eastAsia="ru-RU"/>
              </w:rPr>
              <w:t>46800</w:t>
            </w:r>
          </w:p>
        </w:tc>
      </w:tr>
      <w:tr w:rsidR="00074819" w:rsidRPr="000B2BEE" w14:paraId="396FB984" w14:textId="77777777" w:rsidTr="000B2BEE">
        <w:trPr>
          <w:jc w:val="center"/>
        </w:trPr>
        <w:tc>
          <w:tcPr>
            <w:tcW w:w="1415" w:type="dxa"/>
            <w:vAlign w:val="center"/>
          </w:tcPr>
          <w:p w14:paraId="67778DB1" w14:textId="77777777" w:rsidR="00074819" w:rsidRPr="000B2BEE" w:rsidRDefault="00074819" w:rsidP="00074819">
            <w:pPr>
              <w:suppressAutoHyphens w:val="0"/>
              <w:jc w:val="center"/>
              <w:textAlignment w:val="baseline"/>
              <w:rPr>
                <w:color w:val="002060"/>
                <w:sz w:val="20"/>
                <w:szCs w:val="20"/>
                <w:lang w:val="en-US" w:eastAsia="ru-RU"/>
              </w:rPr>
            </w:pPr>
            <w:r w:rsidRPr="000B2BEE">
              <w:rPr>
                <w:color w:val="002060"/>
                <w:sz w:val="20"/>
                <w:szCs w:val="20"/>
                <w:lang w:val="en-US" w:eastAsia="ru-RU"/>
              </w:rPr>
              <w:t>IV</w:t>
            </w:r>
          </w:p>
        </w:tc>
        <w:tc>
          <w:tcPr>
            <w:tcW w:w="2826" w:type="dxa"/>
            <w:vAlign w:val="center"/>
          </w:tcPr>
          <w:p w14:paraId="7083A786" w14:textId="77777777" w:rsidR="00074819" w:rsidRPr="000B2BEE" w:rsidRDefault="00074819" w:rsidP="00074819">
            <w:pPr>
              <w:suppressAutoHyphens w:val="0"/>
              <w:jc w:val="center"/>
              <w:textAlignment w:val="baseline"/>
              <w:rPr>
                <w:color w:val="002060"/>
                <w:sz w:val="20"/>
                <w:szCs w:val="20"/>
                <w:lang w:eastAsia="ru-RU"/>
              </w:rPr>
            </w:pPr>
            <w:r w:rsidRPr="000B2BEE">
              <w:rPr>
                <w:color w:val="002060"/>
                <w:sz w:val="20"/>
                <w:szCs w:val="20"/>
                <w:lang w:eastAsia="ru-RU"/>
              </w:rPr>
              <w:t xml:space="preserve">Многоквартирный жилой </w:t>
            </w:r>
            <w:r w:rsidRPr="000B2BEE">
              <w:rPr>
                <w:color w:val="002060"/>
                <w:sz w:val="20"/>
                <w:szCs w:val="20"/>
                <w:lang w:eastAsia="ru-RU"/>
              </w:rPr>
              <w:lastRenderedPageBreak/>
              <w:t>дом со встроенными нежилыми помещениями</w:t>
            </w:r>
          </w:p>
        </w:tc>
        <w:tc>
          <w:tcPr>
            <w:tcW w:w="1229" w:type="dxa"/>
            <w:vAlign w:val="center"/>
          </w:tcPr>
          <w:p w14:paraId="05BEB2EC" w14:textId="77777777" w:rsidR="00074819" w:rsidRPr="000B2BEE" w:rsidRDefault="00074819" w:rsidP="00074819">
            <w:pPr>
              <w:widowControl w:val="0"/>
              <w:suppressAutoHyphens w:val="0"/>
              <w:autoSpaceDE w:val="0"/>
              <w:autoSpaceDN w:val="0"/>
              <w:adjustRightInd w:val="0"/>
              <w:jc w:val="center"/>
              <w:rPr>
                <w:bCs/>
                <w:color w:val="002060"/>
                <w:sz w:val="20"/>
                <w:szCs w:val="20"/>
                <w:lang w:val="en-US" w:eastAsia="ru-RU"/>
              </w:rPr>
            </w:pPr>
            <w:r w:rsidRPr="000B2BEE">
              <w:rPr>
                <w:bCs/>
                <w:color w:val="002060"/>
                <w:sz w:val="20"/>
                <w:szCs w:val="20"/>
                <w:lang w:eastAsia="ru-RU"/>
              </w:rPr>
              <w:lastRenderedPageBreak/>
              <w:t>10</w:t>
            </w:r>
          </w:p>
        </w:tc>
        <w:tc>
          <w:tcPr>
            <w:tcW w:w="1846" w:type="dxa"/>
            <w:vAlign w:val="center"/>
          </w:tcPr>
          <w:p w14:paraId="7FE2C94B" w14:textId="77777777" w:rsidR="00074819" w:rsidRPr="000B2BEE" w:rsidRDefault="00074819" w:rsidP="00074819">
            <w:pPr>
              <w:widowControl w:val="0"/>
              <w:suppressAutoHyphens w:val="0"/>
              <w:autoSpaceDE w:val="0"/>
              <w:autoSpaceDN w:val="0"/>
              <w:adjustRightInd w:val="0"/>
              <w:jc w:val="center"/>
              <w:rPr>
                <w:bCs/>
                <w:color w:val="002060"/>
                <w:sz w:val="20"/>
                <w:szCs w:val="20"/>
                <w:lang w:eastAsia="ru-RU"/>
              </w:rPr>
            </w:pPr>
            <w:r w:rsidRPr="000B2BEE">
              <w:rPr>
                <w:bCs/>
                <w:color w:val="002060"/>
                <w:sz w:val="20"/>
                <w:szCs w:val="20"/>
                <w:lang w:eastAsia="ru-RU"/>
              </w:rPr>
              <w:t>37</w:t>
            </w:r>
          </w:p>
        </w:tc>
        <w:tc>
          <w:tcPr>
            <w:tcW w:w="1097" w:type="dxa"/>
            <w:vAlign w:val="center"/>
          </w:tcPr>
          <w:p w14:paraId="3A513FFA" w14:textId="77777777" w:rsidR="00074819" w:rsidRPr="000B2BEE" w:rsidRDefault="00074819" w:rsidP="00074819">
            <w:pPr>
              <w:widowControl w:val="0"/>
              <w:suppressAutoHyphens w:val="0"/>
              <w:autoSpaceDE w:val="0"/>
              <w:autoSpaceDN w:val="0"/>
              <w:adjustRightInd w:val="0"/>
              <w:jc w:val="center"/>
              <w:rPr>
                <w:bCs/>
                <w:color w:val="002060"/>
                <w:sz w:val="20"/>
                <w:szCs w:val="20"/>
                <w:lang w:eastAsia="ru-RU"/>
              </w:rPr>
            </w:pPr>
            <w:r w:rsidRPr="000B2BEE">
              <w:rPr>
                <w:bCs/>
                <w:color w:val="002060"/>
                <w:sz w:val="20"/>
                <w:szCs w:val="20"/>
                <w:lang w:eastAsia="ru-RU"/>
              </w:rPr>
              <w:t>6930,0</w:t>
            </w:r>
          </w:p>
        </w:tc>
        <w:tc>
          <w:tcPr>
            <w:tcW w:w="1476" w:type="dxa"/>
            <w:vAlign w:val="center"/>
          </w:tcPr>
          <w:p w14:paraId="5A102BDE" w14:textId="77777777" w:rsidR="00074819" w:rsidRPr="000B2BEE" w:rsidRDefault="00074819" w:rsidP="00074819">
            <w:pPr>
              <w:widowControl w:val="0"/>
              <w:suppressAutoHyphens w:val="0"/>
              <w:autoSpaceDE w:val="0"/>
              <w:autoSpaceDN w:val="0"/>
              <w:adjustRightInd w:val="0"/>
              <w:jc w:val="center"/>
              <w:rPr>
                <w:bCs/>
                <w:color w:val="002060"/>
                <w:sz w:val="20"/>
                <w:szCs w:val="20"/>
                <w:lang w:eastAsia="ru-RU"/>
              </w:rPr>
            </w:pPr>
            <w:r w:rsidRPr="000B2BEE">
              <w:rPr>
                <w:bCs/>
                <w:color w:val="002060"/>
                <w:sz w:val="20"/>
                <w:szCs w:val="20"/>
                <w:lang w:eastAsia="ru-RU"/>
              </w:rPr>
              <w:t>38295</w:t>
            </w:r>
          </w:p>
        </w:tc>
      </w:tr>
      <w:tr w:rsidR="00074819" w:rsidRPr="000B2BEE" w14:paraId="44D57EBC" w14:textId="77777777" w:rsidTr="000B2BEE">
        <w:trPr>
          <w:jc w:val="center"/>
        </w:trPr>
        <w:tc>
          <w:tcPr>
            <w:tcW w:w="1415" w:type="dxa"/>
            <w:vAlign w:val="center"/>
          </w:tcPr>
          <w:p w14:paraId="0E2CDCF1" w14:textId="77777777" w:rsidR="00074819" w:rsidRPr="000B2BEE" w:rsidRDefault="00074819" w:rsidP="00074819">
            <w:pPr>
              <w:suppressAutoHyphens w:val="0"/>
              <w:jc w:val="center"/>
              <w:textAlignment w:val="baseline"/>
              <w:rPr>
                <w:color w:val="000000"/>
                <w:sz w:val="20"/>
                <w:szCs w:val="20"/>
                <w:lang w:val="en-US" w:eastAsia="ru-RU"/>
              </w:rPr>
            </w:pPr>
            <w:r w:rsidRPr="000B2BEE">
              <w:rPr>
                <w:color w:val="000000"/>
                <w:sz w:val="20"/>
                <w:szCs w:val="20"/>
                <w:lang w:val="en-US" w:eastAsia="ru-RU"/>
              </w:rPr>
              <w:t>V</w:t>
            </w:r>
          </w:p>
        </w:tc>
        <w:tc>
          <w:tcPr>
            <w:tcW w:w="2826" w:type="dxa"/>
            <w:vAlign w:val="center"/>
          </w:tcPr>
          <w:p w14:paraId="6A24B0D0"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Административно-деловое здание</w:t>
            </w:r>
          </w:p>
        </w:tc>
        <w:tc>
          <w:tcPr>
            <w:tcW w:w="1229" w:type="dxa"/>
            <w:vAlign w:val="center"/>
          </w:tcPr>
          <w:p w14:paraId="1C9FFC4C" w14:textId="77777777" w:rsidR="00074819" w:rsidRPr="000B2BEE" w:rsidRDefault="00074819" w:rsidP="00074819">
            <w:pPr>
              <w:widowControl w:val="0"/>
              <w:suppressAutoHyphens w:val="0"/>
              <w:autoSpaceDE w:val="0"/>
              <w:autoSpaceDN w:val="0"/>
              <w:adjustRightInd w:val="0"/>
              <w:jc w:val="center"/>
              <w:rPr>
                <w:bCs/>
                <w:color w:val="002060"/>
                <w:sz w:val="20"/>
                <w:szCs w:val="20"/>
                <w:lang w:eastAsia="ru-RU"/>
              </w:rPr>
            </w:pPr>
            <w:r w:rsidRPr="000B2BEE">
              <w:rPr>
                <w:bCs/>
                <w:color w:val="002060"/>
                <w:sz w:val="20"/>
                <w:szCs w:val="20"/>
                <w:lang w:eastAsia="ru-RU"/>
              </w:rPr>
              <w:t>3</w:t>
            </w:r>
          </w:p>
        </w:tc>
        <w:tc>
          <w:tcPr>
            <w:tcW w:w="1846" w:type="dxa"/>
            <w:vAlign w:val="center"/>
          </w:tcPr>
          <w:p w14:paraId="409EB631"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64,0</w:t>
            </w:r>
          </w:p>
        </w:tc>
        <w:tc>
          <w:tcPr>
            <w:tcW w:w="1097" w:type="dxa"/>
            <w:vAlign w:val="center"/>
          </w:tcPr>
          <w:p w14:paraId="23C053B0"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212,0</w:t>
            </w:r>
          </w:p>
        </w:tc>
        <w:tc>
          <w:tcPr>
            <w:tcW w:w="1476" w:type="dxa"/>
            <w:vAlign w:val="center"/>
          </w:tcPr>
          <w:p w14:paraId="24575145"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13568</w:t>
            </w:r>
          </w:p>
        </w:tc>
      </w:tr>
      <w:tr w:rsidR="00074819" w:rsidRPr="000B2BEE" w14:paraId="0DBD792C" w14:textId="77777777" w:rsidTr="000B2BEE">
        <w:trPr>
          <w:jc w:val="center"/>
        </w:trPr>
        <w:tc>
          <w:tcPr>
            <w:tcW w:w="1415" w:type="dxa"/>
            <w:vAlign w:val="center"/>
          </w:tcPr>
          <w:p w14:paraId="4D6BD4C1" w14:textId="77777777" w:rsidR="00074819" w:rsidRPr="000B2BEE" w:rsidRDefault="00074819" w:rsidP="00074819">
            <w:pPr>
              <w:suppressAutoHyphens w:val="0"/>
              <w:jc w:val="center"/>
              <w:textAlignment w:val="baseline"/>
              <w:rPr>
                <w:color w:val="000000"/>
                <w:sz w:val="20"/>
                <w:szCs w:val="20"/>
                <w:lang w:val="en-US" w:eastAsia="ru-RU"/>
              </w:rPr>
            </w:pPr>
            <w:r w:rsidRPr="000B2BEE">
              <w:rPr>
                <w:color w:val="000000"/>
                <w:sz w:val="20"/>
                <w:szCs w:val="20"/>
                <w:lang w:val="en-US" w:eastAsia="ru-RU"/>
              </w:rPr>
              <w:t>VI</w:t>
            </w:r>
          </w:p>
        </w:tc>
        <w:tc>
          <w:tcPr>
            <w:tcW w:w="2826" w:type="dxa"/>
            <w:vAlign w:val="center"/>
          </w:tcPr>
          <w:p w14:paraId="3CCDBD84"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Здание бытового обслуживания</w:t>
            </w:r>
          </w:p>
        </w:tc>
        <w:tc>
          <w:tcPr>
            <w:tcW w:w="1229" w:type="dxa"/>
            <w:vAlign w:val="center"/>
          </w:tcPr>
          <w:p w14:paraId="3BEC3CC8" w14:textId="77777777" w:rsidR="00074819" w:rsidRPr="000B2BEE" w:rsidRDefault="00074819" w:rsidP="00074819">
            <w:pPr>
              <w:widowControl w:val="0"/>
              <w:suppressAutoHyphens w:val="0"/>
              <w:autoSpaceDE w:val="0"/>
              <w:autoSpaceDN w:val="0"/>
              <w:adjustRightInd w:val="0"/>
              <w:jc w:val="center"/>
              <w:rPr>
                <w:bCs/>
                <w:color w:val="002060"/>
                <w:sz w:val="20"/>
                <w:szCs w:val="20"/>
                <w:lang w:eastAsia="ru-RU"/>
              </w:rPr>
            </w:pPr>
            <w:r w:rsidRPr="000B2BEE">
              <w:rPr>
                <w:bCs/>
                <w:color w:val="002060"/>
                <w:sz w:val="20"/>
                <w:szCs w:val="20"/>
                <w:lang w:eastAsia="ru-RU"/>
              </w:rPr>
              <w:t>1</w:t>
            </w:r>
          </w:p>
        </w:tc>
        <w:tc>
          <w:tcPr>
            <w:tcW w:w="1846" w:type="dxa"/>
            <w:vAlign w:val="center"/>
          </w:tcPr>
          <w:p w14:paraId="70E49799"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58,6</w:t>
            </w:r>
          </w:p>
        </w:tc>
        <w:tc>
          <w:tcPr>
            <w:tcW w:w="1097" w:type="dxa"/>
            <w:vAlign w:val="center"/>
          </w:tcPr>
          <w:p w14:paraId="0C98CBB6"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1380,0</w:t>
            </w:r>
          </w:p>
        </w:tc>
        <w:tc>
          <w:tcPr>
            <w:tcW w:w="1476" w:type="dxa"/>
            <w:vAlign w:val="center"/>
          </w:tcPr>
          <w:p w14:paraId="5CCBB3CC" w14:textId="77777777" w:rsidR="00074819" w:rsidRPr="000B2BEE" w:rsidRDefault="00074819" w:rsidP="00074819">
            <w:pPr>
              <w:widowControl w:val="0"/>
              <w:suppressAutoHyphens w:val="0"/>
              <w:autoSpaceDE w:val="0"/>
              <w:autoSpaceDN w:val="0"/>
              <w:adjustRightInd w:val="0"/>
              <w:jc w:val="center"/>
              <w:rPr>
                <w:bCs/>
                <w:color w:val="000000"/>
                <w:sz w:val="20"/>
                <w:szCs w:val="20"/>
                <w:lang w:eastAsia="ru-RU"/>
              </w:rPr>
            </w:pPr>
            <w:r w:rsidRPr="000B2BEE">
              <w:rPr>
                <w:bCs/>
                <w:color w:val="000000"/>
                <w:sz w:val="20"/>
                <w:szCs w:val="20"/>
                <w:lang w:eastAsia="ru-RU"/>
              </w:rPr>
              <w:t>80868</w:t>
            </w:r>
          </w:p>
        </w:tc>
      </w:tr>
    </w:tbl>
    <w:p w14:paraId="38DE3B37" w14:textId="77777777" w:rsidR="00074819" w:rsidRPr="000B2BEE" w:rsidRDefault="00074819" w:rsidP="00074819">
      <w:pPr>
        <w:suppressAutoHyphens w:val="0"/>
        <w:jc w:val="both"/>
        <w:rPr>
          <w:bCs/>
          <w:i/>
          <w:sz w:val="20"/>
          <w:szCs w:val="20"/>
          <w:lang w:eastAsia="ru-RU"/>
        </w:rPr>
      </w:pPr>
      <w:r w:rsidRPr="000B2BEE">
        <w:rPr>
          <w:bCs/>
          <w:i/>
          <w:sz w:val="20"/>
          <w:szCs w:val="20"/>
          <w:lang w:eastAsia="ru-RU"/>
        </w:rPr>
        <w:t xml:space="preserve">Потребность в ресурсах для административно-делового здания с подземной стоянкой (ОКС № </w:t>
      </w:r>
      <w:r w:rsidRPr="000B2BEE">
        <w:rPr>
          <w:bCs/>
          <w:i/>
          <w:sz w:val="20"/>
          <w:szCs w:val="20"/>
          <w:lang w:val="en-US" w:eastAsia="ru-RU"/>
        </w:rPr>
        <w:t>II</w:t>
      </w:r>
      <w:r w:rsidRPr="000B2BEE">
        <w:rPr>
          <w:bCs/>
          <w:i/>
          <w:sz w:val="20"/>
          <w:szCs w:val="20"/>
          <w:lang w:eastAsia="ru-RU"/>
        </w:rPr>
        <w:t>, реконструкция) определена проектной документацией и составляет 114,0Квт (0,098Гкал\ч).</w:t>
      </w:r>
    </w:p>
    <w:p w14:paraId="40928998" w14:textId="77777777" w:rsidR="00074819" w:rsidRPr="00074819" w:rsidRDefault="00074819" w:rsidP="00074819">
      <w:pPr>
        <w:suppressAutoHyphens w:val="0"/>
        <w:ind w:firstLine="510"/>
        <w:jc w:val="both"/>
        <w:rPr>
          <w:bCs/>
          <w:color w:val="000000"/>
          <w:lang w:eastAsia="ru-RU"/>
        </w:rPr>
      </w:pPr>
    </w:p>
    <w:p w14:paraId="50B5532D" w14:textId="77777777" w:rsidR="00074819" w:rsidRPr="00074819" w:rsidRDefault="00074819" w:rsidP="000B2BEE">
      <w:pPr>
        <w:keepNext/>
        <w:suppressAutoHyphens w:val="0"/>
        <w:ind w:firstLine="567"/>
        <w:outlineLvl w:val="2"/>
        <w:rPr>
          <w:b/>
          <w:bCs/>
          <w:color w:val="000000"/>
          <w:lang w:eastAsia="ru-RU"/>
        </w:rPr>
      </w:pPr>
      <w:r w:rsidRPr="00074819">
        <w:rPr>
          <w:b/>
          <w:bCs/>
          <w:color w:val="000000"/>
          <w:lang w:eastAsia="ru-RU"/>
        </w:rPr>
        <w:t>3.1.5 Электроснабжение</w:t>
      </w:r>
    </w:p>
    <w:p w14:paraId="5744BFB6"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Электроснабжение существующих потребителей предусматривается от существующей системы электроснабжения по существующей схеме. Подключение планируемых к строительству многоэтажного жилого дома предусматривается выполнить от существующих трансформаторных подстанций ТП 10/0,4 кВ, путем прокладки кабельной линии напряжением 0,4 кВ расчетного сечения от РУ 0,4 кВ до ВРУ 0,4 кВ проектируемого объекта. По степени надежности система электроснабжения большинства потребителей относится к третьей категории, жилые здания - ко второй категории. Мощность ТП принята в соответствии с расчётами с мощностью трансформаторов 630 кВА с учётом уличного освещения и перспективных нагрузок. </w:t>
      </w:r>
    </w:p>
    <w:p w14:paraId="037B8535" w14:textId="77777777" w:rsidR="00074819" w:rsidRPr="00074819" w:rsidRDefault="00074819" w:rsidP="000B2BEE">
      <w:pPr>
        <w:suppressAutoHyphens w:val="0"/>
        <w:ind w:firstLine="567"/>
        <w:jc w:val="both"/>
        <w:rPr>
          <w:color w:val="000000"/>
          <w:lang w:eastAsia="ru-RU"/>
        </w:rPr>
      </w:pPr>
      <w:r w:rsidRPr="00074819">
        <w:rPr>
          <w:color w:val="000000"/>
          <w:lang w:eastAsia="ru-RU"/>
        </w:rPr>
        <w:t>Укрупненные показатели потребления коммунальных услуг по электроснабжению установлены на основании норм города Благовещенска и рекомендованы для определения минимальной необходимой мощности объектов электроснабжения. Данные показатели приведены в таблице 7.</w:t>
      </w:r>
    </w:p>
    <w:p w14:paraId="34B1FECC" w14:textId="77777777" w:rsidR="00074819" w:rsidRPr="00074819" w:rsidRDefault="00074819" w:rsidP="00074819">
      <w:pPr>
        <w:suppressAutoHyphens w:val="0"/>
        <w:ind w:firstLine="426"/>
        <w:jc w:val="both"/>
        <w:rPr>
          <w:color w:val="000000"/>
          <w:lang w:eastAsia="ru-RU"/>
        </w:rPr>
      </w:pPr>
    </w:p>
    <w:p w14:paraId="2B88A8F5" w14:textId="77777777" w:rsidR="00074819" w:rsidRPr="00074819" w:rsidRDefault="00074819" w:rsidP="000B2BEE">
      <w:pPr>
        <w:suppressAutoHyphens w:val="0"/>
        <w:jc w:val="center"/>
        <w:rPr>
          <w:b/>
          <w:color w:val="000000"/>
          <w:lang w:eastAsia="ru-RU"/>
        </w:rPr>
      </w:pPr>
      <w:r w:rsidRPr="00074819">
        <w:rPr>
          <w:b/>
          <w:color w:val="000000"/>
          <w:lang w:eastAsia="ru-RU"/>
        </w:rPr>
        <w:t>Укрупненные показатели электропотребления</w:t>
      </w:r>
    </w:p>
    <w:p w14:paraId="34C69878" w14:textId="77777777" w:rsidR="00074819" w:rsidRPr="00074819" w:rsidRDefault="00074819" w:rsidP="00074819">
      <w:pPr>
        <w:suppressAutoHyphens w:val="0"/>
        <w:ind w:firstLine="709"/>
        <w:jc w:val="right"/>
        <w:rPr>
          <w:color w:val="000000"/>
          <w:lang w:eastAsia="ru-RU"/>
        </w:rPr>
      </w:pPr>
      <w:r w:rsidRPr="00074819">
        <w:rPr>
          <w:color w:val="000000"/>
          <w:lang w:eastAsia="ru-RU"/>
        </w:rPr>
        <w:t>Таблица 7</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0"/>
        <w:gridCol w:w="1839"/>
        <w:gridCol w:w="1436"/>
        <w:gridCol w:w="2028"/>
        <w:gridCol w:w="1548"/>
        <w:gridCol w:w="1438"/>
      </w:tblGrid>
      <w:tr w:rsidR="00074819" w:rsidRPr="000B2BEE" w14:paraId="6481068D" w14:textId="77777777" w:rsidTr="000B2BEE">
        <w:trPr>
          <w:trHeight w:val="2330"/>
          <w:jc w:val="center"/>
        </w:trPr>
        <w:tc>
          <w:tcPr>
            <w:tcW w:w="1384" w:type="dxa"/>
            <w:vAlign w:val="center"/>
          </w:tcPr>
          <w:p w14:paraId="41D408CA"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 п/п</w:t>
            </w:r>
          </w:p>
          <w:p w14:paraId="7E61F503"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по графической части</w:t>
            </w:r>
          </w:p>
        </w:tc>
        <w:tc>
          <w:tcPr>
            <w:tcW w:w="1888" w:type="dxa"/>
            <w:vAlign w:val="center"/>
          </w:tcPr>
          <w:p w14:paraId="0F0166CF"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Наименование</w:t>
            </w:r>
          </w:p>
        </w:tc>
        <w:tc>
          <w:tcPr>
            <w:tcW w:w="1472" w:type="dxa"/>
            <w:vAlign w:val="center"/>
          </w:tcPr>
          <w:p w14:paraId="43D1CA46"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Количество жителей дома/ работающих сотрудников</w:t>
            </w:r>
          </w:p>
        </w:tc>
        <w:tc>
          <w:tcPr>
            <w:tcW w:w="2082" w:type="dxa"/>
            <w:vAlign w:val="center"/>
          </w:tcPr>
          <w:p w14:paraId="6249A64F"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Укрупненный показатель электропотребления, кВт x ч/чел. в год</w:t>
            </w:r>
          </w:p>
          <w:p w14:paraId="3E7E1E75"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 xml:space="preserve">-при наличии стационарных электроплит </w:t>
            </w:r>
          </w:p>
        </w:tc>
        <w:tc>
          <w:tcPr>
            <w:tcW w:w="1588" w:type="dxa"/>
            <w:vAlign w:val="center"/>
          </w:tcPr>
          <w:p w14:paraId="07634EB7"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Годовое число часов использования максимума электрической нагрузки, ч</w:t>
            </w:r>
          </w:p>
          <w:p w14:paraId="07CF7EA7"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-при наличии стационарных электроплит</w:t>
            </w:r>
          </w:p>
        </w:tc>
        <w:tc>
          <w:tcPr>
            <w:tcW w:w="1475" w:type="dxa"/>
            <w:vAlign w:val="center"/>
          </w:tcPr>
          <w:p w14:paraId="3E3A7AAD"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Укрупненный показатель электропотребления на жителей дома</w:t>
            </w:r>
          </w:p>
        </w:tc>
      </w:tr>
      <w:tr w:rsidR="00074819" w:rsidRPr="000B2BEE" w14:paraId="02540C75" w14:textId="77777777" w:rsidTr="000B2BEE">
        <w:trPr>
          <w:jc w:val="center"/>
        </w:trPr>
        <w:tc>
          <w:tcPr>
            <w:tcW w:w="1384" w:type="dxa"/>
            <w:vAlign w:val="center"/>
          </w:tcPr>
          <w:p w14:paraId="44E548E8" w14:textId="77777777" w:rsidR="00074819" w:rsidRPr="000B2BEE" w:rsidRDefault="00074819" w:rsidP="00074819">
            <w:pPr>
              <w:suppressAutoHyphens w:val="0"/>
              <w:jc w:val="center"/>
              <w:textAlignment w:val="baseline"/>
              <w:rPr>
                <w:sz w:val="20"/>
                <w:szCs w:val="20"/>
                <w:lang w:eastAsia="ru-RU"/>
              </w:rPr>
            </w:pPr>
            <w:r w:rsidRPr="000B2BEE">
              <w:rPr>
                <w:bCs/>
                <w:sz w:val="20"/>
                <w:szCs w:val="20"/>
                <w:lang w:val="en-US" w:eastAsia="ru-RU"/>
              </w:rPr>
              <w:t>I</w:t>
            </w:r>
          </w:p>
        </w:tc>
        <w:tc>
          <w:tcPr>
            <w:tcW w:w="1888" w:type="dxa"/>
            <w:vAlign w:val="center"/>
          </w:tcPr>
          <w:p w14:paraId="2B2AC586" w14:textId="77777777" w:rsidR="00074819" w:rsidRPr="000B2BEE" w:rsidRDefault="00074819" w:rsidP="00074819">
            <w:pPr>
              <w:suppressAutoHyphens w:val="0"/>
              <w:jc w:val="center"/>
              <w:textAlignment w:val="baseline"/>
              <w:rPr>
                <w:sz w:val="20"/>
                <w:szCs w:val="20"/>
                <w:lang w:eastAsia="ru-RU"/>
              </w:rPr>
            </w:pPr>
            <w:r w:rsidRPr="000B2BEE">
              <w:rPr>
                <w:bCs/>
                <w:sz w:val="20"/>
                <w:szCs w:val="20"/>
                <w:lang w:eastAsia="ru-RU"/>
              </w:rPr>
              <w:t>Здание выставочного зала с автостоянкой</w:t>
            </w:r>
          </w:p>
        </w:tc>
        <w:tc>
          <w:tcPr>
            <w:tcW w:w="1472" w:type="dxa"/>
            <w:vAlign w:val="center"/>
          </w:tcPr>
          <w:p w14:paraId="22E865F8" w14:textId="77777777" w:rsidR="00074819" w:rsidRPr="000B2BEE" w:rsidRDefault="00074819" w:rsidP="00074819">
            <w:pPr>
              <w:suppressAutoHyphens w:val="0"/>
              <w:jc w:val="center"/>
              <w:textAlignment w:val="baseline"/>
              <w:rPr>
                <w:sz w:val="20"/>
                <w:szCs w:val="20"/>
                <w:lang w:eastAsia="ru-RU"/>
              </w:rPr>
            </w:pPr>
            <w:r w:rsidRPr="000B2BEE">
              <w:rPr>
                <w:sz w:val="20"/>
                <w:szCs w:val="20"/>
                <w:lang w:eastAsia="ru-RU"/>
              </w:rPr>
              <w:t>54</w:t>
            </w:r>
          </w:p>
        </w:tc>
        <w:tc>
          <w:tcPr>
            <w:tcW w:w="2082" w:type="dxa"/>
            <w:vAlign w:val="center"/>
          </w:tcPr>
          <w:p w14:paraId="489CAF17" w14:textId="77777777" w:rsidR="00074819" w:rsidRPr="000B2BEE" w:rsidRDefault="00074819" w:rsidP="00074819">
            <w:pPr>
              <w:suppressAutoHyphens w:val="0"/>
              <w:jc w:val="center"/>
              <w:textAlignment w:val="baseline"/>
              <w:rPr>
                <w:sz w:val="20"/>
                <w:szCs w:val="20"/>
                <w:lang w:eastAsia="ru-RU"/>
              </w:rPr>
            </w:pPr>
            <w:r w:rsidRPr="000B2BEE">
              <w:rPr>
                <w:sz w:val="20"/>
                <w:szCs w:val="20"/>
                <w:lang w:eastAsia="ru-RU"/>
              </w:rPr>
              <w:t>2480</w:t>
            </w:r>
          </w:p>
        </w:tc>
        <w:tc>
          <w:tcPr>
            <w:tcW w:w="1588" w:type="dxa"/>
            <w:vAlign w:val="center"/>
          </w:tcPr>
          <w:p w14:paraId="3DF5D095" w14:textId="77777777" w:rsidR="00074819" w:rsidRPr="000B2BEE" w:rsidRDefault="00074819" w:rsidP="00074819">
            <w:pPr>
              <w:suppressAutoHyphens w:val="0"/>
              <w:jc w:val="center"/>
              <w:rPr>
                <w:sz w:val="20"/>
                <w:szCs w:val="20"/>
                <w:lang w:eastAsia="ru-RU"/>
              </w:rPr>
            </w:pPr>
            <w:r w:rsidRPr="000B2BEE">
              <w:rPr>
                <w:sz w:val="20"/>
                <w:szCs w:val="20"/>
                <w:lang w:eastAsia="ru-RU"/>
              </w:rPr>
              <w:t>5400</w:t>
            </w:r>
          </w:p>
        </w:tc>
        <w:tc>
          <w:tcPr>
            <w:tcW w:w="1475" w:type="dxa"/>
            <w:vAlign w:val="center"/>
          </w:tcPr>
          <w:p w14:paraId="1A4FCC0F" w14:textId="77777777" w:rsidR="00074819" w:rsidRPr="000B2BEE" w:rsidRDefault="00074819" w:rsidP="00074819">
            <w:pPr>
              <w:suppressAutoHyphens w:val="0"/>
              <w:jc w:val="center"/>
              <w:rPr>
                <w:sz w:val="20"/>
                <w:szCs w:val="20"/>
                <w:lang w:eastAsia="ru-RU"/>
              </w:rPr>
            </w:pPr>
            <w:r w:rsidRPr="000B2BEE">
              <w:rPr>
                <w:sz w:val="20"/>
                <w:szCs w:val="20"/>
                <w:lang w:eastAsia="ru-RU"/>
              </w:rPr>
              <w:t>139920</w:t>
            </w:r>
          </w:p>
        </w:tc>
      </w:tr>
      <w:tr w:rsidR="00074819" w:rsidRPr="000B2BEE" w14:paraId="336E5D09" w14:textId="77777777" w:rsidTr="000B2BEE">
        <w:trPr>
          <w:jc w:val="center"/>
        </w:trPr>
        <w:tc>
          <w:tcPr>
            <w:tcW w:w="1384" w:type="dxa"/>
            <w:vAlign w:val="center"/>
          </w:tcPr>
          <w:p w14:paraId="6D6E9009" w14:textId="77777777" w:rsidR="00074819" w:rsidRPr="000B2BEE" w:rsidRDefault="00074819" w:rsidP="00074819">
            <w:pPr>
              <w:suppressAutoHyphens w:val="0"/>
              <w:jc w:val="center"/>
              <w:textAlignment w:val="baseline"/>
              <w:rPr>
                <w:color w:val="000000"/>
                <w:sz w:val="20"/>
                <w:szCs w:val="20"/>
                <w:lang w:eastAsia="ru-RU"/>
              </w:rPr>
            </w:pPr>
            <w:r w:rsidRPr="000B2BEE">
              <w:rPr>
                <w:bCs/>
                <w:color w:val="000000"/>
                <w:sz w:val="20"/>
                <w:szCs w:val="20"/>
                <w:lang w:val="en-US" w:eastAsia="ru-RU"/>
              </w:rPr>
              <w:t>III</w:t>
            </w:r>
          </w:p>
        </w:tc>
        <w:tc>
          <w:tcPr>
            <w:tcW w:w="1888" w:type="dxa"/>
            <w:vAlign w:val="center"/>
          </w:tcPr>
          <w:p w14:paraId="45989791" w14:textId="77777777" w:rsidR="00074819" w:rsidRPr="000B2BEE" w:rsidRDefault="00074819" w:rsidP="00074819">
            <w:pPr>
              <w:suppressAutoHyphens w:val="0"/>
              <w:jc w:val="center"/>
              <w:textAlignment w:val="baseline"/>
              <w:rPr>
                <w:color w:val="000000"/>
                <w:sz w:val="20"/>
                <w:szCs w:val="20"/>
                <w:lang w:eastAsia="ru-RU"/>
              </w:rPr>
            </w:pPr>
            <w:r w:rsidRPr="000B2BEE">
              <w:rPr>
                <w:bCs/>
                <w:color w:val="000000"/>
                <w:sz w:val="20"/>
                <w:szCs w:val="20"/>
                <w:lang w:eastAsia="ru-RU"/>
              </w:rPr>
              <w:t>Многофункциональное общественное здание с подземной автостоянкой</w:t>
            </w:r>
          </w:p>
        </w:tc>
        <w:tc>
          <w:tcPr>
            <w:tcW w:w="1472" w:type="dxa"/>
            <w:vAlign w:val="center"/>
          </w:tcPr>
          <w:p w14:paraId="09FB6E9F" w14:textId="77777777" w:rsidR="00074819" w:rsidRPr="000B2BEE" w:rsidRDefault="00074819" w:rsidP="00074819">
            <w:pPr>
              <w:suppressAutoHyphens w:val="0"/>
              <w:jc w:val="center"/>
              <w:textAlignment w:val="baseline"/>
              <w:rPr>
                <w:color w:val="000000"/>
                <w:sz w:val="20"/>
                <w:szCs w:val="20"/>
                <w:lang w:val="en-US" w:eastAsia="ru-RU"/>
              </w:rPr>
            </w:pPr>
            <w:r w:rsidRPr="000B2BEE">
              <w:rPr>
                <w:color w:val="000000"/>
                <w:sz w:val="20"/>
                <w:szCs w:val="20"/>
                <w:lang w:eastAsia="ru-RU"/>
              </w:rPr>
              <w:t>120</w:t>
            </w:r>
          </w:p>
        </w:tc>
        <w:tc>
          <w:tcPr>
            <w:tcW w:w="2082" w:type="dxa"/>
            <w:vAlign w:val="center"/>
          </w:tcPr>
          <w:p w14:paraId="0DCF6E2E"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2480</w:t>
            </w:r>
          </w:p>
        </w:tc>
        <w:tc>
          <w:tcPr>
            <w:tcW w:w="1588" w:type="dxa"/>
            <w:vAlign w:val="center"/>
          </w:tcPr>
          <w:p w14:paraId="69C298D3"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5400</w:t>
            </w:r>
          </w:p>
        </w:tc>
        <w:tc>
          <w:tcPr>
            <w:tcW w:w="1475" w:type="dxa"/>
            <w:vAlign w:val="center"/>
          </w:tcPr>
          <w:p w14:paraId="696DC6BE"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297600</w:t>
            </w:r>
          </w:p>
        </w:tc>
      </w:tr>
      <w:tr w:rsidR="00074819" w:rsidRPr="000B2BEE" w14:paraId="2A8B6D71" w14:textId="77777777" w:rsidTr="000B2BEE">
        <w:trPr>
          <w:jc w:val="center"/>
        </w:trPr>
        <w:tc>
          <w:tcPr>
            <w:tcW w:w="1384" w:type="dxa"/>
            <w:vAlign w:val="center"/>
          </w:tcPr>
          <w:p w14:paraId="2BF3FF55" w14:textId="77777777" w:rsidR="00074819" w:rsidRPr="000B2BEE" w:rsidRDefault="00074819" w:rsidP="00074819">
            <w:pPr>
              <w:suppressAutoHyphens w:val="0"/>
              <w:jc w:val="center"/>
              <w:textAlignment w:val="baseline"/>
              <w:rPr>
                <w:color w:val="002060"/>
                <w:sz w:val="20"/>
                <w:szCs w:val="20"/>
                <w:lang w:val="en-US" w:eastAsia="ru-RU"/>
              </w:rPr>
            </w:pPr>
            <w:r w:rsidRPr="000B2BEE">
              <w:rPr>
                <w:color w:val="002060"/>
                <w:sz w:val="20"/>
                <w:szCs w:val="20"/>
                <w:lang w:val="en-US" w:eastAsia="ru-RU"/>
              </w:rPr>
              <w:t>IV</w:t>
            </w:r>
          </w:p>
        </w:tc>
        <w:tc>
          <w:tcPr>
            <w:tcW w:w="1888" w:type="dxa"/>
            <w:vAlign w:val="center"/>
          </w:tcPr>
          <w:p w14:paraId="4A972A48" w14:textId="77777777" w:rsidR="00074819" w:rsidRPr="000B2BEE" w:rsidRDefault="00074819" w:rsidP="00074819">
            <w:pPr>
              <w:suppressAutoHyphens w:val="0"/>
              <w:jc w:val="center"/>
              <w:textAlignment w:val="baseline"/>
              <w:rPr>
                <w:color w:val="002060"/>
                <w:sz w:val="20"/>
                <w:szCs w:val="20"/>
                <w:lang w:eastAsia="ru-RU"/>
              </w:rPr>
            </w:pPr>
            <w:r w:rsidRPr="000B2BEE">
              <w:rPr>
                <w:color w:val="002060"/>
                <w:sz w:val="20"/>
                <w:szCs w:val="20"/>
                <w:lang w:eastAsia="ru-RU"/>
              </w:rPr>
              <w:t>Многоквартирный жилой дом со встроенными нежилыми помещениями</w:t>
            </w:r>
          </w:p>
        </w:tc>
        <w:tc>
          <w:tcPr>
            <w:tcW w:w="1472" w:type="dxa"/>
            <w:vAlign w:val="center"/>
          </w:tcPr>
          <w:p w14:paraId="243DF429" w14:textId="77777777" w:rsidR="00074819" w:rsidRPr="000B2BEE" w:rsidRDefault="00074819" w:rsidP="00074819">
            <w:pPr>
              <w:suppressAutoHyphens w:val="0"/>
              <w:jc w:val="center"/>
              <w:textAlignment w:val="baseline"/>
              <w:rPr>
                <w:color w:val="002060"/>
                <w:sz w:val="20"/>
                <w:szCs w:val="20"/>
                <w:lang w:eastAsia="ru-RU"/>
              </w:rPr>
            </w:pPr>
            <w:r w:rsidRPr="000B2BEE">
              <w:rPr>
                <w:color w:val="002060"/>
                <w:sz w:val="20"/>
                <w:szCs w:val="20"/>
                <w:lang w:eastAsia="ru-RU"/>
              </w:rPr>
              <w:t>143</w:t>
            </w:r>
          </w:p>
        </w:tc>
        <w:tc>
          <w:tcPr>
            <w:tcW w:w="2082" w:type="dxa"/>
            <w:vAlign w:val="center"/>
          </w:tcPr>
          <w:p w14:paraId="77CC80DD" w14:textId="77777777" w:rsidR="00074819" w:rsidRPr="000B2BEE" w:rsidRDefault="00074819" w:rsidP="00074819">
            <w:pPr>
              <w:suppressAutoHyphens w:val="0"/>
              <w:jc w:val="center"/>
              <w:textAlignment w:val="baseline"/>
              <w:rPr>
                <w:color w:val="002060"/>
                <w:sz w:val="20"/>
                <w:szCs w:val="20"/>
                <w:lang w:eastAsia="ru-RU"/>
              </w:rPr>
            </w:pPr>
            <w:r w:rsidRPr="000B2BEE">
              <w:rPr>
                <w:color w:val="002060"/>
                <w:sz w:val="20"/>
                <w:szCs w:val="20"/>
                <w:lang w:eastAsia="ru-RU"/>
              </w:rPr>
              <w:t>3060</w:t>
            </w:r>
          </w:p>
        </w:tc>
        <w:tc>
          <w:tcPr>
            <w:tcW w:w="1588" w:type="dxa"/>
            <w:vAlign w:val="center"/>
          </w:tcPr>
          <w:p w14:paraId="7B78926C" w14:textId="77777777" w:rsidR="00074819" w:rsidRPr="000B2BEE" w:rsidRDefault="00074819" w:rsidP="00074819">
            <w:pPr>
              <w:suppressAutoHyphens w:val="0"/>
              <w:jc w:val="center"/>
              <w:rPr>
                <w:color w:val="002060"/>
                <w:sz w:val="20"/>
                <w:szCs w:val="20"/>
                <w:lang w:eastAsia="ru-RU"/>
              </w:rPr>
            </w:pPr>
            <w:r w:rsidRPr="000B2BEE">
              <w:rPr>
                <w:color w:val="002060"/>
                <w:sz w:val="20"/>
                <w:szCs w:val="20"/>
                <w:lang w:eastAsia="ru-RU"/>
              </w:rPr>
              <w:t>9769</w:t>
            </w:r>
          </w:p>
        </w:tc>
        <w:tc>
          <w:tcPr>
            <w:tcW w:w="1475" w:type="dxa"/>
            <w:vAlign w:val="center"/>
          </w:tcPr>
          <w:p w14:paraId="5B96280D" w14:textId="77777777" w:rsidR="00074819" w:rsidRPr="000B2BEE" w:rsidRDefault="00074819" w:rsidP="00074819">
            <w:pPr>
              <w:suppressAutoHyphens w:val="0"/>
              <w:jc w:val="center"/>
              <w:rPr>
                <w:color w:val="002060"/>
                <w:sz w:val="20"/>
                <w:szCs w:val="20"/>
                <w:lang w:eastAsia="ru-RU"/>
              </w:rPr>
            </w:pPr>
            <w:r w:rsidRPr="000B2BEE">
              <w:rPr>
                <w:color w:val="002060"/>
                <w:sz w:val="20"/>
                <w:szCs w:val="20"/>
                <w:lang w:eastAsia="ru-RU"/>
              </w:rPr>
              <w:t>480420</w:t>
            </w:r>
          </w:p>
        </w:tc>
      </w:tr>
      <w:tr w:rsidR="00074819" w:rsidRPr="000B2BEE" w14:paraId="06CACFB2" w14:textId="77777777" w:rsidTr="000B2BEE">
        <w:trPr>
          <w:jc w:val="center"/>
        </w:trPr>
        <w:tc>
          <w:tcPr>
            <w:tcW w:w="1384" w:type="dxa"/>
            <w:vAlign w:val="center"/>
          </w:tcPr>
          <w:p w14:paraId="41F23F0C" w14:textId="77777777" w:rsidR="00074819" w:rsidRPr="000B2BEE" w:rsidRDefault="00074819" w:rsidP="00074819">
            <w:pPr>
              <w:suppressAutoHyphens w:val="0"/>
              <w:jc w:val="center"/>
              <w:textAlignment w:val="baseline"/>
              <w:rPr>
                <w:color w:val="000000"/>
                <w:sz w:val="20"/>
                <w:szCs w:val="20"/>
                <w:lang w:val="en-US" w:eastAsia="ru-RU"/>
              </w:rPr>
            </w:pPr>
            <w:r w:rsidRPr="000B2BEE">
              <w:rPr>
                <w:color w:val="000000"/>
                <w:sz w:val="20"/>
                <w:szCs w:val="20"/>
                <w:lang w:val="en-US" w:eastAsia="ru-RU"/>
              </w:rPr>
              <w:t>V</w:t>
            </w:r>
          </w:p>
        </w:tc>
        <w:tc>
          <w:tcPr>
            <w:tcW w:w="1888" w:type="dxa"/>
            <w:vAlign w:val="center"/>
          </w:tcPr>
          <w:p w14:paraId="056995A4"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Административно-деловое здание</w:t>
            </w:r>
          </w:p>
        </w:tc>
        <w:tc>
          <w:tcPr>
            <w:tcW w:w="1472" w:type="dxa"/>
            <w:vAlign w:val="center"/>
          </w:tcPr>
          <w:p w14:paraId="3E9E65BB"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10</w:t>
            </w:r>
          </w:p>
        </w:tc>
        <w:tc>
          <w:tcPr>
            <w:tcW w:w="2082" w:type="dxa"/>
            <w:vAlign w:val="center"/>
          </w:tcPr>
          <w:p w14:paraId="5DB196C4"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2480</w:t>
            </w:r>
          </w:p>
        </w:tc>
        <w:tc>
          <w:tcPr>
            <w:tcW w:w="1588" w:type="dxa"/>
            <w:vAlign w:val="center"/>
          </w:tcPr>
          <w:p w14:paraId="00F1C342"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5400</w:t>
            </w:r>
          </w:p>
        </w:tc>
        <w:tc>
          <w:tcPr>
            <w:tcW w:w="1475" w:type="dxa"/>
            <w:vAlign w:val="center"/>
          </w:tcPr>
          <w:p w14:paraId="55DC7D96"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24800</w:t>
            </w:r>
          </w:p>
        </w:tc>
      </w:tr>
      <w:tr w:rsidR="00074819" w:rsidRPr="000B2BEE" w14:paraId="142CB010" w14:textId="77777777" w:rsidTr="000B2BEE">
        <w:trPr>
          <w:jc w:val="center"/>
        </w:trPr>
        <w:tc>
          <w:tcPr>
            <w:tcW w:w="1384" w:type="dxa"/>
            <w:vAlign w:val="center"/>
          </w:tcPr>
          <w:p w14:paraId="2D8E8355" w14:textId="77777777" w:rsidR="00074819" w:rsidRPr="000B2BEE" w:rsidRDefault="00074819" w:rsidP="00074819">
            <w:pPr>
              <w:suppressAutoHyphens w:val="0"/>
              <w:jc w:val="center"/>
              <w:textAlignment w:val="baseline"/>
              <w:rPr>
                <w:color w:val="000000"/>
                <w:sz w:val="20"/>
                <w:szCs w:val="20"/>
                <w:lang w:val="en-US" w:eastAsia="ru-RU"/>
              </w:rPr>
            </w:pPr>
            <w:r w:rsidRPr="000B2BEE">
              <w:rPr>
                <w:color w:val="000000"/>
                <w:sz w:val="20"/>
                <w:szCs w:val="20"/>
                <w:lang w:val="en-US" w:eastAsia="ru-RU"/>
              </w:rPr>
              <w:t>VI</w:t>
            </w:r>
          </w:p>
        </w:tc>
        <w:tc>
          <w:tcPr>
            <w:tcW w:w="1888" w:type="dxa"/>
            <w:vAlign w:val="center"/>
          </w:tcPr>
          <w:p w14:paraId="4F51190A"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Здание бытового обслуживания</w:t>
            </w:r>
          </w:p>
        </w:tc>
        <w:tc>
          <w:tcPr>
            <w:tcW w:w="1472" w:type="dxa"/>
            <w:vAlign w:val="center"/>
          </w:tcPr>
          <w:p w14:paraId="753A6135"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68</w:t>
            </w:r>
          </w:p>
        </w:tc>
        <w:tc>
          <w:tcPr>
            <w:tcW w:w="2082" w:type="dxa"/>
            <w:vAlign w:val="center"/>
          </w:tcPr>
          <w:p w14:paraId="5BB02085" w14:textId="77777777" w:rsidR="00074819" w:rsidRPr="000B2BEE" w:rsidRDefault="00074819" w:rsidP="00074819">
            <w:pPr>
              <w:suppressAutoHyphens w:val="0"/>
              <w:jc w:val="center"/>
              <w:textAlignment w:val="baseline"/>
              <w:rPr>
                <w:color w:val="000000"/>
                <w:sz w:val="20"/>
                <w:szCs w:val="20"/>
                <w:lang w:eastAsia="ru-RU"/>
              </w:rPr>
            </w:pPr>
            <w:r w:rsidRPr="000B2BEE">
              <w:rPr>
                <w:color w:val="000000"/>
                <w:sz w:val="20"/>
                <w:szCs w:val="20"/>
                <w:lang w:eastAsia="ru-RU"/>
              </w:rPr>
              <w:t>2480</w:t>
            </w:r>
          </w:p>
        </w:tc>
        <w:tc>
          <w:tcPr>
            <w:tcW w:w="1588" w:type="dxa"/>
            <w:vAlign w:val="center"/>
          </w:tcPr>
          <w:p w14:paraId="0EDC684F"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5400</w:t>
            </w:r>
          </w:p>
        </w:tc>
        <w:tc>
          <w:tcPr>
            <w:tcW w:w="1475" w:type="dxa"/>
            <w:vAlign w:val="center"/>
          </w:tcPr>
          <w:p w14:paraId="389A57F2" w14:textId="77777777" w:rsidR="00074819" w:rsidRPr="000B2BEE" w:rsidRDefault="00074819" w:rsidP="00074819">
            <w:pPr>
              <w:suppressAutoHyphens w:val="0"/>
              <w:jc w:val="center"/>
              <w:rPr>
                <w:color w:val="000000"/>
                <w:sz w:val="20"/>
                <w:szCs w:val="20"/>
                <w:lang w:eastAsia="ru-RU"/>
              </w:rPr>
            </w:pPr>
            <w:r w:rsidRPr="000B2BEE">
              <w:rPr>
                <w:color w:val="000000"/>
                <w:sz w:val="20"/>
                <w:szCs w:val="20"/>
                <w:lang w:eastAsia="ru-RU"/>
              </w:rPr>
              <w:t>168640</w:t>
            </w:r>
          </w:p>
        </w:tc>
      </w:tr>
    </w:tbl>
    <w:p w14:paraId="116B24CA" w14:textId="77777777" w:rsidR="00074819" w:rsidRPr="000B2BEE" w:rsidRDefault="00074819" w:rsidP="00074819">
      <w:pPr>
        <w:shd w:val="clear" w:color="auto" w:fill="FFFFFF"/>
        <w:suppressAutoHyphens w:val="0"/>
        <w:ind w:firstLine="426"/>
        <w:jc w:val="both"/>
        <w:rPr>
          <w:i/>
          <w:color w:val="000000"/>
          <w:sz w:val="20"/>
          <w:szCs w:val="20"/>
          <w:lang w:eastAsia="ru-RU"/>
        </w:rPr>
      </w:pPr>
      <w:r w:rsidRPr="000B2BEE">
        <w:rPr>
          <w:i/>
          <w:color w:val="000000"/>
          <w:spacing w:val="40"/>
          <w:sz w:val="20"/>
          <w:szCs w:val="20"/>
          <w:lang w:eastAsia="ru-RU"/>
        </w:rPr>
        <w:t>Примечания</w:t>
      </w:r>
      <w:r w:rsidRPr="000B2BEE">
        <w:rPr>
          <w:i/>
          <w:color w:val="000000"/>
          <w:sz w:val="20"/>
          <w:szCs w:val="20"/>
          <w:lang w:eastAsia="ru-RU"/>
        </w:rPr>
        <w:t>:</w:t>
      </w:r>
    </w:p>
    <w:p w14:paraId="566F1E17" w14:textId="77777777" w:rsidR="00074819" w:rsidRPr="000B2BEE" w:rsidRDefault="00074819" w:rsidP="00074819">
      <w:pPr>
        <w:shd w:val="clear" w:color="auto" w:fill="FFFFFF"/>
        <w:suppressAutoHyphens w:val="0"/>
        <w:ind w:firstLine="426"/>
        <w:jc w:val="both"/>
        <w:rPr>
          <w:i/>
          <w:color w:val="000000"/>
          <w:sz w:val="20"/>
          <w:szCs w:val="20"/>
          <w:lang w:eastAsia="ru-RU"/>
        </w:rPr>
      </w:pPr>
      <w:r w:rsidRPr="000B2BEE">
        <w:rPr>
          <w:i/>
          <w:color w:val="000000"/>
          <w:sz w:val="20"/>
          <w:szCs w:val="20"/>
          <w:lang w:eastAsia="ru-RU"/>
        </w:rPr>
        <w:lastRenderedPageBreak/>
        <w:t>1.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канализации и теплоснабжения.</w:t>
      </w:r>
    </w:p>
    <w:p w14:paraId="7FE247D8" w14:textId="77777777" w:rsidR="00074819" w:rsidRPr="000B2BEE" w:rsidRDefault="00074819" w:rsidP="00074819">
      <w:pPr>
        <w:shd w:val="clear" w:color="auto" w:fill="FFFFFF"/>
        <w:suppressAutoHyphens w:val="0"/>
        <w:ind w:firstLine="426"/>
        <w:jc w:val="both"/>
        <w:rPr>
          <w:i/>
          <w:color w:val="000000"/>
          <w:sz w:val="20"/>
          <w:szCs w:val="20"/>
          <w:lang w:eastAsia="ru-RU"/>
        </w:rPr>
      </w:pPr>
      <w:r w:rsidRPr="000B2BEE">
        <w:rPr>
          <w:i/>
          <w:color w:val="000000"/>
          <w:sz w:val="20"/>
          <w:szCs w:val="20"/>
          <w:lang w:eastAsia="ru-RU"/>
        </w:rPr>
        <w:t>2. При использовании в жилом фонде бытовых кондиционеров воздуха к показателям таблицы вводятся следующие коэффициенты - для большого города - 1,18; для среднего - 1,14.</w:t>
      </w:r>
    </w:p>
    <w:p w14:paraId="26EB3476" w14:textId="77777777" w:rsidR="00074819" w:rsidRPr="000B2BEE" w:rsidRDefault="00074819" w:rsidP="00074819">
      <w:pPr>
        <w:suppressAutoHyphens w:val="0"/>
        <w:ind w:firstLine="426"/>
        <w:jc w:val="both"/>
        <w:rPr>
          <w:bCs/>
          <w:i/>
          <w:sz w:val="20"/>
          <w:szCs w:val="20"/>
          <w:lang w:eastAsia="ru-RU"/>
        </w:rPr>
      </w:pPr>
      <w:r w:rsidRPr="000B2BEE">
        <w:rPr>
          <w:bCs/>
          <w:i/>
          <w:sz w:val="20"/>
          <w:szCs w:val="20"/>
          <w:lang w:eastAsia="ru-RU"/>
        </w:rPr>
        <w:t xml:space="preserve">3.Потребность в ресурсах для административно-делового здания с подземной стоянкой (ОКС № </w:t>
      </w:r>
      <w:r w:rsidRPr="000B2BEE">
        <w:rPr>
          <w:bCs/>
          <w:i/>
          <w:sz w:val="20"/>
          <w:szCs w:val="20"/>
          <w:lang w:val="en-US" w:eastAsia="ru-RU"/>
        </w:rPr>
        <w:t>II</w:t>
      </w:r>
      <w:r w:rsidRPr="000B2BEE">
        <w:rPr>
          <w:bCs/>
          <w:i/>
          <w:sz w:val="20"/>
          <w:szCs w:val="20"/>
          <w:lang w:eastAsia="ru-RU"/>
        </w:rPr>
        <w:t>, реконструкция) определена проектной документацией в размере 240,52 Квт.</w:t>
      </w:r>
    </w:p>
    <w:p w14:paraId="28486A9C" w14:textId="77777777" w:rsidR="00074819" w:rsidRPr="00074819" w:rsidRDefault="00074819" w:rsidP="00074819">
      <w:pPr>
        <w:suppressAutoHyphens w:val="0"/>
        <w:spacing w:line="276" w:lineRule="auto"/>
        <w:ind w:firstLine="426"/>
        <w:jc w:val="both"/>
        <w:rPr>
          <w:color w:val="000000"/>
          <w:lang w:eastAsia="ru-RU"/>
        </w:rPr>
      </w:pPr>
    </w:p>
    <w:p w14:paraId="7D2EB10B" w14:textId="77777777" w:rsidR="00074819" w:rsidRPr="00074819" w:rsidRDefault="00074819" w:rsidP="000B2BEE">
      <w:pPr>
        <w:keepNext/>
        <w:suppressAutoHyphens w:val="0"/>
        <w:ind w:firstLine="567"/>
        <w:jc w:val="both"/>
        <w:outlineLvl w:val="2"/>
        <w:rPr>
          <w:b/>
          <w:bCs/>
          <w:color w:val="000000"/>
          <w:lang w:eastAsia="ru-RU"/>
        </w:rPr>
      </w:pPr>
      <w:bookmarkStart w:id="33" w:name="_Toc530190562"/>
      <w:r w:rsidRPr="00074819">
        <w:rPr>
          <w:b/>
          <w:bCs/>
          <w:color w:val="000000"/>
          <w:lang w:eastAsia="ru-RU"/>
        </w:rPr>
        <w:t>3.1.6 Дождевая канализация</w:t>
      </w:r>
      <w:bookmarkEnd w:id="33"/>
    </w:p>
    <w:p w14:paraId="034AF30D"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Для отвода дождевых и талых вод на участке проектирования существует открытая система дождевой канализации. Сеть состоит из бетонных лотков шириной 0,6 м и глубиной 0,5 м, проложенных на территории. Бетонные лотки прикрыты железными решетками. В местах пересечений улиц и проездов проектируются решетки для сточных вод. </w:t>
      </w:r>
    </w:p>
    <w:p w14:paraId="6D5AFD88"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На территории планируемого размещения зданий существует ливневая канализация, строительство дополнительной системы необходимо уточнить с эксплуатирующей организацией на стадии проектирования зданий. </w:t>
      </w:r>
    </w:p>
    <w:p w14:paraId="56BD3302" w14:textId="77777777" w:rsidR="00074819" w:rsidRPr="00074819" w:rsidRDefault="00074819" w:rsidP="00074819">
      <w:pPr>
        <w:suppressAutoHyphens w:val="0"/>
        <w:ind w:firstLine="426"/>
        <w:jc w:val="both"/>
        <w:rPr>
          <w:color w:val="000000"/>
          <w:lang w:eastAsia="ru-RU"/>
        </w:rPr>
      </w:pPr>
    </w:p>
    <w:p w14:paraId="335AB429" w14:textId="77777777" w:rsidR="00074819" w:rsidRPr="00074819" w:rsidRDefault="00074819" w:rsidP="000B2BEE">
      <w:pPr>
        <w:keepNext/>
        <w:suppressAutoHyphens w:val="0"/>
        <w:ind w:firstLine="567"/>
        <w:jc w:val="both"/>
        <w:outlineLvl w:val="2"/>
        <w:rPr>
          <w:b/>
          <w:bCs/>
          <w:color w:val="000000"/>
          <w:lang w:eastAsia="ru-RU"/>
        </w:rPr>
      </w:pPr>
      <w:bookmarkStart w:id="34" w:name="_Toc530190564"/>
      <w:r w:rsidRPr="00074819">
        <w:rPr>
          <w:b/>
          <w:bCs/>
          <w:color w:val="000000"/>
          <w:lang w:eastAsia="ru-RU"/>
        </w:rPr>
        <w:t>3.1.7. Решение вопросов очистки территории: сбор твердых бытовых отходов</w:t>
      </w:r>
      <w:bookmarkEnd w:id="34"/>
      <w:r w:rsidRPr="00074819">
        <w:rPr>
          <w:b/>
          <w:bCs/>
          <w:color w:val="000000"/>
          <w:lang w:eastAsia="ru-RU"/>
        </w:rPr>
        <w:t>.</w:t>
      </w:r>
    </w:p>
    <w:p w14:paraId="39BE59F8"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Основными мероприятиями в системе сбора и утилизации отходов в границах проекта планировки являются: </w:t>
      </w:r>
    </w:p>
    <w:p w14:paraId="568E4719" w14:textId="77777777" w:rsidR="00074819" w:rsidRPr="00074819" w:rsidRDefault="00074819" w:rsidP="000B2BEE">
      <w:pPr>
        <w:suppressAutoHyphens w:val="0"/>
        <w:ind w:firstLine="567"/>
        <w:jc w:val="both"/>
        <w:rPr>
          <w:color w:val="000000"/>
          <w:lang w:eastAsia="ru-RU"/>
        </w:rPr>
      </w:pPr>
      <w:r w:rsidRPr="00074819">
        <w:rPr>
          <w:color w:val="000000"/>
          <w:lang w:eastAsia="ru-RU"/>
        </w:rPr>
        <w:t>- расчистка захламленных участков территории; - организация уборки территорий от мусора, снега; - организация системы водоотводных лотков; - установка урн для мусора.</w:t>
      </w:r>
    </w:p>
    <w:p w14:paraId="2B4A7947" w14:textId="77777777" w:rsidR="00074819" w:rsidRPr="00074819" w:rsidRDefault="00074819" w:rsidP="000B2BEE">
      <w:pPr>
        <w:suppressAutoHyphens w:val="0"/>
        <w:ind w:firstLine="567"/>
        <w:jc w:val="both"/>
        <w:rPr>
          <w:color w:val="000000"/>
          <w:lang w:eastAsia="ru-RU"/>
        </w:rPr>
      </w:pPr>
      <w:r w:rsidRPr="00074819">
        <w:rPr>
          <w:color w:val="000000"/>
          <w:lang w:eastAsia="ru-RU"/>
        </w:rPr>
        <w:t>Твердые бытовые отходы, образующиеся в процессе эксплуатации бытовых и общественных зданий, собираются в контейнеры емкостью 0,75 м</w:t>
      </w:r>
      <w:r w:rsidRPr="00074819">
        <w:rPr>
          <w:color w:val="000000"/>
          <w:vertAlign w:val="superscript"/>
          <w:lang w:eastAsia="ru-RU"/>
        </w:rPr>
        <w:t>2</w:t>
      </w:r>
      <w:r w:rsidRPr="00074819">
        <w:rPr>
          <w:color w:val="000000"/>
          <w:lang w:eastAsia="ru-RU"/>
        </w:rPr>
        <w:t xml:space="preserve">, устанавливаемые на специально отведенных площадках. Вывозятся отходы на полигон ТБО по договору с обслуживающей организацией в сроки, предусмотренные санитарными правилами. </w:t>
      </w:r>
    </w:p>
    <w:p w14:paraId="631B618C" w14:textId="77777777" w:rsidR="00074819" w:rsidRPr="00074819" w:rsidRDefault="00074819" w:rsidP="000B2BEE">
      <w:pPr>
        <w:suppressAutoHyphens w:val="0"/>
        <w:ind w:firstLine="567"/>
        <w:jc w:val="both"/>
        <w:rPr>
          <w:strike/>
          <w:color w:val="000000"/>
          <w:lang w:eastAsia="ru-RU"/>
        </w:rPr>
      </w:pPr>
      <w:r w:rsidRPr="00074819">
        <w:rPr>
          <w:color w:val="000000"/>
          <w:lang w:eastAsia="ru-RU"/>
        </w:rPr>
        <w:t>Отработанные люминесцентные и энергосберегающие лампы вывозятся на обезвреживание по договору со специализированной организацией.</w:t>
      </w:r>
    </w:p>
    <w:p w14:paraId="2C7A2003" w14:textId="77777777" w:rsidR="00074819" w:rsidRPr="00074819" w:rsidRDefault="00074819" w:rsidP="000B2BEE">
      <w:pPr>
        <w:suppressAutoHyphens w:val="0"/>
        <w:ind w:firstLine="567"/>
        <w:jc w:val="both"/>
        <w:rPr>
          <w:color w:val="000000"/>
          <w:lang w:eastAsia="ru-RU"/>
        </w:rPr>
      </w:pPr>
      <w:r w:rsidRPr="00074819">
        <w:rPr>
          <w:color w:val="000000"/>
          <w:lang w:eastAsia="ru-RU"/>
        </w:rPr>
        <w:t>Нормы накопления бытовых отходов принимаются в соответствии с утвержденными нормативами накопления твердых бытовых отходов, действующими на территории муниципальных образований Амурской области, а в случае отсутствия утвержденных нормативов - по таблице 67.</w:t>
      </w:r>
    </w:p>
    <w:p w14:paraId="642AD8FF" w14:textId="77777777" w:rsidR="000B2BEE" w:rsidRDefault="000B2BEE" w:rsidP="00074819">
      <w:pPr>
        <w:suppressAutoHyphens w:val="0"/>
        <w:spacing w:line="276" w:lineRule="auto"/>
        <w:ind w:firstLine="709"/>
        <w:jc w:val="right"/>
        <w:rPr>
          <w:color w:val="000000"/>
          <w:lang w:eastAsia="ru-RU"/>
        </w:rPr>
      </w:pPr>
    </w:p>
    <w:p w14:paraId="5AD39A88" w14:textId="77777777" w:rsidR="00074819" w:rsidRPr="00074819" w:rsidRDefault="00074819" w:rsidP="00074819">
      <w:pPr>
        <w:suppressAutoHyphens w:val="0"/>
        <w:spacing w:line="276" w:lineRule="auto"/>
        <w:ind w:firstLine="709"/>
        <w:jc w:val="right"/>
        <w:rPr>
          <w:color w:val="000000"/>
          <w:lang w:eastAsia="ru-RU"/>
        </w:rPr>
      </w:pPr>
      <w:r w:rsidRPr="00074819">
        <w:rPr>
          <w:color w:val="000000"/>
          <w:lang w:eastAsia="ru-RU"/>
        </w:rPr>
        <w:t>Таблица 8</w:t>
      </w:r>
    </w:p>
    <w:tbl>
      <w:tblPr>
        <w:tblW w:w="9639" w:type="dxa"/>
        <w:jc w:val="center"/>
        <w:tblCellMar>
          <w:left w:w="0" w:type="dxa"/>
          <w:right w:w="0" w:type="dxa"/>
        </w:tblCellMar>
        <w:tblLook w:val="04A0" w:firstRow="1" w:lastRow="0" w:firstColumn="1" w:lastColumn="0" w:noHBand="0" w:noVBand="1"/>
      </w:tblPr>
      <w:tblGrid>
        <w:gridCol w:w="19"/>
        <w:gridCol w:w="3973"/>
        <w:gridCol w:w="676"/>
        <w:gridCol w:w="716"/>
        <w:gridCol w:w="676"/>
        <w:gridCol w:w="716"/>
        <w:gridCol w:w="766"/>
        <w:gridCol w:w="1633"/>
        <w:gridCol w:w="19"/>
        <w:gridCol w:w="445"/>
      </w:tblGrid>
      <w:tr w:rsidR="00074819" w:rsidRPr="00074819" w14:paraId="340E5AB3" w14:textId="77777777" w:rsidTr="000B2BEE">
        <w:trPr>
          <w:gridAfter w:val="1"/>
          <w:wAfter w:w="530" w:type="dxa"/>
          <w:jc w:val="center"/>
        </w:trPr>
        <w:tc>
          <w:tcPr>
            <w:tcW w:w="20" w:type="dxa"/>
            <w:hideMark/>
          </w:tcPr>
          <w:p w14:paraId="02DC42D4" w14:textId="77777777" w:rsidR="00074819" w:rsidRPr="00074819" w:rsidRDefault="00074819" w:rsidP="00074819">
            <w:pPr>
              <w:suppressAutoHyphens w:val="0"/>
              <w:rPr>
                <w:color w:val="000000"/>
                <w:lang w:eastAsia="ru-RU"/>
              </w:rPr>
            </w:pPr>
          </w:p>
        </w:tc>
        <w:tc>
          <w:tcPr>
            <w:tcW w:w="4429" w:type="dxa"/>
            <w:tcBorders>
              <w:top w:val="single" w:sz="6" w:space="0" w:color="000000"/>
              <w:left w:val="single" w:sz="6" w:space="0" w:color="000000"/>
              <w:bottom w:val="single" w:sz="4" w:space="0" w:color="auto"/>
              <w:right w:val="single" w:sz="6" w:space="0" w:color="000000"/>
            </w:tcBorders>
            <w:tcMar>
              <w:top w:w="0" w:type="dxa"/>
              <w:left w:w="74" w:type="dxa"/>
              <w:bottom w:w="0" w:type="dxa"/>
              <w:right w:w="74" w:type="dxa"/>
            </w:tcMar>
            <w:hideMark/>
          </w:tcPr>
          <w:p w14:paraId="56FC7650"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Бытовые отходы</w:t>
            </w:r>
          </w:p>
        </w:tc>
        <w:tc>
          <w:tcPr>
            <w:tcW w:w="5616" w:type="dxa"/>
            <w:gridSpan w:val="6"/>
            <w:tcBorders>
              <w:top w:val="single" w:sz="6" w:space="0" w:color="000000"/>
              <w:left w:val="single" w:sz="6" w:space="0" w:color="000000"/>
              <w:bottom w:val="single" w:sz="4" w:space="0" w:color="auto"/>
              <w:right w:val="single" w:sz="6" w:space="0" w:color="000000"/>
            </w:tcBorders>
            <w:tcMar>
              <w:top w:w="0" w:type="dxa"/>
              <w:left w:w="74" w:type="dxa"/>
              <w:bottom w:w="0" w:type="dxa"/>
              <w:right w:w="74" w:type="dxa"/>
            </w:tcMar>
            <w:hideMark/>
          </w:tcPr>
          <w:p w14:paraId="2E53B6DA"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Количество бытовых отходов на 1 человека в год для городских населенных пунктов:</w:t>
            </w:r>
          </w:p>
        </w:tc>
        <w:tc>
          <w:tcPr>
            <w:tcW w:w="20" w:type="dxa"/>
            <w:hideMark/>
          </w:tcPr>
          <w:p w14:paraId="5C9AA73B" w14:textId="77777777" w:rsidR="00074819" w:rsidRPr="00074819" w:rsidRDefault="00074819" w:rsidP="00074819">
            <w:pPr>
              <w:suppressAutoHyphens w:val="0"/>
              <w:rPr>
                <w:color w:val="000000"/>
                <w:lang w:eastAsia="ru-RU"/>
              </w:rPr>
            </w:pPr>
          </w:p>
        </w:tc>
      </w:tr>
      <w:tr w:rsidR="00074819" w:rsidRPr="00074819" w14:paraId="419A79F7" w14:textId="77777777" w:rsidTr="000B2BEE">
        <w:trPr>
          <w:jc w:val="center"/>
        </w:trPr>
        <w:tc>
          <w:tcPr>
            <w:tcW w:w="20" w:type="dxa"/>
            <w:tcBorders>
              <w:right w:val="single" w:sz="4" w:space="0" w:color="auto"/>
            </w:tcBorders>
            <w:hideMark/>
          </w:tcPr>
          <w:p w14:paraId="25BA5DD2" w14:textId="77777777" w:rsidR="00074819" w:rsidRPr="00074819" w:rsidRDefault="00074819" w:rsidP="00074819">
            <w:pPr>
              <w:suppressAutoHyphens w:val="0"/>
              <w:rPr>
                <w:color w:val="000000"/>
                <w:lang w:eastAsia="ru-RU"/>
              </w:rPr>
            </w:pPr>
          </w:p>
        </w:tc>
        <w:tc>
          <w:tcPr>
            <w:tcW w:w="442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79ADFE21" w14:textId="77777777" w:rsidR="00074819" w:rsidRPr="005C2F87" w:rsidRDefault="00074819" w:rsidP="00074819">
            <w:pPr>
              <w:suppressAutoHyphens w:val="0"/>
              <w:ind w:left="-423" w:firstLine="423"/>
              <w:jc w:val="center"/>
              <w:textAlignment w:val="baseline"/>
              <w:rPr>
                <w:color w:val="000000"/>
                <w:sz w:val="22"/>
                <w:szCs w:val="22"/>
                <w:lang w:eastAsia="ru-RU"/>
              </w:rPr>
            </w:pPr>
          </w:p>
        </w:tc>
        <w:tc>
          <w:tcPr>
            <w:tcW w:w="1476"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22FB24B6"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малых</w:t>
            </w:r>
          </w:p>
        </w:tc>
        <w:tc>
          <w:tcPr>
            <w:tcW w:w="1476"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17BC232D"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средних</w:t>
            </w:r>
          </w:p>
        </w:tc>
        <w:tc>
          <w:tcPr>
            <w:tcW w:w="2664"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279E2CA6"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больших</w:t>
            </w:r>
          </w:p>
        </w:tc>
        <w:tc>
          <w:tcPr>
            <w:tcW w:w="550" w:type="dxa"/>
            <w:gridSpan w:val="2"/>
            <w:tcBorders>
              <w:left w:val="single" w:sz="4" w:space="0" w:color="auto"/>
            </w:tcBorders>
            <w:hideMark/>
          </w:tcPr>
          <w:p w14:paraId="7A2391BA" w14:textId="77777777" w:rsidR="00074819" w:rsidRPr="00074819" w:rsidRDefault="00074819" w:rsidP="00074819">
            <w:pPr>
              <w:suppressAutoHyphens w:val="0"/>
              <w:rPr>
                <w:color w:val="000000"/>
                <w:lang w:eastAsia="ru-RU"/>
              </w:rPr>
            </w:pPr>
          </w:p>
        </w:tc>
      </w:tr>
      <w:tr w:rsidR="00074819" w:rsidRPr="00074819" w14:paraId="28DEB582" w14:textId="77777777" w:rsidTr="000B2BEE">
        <w:trPr>
          <w:jc w:val="center"/>
        </w:trPr>
        <w:tc>
          <w:tcPr>
            <w:tcW w:w="20" w:type="dxa"/>
            <w:tcBorders>
              <w:right w:val="single" w:sz="4" w:space="0" w:color="auto"/>
            </w:tcBorders>
            <w:hideMark/>
          </w:tcPr>
          <w:p w14:paraId="5E45DA10" w14:textId="77777777" w:rsidR="00074819" w:rsidRPr="00074819" w:rsidRDefault="00074819" w:rsidP="00074819">
            <w:pPr>
              <w:suppressAutoHyphens w:val="0"/>
              <w:rPr>
                <w:color w:val="000000"/>
                <w:lang w:eastAsia="ru-RU"/>
              </w:rPr>
            </w:pPr>
          </w:p>
        </w:tc>
        <w:tc>
          <w:tcPr>
            <w:tcW w:w="442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38CB6FC7" w14:textId="77777777" w:rsidR="00074819" w:rsidRPr="005C2F87" w:rsidRDefault="00074819" w:rsidP="00074819">
            <w:pPr>
              <w:suppressAutoHyphens w:val="0"/>
              <w:rPr>
                <w:color w:val="000000"/>
                <w:sz w:val="22"/>
                <w:szCs w:val="22"/>
                <w:lang w:eastAsia="ru-RU"/>
              </w:rPr>
            </w:pPr>
          </w:p>
        </w:tc>
        <w:tc>
          <w:tcPr>
            <w:tcW w:w="71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6F8C0892"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кг</w:t>
            </w:r>
          </w:p>
        </w:tc>
        <w:tc>
          <w:tcPr>
            <w:tcW w:w="762"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6A31BCBA"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л</w:t>
            </w:r>
          </w:p>
        </w:tc>
        <w:tc>
          <w:tcPr>
            <w:tcW w:w="71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112216CC"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кг</w:t>
            </w:r>
          </w:p>
        </w:tc>
        <w:tc>
          <w:tcPr>
            <w:tcW w:w="762"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63D140D0"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л</w:t>
            </w:r>
          </w:p>
        </w:tc>
        <w:tc>
          <w:tcPr>
            <w:tcW w:w="81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6DB047F2"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кг</w:t>
            </w:r>
          </w:p>
        </w:tc>
        <w:tc>
          <w:tcPr>
            <w:tcW w:w="18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1EC50DB2" w14:textId="77777777" w:rsidR="00074819" w:rsidRPr="005C2F87" w:rsidRDefault="00074819" w:rsidP="00074819">
            <w:pPr>
              <w:suppressAutoHyphens w:val="0"/>
              <w:jc w:val="center"/>
              <w:textAlignment w:val="baseline"/>
              <w:rPr>
                <w:color w:val="000000"/>
                <w:sz w:val="22"/>
                <w:szCs w:val="22"/>
                <w:lang w:eastAsia="ru-RU"/>
              </w:rPr>
            </w:pPr>
            <w:r w:rsidRPr="005C2F87">
              <w:rPr>
                <w:b/>
                <w:bCs/>
                <w:color w:val="000000"/>
                <w:sz w:val="22"/>
                <w:szCs w:val="22"/>
                <w:lang w:eastAsia="ru-RU"/>
              </w:rPr>
              <w:t>л</w:t>
            </w:r>
          </w:p>
        </w:tc>
        <w:tc>
          <w:tcPr>
            <w:tcW w:w="550" w:type="dxa"/>
            <w:gridSpan w:val="2"/>
            <w:tcBorders>
              <w:left w:val="single" w:sz="4" w:space="0" w:color="auto"/>
            </w:tcBorders>
            <w:hideMark/>
          </w:tcPr>
          <w:p w14:paraId="08AB2608" w14:textId="77777777" w:rsidR="00074819" w:rsidRPr="00074819" w:rsidRDefault="00074819" w:rsidP="00074819">
            <w:pPr>
              <w:suppressAutoHyphens w:val="0"/>
              <w:rPr>
                <w:color w:val="000000"/>
                <w:lang w:eastAsia="ru-RU"/>
              </w:rPr>
            </w:pPr>
          </w:p>
        </w:tc>
      </w:tr>
      <w:tr w:rsidR="00074819" w:rsidRPr="00074819" w14:paraId="7757A5E7" w14:textId="77777777" w:rsidTr="000B2BEE">
        <w:trPr>
          <w:jc w:val="center"/>
        </w:trPr>
        <w:tc>
          <w:tcPr>
            <w:tcW w:w="20" w:type="dxa"/>
            <w:tcBorders>
              <w:right w:val="single" w:sz="4" w:space="0" w:color="auto"/>
            </w:tcBorders>
            <w:hideMark/>
          </w:tcPr>
          <w:p w14:paraId="02E60356" w14:textId="77777777" w:rsidR="00074819" w:rsidRPr="00074819" w:rsidRDefault="00074819" w:rsidP="00074819">
            <w:pPr>
              <w:suppressAutoHyphens w:val="0"/>
              <w:rPr>
                <w:color w:val="000000"/>
                <w:lang w:eastAsia="ru-RU"/>
              </w:rPr>
            </w:pPr>
          </w:p>
        </w:tc>
        <w:tc>
          <w:tcPr>
            <w:tcW w:w="442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hideMark/>
          </w:tcPr>
          <w:p w14:paraId="4D1ABC2E" w14:textId="77777777" w:rsidR="00074819" w:rsidRPr="005C2F87" w:rsidRDefault="00074819" w:rsidP="00074819">
            <w:pPr>
              <w:suppressAutoHyphens w:val="0"/>
              <w:textAlignment w:val="baseline"/>
              <w:rPr>
                <w:color w:val="000000"/>
                <w:sz w:val="22"/>
                <w:szCs w:val="22"/>
                <w:lang w:eastAsia="ru-RU"/>
              </w:rPr>
            </w:pPr>
            <w:r w:rsidRPr="005C2F87">
              <w:rPr>
                <w:color w:val="000000"/>
                <w:sz w:val="22"/>
                <w:szCs w:val="22"/>
                <w:lang w:eastAsia="ru-RU"/>
              </w:rPr>
              <w:t>Твердые:</w:t>
            </w:r>
          </w:p>
          <w:p w14:paraId="15B20490" w14:textId="77777777" w:rsidR="00074819" w:rsidRPr="005C2F87" w:rsidRDefault="00074819" w:rsidP="00074819">
            <w:pPr>
              <w:suppressAutoHyphens w:val="0"/>
              <w:textAlignment w:val="baseline"/>
              <w:rPr>
                <w:color w:val="000000"/>
                <w:sz w:val="22"/>
                <w:szCs w:val="22"/>
                <w:lang w:eastAsia="ru-RU"/>
              </w:rPr>
            </w:pPr>
            <w:r w:rsidRPr="005C2F87">
              <w:rPr>
                <w:color w:val="000000"/>
                <w:sz w:val="22"/>
                <w:szCs w:val="22"/>
                <w:lang w:eastAsia="ru-RU"/>
              </w:rPr>
              <w:t>от жилых зданий, оборудованных водопроводом, канализацией, центральным топлением и газом</w:t>
            </w:r>
          </w:p>
        </w:tc>
        <w:tc>
          <w:tcPr>
            <w:tcW w:w="71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965B63E"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190</w:t>
            </w:r>
          </w:p>
        </w:tc>
        <w:tc>
          <w:tcPr>
            <w:tcW w:w="762"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E0D4F9F"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900</w:t>
            </w:r>
          </w:p>
        </w:tc>
        <w:tc>
          <w:tcPr>
            <w:tcW w:w="71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FB48491"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195</w:t>
            </w:r>
          </w:p>
        </w:tc>
        <w:tc>
          <w:tcPr>
            <w:tcW w:w="762"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B4E879E"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910</w:t>
            </w:r>
          </w:p>
        </w:tc>
        <w:tc>
          <w:tcPr>
            <w:tcW w:w="81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EB5832C"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200</w:t>
            </w:r>
          </w:p>
        </w:tc>
        <w:tc>
          <w:tcPr>
            <w:tcW w:w="18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147639D4" w14:textId="77777777" w:rsidR="00074819" w:rsidRPr="005C2F87" w:rsidRDefault="00074819" w:rsidP="00074819">
            <w:pPr>
              <w:suppressAutoHyphens w:val="0"/>
              <w:jc w:val="center"/>
              <w:textAlignment w:val="baseline"/>
              <w:rPr>
                <w:color w:val="000000"/>
                <w:sz w:val="22"/>
                <w:szCs w:val="22"/>
                <w:lang w:eastAsia="ru-RU"/>
              </w:rPr>
            </w:pPr>
            <w:r w:rsidRPr="005C2F87">
              <w:rPr>
                <w:color w:val="000000"/>
                <w:sz w:val="22"/>
                <w:szCs w:val="22"/>
                <w:lang w:eastAsia="ru-RU"/>
              </w:rPr>
              <w:t>920</w:t>
            </w:r>
          </w:p>
        </w:tc>
        <w:tc>
          <w:tcPr>
            <w:tcW w:w="550" w:type="dxa"/>
            <w:gridSpan w:val="2"/>
            <w:tcBorders>
              <w:left w:val="single" w:sz="4" w:space="0" w:color="auto"/>
            </w:tcBorders>
            <w:hideMark/>
          </w:tcPr>
          <w:p w14:paraId="169543D3" w14:textId="77777777" w:rsidR="00074819" w:rsidRPr="00074819" w:rsidRDefault="00074819" w:rsidP="00074819">
            <w:pPr>
              <w:suppressAutoHyphens w:val="0"/>
              <w:rPr>
                <w:color w:val="000000"/>
                <w:lang w:eastAsia="ru-RU"/>
              </w:rPr>
            </w:pPr>
          </w:p>
        </w:tc>
      </w:tr>
    </w:tbl>
    <w:p w14:paraId="78848E38" w14:textId="77777777" w:rsidR="00074819" w:rsidRPr="00074819" w:rsidRDefault="00074819" w:rsidP="00074819">
      <w:pPr>
        <w:suppressAutoHyphens w:val="0"/>
        <w:jc w:val="both"/>
        <w:rPr>
          <w:b/>
          <w:color w:val="000000"/>
          <w:lang w:eastAsia="ru-RU"/>
        </w:rPr>
      </w:pPr>
    </w:p>
    <w:p w14:paraId="1050EB90" w14:textId="77777777" w:rsidR="00074819" w:rsidRPr="00074819" w:rsidRDefault="00074819" w:rsidP="00074819">
      <w:pPr>
        <w:suppressAutoHyphens w:val="0"/>
        <w:ind w:left="-284"/>
        <w:jc w:val="center"/>
        <w:rPr>
          <w:b/>
          <w:color w:val="000000"/>
          <w:lang w:eastAsia="ru-RU"/>
        </w:rPr>
      </w:pPr>
    </w:p>
    <w:p w14:paraId="0B69B87A" w14:textId="77777777" w:rsidR="00074819" w:rsidRPr="00074819" w:rsidRDefault="00074819" w:rsidP="00074819">
      <w:pPr>
        <w:suppressAutoHyphens w:val="0"/>
        <w:ind w:left="-284"/>
        <w:jc w:val="center"/>
        <w:rPr>
          <w:b/>
          <w:color w:val="000000"/>
          <w:lang w:eastAsia="ru-RU"/>
        </w:rPr>
      </w:pPr>
    </w:p>
    <w:p w14:paraId="71D6C688" w14:textId="77777777" w:rsidR="00074819" w:rsidRDefault="00074819" w:rsidP="00074819">
      <w:pPr>
        <w:suppressAutoHyphens w:val="0"/>
        <w:ind w:left="-284"/>
        <w:jc w:val="center"/>
        <w:rPr>
          <w:b/>
          <w:color w:val="000000"/>
          <w:lang w:eastAsia="ru-RU"/>
        </w:rPr>
      </w:pPr>
    </w:p>
    <w:p w14:paraId="578B41AC" w14:textId="77777777" w:rsidR="005C2F87" w:rsidRPr="00074819" w:rsidRDefault="005C2F87" w:rsidP="00074819">
      <w:pPr>
        <w:suppressAutoHyphens w:val="0"/>
        <w:ind w:left="-284"/>
        <w:jc w:val="center"/>
        <w:rPr>
          <w:b/>
          <w:color w:val="000000"/>
          <w:lang w:eastAsia="ru-RU"/>
        </w:rPr>
      </w:pPr>
    </w:p>
    <w:p w14:paraId="14633D7A" w14:textId="77777777" w:rsidR="00074819" w:rsidRPr="00074819" w:rsidRDefault="00074819" w:rsidP="00074819">
      <w:pPr>
        <w:suppressAutoHyphens w:val="0"/>
        <w:ind w:left="-284"/>
        <w:jc w:val="center"/>
        <w:rPr>
          <w:b/>
          <w:color w:val="000000"/>
          <w:lang w:eastAsia="ru-RU"/>
        </w:rPr>
      </w:pPr>
    </w:p>
    <w:p w14:paraId="3E3A2A91" w14:textId="77777777" w:rsidR="00074819" w:rsidRPr="00074819" w:rsidRDefault="00074819" w:rsidP="00074819">
      <w:pPr>
        <w:suppressAutoHyphens w:val="0"/>
        <w:ind w:left="-284"/>
        <w:jc w:val="center"/>
        <w:rPr>
          <w:b/>
          <w:color w:val="000000"/>
          <w:lang w:eastAsia="ru-RU"/>
        </w:rPr>
      </w:pPr>
    </w:p>
    <w:p w14:paraId="587FCDD2" w14:textId="77777777" w:rsidR="00074819" w:rsidRPr="00074819" w:rsidRDefault="00074819" w:rsidP="00074819">
      <w:pPr>
        <w:suppressAutoHyphens w:val="0"/>
        <w:ind w:left="-284"/>
        <w:jc w:val="center"/>
        <w:rPr>
          <w:b/>
          <w:color w:val="000000"/>
          <w:lang w:eastAsia="ru-RU"/>
        </w:rPr>
      </w:pPr>
    </w:p>
    <w:p w14:paraId="3A07E6A1" w14:textId="77777777" w:rsidR="00074819" w:rsidRPr="00074819" w:rsidRDefault="00074819" w:rsidP="005C2F87">
      <w:pPr>
        <w:suppressAutoHyphens w:val="0"/>
        <w:jc w:val="center"/>
        <w:rPr>
          <w:b/>
          <w:color w:val="000000"/>
          <w:lang w:eastAsia="ru-RU"/>
        </w:rPr>
      </w:pPr>
      <w:r w:rsidRPr="00074819">
        <w:rPr>
          <w:b/>
          <w:color w:val="000000"/>
          <w:lang w:eastAsia="ru-RU"/>
        </w:rPr>
        <w:lastRenderedPageBreak/>
        <w:t>3.2. Характеристика развития системы социального и культурно-бытового</w:t>
      </w:r>
      <w:r w:rsidR="005C2F87">
        <w:rPr>
          <w:b/>
          <w:color w:val="000000"/>
          <w:lang w:eastAsia="ru-RU"/>
        </w:rPr>
        <w:t xml:space="preserve"> </w:t>
      </w:r>
      <w:r w:rsidRPr="00074819">
        <w:rPr>
          <w:b/>
          <w:color w:val="000000"/>
          <w:lang w:eastAsia="ru-RU"/>
        </w:rPr>
        <w:t>обслуживания населения.</w:t>
      </w:r>
    </w:p>
    <w:p w14:paraId="5C277332" w14:textId="77777777" w:rsidR="00074819" w:rsidRPr="00074819" w:rsidRDefault="00074819" w:rsidP="000B2BEE">
      <w:pPr>
        <w:suppressAutoHyphens w:val="0"/>
        <w:jc w:val="center"/>
        <w:rPr>
          <w:b/>
          <w:color w:val="000000"/>
          <w:lang w:eastAsia="ru-RU"/>
        </w:rPr>
      </w:pPr>
    </w:p>
    <w:p w14:paraId="707B34A8" w14:textId="77777777" w:rsidR="00074819" w:rsidRPr="00074819" w:rsidRDefault="00074819" w:rsidP="000B2BEE">
      <w:pPr>
        <w:suppressAutoHyphens w:val="0"/>
        <w:jc w:val="center"/>
        <w:rPr>
          <w:b/>
          <w:color w:val="000000"/>
          <w:lang w:eastAsia="ru-RU"/>
        </w:rPr>
      </w:pPr>
      <w:r w:rsidRPr="00074819">
        <w:rPr>
          <w:b/>
          <w:color w:val="000000"/>
          <w:lang w:eastAsia="ru-RU"/>
        </w:rPr>
        <w:t xml:space="preserve">3.2.1. Характеристика системы социального обслуживания </w:t>
      </w:r>
    </w:p>
    <w:p w14:paraId="419FF5A9" w14:textId="77777777" w:rsidR="00074819" w:rsidRPr="00074819" w:rsidRDefault="00074819" w:rsidP="00074819">
      <w:pPr>
        <w:suppressAutoHyphens w:val="0"/>
        <w:ind w:firstLine="284"/>
        <w:jc w:val="both"/>
        <w:rPr>
          <w:color w:val="000000"/>
          <w:lang w:eastAsia="ru-RU"/>
        </w:rPr>
      </w:pPr>
    </w:p>
    <w:p w14:paraId="30A02C23"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Детские образовательные учреждения предлагается использовать существующие, расположенные в нормируемом радиусе доступности. </w:t>
      </w:r>
    </w:p>
    <w:p w14:paraId="0BCA0918"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Радиус доступности обслуживания от места проживания до ДОО общего типа должен быть не более 300 м. В данном радиусе доступности находится существующее МАДОУ и его филиалы по адресам: Детский сад №55, пер. Речной, 11; Ленина, 283\1; Ленина, 283. </w:t>
      </w:r>
    </w:p>
    <w:p w14:paraId="60CB910B" w14:textId="77777777" w:rsidR="00074819" w:rsidRPr="00074819" w:rsidRDefault="00074819" w:rsidP="000B2BEE">
      <w:pPr>
        <w:suppressAutoHyphens w:val="0"/>
        <w:ind w:firstLine="567"/>
        <w:jc w:val="both"/>
        <w:rPr>
          <w:color w:val="000000"/>
          <w:lang w:eastAsia="ru-RU"/>
        </w:rPr>
      </w:pPr>
      <w:r w:rsidRPr="00074819">
        <w:rPr>
          <w:color w:val="000000"/>
          <w:lang w:eastAsia="ru-RU"/>
        </w:rPr>
        <w:t>Согласно данным Управления образования администрации г. Благовещенска (исх.№5201 от 21.05.2024 г.) суммарная проектная мощность данных учреждений составляет 328 мест, списочный состав составляет 380 мест. Дефицит мест в ДОО составляет 15,85%.</w:t>
      </w:r>
    </w:p>
    <w:p w14:paraId="7C883D17" w14:textId="77777777" w:rsidR="00074819" w:rsidRPr="00074819" w:rsidRDefault="00074819" w:rsidP="000B2BEE">
      <w:pPr>
        <w:tabs>
          <w:tab w:val="left" w:pos="567"/>
        </w:tabs>
        <w:suppressAutoHyphens w:val="0"/>
        <w:ind w:firstLine="567"/>
        <w:jc w:val="both"/>
        <w:rPr>
          <w:color w:val="000000"/>
          <w:lang w:eastAsia="ru-RU"/>
        </w:rPr>
      </w:pPr>
      <w:r w:rsidRPr="00074819">
        <w:rPr>
          <w:color w:val="000000"/>
          <w:lang w:eastAsia="ru-RU"/>
        </w:rPr>
        <w:t xml:space="preserve">Радиус доступности обслуживания от места проживания до общеобразовательных организаций должен быть не более 500 м. Предполагается возможность распределения учащихся с учетом существующих учебных заведений города. В данном радиусе доступности находится существующее МАОУ по адресу: Школа №22 ул. Ленина, д. 196. </w:t>
      </w:r>
    </w:p>
    <w:p w14:paraId="119CA35A" w14:textId="77777777" w:rsidR="00074819" w:rsidRPr="00074819" w:rsidRDefault="00074819" w:rsidP="000B2BEE">
      <w:pPr>
        <w:suppressAutoHyphens w:val="0"/>
        <w:ind w:firstLine="567"/>
        <w:jc w:val="both"/>
        <w:rPr>
          <w:color w:val="000000"/>
          <w:lang w:eastAsia="ru-RU"/>
        </w:rPr>
      </w:pPr>
      <w:r w:rsidRPr="00074819">
        <w:rPr>
          <w:color w:val="000000"/>
          <w:lang w:eastAsia="ru-RU"/>
        </w:rPr>
        <w:t>Согласно данным Управления образования администрации г. Благовещенска (исх.№5201 от 21.05.2024 г.) суммарная проектная мощность данного учреждения составляет 1048 мест, списочный состав составляет 1283 места. Дефицит мест составляет 22,42 %.</w:t>
      </w:r>
    </w:p>
    <w:p w14:paraId="4133813F" w14:textId="77777777" w:rsidR="000B2BEE" w:rsidRDefault="00074819" w:rsidP="000B2BEE">
      <w:pPr>
        <w:suppressAutoHyphens w:val="0"/>
        <w:ind w:firstLine="567"/>
        <w:jc w:val="both"/>
        <w:rPr>
          <w:color w:val="000000"/>
          <w:lang w:eastAsia="ru-RU"/>
        </w:rPr>
      </w:pPr>
      <w:r w:rsidRPr="00074819">
        <w:rPr>
          <w:color w:val="000000"/>
          <w:lang w:eastAsia="ru-RU"/>
        </w:rPr>
        <w:t>Для существующей жилой застройки удовлетворяется за счет существующих и проектируемых дош</w:t>
      </w:r>
      <w:r w:rsidR="000B2BEE">
        <w:rPr>
          <w:color w:val="000000"/>
          <w:lang w:eastAsia="ru-RU"/>
        </w:rPr>
        <w:t xml:space="preserve">кольных и школьных учреждений. </w:t>
      </w:r>
    </w:p>
    <w:p w14:paraId="6FF227A6" w14:textId="77777777" w:rsidR="000B2BEE" w:rsidRDefault="00074819" w:rsidP="000B2BEE">
      <w:pPr>
        <w:suppressAutoHyphens w:val="0"/>
        <w:ind w:firstLine="567"/>
        <w:jc w:val="both"/>
        <w:rPr>
          <w:color w:val="000000"/>
          <w:lang w:eastAsia="ru-RU"/>
        </w:rPr>
      </w:pPr>
      <w:r w:rsidRPr="00074819">
        <w:rPr>
          <w:lang w:eastAsia="ru-RU"/>
        </w:rPr>
        <w:t>Прирост количества населения за счёт проектируемой жилой застройки составит</w:t>
      </w:r>
      <w:r w:rsidRPr="00074819">
        <w:rPr>
          <w:color w:val="C00000"/>
          <w:lang w:eastAsia="ru-RU"/>
        </w:rPr>
        <w:t xml:space="preserve"> </w:t>
      </w:r>
      <w:r w:rsidRPr="00074819">
        <w:rPr>
          <w:color w:val="002060"/>
          <w:lang w:eastAsia="ru-RU"/>
        </w:rPr>
        <w:t>143</w:t>
      </w:r>
      <w:r w:rsidRPr="00074819">
        <w:rPr>
          <w:color w:val="C00000"/>
          <w:lang w:eastAsia="ru-RU"/>
        </w:rPr>
        <w:t xml:space="preserve"> </w:t>
      </w:r>
      <w:r w:rsidRPr="00074819">
        <w:rPr>
          <w:lang w:eastAsia="ru-RU"/>
        </w:rPr>
        <w:t>человека.</w:t>
      </w:r>
    </w:p>
    <w:p w14:paraId="37E7FC5F" w14:textId="77777777" w:rsidR="000B2BEE" w:rsidRDefault="00074819" w:rsidP="000B2BEE">
      <w:pPr>
        <w:suppressAutoHyphens w:val="0"/>
        <w:ind w:firstLine="567"/>
        <w:jc w:val="both"/>
        <w:rPr>
          <w:color w:val="000000"/>
          <w:lang w:eastAsia="ru-RU"/>
        </w:rPr>
      </w:pPr>
      <w:r w:rsidRPr="00074819">
        <w:rPr>
          <w:lang w:eastAsia="ru-RU"/>
        </w:rPr>
        <w:t>Потребность в объектах социального обслуживания рассчитана на основе данных, предоставленных Территориальным органом федеральной государственной статистики по Амурской области (письмо ОК-ТЗ1-09\895 ДР от 25.06.2024 г.). Согласно этим данным, удельный вес возрастной группы детей в возрасте от 0-6 лет составляет 83,5 чел. на 1000 населения – 8,35 %; в возрасте от 7-18 лет - 129,5 чел. на 1000 населения - 12,95 %.</w:t>
      </w:r>
    </w:p>
    <w:p w14:paraId="59C9A619" w14:textId="77777777" w:rsidR="00074819" w:rsidRPr="000B2BEE" w:rsidRDefault="00074819" w:rsidP="000B2BEE">
      <w:pPr>
        <w:suppressAutoHyphens w:val="0"/>
        <w:ind w:firstLine="567"/>
        <w:jc w:val="both"/>
        <w:rPr>
          <w:color w:val="000000"/>
          <w:lang w:eastAsia="ru-RU"/>
        </w:rPr>
      </w:pPr>
      <w:r w:rsidRPr="00074819">
        <w:rPr>
          <w:lang w:eastAsia="ru-RU"/>
        </w:rPr>
        <w:t xml:space="preserve">Исходя из этого прирост детей от 1 до 6 лет составит </w:t>
      </w:r>
      <w:r w:rsidRPr="00074819">
        <w:rPr>
          <w:color w:val="002060"/>
          <w:lang w:eastAsia="ru-RU"/>
        </w:rPr>
        <w:t>12</w:t>
      </w:r>
      <w:r w:rsidRPr="00074819">
        <w:rPr>
          <w:lang w:eastAsia="ru-RU"/>
        </w:rPr>
        <w:t xml:space="preserve"> человек. П</w:t>
      </w:r>
      <w:r w:rsidRPr="00074819">
        <w:rPr>
          <w:shd w:val="clear" w:color="auto" w:fill="FFFFFF"/>
          <w:lang w:eastAsia="ru-RU"/>
        </w:rPr>
        <w:t>ринимая расчетный уровень обеспеченности детей дошкольными образовательными организациями в пределах 65% (согласно табл.5 НГП(Б)), потребность</w:t>
      </w:r>
      <w:r w:rsidRPr="00074819">
        <w:rPr>
          <w:lang w:eastAsia="ru-RU"/>
        </w:rPr>
        <w:t xml:space="preserve"> в дошкольных общеобразовательных учреждениях составит </w:t>
      </w:r>
      <w:r w:rsidRPr="00074819">
        <w:rPr>
          <w:color w:val="002060"/>
          <w:lang w:eastAsia="ru-RU"/>
        </w:rPr>
        <w:t xml:space="preserve">8 </w:t>
      </w:r>
      <w:r w:rsidRPr="00074819">
        <w:rPr>
          <w:lang w:eastAsia="ru-RU"/>
        </w:rPr>
        <w:t xml:space="preserve">человек. </w:t>
      </w:r>
    </w:p>
    <w:p w14:paraId="27F5E1E7" w14:textId="77777777" w:rsidR="00074819" w:rsidRPr="00074819" w:rsidRDefault="00074819" w:rsidP="000B2BEE">
      <w:pPr>
        <w:suppressAutoHyphens w:val="0"/>
        <w:ind w:firstLine="567"/>
        <w:jc w:val="both"/>
        <w:rPr>
          <w:lang w:eastAsia="ru-RU"/>
        </w:rPr>
      </w:pPr>
      <w:r w:rsidRPr="00074819">
        <w:rPr>
          <w:lang w:eastAsia="ru-RU"/>
        </w:rPr>
        <w:t xml:space="preserve">Прирост детей в возрасте от 6-17 лет составит </w:t>
      </w:r>
      <w:r w:rsidRPr="00074819">
        <w:rPr>
          <w:color w:val="002060"/>
          <w:lang w:eastAsia="ru-RU"/>
        </w:rPr>
        <w:t>19</w:t>
      </w:r>
      <w:r w:rsidRPr="00074819">
        <w:rPr>
          <w:lang w:eastAsia="ru-RU"/>
        </w:rPr>
        <w:t xml:space="preserve"> человек. П</w:t>
      </w:r>
      <w:r w:rsidRPr="00074819">
        <w:rPr>
          <w:shd w:val="clear" w:color="auto" w:fill="FFFFFF"/>
          <w:lang w:eastAsia="ru-RU"/>
        </w:rPr>
        <w:t>ринимая расчетный уровень обеспеченности детей общеобразовательными организациями в пределах 95% (согласно табл.5 НГП(Б)) п</w:t>
      </w:r>
      <w:r w:rsidRPr="00074819">
        <w:rPr>
          <w:lang w:eastAsia="ru-RU"/>
        </w:rPr>
        <w:t>отребность в общеобразовательных учреждениях составит 19 человек.</w:t>
      </w:r>
    </w:p>
    <w:p w14:paraId="1EE82613" w14:textId="77777777" w:rsidR="00074819" w:rsidRPr="00074819" w:rsidRDefault="00074819" w:rsidP="000B2BEE">
      <w:pPr>
        <w:suppressAutoHyphens w:val="0"/>
        <w:ind w:firstLine="567"/>
        <w:jc w:val="both"/>
        <w:rPr>
          <w:lang w:eastAsia="x-none"/>
        </w:rPr>
      </w:pPr>
      <w:r w:rsidRPr="00074819">
        <w:rPr>
          <w:lang w:eastAsia="ru-RU"/>
        </w:rPr>
        <w:t>Генеральным планом города, а также проектами планировки и межевания кварталов №424-429, 607 предусматривается строительство детских дошкольных учреждений и общеобразовательной школы вместимостью соответственно 150 и 1200 мест. Население проектируемых жилых домов будет пользоваться услугами данных общеобразовательных учреждений. Настоящим проектом сроки</w:t>
      </w:r>
      <w:r w:rsidRPr="00074819">
        <w:rPr>
          <w:lang w:eastAsia="x-none"/>
        </w:rPr>
        <w:t xml:space="preserve"> проектирования, строительства и ввода в эксплуатацию многоквартирного жилого дома на земельном участке с условным номером №14 увязаны со сроками строительства объектов социальной инфраструктуры (детский сад в квартале №607 и школа в квартале №429), предусмотренными ранее утвержденной документацией по планировке территории.</w:t>
      </w:r>
    </w:p>
    <w:p w14:paraId="4B09617F" w14:textId="77777777" w:rsidR="00074819" w:rsidRPr="00074819" w:rsidRDefault="00074819" w:rsidP="000B2BEE">
      <w:pPr>
        <w:suppressAutoHyphens w:val="0"/>
        <w:ind w:firstLine="567"/>
        <w:jc w:val="both"/>
        <w:rPr>
          <w:color w:val="000000"/>
          <w:lang w:eastAsia="ru-RU"/>
        </w:rPr>
      </w:pPr>
      <w:r w:rsidRPr="00074819">
        <w:rPr>
          <w:lang w:eastAsia="ru-RU"/>
        </w:rPr>
        <w:lastRenderedPageBreak/>
        <w:t xml:space="preserve">На основании вышеизложенного, а также с учётом того, что настоящим </w:t>
      </w:r>
      <w:r w:rsidRPr="00074819">
        <w:rPr>
          <w:color w:val="000000"/>
          <w:lang w:eastAsia="ru-RU"/>
        </w:rPr>
        <w:t xml:space="preserve">проектом не увеличиваются объёмы жилищного строительства и соответственно прирост населения, потребность в дошкольных и школьных учреждениях считается удовлетворенной. </w:t>
      </w:r>
    </w:p>
    <w:p w14:paraId="41EE20A0" w14:textId="77777777" w:rsidR="00074819" w:rsidRPr="00074819" w:rsidRDefault="00074819" w:rsidP="000B2BEE">
      <w:pPr>
        <w:suppressAutoHyphens w:val="0"/>
        <w:ind w:firstLine="567"/>
        <w:jc w:val="both"/>
        <w:rPr>
          <w:color w:val="000000"/>
          <w:lang w:eastAsia="ru-RU"/>
        </w:rPr>
      </w:pPr>
      <w:r w:rsidRPr="00074819">
        <w:rPr>
          <w:color w:val="000000"/>
          <w:lang w:eastAsia="ru-RU"/>
        </w:rPr>
        <w:t>Учреждения здравоохранения в данном квартале не предусмотрены, так как используются существующие: детская поликлиника №4 – расположенная по адресу ул. Больничная 45/3; взрослая поликлиника – расположенная по адресу ул. Амурская, 213.</w:t>
      </w:r>
    </w:p>
    <w:p w14:paraId="67666BA5" w14:textId="77777777" w:rsidR="00074819" w:rsidRPr="00074819" w:rsidRDefault="00074819" w:rsidP="00074819">
      <w:pPr>
        <w:suppressAutoHyphens w:val="0"/>
        <w:ind w:firstLine="284"/>
        <w:jc w:val="both"/>
        <w:rPr>
          <w:color w:val="000000"/>
          <w:lang w:eastAsia="ru-RU"/>
        </w:rPr>
      </w:pPr>
    </w:p>
    <w:p w14:paraId="5F3C8AC2" w14:textId="77777777" w:rsidR="00074819" w:rsidRPr="00074819" w:rsidRDefault="00074819" w:rsidP="000B2BEE">
      <w:pPr>
        <w:suppressAutoHyphens w:val="0"/>
        <w:jc w:val="center"/>
        <w:rPr>
          <w:b/>
          <w:color w:val="000000"/>
          <w:lang w:eastAsia="ru-RU"/>
        </w:rPr>
      </w:pPr>
      <w:r w:rsidRPr="00074819">
        <w:rPr>
          <w:b/>
          <w:color w:val="000000"/>
          <w:lang w:eastAsia="ru-RU"/>
        </w:rPr>
        <w:t>3.2.1. Характеристика системы культурно-бытового обслуживания</w:t>
      </w:r>
    </w:p>
    <w:p w14:paraId="30A40AF2" w14:textId="77777777" w:rsidR="00074819" w:rsidRPr="00074819" w:rsidRDefault="00074819" w:rsidP="00074819">
      <w:pPr>
        <w:suppressAutoHyphens w:val="0"/>
        <w:jc w:val="both"/>
        <w:rPr>
          <w:color w:val="000000"/>
          <w:lang w:eastAsia="ru-RU"/>
        </w:rPr>
      </w:pPr>
    </w:p>
    <w:p w14:paraId="2044B0EB" w14:textId="77777777" w:rsidR="00074819" w:rsidRPr="00074819" w:rsidRDefault="00074819" w:rsidP="000B2BEE">
      <w:pPr>
        <w:suppressAutoHyphens w:val="0"/>
        <w:ind w:firstLine="567"/>
        <w:jc w:val="both"/>
        <w:rPr>
          <w:color w:val="000000"/>
          <w:lang w:eastAsia="ru-RU"/>
        </w:rPr>
      </w:pPr>
      <w:r w:rsidRPr="00074819">
        <w:rPr>
          <w:color w:val="000000"/>
          <w:lang w:eastAsia="ru-RU"/>
        </w:rPr>
        <w:t>Из учреждений обслуживания на территории проектируемого квартала имеется торговый комплекс с магазинами продовольственных, непродовольственных товаров и аптекой - общей торговой площадью 621 кв. м. и магазин площадью 54,2 кв. м.</w:t>
      </w:r>
    </w:p>
    <w:p w14:paraId="0643FA65" w14:textId="77777777" w:rsidR="00074819" w:rsidRPr="00074819" w:rsidRDefault="00074819" w:rsidP="000B2BEE">
      <w:pPr>
        <w:suppressAutoHyphens w:val="0"/>
        <w:ind w:firstLine="567"/>
        <w:jc w:val="both"/>
        <w:rPr>
          <w:color w:val="000000"/>
          <w:lang w:eastAsia="ru-RU"/>
        </w:rPr>
      </w:pPr>
      <w:r w:rsidRPr="00074819">
        <w:rPr>
          <w:color w:val="000000"/>
          <w:lang w:eastAsia="ru-RU"/>
        </w:rPr>
        <w:t>Учреждения культуры и искусства, также отсутствуют в районе проектирования, в связи с чем предлагается использовать районные.</w:t>
      </w:r>
    </w:p>
    <w:p w14:paraId="78E9B20E"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Данным проектом планируется размещение на территории квартала здания бытового обслуживания населения, выставочного зала, многофункционального здания общественного назначения (с различным набором функций в т.ч. бытового обслуживания), </w:t>
      </w:r>
      <w:r w:rsidRPr="00074819">
        <w:rPr>
          <w:lang w:eastAsia="ru-RU"/>
        </w:rPr>
        <w:t xml:space="preserve">встроенных нежилых помещений общественного назначения на 1 этаже проектируемого многоквартирного жилого дома </w:t>
      </w:r>
      <w:r w:rsidRPr="00074819">
        <w:rPr>
          <w:color w:val="002060"/>
          <w:lang w:eastAsia="ru-RU"/>
        </w:rPr>
        <w:t xml:space="preserve">- </w:t>
      </w:r>
      <w:r w:rsidRPr="00074819">
        <w:rPr>
          <w:color w:val="000000"/>
          <w:lang w:eastAsia="ru-RU"/>
        </w:rPr>
        <w:t>с целью повышения качества культурно-бытового обслуживания населения квартала.</w:t>
      </w:r>
    </w:p>
    <w:p w14:paraId="3860BA39" w14:textId="77777777" w:rsidR="00074819" w:rsidRPr="00074819" w:rsidRDefault="00074819" w:rsidP="00074819">
      <w:pPr>
        <w:suppressAutoHyphens w:val="0"/>
        <w:ind w:firstLine="567"/>
        <w:jc w:val="both"/>
        <w:rPr>
          <w:color w:val="000000"/>
          <w:lang w:eastAsia="ru-RU"/>
        </w:rPr>
      </w:pPr>
    </w:p>
    <w:p w14:paraId="71D4EF5A" w14:textId="77777777" w:rsidR="00074819" w:rsidRPr="00074819" w:rsidRDefault="00074819" w:rsidP="000B2BEE">
      <w:pPr>
        <w:suppressAutoHyphens w:val="0"/>
        <w:autoSpaceDE w:val="0"/>
        <w:autoSpaceDN w:val="0"/>
        <w:adjustRightInd w:val="0"/>
        <w:jc w:val="center"/>
        <w:rPr>
          <w:rFonts w:eastAsia="Calibri"/>
          <w:b/>
          <w:bCs/>
          <w:iCs/>
          <w:color w:val="000000"/>
          <w:lang w:eastAsia="ru-RU"/>
        </w:rPr>
      </w:pPr>
      <w:r w:rsidRPr="00074819">
        <w:rPr>
          <w:rFonts w:eastAsia="Calibri"/>
          <w:b/>
          <w:bCs/>
          <w:iCs/>
          <w:color w:val="000000"/>
          <w:lang w:eastAsia="ru-RU"/>
        </w:rPr>
        <w:t xml:space="preserve">3.3. </w:t>
      </w:r>
      <w:r w:rsidRPr="00074819">
        <w:rPr>
          <w:b/>
          <w:color w:val="000000"/>
          <w:lang w:eastAsia="ru-RU"/>
        </w:rPr>
        <w:t>Характеристика развития системы т</w:t>
      </w:r>
      <w:r w:rsidRPr="00074819">
        <w:rPr>
          <w:rFonts w:eastAsia="Calibri"/>
          <w:b/>
          <w:bCs/>
          <w:iCs/>
          <w:color w:val="000000"/>
          <w:lang w:eastAsia="ru-RU"/>
        </w:rPr>
        <w:t>ранспортного обслуживания.</w:t>
      </w:r>
    </w:p>
    <w:p w14:paraId="10EF36F3" w14:textId="77777777" w:rsidR="00074819" w:rsidRPr="00074819" w:rsidRDefault="00074819" w:rsidP="00074819">
      <w:pPr>
        <w:suppressAutoHyphens w:val="0"/>
        <w:autoSpaceDE w:val="0"/>
        <w:autoSpaceDN w:val="0"/>
        <w:adjustRightInd w:val="0"/>
        <w:jc w:val="both"/>
        <w:rPr>
          <w:rFonts w:eastAsia="Calibri"/>
          <w:b/>
          <w:bCs/>
          <w:iCs/>
          <w:color w:val="000000"/>
          <w:lang w:eastAsia="ru-RU"/>
        </w:rPr>
      </w:pPr>
    </w:p>
    <w:p w14:paraId="441BC771"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Существующая дорожная сеть района представляет собой прямоугольную систему с расположением широтных улиц параллельно р. Амур и меридиональных – параллельно р. Зея.</w:t>
      </w:r>
    </w:p>
    <w:p w14:paraId="78BF189B" w14:textId="77777777" w:rsidR="00074819" w:rsidRPr="00074819" w:rsidRDefault="00074819" w:rsidP="005C2F87">
      <w:pPr>
        <w:suppressAutoHyphens w:val="0"/>
        <w:ind w:firstLine="567"/>
        <w:jc w:val="both"/>
        <w:rPr>
          <w:color w:val="000000"/>
          <w:lang w:eastAsia="ru-RU"/>
        </w:rPr>
      </w:pPr>
      <w:r w:rsidRPr="00074819">
        <w:rPr>
          <w:color w:val="000000"/>
          <w:kern w:val="1"/>
        </w:rPr>
        <w:t xml:space="preserve">Ул. Амурская, Зейская и Больничная являются </w:t>
      </w:r>
      <w:r w:rsidRPr="00074819">
        <w:rPr>
          <w:color w:val="000000"/>
          <w:lang w:eastAsia="ru-RU"/>
        </w:rPr>
        <w:t>улицами местного значения.</w:t>
      </w:r>
    </w:p>
    <w:p w14:paraId="561FFB5A" w14:textId="77777777" w:rsidR="00074819" w:rsidRPr="00074819" w:rsidRDefault="00074819" w:rsidP="005C2F87">
      <w:pPr>
        <w:suppressAutoHyphens w:val="0"/>
        <w:ind w:firstLine="567"/>
        <w:jc w:val="both"/>
        <w:rPr>
          <w:color w:val="000000"/>
          <w:kern w:val="1"/>
        </w:rPr>
      </w:pPr>
      <w:r w:rsidRPr="00074819">
        <w:rPr>
          <w:color w:val="000000"/>
          <w:kern w:val="1"/>
        </w:rPr>
        <w:t xml:space="preserve">По сложившейся схеме и по Генеральному плану города Благовещенска, транспортное обслуживание территории осуществляется автобусными маршрутами. Дальность пешеходных подходов до ближайшей остановки городского пассажирского транспорта не превышает 400 метров, что находится в пределах расчетного показателя НГП Благовещенска. </w:t>
      </w:r>
    </w:p>
    <w:p w14:paraId="23FA8E14" w14:textId="77777777" w:rsidR="00074819" w:rsidRPr="00074819" w:rsidRDefault="00074819" w:rsidP="005C2F87">
      <w:pPr>
        <w:suppressAutoHyphens w:val="0"/>
        <w:ind w:firstLine="567"/>
        <w:jc w:val="both"/>
        <w:rPr>
          <w:color w:val="000000"/>
          <w:kern w:val="1"/>
        </w:rPr>
      </w:pPr>
      <w:r w:rsidRPr="00074819">
        <w:rPr>
          <w:color w:val="000000"/>
          <w:kern w:val="1"/>
        </w:rPr>
        <w:t>Для обслуживания внутриквартальной территории предусмотрена система проездов и пешеходных тротуаров. Ширина внутриквартальных проездов принята 6,0 м. Ширина тротуаров – не менее 1,8 м.</w:t>
      </w:r>
    </w:p>
    <w:p w14:paraId="5E295BB2" w14:textId="77777777" w:rsidR="00074819" w:rsidRPr="00074819" w:rsidRDefault="00074819" w:rsidP="005C2F87">
      <w:pPr>
        <w:suppressAutoHyphens w:val="0"/>
        <w:autoSpaceDE w:val="0"/>
        <w:autoSpaceDN w:val="0"/>
        <w:adjustRightInd w:val="0"/>
        <w:ind w:firstLine="567"/>
        <w:jc w:val="both"/>
        <w:rPr>
          <w:color w:val="000000"/>
          <w:kern w:val="1"/>
        </w:rPr>
      </w:pPr>
      <w:r w:rsidRPr="00074819">
        <w:rPr>
          <w:rFonts w:eastAsia="Calibri"/>
          <w:color w:val="000000"/>
          <w:lang w:eastAsia="ru-RU"/>
        </w:rPr>
        <w:t xml:space="preserve">Общественный транспорт движется по улице Горького, ул. Больничная и ул. Зейская. </w:t>
      </w:r>
      <w:r w:rsidRPr="00074819">
        <w:rPr>
          <w:color w:val="000000"/>
          <w:kern w:val="1"/>
        </w:rPr>
        <w:t xml:space="preserve">Транспортное обслуживание территории осуществляется автобусами по муниципальным автомобильным маршрутам регулярных перевозок №№2, 2а по </w:t>
      </w:r>
      <w:r w:rsidRPr="00074819">
        <w:rPr>
          <w:color w:val="000000"/>
          <w:lang w:eastAsia="ru-RU"/>
        </w:rPr>
        <w:t>ул. Зейская и №№ 3, 36, 39, К по ул. Горького, где расположены остановки общественного транспорта</w:t>
      </w:r>
      <w:r w:rsidRPr="00074819">
        <w:rPr>
          <w:color w:val="000000"/>
          <w:kern w:val="1"/>
        </w:rPr>
        <w:t xml:space="preserve">. </w:t>
      </w:r>
    </w:p>
    <w:p w14:paraId="73AFB1F9"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Хранение индивидуального автомобильного транспорта на проектируемой территории предусмотрено на открытых автомобильных стоянках и в гаражах внутри данной застройки. Кроме того, проектом предусматривается организация подземных стоянок при зданиях общественного назначения.</w:t>
      </w:r>
    </w:p>
    <w:p w14:paraId="364B9664"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К жилым многоквартирным домам, расположенным на проектируемой территории, обеспечен подъезд пожарных автомобилей.</w:t>
      </w:r>
    </w:p>
    <w:p w14:paraId="0CD55AC4" w14:textId="77777777" w:rsidR="00074819" w:rsidRPr="00074819" w:rsidRDefault="00074819" w:rsidP="005C2F87">
      <w:pPr>
        <w:suppressAutoHyphens w:val="0"/>
        <w:ind w:firstLine="567"/>
        <w:jc w:val="both"/>
        <w:rPr>
          <w:bCs/>
          <w:lang w:eastAsia="ru-RU"/>
        </w:rPr>
      </w:pPr>
      <w:r w:rsidRPr="00074819">
        <w:rPr>
          <w:bCs/>
          <w:color w:val="000000"/>
          <w:lang w:eastAsia="ru-RU"/>
        </w:rPr>
        <w:lastRenderedPageBreak/>
        <w:t xml:space="preserve">Расчет открытых стоянок выполнен с учетом требований НГП города Благовещенска (Таблица 14). При расчете потребности в местах хранения транспорта согласно прим.3 к табл.2 НГП учтен понижающий коэффициент – 0,7 для Центрального планировочного района. Для проектируемых многоквартирных жилых домов количество мест для хранения принято 0,8 м\м на 1 квартиру </w:t>
      </w:r>
      <w:r w:rsidRPr="00074819">
        <w:rPr>
          <w:bCs/>
          <w:lang w:eastAsia="ru-RU"/>
        </w:rPr>
        <w:t xml:space="preserve">стандартного класса. </w:t>
      </w:r>
    </w:p>
    <w:p w14:paraId="7007BBE9" w14:textId="77777777" w:rsidR="00074819" w:rsidRPr="00074819" w:rsidRDefault="00074819" w:rsidP="005C2F87">
      <w:pPr>
        <w:suppressAutoHyphens w:val="0"/>
        <w:ind w:firstLine="567"/>
        <w:jc w:val="both"/>
        <w:rPr>
          <w:bCs/>
          <w:lang w:eastAsia="ru-RU"/>
        </w:rPr>
      </w:pPr>
      <w:r w:rsidRPr="00074819">
        <w:rPr>
          <w:bCs/>
          <w:lang w:eastAsia="ru-RU"/>
        </w:rPr>
        <w:t xml:space="preserve">Для объектов общественного назначения количество мест для хранения принято 2 м\м на 100 м2 общей площади здания; для выставочного зала (№ </w:t>
      </w:r>
      <w:r w:rsidRPr="00074819">
        <w:rPr>
          <w:bCs/>
          <w:lang w:val="en-US" w:eastAsia="ru-RU"/>
        </w:rPr>
        <w:t>I</w:t>
      </w:r>
      <w:r w:rsidRPr="00074819">
        <w:rPr>
          <w:bCs/>
          <w:lang w:eastAsia="ru-RU"/>
        </w:rPr>
        <w:t xml:space="preserve">) – 1,7 м\м на 10 единовременных посетителей. При подсчёте учтены места для хранения транспорта в проектируемых подземных автостоянках под объектами общественного назначения. </w:t>
      </w:r>
    </w:p>
    <w:p w14:paraId="73C0C803" w14:textId="77777777" w:rsidR="000B2BEE" w:rsidRDefault="00074819" w:rsidP="005C2F87">
      <w:pPr>
        <w:widowControl w:val="0"/>
        <w:suppressAutoHyphens w:val="0"/>
        <w:autoSpaceDE w:val="0"/>
        <w:autoSpaceDN w:val="0"/>
        <w:adjustRightInd w:val="0"/>
        <w:ind w:firstLine="567"/>
        <w:jc w:val="both"/>
        <w:rPr>
          <w:bCs/>
          <w:color w:val="002060"/>
          <w:lang w:eastAsia="ru-RU"/>
        </w:rPr>
      </w:pPr>
      <w:r w:rsidRPr="00074819">
        <w:rPr>
          <w:bCs/>
          <w:color w:val="002060"/>
          <w:lang w:eastAsia="ru-RU"/>
        </w:rPr>
        <w:t>При размещении гостевых стоянок и парковочных мест учитываются требования НГП, прим.9 к табл.2 в части количества парковочных мест для электромо</w:t>
      </w:r>
      <w:r w:rsidR="000B2BEE">
        <w:rPr>
          <w:bCs/>
          <w:color w:val="002060"/>
          <w:lang w:eastAsia="ru-RU"/>
        </w:rPr>
        <w:t xml:space="preserve">билей и гибридных автомобилей. </w:t>
      </w:r>
    </w:p>
    <w:p w14:paraId="45C60A5C" w14:textId="77777777" w:rsidR="000B2BEE" w:rsidRDefault="00074819" w:rsidP="005C2F87">
      <w:pPr>
        <w:widowControl w:val="0"/>
        <w:suppressAutoHyphens w:val="0"/>
        <w:autoSpaceDE w:val="0"/>
        <w:autoSpaceDN w:val="0"/>
        <w:adjustRightInd w:val="0"/>
        <w:ind w:firstLine="567"/>
        <w:jc w:val="both"/>
        <w:rPr>
          <w:bCs/>
          <w:color w:val="002060"/>
          <w:lang w:eastAsia="ru-RU"/>
        </w:rPr>
      </w:pPr>
      <w:r w:rsidRPr="00074819">
        <w:rPr>
          <w:bCs/>
          <w:color w:val="002060"/>
          <w:lang w:eastAsia="ru-RU"/>
        </w:rPr>
        <w:t xml:space="preserve">Количество данных мест определяется по формуле: </w:t>
      </w:r>
      <w:r w:rsidRPr="00074819">
        <w:rPr>
          <w:rFonts w:eastAsia="Calibri"/>
          <w:color w:val="002060"/>
          <w:lang w:eastAsia="ru-RU"/>
        </w:rPr>
        <w:t>0,15 × НСП × К</w:t>
      </w:r>
      <w:r w:rsidRPr="00074819">
        <w:rPr>
          <w:rFonts w:eastAsia="Calibri"/>
          <w:color w:val="002060"/>
          <w:vertAlign w:val="subscript"/>
          <w:lang w:eastAsia="ru-RU"/>
        </w:rPr>
        <w:t>г</w:t>
      </w:r>
      <w:r w:rsidRPr="00074819">
        <w:rPr>
          <w:rFonts w:eastAsia="Calibri"/>
          <w:color w:val="002060"/>
          <w:lang w:eastAsia="ru-RU"/>
        </w:rPr>
        <w:t xml:space="preserve"> × 0,75; где:</w:t>
      </w:r>
    </w:p>
    <w:p w14:paraId="59883B38" w14:textId="77777777" w:rsidR="000B2BEE" w:rsidRDefault="00074819" w:rsidP="005C2F87">
      <w:pPr>
        <w:widowControl w:val="0"/>
        <w:suppressAutoHyphens w:val="0"/>
        <w:autoSpaceDE w:val="0"/>
        <w:autoSpaceDN w:val="0"/>
        <w:adjustRightInd w:val="0"/>
        <w:ind w:firstLine="567"/>
        <w:jc w:val="both"/>
        <w:rPr>
          <w:bCs/>
          <w:color w:val="002060"/>
          <w:lang w:eastAsia="ru-RU"/>
        </w:rPr>
      </w:pPr>
      <w:r w:rsidRPr="00074819">
        <w:rPr>
          <w:rFonts w:eastAsia="Calibri"/>
          <w:color w:val="002060"/>
          <w:lang w:eastAsia="ru-RU"/>
        </w:rPr>
        <w:t xml:space="preserve">НСП – норма парковочных мест, установленная п. 2 табл. 2 настоящего раздела МНГП; </w:t>
      </w:r>
    </w:p>
    <w:p w14:paraId="5A54BE57" w14:textId="77777777" w:rsidR="00074819" w:rsidRPr="000B2BEE" w:rsidRDefault="00074819" w:rsidP="005C2F87">
      <w:pPr>
        <w:widowControl w:val="0"/>
        <w:suppressAutoHyphens w:val="0"/>
        <w:autoSpaceDE w:val="0"/>
        <w:autoSpaceDN w:val="0"/>
        <w:adjustRightInd w:val="0"/>
        <w:ind w:firstLine="567"/>
        <w:jc w:val="both"/>
        <w:rPr>
          <w:bCs/>
          <w:color w:val="002060"/>
          <w:lang w:eastAsia="ru-RU"/>
        </w:rPr>
      </w:pPr>
      <w:r w:rsidRPr="00074819">
        <w:rPr>
          <w:rFonts w:eastAsia="Calibri"/>
          <w:color w:val="002060"/>
          <w:lang w:eastAsia="ru-RU"/>
        </w:rPr>
        <w:t>К</w:t>
      </w:r>
      <w:r w:rsidRPr="00074819">
        <w:rPr>
          <w:rFonts w:eastAsia="Calibri"/>
          <w:color w:val="002060"/>
          <w:vertAlign w:val="subscript"/>
          <w:lang w:eastAsia="ru-RU"/>
        </w:rPr>
        <w:t>г</w:t>
      </w:r>
      <w:r w:rsidRPr="00074819">
        <w:rPr>
          <w:rFonts w:eastAsia="Calibri"/>
          <w:color w:val="002060"/>
          <w:lang w:eastAsia="ru-RU"/>
        </w:rPr>
        <w:t xml:space="preserve"> – расчетный коэффициент на год, принятый согласно таблице 2.1 НГП равным 0,75 (для 2029 года)  </w:t>
      </w:r>
    </w:p>
    <w:p w14:paraId="0016F822" w14:textId="77777777" w:rsidR="000B2BEE" w:rsidRDefault="00074819" w:rsidP="005C2F87">
      <w:pPr>
        <w:widowControl w:val="0"/>
        <w:suppressAutoHyphens w:val="0"/>
        <w:autoSpaceDE w:val="0"/>
        <w:autoSpaceDN w:val="0"/>
        <w:adjustRightInd w:val="0"/>
        <w:spacing w:before="4"/>
        <w:ind w:firstLine="567"/>
        <w:jc w:val="both"/>
        <w:rPr>
          <w:rFonts w:eastAsia="Calibri"/>
          <w:color w:val="002060"/>
          <w:lang w:eastAsia="ru-RU"/>
        </w:rPr>
      </w:pPr>
      <w:r w:rsidRPr="00074819">
        <w:rPr>
          <w:rFonts w:eastAsia="Calibri"/>
          <w:color w:val="002060"/>
          <w:lang w:eastAsia="ru-RU"/>
        </w:rPr>
        <w:t xml:space="preserve">По приведенной формуле количество </w:t>
      </w:r>
      <w:r w:rsidRPr="00074819">
        <w:rPr>
          <w:bCs/>
          <w:color w:val="002060"/>
          <w:lang w:eastAsia="ru-RU"/>
        </w:rPr>
        <w:t>парковочных мест для электромобилей и гибридных автомобилей (Рэ)</w:t>
      </w:r>
      <w:r w:rsidRPr="00074819">
        <w:rPr>
          <w:rFonts w:eastAsia="Calibri"/>
          <w:color w:val="002060"/>
          <w:lang w:eastAsia="ru-RU"/>
        </w:rPr>
        <w:t xml:space="preserve"> должно составлять 8,43 % от общего расчетного количества </w:t>
      </w:r>
      <w:r w:rsidRPr="00074819">
        <w:rPr>
          <w:bCs/>
          <w:color w:val="002060"/>
          <w:lang w:eastAsia="ru-RU"/>
        </w:rPr>
        <w:t>парковочных мест.</w:t>
      </w:r>
    </w:p>
    <w:p w14:paraId="0C39F2BE" w14:textId="77777777" w:rsidR="000B2BEE" w:rsidRDefault="000B2BEE" w:rsidP="005C2F87">
      <w:pPr>
        <w:widowControl w:val="0"/>
        <w:suppressAutoHyphens w:val="0"/>
        <w:autoSpaceDE w:val="0"/>
        <w:autoSpaceDN w:val="0"/>
        <w:adjustRightInd w:val="0"/>
        <w:spacing w:before="4"/>
        <w:ind w:firstLine="567"/>
        <w:jc w:val="both"/>
        <w:rPr>
          <w:rFonts w:eastAsia="Calibri"/>
          <w:lang w:eastAsia="ru-RU"/>
        </w:rPr>
      </w:pPr>
    </w:p>
    <w:p w14:paraId="262213F4" w14:textId="77777777" w:rsidR="000B2BEE" w:rsidRDefault="00074819" w:rsidP="005C2F87">
      <w:pPr>
        <w:widowControl w:val="0"/>
        <w:suppressAutoHyphens w:val="0"/>
        <w:autoSpaceDE w:val="0"/>
        <w:autoSpaceDN w:val="0"/>
        <w:adjustRightInd w:val="0"/>
        <w:spacing w:before="4"/>
        <w:ind w:firstLine="567"/>
        <w:jc w:val="both"/>
        <w:rPr>
          <w:rFonts w:eastAsia="Calibri"/>
          <w:color w:val="002060"/>
          <w:lang w:eastAsia="ru-RU"/>
        </w:rPr>
      </w:pPr>
      <w:r w:rsidRPr="00074819">
        <w:rPr>
          <w:rFonts w:eastAsia="Calibri"/>
          <w:lang w:eastAsia="ru-RU"/>
        </w:rPr>
        <w:t xml:space="preserve">Проектом предусмотрено строительство </w:t>
      </w:r>
      <w:r w:rsidRPr="00074819">
        <w:rPr>
          <w:rFonts w:eastAsia="Calibri"/>
          <w:color w:val="002060"/>
          <w:lang w:eastAsia="ru-RU"/>
        </w:rPr>
        <w:t>м</w:t>
      </w:r>
      <w:r w:rsidRPr="00074819">
        <w:rPr>
          <w:color w:val="002060"/>
          <w:lang w:eastAsia="ru-RU"/>
        </w:rPr>
        <w:t>ногоквартирного жилого дом со встроенными нежилыми помещениями</w:t>
      </w:r>
      <w:r w:rsidRPr="00074819">
        <w:rPr>
          <w:rFonts w:eastAsia="Calibri"/>
          <w:b/>
          <w:bCs/>
          <w:lang w:eastAsia="ru-RU"/>
        </w:rPr>
        <w:t xml:space="preserve"> (№№ </w:t>
      </w:r>
      <w:r w:rsidRPr="00074819">
        <w:rPr>
          <w:rFonts w:eastAsia="Calibri"/>
          <w:b/>
          <w:bCs/>
          <w:lang w:val="en-US" w:eastAsia="ru-RU"/>
        </w:rPr>
        <w:t>IV</w:t>
      </w:r>
      <w:r w:rsidRPr="00074819">
        <w:rPr>
          <w:rFonts w:eastAsia="Calibri"/>
          <w:lang w:eastAsia="ru-RU"/>
        </w:rPr>
        <w:t xml:space="preserve">), общей вместимостью 112 квартир. Для данного дома предусмотрено 63 мест для хранения транспорта. в т.ч включая гостевые стоянки (13 м\м) и места для специальных автотранспортных средств инвалидов – 3 м\м; </w:t>
      </w:r>
      <w:r w:rsidRPr="00074819">
        <w:rPr>
          <w:rFonts w:eastAsia="Calibri"/>
          <w:color w:val="002060"/>
          <w:lang w:eastAsia="ru-RU"/>
        </w:rPr>
        <w:t>места</w:t>
      </w:r>
      <w:r w:rsidRPr="00074819">
        <w:rPr>
          <w:bCs/>
          <w:color w:val="002060"/>
          <w:lang w:eastAsia="ru-RU"/>
        </w:rPr>
        <w:t xml:space="preserve"> для электромобилей и гибридных автомобилей – 6 м\м; </w:t>
      </w:r>
      <w:r w:rsidRPr="00074819">
        <w:rPr>
          <w:rFonts w:eastAsia="Calibri"/>
          <w:color w:val="002060"/>
          <w:lang w:eastAsia="ru-RU"/>
        </w:rPr>
        <w:t xml:space="preserve">что соответствует требованиям НГП (112х0,8х0,7 = 62,7 = 63 м\м). </w:t>
      </w:r>
    </w:p>
    <w:p w14:paraId="0464503B" w14:textId="77777777" w:rsidR="00074819" w:rsidRPr="000B2BEE" w:rsidRDefault="00074819" w:rsidP="005C2F87">
      <w:pPr>
        <w:widowControl w:val="0"/>
        <w:suppressAutoHyphens w:val="0"/>
        <w:autoSpaceDE w:val="0"/>
        <w:autoSpaceDN w:val="0"/>
        <w:adjustRightInd w:val="0"/>
        <w:spacing w:before="4"/>
        <w:ind w:firstLine="567"/>
        <w:jc w:val="both"/>
        <w:rPr>
          <w:rFonts w:eastAsia="Calibri"/>
          <w:color w:val="002060"/>
          <w:lang w:eastAsia="ru-RU"/>
        </w:rPr>
      </w:pPr>
      <w:r w:rsidRPr="00074819">
        <w:rPr>
          <w:rFonts w:eastAsia="Calibri"/>
          <w:lang w:eastAsia="ru-RU"/>
        </w:rPr>
        <w:t xml:space="preserve">Для встроенных на 1 этаже жилого дома нежилых помещений общественного назначения, общей площадью 603,0 м2, проектом предусматриваются гостевые стоянки вдоль проезжих частей ул. Амурская и Больничная количеством </w:t>
      </w:r>
      <w:r w:rsidRPr="00074819">
        <w:rPr>
          <w:rFonts w:eastAsia="Calibri"/>
          <w:color w:val="002060"/>
          <w:lang w:eastAsia="ru-RU"/>
        </w:rPr>
        <w:t xml:space="preserve">9 м\мест </w:t>
      </w:r>
      <w:bookmarkStart w:id="35" w:name="_Hlk233123269"/>
      <w:r w:rsidRPr="00074819">
        <w:rPr>
          <w:rFonts w:eastAsia="Calibri"/>
          <w:color w:val="002060"/>
          <w:lang w:eastAsia="ru-RU"/>
        </w:rPr>
        <w:t>(нормативное требование 9 м\мест из расчёта 2 м\места на 100 м2 с учётом коэффициента 0,7 ). Стоянки (придорожные карманы) размещены в соответствии со ст.11 п. 3 ПЗЗ. Согласно ст.11. п.4 при этом использовано не более 50% территории полосы озеленения, прилегающей к УДС, в пределах квартала.</w:t>
      </w:r>
      <w:bookmarkEnd w:id="35"/>
    </w:p>
    <w:p w14:paraId="17668781" w14:textId="77777777" w:rsidR="00074819" w:rsidRPr="00074819" w:rsidRDefault="00074819" w:rsidP="005C2F87">
      <w:pPr>
        <w:suppressAutoHyphens w:val="0"/>
        <w:autoSpaceDE w:val="0"/>
        <w:autoSpaceDN w:val="0"/>
        <w:adjustRightInd w:val="0"/>
        <w:ind w:firstLine="426"/>
        <w:jc w:val="both"/>
        <w:rPr>
          <w:rFonts w:eastAsia="Calibri"/>
          <w:color w:val="000000"/>
          <w:lang w:eastAsia="ru-RU"/>
        </w:rPr>
      </w:pPr>
    </w:p>
    <w:p w14:paraId="53692FD0" w14:textId="77777777" w:rsidR="000B2BEE"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 xml:space="preserve">Проектом предусмотрено строительство здания выставочного зала с подземной автостоянкой и многофункционального общественного здания с подземной автостоянкой: </w:t>
      </w:r>
      <w:r w:rsidRPr="00074819">
        <w:rPr>
          <w:rFonts w:eastAsia="Calibri"/>
          <w:b/>
          <w:bCs/>
          <w:color w:val="000000"/>
          <w:lang w:eastAsia="ru-RU"/>
        </w:rPr>
        <w:t xml:space="preserve">(№№ </w:t>
      </w:r>
      <w:r w:rsidRPr="00074819">
        <w:rPr>
          <w:rFonts w:eastAsia="Calibri"/>
          <w:b/>
          <w:bCs/>
          <w:color w:val="000000"/>
          <w:lang w:val="en-US" w:eastAsia="ru-RU"/>
        </w:rPr>
        <w:t>I</w:t>
      </w:r>
      <w:r w:rsidRPr="00074819">
        <w:rPr>
          <w:rFonts w:eastAsia="Calibri"/>
          <w:b/>
          <w:bCs/>
          <w:color w:val="000000"/>
          <w:lang w:eastAsia="ru-RU"/>
        </w:rPr>
        <w:t>,</w:t>
      </w:r>
      <w:r w:rsidRPr="00074819">
        <w:rPr>
          <w:rFonts w:eastAsia="Calibri"/>
          <w:b/>
          <w:bCs/>
          <w:color w:val="000000"/>
          <w:lang w:val="en-US" w:eastAsia="ru-RU"/>
        </w:rPr>
        <w:t>III</w:t>
      </w:r>
      <w:r w:rsidRPr="00074819">
        <w:rPr>
          <w:rFonts w:eastAsia="Calibri"/>
          <w:color w:val="000000"/>
          <w:lang w:eastAsia="ru-RU"/>
        </w:rPr>
        <w:t xml:space="preserve">), а также реконструкция существующего административно-делового здания с подземной автостоянкой (№№ </w:t>
      </w:r>
      <w:r w:rsidRPr="00074819">
        <w:rPr>
          <w:rFonts w:eastAsia="Calibri"/>
          <w:color w:val="000000"/>
          <w:lang w:val="en-US" w:eastAsia="ru-RU"/>
        </w:rPr>
        <w:t>II</w:t>
      </w:r>
      <w:r w:rsidRPr="00074819">
        <w:rPr>
          <w:rFonts w:eastAsia="Calibri"/>
          <w:color w:val="000000"/>
          <w:lang w:eastAsia="ru-RU"/>
        </w:rPr>
        <w:t xml:space="preserve">). </w:t>
      </w:r>
    </w:p>
    <w:p w14:paraId="055C1123"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Предварительное количество мест для хранения транспорта (с учетом вместимости подземных стоянок) для проектируемых зданий общественного назначения составляет 146 м\мест, в т.ч.:</w:t>
      </w:r>
    </w:p>
    <w:p w14:paraId="380A25A3" w14:textId="77777777" w:rsidR="00074819" w:rsidRPr="00074819" w:rsidRDefault="00074819" w:rsidP="005C2F87">
      <w:pPr>
        <w:suppressAutoHyphens w:val="0"/>
        <w:autoSpaceDE w:val="0"/>
        <w:autoSpaceDN w:val="0"/>
        <w:adjustRightInd w:val="0"/>
        <w:ind w:firstLine="426"/>
        <w:jc w:val="both"/>
        <w:rPr>
          <w:rFonts w:eastAsia="Calibri"/>
          <w:color w:val="000000"/>
          <w:lang w:eastAsia="ru-RU"/>
        </w:rPr>
      </w:pPr>
    </w:p>
    <w:p w14:paraId="7852A159"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bCs/>
          <w:color w:val="000000"/>
          <w:lang w:eastAsia="ru-RU"/>
        </w:rPr>
        <w:t xml:space="preserve">Для проектируемого здания выставочного зала с подземной автостоянкой </w:t>
      </w:r>
      <w:r w:rsidRPr="00074819">
        <w:rPr>
          <w:rFonts w:eastAsia="Calibri"/>
          <w:b/>
          <w:bCs/>
          <w:color w:val="000000"/>
          <w:lang w:eastAsia="ru-RU"/>
        </w:rPr>
        <w:t xml:space="preserve">(№№ </w:t>
      </w:r>
      <w:r w:rsidRPr="00074819">
        <w:rPr>
          <w:rFonts w:eastAsia="Calibri"/>
          <w:b/>
          <w:bCs/>
          <w:color w:val="000000"/>
          <w:lang w:val="en-US" w:eastAsia="ru-RU"/>
        </w:rPr>
        <w:t>I</w:t>
      </w:r>
      <w:r w:rsidRPr="00074819">
        <w:rPr>
          <w:rFonts w:eastAsia="Calibri"/>
          <w:color w:val="000000"/>
          <w:lang w:eastAsia="ru-RU"/>
        </w:rPr>
        <w:t>) общей площадью 1 700 м2 – 24 м\места, в т.ч</w:t>
      </w:r>
      <w:r w:rsidRPr="00074819">
        <w:rPr>
          <w:bCs/>
          <w:color w:val="000000"/>
          <w:lang w:eastAsia="ru-RU"/>
        </w:rPr>
        <w:t xml:space="preserve">. </w:t>
      </w:r>
      <w:r w:rsidRPr="00074819">
        <w:rPr>
          <w:rFonts w:eastAsia="Calibri"/>
          <w:color w:val="000000"/>
          <w:lang w:eastAsia="ru-RU"/>
        </w:rPr>
        <w:t>для специальных автотранспортных средств инвалидов – 2 м\м;</w:t>
      </w:r>
      <w:r w:rsidRPr="00074819">
        <w:rPr>
          <w:rFonts w:eastAsia="Calibri"/>
          <w:color w:val="002060"/>
          <w:lang w:eastAsia="ru-RU"/>
        </w:rPr>
        <w:t xml:space="preserve"> места</w:t>
      </w:r>
      <w:r w:rsidRPr="00074819">
        <w:rPr>
          <w:bCs/>
          <w:color w:val="002060"/>
          <w:lang w:eastAsia="ru-RU"/>
        </w:rPr>
        <w:t xml:space="preserve"> для электромобилей и гибридных автомобилей – 2 м\м; </w:t>
      </w:r>
      <w:r w:rsidRPr="00074819">
        <w:rPr>
          <w:rFonts w:eastAsia="Calibri"/>
          <w:color w:val="002060"/>
          <w:lang w:eastAsia="ru-RU"/>
        </w:rPr>
        <w:t>что</w:t>
      </w:r>
      <w:r w:rsidR="008A1584">
        <w:rPr>
          <w:rFonts w:eastAsia="Calibri"/>
          <w:lang w:eastAsia="ru-RU"/>
        </w:rPr>
        <w:t xml:space="preserve"> соответствует требованиям НГП. </w:t>
      </w:r>
      <w:r w:rsidRPr="00074819">
        <w:rPr>
          <w:bCs/>
          <w:lang w:eastAsia="ru-RU"/>
        </w:rPr>
        <w:t xml:space="preserve">Согласно п.5.4 ст.11 ПЗЗ </w:t>
      </w:r>
      <w:r w:rsidRPr="00074819">
        <w:rPr>
          <w:lang w:eastAsia="ru-RU"/>
        </w:rPr>
        <w:t>погрузочно-разгрузочных площадок на земельном участке не предусмотрено</w:t>
      </w:r>
      <w:r w:rsidRPr="00074819">
        <w:rPr>
          <w:color w:val="000000"/>
          <w:lang w:eastAsia="ru-RU"/>
        </w:rPr>
        <w:t>.</w:t>
      </w:r>
    </w:p>
    <w:p w14:paraId="1504C9F2" w14:textId="77777777" w:rsidR="00074819" w:rsidRPr="00074819" w:rsidRDefault="00074819" w:rsidP="005C2F87">
      <w:pPr>
        <w:widowControl w:val="0"/>
        <w:suppressAutoHyphens w:val="0"/>
        <w:autoSpaceDE w:val="0"/>
        <w:autoSpaceDN w:val="0"/>
        <w:adjustRightInd w:val="0"/>
        <w:ind w:right="70" w:firstLine="426"/>
        <w:jc w:val="both"/>
        <w:rPr>
          <w:color w:val="000000"/>
          <w:lang w:eastAsia="ru-RU"/>
        </w:rPr>
      </w:pPr>
    </w:p>
    <w:p w14:paraId="73C41111"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bCs/>
          <w:color w:val="000000"/>
          <w:lang w:eastAsia="ru-RU"/>
        </w:rPr>
        <w:lastRenderedPageBreak/>
        <w:t>Для проектируемого многофункционального общественного здания</w:t>
      </w:r>
      <w:r w:rsidRPr="00074819">
        <w:rPr>
          <w:rFonts w:eastAsia="Calibri"/>
          <w:color w:val="000000"/>
          <w:lang w:eastAsia="ru-RU"/>
        </w:rPr>
        <w:t xml:space="preserve"> с подземной автостоянкой</w:t>
      </w:r>
      <w:r w:rsidRPr="00074819">
        <w:rPr>
          <w:bCs/>
          <w:color w:val="000000"/>
          <w:lang w:eastAsia="ru-RU"/>
        </w:rPr>
        <w:t xml:space="preserve"> </w:t>
      </w:r>
      <w:r w:rsidRPr="00074819">
        <w:rPr>
          <w:rFonts w:eastAsia="Calibri"/>
          <w:b/>
          <w:bCs/>
          <w:lang w:eastAsia="ru-RU"/>
        </w:rPr>
        <w:t xml:space="preserve">(№№ </w:t>
      </w:r>
      <w:r w:rsidRPr="00074819">
        <w:rPr>
          <w:rFonts w:eastAsia="Calibri"/>
          <w:b/>
          <w:bCs/>
          <w:lang w:val="en-US" w:eastAsia="ru-RU"/>
        </w:rPr>
        <w:t>III</w:t>
      </w:r>
      <w:r w:rsidRPr="00074819">
        <w:rPr>
          <w:rFonts w:eastAsia="Calibri"/>
          <w:lang w:eastAsia="ru-RU"/>
        </w:rPr>
        <w:t>)</w:t>
      </w:r>
      <w:r w:rsidRPr="00074819">
        <w:rPr>
          <w:bCs/>
          <w:lang w:eastAsia="ru-RU"/>
        </w:rPr>
        <w:t xml:space="preserve"> </w:t>
      </w:r>
      <w:r w:rsidRPr="00074819">
        <w:rPr>
          <w:rFonts w:eastAsia="Calibri"/>
          <w:lang w:eastAsia="ru-RU"/>
        </w:rPr>
        <w:t>общей площадью 3 600 м2  предусмотрено 52 м\места, в т.ч</w:t>
      </w:r>
      <w:r w:rsidRPr="00074819">
        <w:rPr>
          <w:bCs/>
          <w:lang w:eastAsia="ru-RU"/>
        </w:rPr>
        <w:t xml:space="preserve">. </w:t>
      </w:r>
      <w:r w:rsidRPr="00074819">
        <w:rPr>
          <w:rFonts w:eastAsia="Calibri"/>
          <w:lang w:eastAsia="ru-RU"/>
        </w:rPr>
        <w:t>для специальных автотранспортных средств инвалидов – 5 м\м;</w:t>
      </w:r>
      <w:r w:rsidRPr="00074819">
        <w:rPr>
          <w:rFonts w:eastAsia="Calibri"/>
          <w:color w:val="002060"/>
          <w:lang w:eastAsia="ru-RU"/>
        </w:rPr>
        <w:t xml:space="preserve"> места</w:t>
      </w:r>
      <w:r w:rsidRPr="00074819">
        <w:rPr>
          <w:bCs/>
          <w:color w:val="002060"/>
          <w:lang w:eastAsia="ru-RU"/>
        </w:rPr>
        <w:t xml:space="preserve"> для электромобилей и гибридных автомобилей – 5 м\м; </w:t>
      </w:r>
      <w:r w:rsidRPr="00074819">
        <w:rPr>
          <w:rFonts w:eastAsia="Calibri"/>
          <w:color w:val="002060"/>
          <w:lang w:eastAsia="ru-RU"/>
        </w:rPr>
        <w:t>что</w:t>
      </w:r>
      <w:r w:rsidRPr="00074819">
        <w:rPr>
          <w:rFonts w:eastAsia="Calibri"/>
          <w:lang w:eastAsia="ru-RU"/>
        </w:rPr>
        <w:t xml:space="preserve"> соответствует требованиям НГП. </w:t>
      </w:r>
      <w:r w:rsidRPr="00074819">
        <w:rPr>
          <w:bCs/>
          <w:lang w:eastAsia="ru-RU"/>
        </w:rPr>
        <w:t xml:space="preserve">Согласно п.5.4 ст.11 ПЗЗ </w:t>
      </w:r>
      <w:r w:rsidRPr="00074819">
        <w:rPr>
          <w:lang w:eastAsia="ru-RU"/>
        </w:rPr>
        <w:t>погрузочно-разгрузочных площадок на земельном участке не предусмотрено</w:t>
      </w:r>
      <w:r w:rsidRPr="00074819">
        <w:rPr>
          <w:color w:val="000000"/>
          <w:lang w:eastAsia="ru-RU"/>
        </w:rPr>
        <w:t>.</w:t>
      </w:r>
    </w:p>
    <w:p w14:paraId="43CFB64E" w14:textId="77777777" w:rsidR="00074819" w:rsidRPr="00074819" w:rsidRDefault="00074819" w:rsidP="005C2F87">
      <w:pPr>
        <w:suppressAutoHyphens w:val="0"/>
        <w:autoSpaceDE w:val="0"/>
        <w:autoSpaceDN w:val="0"/>
        <w:adjustRightInd w:val="0"/>
        <w:ind w:firstLine="426"/>
        <w:jc w:val="both"/>
        <w:rPr>
          <w:rFonts w:eastAsia="Calibri"/>
          <w:color w:val="000000"/>
          <w:lang w:eastAsia="ru-RU"/>
        </w:rPr>
      </w:pPr>
    </w:p>
    <w:p w14:paraId="1291B55E"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rFonts w:eastAsia="Calibri"/>
          <w:color w:val="000000"/>
          <w:lang w:eastAsia="ru-RU"/>
        </w:rPr>
        <w:t xml:space="preserve">Для реконструируемого административно-делового здания с подземной автостоянкой </w:t>
      </w:r>
      <w:r w:rsidRPr="00074819">
        <w:rPr>
          <w:rFonts w:eastAsia="Calibri"/>
          <w:b/>
          <w:bCs/>
          <w:color w:val="000000"/>
          <w:lang w:eastAsia="ru-RU"/>
        </w:rPr>
        <w:t xml:space="preserve">(№№ </w:t>
      </w:r>
      <w:r w:rsidRPr="00074819">
        <w:rPr>
          <w:rFonts w:eastAsia="Calibri"/>
          <w:b/>
          <w:bCs/>
          <w:color w:val="000000"/>
          <w:lang w:val="en-US" w:eastAsia="ru-RU"/>
        </w:rPr>
        <w:t>II</w:t>
      </w:r>
      <w:r w:rsidRPr="00074819">
        <w:rPr>
          <w:rFonts w:eastAsia="Calibri"/>
          <w:color w:val="000000"/>
          <w:lang w:eastAsia="ru-RU"/>
        </w:rPr>
        <w:t>)</w:t>
      </w:r>
      <w:r w:rsidRPr="00074819">
        <w:rPr>
          <w:bCs/>
          <w:color w:val="000000"/>
          <w:lang w:eastAsia="ru-RU"/>
        </w:rPr>
        <w:t xml:space="preserve"> </w:t>
      </w:r>
      <w:r w:rsidRPr="00074819">
        <w:rPr>
          <w:rFonts w:eastAsia="Calibri"/>
          <w:color w:val="000000"/>
          <w:lang w:eastAsia="ru-RU"/>
        </w:rPr>
        <w:t xml:space="preserve">общей площадью 1 600 м2 – </w:t>
      </w:r>
      <w:r w:rsidRPr="00074819">
        <w:rPr>
          <w:rFonts w:eastAsia="Calibri"/>
          <w:b/>
          <w:lang w:eastAsia="ru-RU"/>
        </w:rPr>
        <w:t>35</w:t>
      </w:r>
      <w:r w:rsidRPr="00074819">
        <w:rPr>
          <w:rFonts w:eastAsia="Calibri"/>
          <w:color w:val="000000"/>
          <w:lang w:eastAsia="ru-RU"/>
        </w:rPr>
        <w:t xml:space="preserve"> м\мест, в т.ч</w:t>
      </w:r>
      <w:r w:rsidRPr="00074819">
        <w:rPr>
          <w:bCs/>
          <w:color w:val="000000"/>
          <w:lang w:eastAsia="ru-RU"/>
        </w:rPr>
        <w:t xml:space="preserve">. </w:t>
      </w:r>
      <w:r w:rsidRPr="00074819">
        <w:rPr>
          <w:rFonts w:eastAsia="Calibri"/>
          <w:color w:val="000000"/>
          <w:lang w:eastAsia="ru-RU"/>
        </w:rPr>
        <w:t>для специальных автотранспортных средств инвалидов – 4 м\м;</w:t>
      </w:r>
      <w:r w:rsidRPr="00074819">
        <w:rPr>
          <w:rFonts w:eastAsia="Calibri"/>
          <w:color w:val="002060"/>
          <w:lang w:eastAsia="ru-RU"/>
        </w:rPr>
        <w:t xml:space="preserve"> места</w:t>
      </w:r>
      <w:r w:rsidRPr="00074819">
        <w:rPr>
          <w:bCs/>
          <w:color w:val="002060"/>
          <w:lang w:eastAsia="ru-RU"/>
        </w:rPr>
        <w:t xml:space="preserve"> для электромобилей и гибридных автомобилей – 3 м\м;</w:t>
      </w:r>
      <w:r w:rsidRPr="00074819">
        <w:rPr>
          <w:rFonts w:eastAsia="Calibri"/>
          <w:color w:val="000000"/>
          <w:lang w:eastAsia="ru-RU"/>
        </w:rPr>
        <w:t>.</w:t>
      </w:r>
      <w:r w:rsidRPr="00074819">
        <w:rPr>
          <w:bCs/>
          <w:color w:val="000000"/>
          <w:lang w:eastAsia="ru-RU"/>
        </w:rPr>
        <w:t xml:space="preserve"> </w:t>
      </w:r>
      <w:r w:rsidRPr="00074819">
        <w:rPr>
          <w:bCs/>
          <w:lang w:eastAsia="ru-RU"/>
        </w:rPr>
        <w:t xml:space="preserve">Согласно п.5.4 ст.11 ПЗЗ </w:t>
      </w:r>
      <w:r w:rsidRPr="00074819">
        <w:rPr>
          <w:lang w:eastAsia="ru-RU"/>
        </w:rPr>
        <w:t>погрузочно-разгрузочных площадок на земельном участке не предусмотрено</w:t>
      </w:r>
      <w:r w:rsidRPr="00074819">
        <w:rPr>
          <w:rFonts w:eastAsia="Calibri"/>
          <w:color w:val="000000"/>
          <w:lang w:eastAsia="ru-RU"/>
        </w:rPr>
        <w:t>.</w:t>
      </w:r>
    </w:p>
    <w:p w14:paraId="7AE78141" w14:textId="77777777" w:rsidR="00074819" w:rsidRPr="00074819" w:rsidRDefault="00074819" w:rsidP="005C2F87">
      <w:pPr>
        <w:suppressAutoHyphens w:val="0"/>
        <w:autoSpaceDE w:val="0"/>
        <w:autoSpaceDN w:val="0"/>
        <w:adjustRightInd w:val="0"/>
        <w:ind w:firstLine="426"/>
        <w:jc w:val="both"/>
        <w:rPr>
          <w:color w:val="000000"/>
          <w:lang w:eastAsia="ru-RU"/>
        </w:rPr>
      </w:pPr>
      <w:r w:rsidRPr="00074819">
        <w:rPr>
          <w:rFonts w:eastAsia="Calibri"/>
          <w:color w:val="000000"/>
          <w:lang w:eastAsia="ru-RU"/>
        </w:rPr>
        <w:t xml:space="preserve"> </w:t>
      </w:r>
    </w:p>
    <w:p w14:paraId="1E569DF7"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color w:val="000000"/>
          <w:lang w:eastAsia="ru-RU"/>
        </w:rPr>
        <w:t xml:space="preserve">Для здания бытового назначения </w:t>
      </w:r>
      <w:r w:rsidRPr="00074819">
        <w:rPr>
          <w:rFonts w:eastAsia="Calibri"/>
          <w:b/>
          <w:bCs/>
          <w:color w:val="000000"/>
          <w:lang w:eastAsia="ru-RU"/>
        </w:rPr>
        <w:t xml:space="preserve">(№№ </w:t>
      </w:r>
      <w:r w:rsidRPr="00074819">
        <w:rPr>
          <w:rFonts w:eastAsia="Calibri"/>
          <w:b/>
          <w:bCs/>
          <w:color w:val="000000"/>
          <w:lang w:val="en-US" w:eastAsia="ru-RU"/>
        </w:rPr>
        <w:t>VI</w:t>
      </w:r>
      <w:r w:rsidRPr="00074819">
        <w:rPr>
          <w:rFonts w:eastAsia="Calibri"/>
          <w:color w:val="000000"/>
          <w:lang w:eastAsia="ru-RU"/>
        </w:rPr>
        <w:t>)</w:t>
      </w:r>
      <w:r w:rsidRPr="00074819">
        <w:rPr>
          <w:color w:val="000000"/>
          <w:lang w:eastAsia="ru-RU"/>
        </w:rPr>
        <w:t xml:space="preserve">, стоянки предусмотрены из расчета 1 машиноместо на 10-15 кв.м. общей площади. Площадь объекта составляет 212,0 кв.м., предусмотрено 14 стоянок (Приложение Ж - СП 42.13330.2016); </w:t>
      </w:r>
      <w:r w:rsidRPr="00074819">
        <w:rPr>
          <w:rFonts w:eastAsia="Calibri"/>
          <w:color w:val="002060"/>
          <w:lang w:eastAsia="ru-RU"/>
        </w:rPr>
        <w:t>в т.ч</w:t>
      </w:r>
      <w:r w:rsidRPr="00074819">
        <w:rPr>
          <w:bCs/>
          <w:color w:val="002060"/>
          <w:lang w:eastAsia="ru-RU"/>
        </w:rPr>
        <w:t xml:space="preserve">. </w:t>
      </w:r>
      <w:r w:rsidRPr="00074819">
        <w:rPr>
          <w:rFonts w:eastAsia="Calibri"/>
          <w:color w:val="002060"/>
          <w:lang w:eastAsia="ru-RU"/>
        </w:rPr>
        <w:t>для специальных автотранспортных средств инвалидов – 2 м\м; места</w:t>
      </w:r>
      <w:r w:rsidRPr="00074819">
        <w:rPr>
          <w:bCs/>
          <w:color w:val="002060"/>
          <w:lang w:eastAsia="ru-RU"/>
        </w:rPr>
        <w:t xml:space="preserve"> для электромобилей и гибридных автомобилей – 2 м\м</w:t>
      </w:r>
      <w:r w:rsidRPr="00074819">
        <w:rPr>
          <w:rFonts w:eastAsia="Calibri"/>
          <w:color w:val="002060"/>
          <w:lang w:eastAsia="ru-RU"/>
        </w:rPr>
        <w:t>.</w:t>
      </w:r>
      <w:r w:rsidRPr="00074819">
        <w:rPr>
          <w:bCs/>
          <w:color w:val="002060"/>
          <w:lang w:eastAsia="ru-RU"/>
        </w:rPr>
        <w:t xml:space="preserve"> </w:t>
      </w:r>
      <w:r w:rsidRPr="00074819">
        <w:rPr>
          <w:color w:val="002060"/>
          <w:lang w:eastAsia="ru-RU"/>
        </w:rPr>
        <w:t xml:space="preserve"> </w:t>
      </w:r>
      <w:r w:rsidRPr="00074819">
        <w:rPr>
          <w:bCs/>
          <w:lang w:eastAsia="ru-RU"/>
        </w:rPr>
        <w:t xml:space="preserve">Согласно п.5.4 ст.11 ПЗЗ </w:t>
      </w:r>
      <w:r w:rsidRPr="00074819">
        <w:rPr>
          <w:lang w:eastAsia="ru-RU"/>
        </w:rPr>
        <w:t>погрузочно-разгрузочных площадок на земельном участке не предусмотрено.</w:t>
      </w:r>
    </w:p>
    <w:p w14:paraId="7BF6D03D" w14:textId="77777777" w:rsidR="00074819" w:rsidRPr="00074819" w:rsidRDefault="00074819" w:rsidP="005C2F87">
      <w:pPr>
        <w:suppressAutoHyphens w:val="0"/>
        <w:autoSpaceDE w:val="0"/>
        <w:autoSpaceDN w:val="0"/>
        <w:adjustRightInd w:val="0"/>
        <w:ind w:firstLine="426"/>
        <w:jc w:val="both"/>
        <w:rPr>
          <w:color w:val="000000"/>
          <w:lang w:eastAsia="ru-RU"/>
        </w:rPr>
      </w:pPr>
    </w:p>
    <w:p w14:paraId="469FA740" w14:textId="77777777" w:rsidR="00074819" w:rsidRPr="00074819" w:rsidRDefault="00074819" w:rsidP="005C2F87">
      <w:pPr>
        <w:suppressAutoHyphens w:val="0"/>
        <w:autoSpaceDE w:val="0"/>
        <w:autoSpaceDN w:val="0"/>
        <w:adjustRightInd w:val="0"/>
        <w:ind w:firstLine="567"/>
        <w:jc w:val="both"/>
        <w:rPr>
          <w:rFonts w:eastAsia="Calibri"/>
          <w:color w:val="000000"/>
          <w:lang w:eastAsia="ru-RU"/>
        </w:rPr>
      </w:pPr>
      <w:r w:rsidRPr="00074819">
        <w:rPr>
          <w:color w:val="000000"/>
          <w:lang w:eastAsia="ru-RU"/>
        </w:rPr>
        <w:t xml:space="preserve">Для административно-делового здания </w:t>
      </w:r>
      <w:r w:rsidRPr="00074819">
        <w:rPr>
          <w:rFonts w:eastAsia="Calibri"/>
          <w:b/>
          <w:bCs/>
          <w:color w:val="000000"/>
          <w:lang w:eastAsia="ru-RU"/>
        </w:rPr>
        <w:t xml:space="preserve">(№№ </w:t>
      </w:r>
      <w:r w:rsidRPr="00074819">
        <w:rPr>
          <w:rFonts w:eastAsia="Calibri"/>
          <w:b/>
          <w:bCs/>
          <w:color w:val="000000"/>
          <w:lang w:val="en-US" w:eastAsia="ru-RU"/>
        </w:rPr>
        <w:t>V</w:t>
      </w:r>
      <w:r w:rsidRPr="00074819">
        <w:rPr>
          <w:rFonts w:eastAsia="Calibri"/>
          <w:color w:val="000000"/>
          <w:lang w:eastAsia="ru-RU"/>
        </w:rPr>
        <w:t>)</w:t>
      </w:r>
      <w:r w:rsidRPr="00074819">
        <w:rPr>
          <w:color w:val="000000"/>
          <w:lang w:eastAsia="ru-RU"/>
        </w:rPr>
        <w:t>, стоянки предусмотрены из расчета 1 машиноместо на 100-120 кв.м. здания. Площадь здания составляет 1380,0 кв.м., предусмотрено 17 стоянок (Приложение Ж - СП 42.13330.2016),</w:t>
      </w:r>
      <w:r w:rsidRPr="00074819">
        <w:rPr>
          <w:rFonts w:eastAsia="Calibri"/>
          <w:color w:val="000000"/>
          <w:lang w:eastAsia="ru-RU"/>
        </w:rPr>
        <w:t xml:space="preserve"> </w:t>
      </w:r>
      <w:r w:rsidRPr="00074819">
        <w:rPr>
          <w:rFonts w:eastAsia="Calibri"/>
          <w:color w:val="002060"/>
          <w:lang w:eastAsia="ru-RU"/>
        </w:rPr>
        <w:t>в т.ч</w:t>
      </w:r>
      <w:r w:rsidRPr="00074819">
        <w:rPr>
          <w:bCs/>
          <w:color w:val="002060"/>
          <w:lang w:eastAsia="ru-RU"/>
        </w:rPr>
        <w:t xml:space="preserve">. </w:t>
      </w:r>
      <w:r w:rsidRPr="00074819">
        <w:rPr>
          <w:rFonts w:eastAsia="Calibri"/>
          <w:color w:val="002060"/>
          <w:lang w:eastAsia="ru-RU"/>
        </w:rPr>
        <w:t>для специальных автотранспортных средств инвалидов – 2 м\м; места</w:t>
      </w:r>
      <w:r w:rsidRPr="00074819">
        <w:rPr>
          <w:bCs/>
          <w:color w:val="002060"/>
          <w:lang w:eastAsia="ru-RU"/>
        </w:rPr>
        <w:t xml:space="preserve"> для электромобилей и гибридных автомобилей – 2 м\м</w:t>
      </w:r>
      <w:r w:rsidRPr="00074819">
        <w:rPr>
          <w:rFonts w:eastAsia="Calibri"/>
          <w:color w:val="000000"/>
          <w:lang w:eastAsia="ru-RU"/>
        </w:rPr>
        <w:t>.</w:t>
      </w:r>
      <w:r w:rsidRPr="00074819">
        <w:rPr>
          <w:bCs/>
          <w:color w:val="000000"/>
          <w:lang w:eastAsia="ru-RU"/>
        </w:rPr>
        <w:t xml:space="preserve"> </w:t>
      </w:r>
      <w:r w:rsidRPr="00074819">
        <w:rPr>
          <w:color w:val="000000"/>
          <w:lang w:eastAsia="ru-RU"/>
        </w:rPr>
        <w:t xml:space="preserve"> </w:t>
      </w:r>
      <w:r w:rsidRPr="00074819">
        <w:rPr>
          <w:bCs/>
          <w:color w:val="000000"/>
          <w:lang w:eastAsia="ru-RU"/>
        </w:rPr>
        <w:t xml:space="preserve"> </w:t>
      </w:r>
      <w:r w:rsidRPr="00074819">
        <w:rPr>
          <w:bCs/>
          <w:lang w:eastAsia="ru-RU"/>
        </w:rPr>
        <w:t xml:space="preserve">Согласно п.5.4 ст.11 ПЗЗ </w:t>
      </w:r>
      <w:r w:rsidRPr="00074819">
        <w:rPr>
          <w:lang w:eastAsia="ru-RU"/>
        </w:rPr>
        <w:t>погрузочно-разгрузочных площадок на земельном участке не предусмотрено.</w:t>
      </w:r>
    </w:p>
    <w:p w14:paraId="75E01C16" w14:textId="77777777" w:rsidR="00074819" w:rsidRPr="00074819" w:rsidRDefault="00074819" w:rsidP="00074819">
      <w:pPr>
        <w:suppressAutoHyphens w:val="0"/>
        <w:autoSpaceDE w:val="0"/>
        <w:autoSpaceDN w:val="0"/>
        <w:adjustRightInd w:val="0"/>
        <w:ind w:firstLine="426"/>
        <w:jc w:val="both"/>
        <w:rPr>
          <w:color w:val="000000"/>
          <w:lang w:eastAsia="ru-RU"/>
        </w:rPr>
      </w:pPr>
    </w:p>
    <w:p w14:paraId="31A27007" w14:textId="77777777" w:rsidR="00074819" w:rsidRPr="00074819" w:rsidRDefault="000B2BEE" w:rsidP="000B2BEE">
      <w:pPr>
        <w:keepNext/>
        <w:suppressAutoHyphens w:val="0"/>
        <w:jc w:val="center"/>
        <w:outlineLvl w:val="1"/>
        <w:rPr>
          <w:b/>
          <w:color w:val="000000"/>
          <w:lang w:eastAsia="x-none"/>
        </w:rPr>
      </w:pPr>
      <w:bookmarkStart w:id="36" w:name="_Toc533670106"/>
      <w:r>
        <w:rPr>
          <w:b/>
          <w:color w:val="000000"/>
          <w:lang w:eastAsia="x-none"/>
        </w:rPr>
        <w:t xml:space="preserve">4. </w:t>
      </w:r>
      <w:r w:rsidR="00074819" w:rsidRPr="00074819">
        <w:rPr>
          <w:b/>
          <w:color w:val="000000"/>
          <w:lang w:eastAsia="x-none"/>
        </w:rPr>
        <w:t>Положение об очередности планируемого развития территории, содержащие этапы проектирования и строительства объектов капитального строительства.</w:t>
      </w:r>
    </w:p>
    <w:p w14:paraId="3FB09615" w14:textId="77777777" w:rsidR="00074819" w:rsidRPr="00074819" w:rsidRDefault="00074819" w:rsidP="00074819">
      <w:pPr>
        <w:suppressAutoHyphens w:val="0"/>
        <w:ind w:firstLine="426"/>
        <w:jc w:val="both"/>
        <w:rPr>
          <w:color w:val="000000"/>
          <w:lang w:eastAsia="x-none"/>
        </w:rPr>
      </w:pPr>
    </w:p>
    <w:p w14:paraId="747A7FCA" w14:textId="77777777" w:rsidR="00074819" w:rsidRPr="00074819" w:rsidRDefault="00074819" w:rsidP="000B2BEE">
      <w:pPr>
        <w:suppressAutoHyphens w:val="0"/>
        <w:ind w:firstLine="567"/>
        <w:jc w:val="both"/>
        <w:rPr>
          <w:color w:val="000000"/>
          <w:lang w:eastAsia="x-none"/>
        </w:rPr>
      </w:pPr>
      <w:r w:rsidRPr="00074819">
        <w:rPr>
          <w:color w:val="000000"/>
          <w:lang w:eastAsia="x-none"/>
        </w:rPr>
        <w:t>Проектом планировки рекомендуется следующая очередность проведения ряда мероприятий по развитию территории 424 квартала:</w:t>
      </w:r>
    </w:p>
    <w:bookmarkEnd w:id="36"/>
    <w:p w14:paraId="1A855242"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Предлагается поэтапная последовательность осуществления мероприятий, предусмотренных проектом планировки территории: </w:t>
      </w:r>
    </w:p>
    <w:p w14:paraId="07B17AC8" w14:textId="77777777" w:rsidR="00074819" w:rsidRPr="00074819" w:rsidRDefault="000B2BEE" w:rsidP="000B2BEE">
      <w:pPr>
        <w:suppressAutoHyphens w:val="0"/>
        <w:ind w:firstLine="567"/>
        <w:jc w:val="both"/>
        <w:rPr>
          <w:color w:val="000000"/>
          <w:lang w:eastAsia="ru-RU"/>
        </w:rPr>
      </w:pPr>
      <w:r>
        <w:rPr>
          <w:color w:val="000000"/>
          <w:lang w:eastAsia="ru-RU"/>
        </w:rPr>
        <w:t xml:space="preserve">1. </w:t>
      </w:r>
      <w:r w:rsidR="00074819" w:rsidRPr="00074819">
        <w:rPr>
          <w:color w:val="000000"/>
          <w:lang w:eastAsia="ru-RU"/>
        </w:rPr>
        <w:t xml:space="preserve">Проведение кадастровых работ – формирование земельных участков с постановкой их на государственный кадастровый учет.  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14:paraId="3EC0051A"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2. Предоставление вновь сформированных земельных участков под предлагаемую проектом застройку. Сформированные земельные участки предоставляются под застройку в соответствии с главой V.1 Земельного кодекса Российской Федерации. </w:t>
      </w:r>
    </w:p>
    <w:p w14:paraId="679083FE"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в соответствии со сводами правил, строительными нормами и правилами, техническими регламентами. </w:t>
      </w:r>
    </w:p>
    <w:p w14:paraId="2E24A767" w14:textId="77777777" w:rsidR="00074819" w:rsidRPr="00074819" w:rsidRDefault="00074819" w:rsidP="000B2BEE">
      <w:pPr>
        <w:suppressAutoHyphens w:val="0"/>
        <w:ind w:firstLine="567"/>
        <w:jc w:val="both"/>
        <w:rPr>
          <w:color w:val="000000"/>
          <w:lang w:eastAsia="ru-RU"/>
        </w:rPr>
      </w:pPr>
      <w:r w:rsidRPr="00074819">
        <w:rPr>
          <w:color w:val="000000"/>
          <w:lang w:eastAsia="ru-RU"/>
        </w:rPr>
        <w:t xml:space="preserve">4. Строительство планируемых объектов капитального строительства и их подключение к системе инженерных коммуникаций на основании разрешения на строительство, порядок выдачи которого предусмотрен ст. 51 Градостроительного кодекса Российской Федерации. </w:t>
      </w:r>
    </w:p>
    <w:p w14:paraId="4F36E51F" w14:textId="77777777" w:rsidR="00074819" w:rsidRPr="00074819" w:rsidRDefault="00074819" w:rsidP="000B2BEE">
      <w:pPr>
        <w:suppressAutoHyphens w:val="0"/>
        <w:ind w:firstLine="567"/>
        <w:jc w:val="both"/>
        <w:rPr>
          <w:color w:val="000000"/>
          <w:lang w:eastAsia="ru-RU"/>
        </w:rPr>
      </w:pPr>
      <w:r w:rsidRPr="00074819">
        <w:rPr>
          <w:color w:val="000000"/>
          <w:lang w:eastAsia="ru-RU"/>
        </w:rPr>
        <w:lastRenderedPageBreak/>
        <w:t xml:space="preserve">5. Ввод объектов капитального строительства и инженерных коммуникаций в эксплуатацию. </w:t>
      </w:r>
    </w:p>
    <w:p w14:paraId="0800B3C7" w14:textId="77777777" w:rsidR="00074819" w:rsidRPr="00074819" w:rsidRDefault="00074819" w:rsidP="000B2BEE">
      <w:pPr>
        <w:suppressAutoHyphens w:val="0"/>
        <w:ind w:firstLine="567"/>
        <w:jc w:val="both"/>
        <w:rPr>
          <w:color w:val="000000"/>
          <w:lang w:eastAsia="ru-RU"/>
        </w:rPr>
      </w:pPr>
    </w:p>
    <w:p w14:paraId="1DFD80C8" w14:textId="77777777" w:rsidR="00074819" w:rsidRPr="00074819" w:rsidRDefault="00074819" w:rsidP="000B2BEE">
      <w:pPr>
        <w:suppressAutoHyphens w:val="0"/>
        <w:ind w:firstLine="567"/>
        <w:jc w:val="both"/>
        <w:rPr>
          <w:color w:val="000000"/>
          <w:lang w:eastAsia="x-none"/>
        </w:rPr>
      </w:pPr>
      <w:r w:rsidRPr="00074819">
        <w:rPr>
          <w:color w:val="000000"/>
          <w:lang w:eastAsia="x-none"/>
        </w:rPr>
        <w:t>Поэтапное строительство объектов капитального строительства осуществляется в соответствии с планами и финансово-техническими возможностями застройщиков и собственников земельных участков и объектов. Документацией по планировке территории предварительно предложен следующий порядок:</w:t>
      </w:r>
    </w:p>
    <w:p w14:paraId="214247EF" w14:textId="77777777" w:rsidR="00074819" w:rsidRPr="00074819" w:rsidRDefault="00074819" w:rsidP="000B2BEE">
      <w:pPr>
        <w:suppressAutoHyphens w:val="0"/>
        <w:ind w:firstLine="567"/>
        <w:jc w:val="both"/>
        <w:rPr>
          <w:lang w:eastAsia="x-none"/>
        </w:rPr>
      </w:pPr>
      <w:bookmarkStart w:id="37" w:name="_Hlk184163684"/>
      <w:r w:rsidRPr="00074819">
        <w:rPr>
          <w:lang w:eastAsia="x-none"/>
        </w:rPr>
        <w:t>Поэтапное строительство объектов капитального строительства осуществляется в соответствии с планами и финансово-техническими возможностями застройщиков и собственников земельных участков и объектов. Документацией по планировке территории предварительно предложен следующий порядок:</w:t>
      </w:r>
    </w:p>
    <w:p w14:paraId="06CE560C" w14:textId="77777777" w:rsidR="00074819" w:rsidRPr="00074819" w:rsidRDefault="00074819" w:rsidP="000B2BEE">
      <w:pPr>
        <w:suppressAutoHyphens w:val="0"/>
        <w:ind w:firstLine="567"/>
        <w:jc w:val="both"/>
        <w:rPr>
          <w:color w:val="002060"/>
          <w:lang w:eastAsia="x-none"/>
        </w:rPr>
      </w:pPr>
      <w:bookmarkStart w:id="38" w:name="_Hlk231398769"/>
      <w:r w:rsidRPr="00074819">
        <w:rPr>
          <w:color w:val="002060"/>
          <w:lang w:eastAsia="x-none"/>
        </w:rPr>
        <w:t xml:space="preserve">Участки 28:01:010424:2136 (ЗУ14), ЗУ:12; 28:01:010424:2087 – в настоящее время свободны от застройки. В связи с этим освоение данных участков возможно в первую очередь. </w:t>
      </w:r>
    </w:p>
    <w:p w14:paraId="34C7C302" w14:textId="77777777" w:rsidR="00074819" w:rsidRPr="00074819" w:rsidRDefault="00074819" w:rsidP="000B2BEE">
      <w:pPr>
        <w:suppressAutoHyphens w:val="0"/>
        <w:ind w:firstLine="567"/>
        <w:jc w:val="both"/>
        <w:rPr>
          <w:color w:val="002060"/>
          <w:lang w:eastAsia="x-none"/>
        </w:rPr>
      </w:pPr>
      <w:r w:rsidRPr="00074819">
        <w:rPr>
          <w:color w:val="002060"/>
          <w:lang w:eastAsia="x-none"/>
        </w:rPr>
        <w:t>Освоение земельного участка ЗУ: 13 – возможно после завершения работ по сносу расположенных на участке строений. Сроки сноса зданий и начала строительных работ определяются застройщиком.</w:t>
      </w:r>
    </w:p>
    <w:p w14:paraId="6E90E37D" w14:textId="77777777" w:rsidR="00074819" w:rsidRPr="00074819" w:rsidRDefault="00074819" w:rsidP="000B2BEE">
      <w:pPr>
        <w:suppressAutoHyphens w:val="0"/>
        <w:ind w:firstLine="567"/>
        <w:jc w:val="both"/>
        <w:rPr>
          <w:lang w:eastAsia="x-none"/>
        </w:rPr>
      </w:pPr>
      <w:bookmarkStart w:id="39" w:name="_Hlk184208828"/>
      <w:bookmarkEnd w:id="37"/>
      <w:bookmarkEnd w:id="38"/>
    </w:p>
    <w:p w14:paraId="4774225A" w14:textId="77777777" w:rsidR="00074819" w:rsidRPr="00074819" w:rsidRDefault="00074819" w:rsidP="000B2BEE">
      <w:pPr>
        <w:suppressAutoHyphens w:val="0"/>
        <w:ind w:firstLine="567"/>
        <w:jc w:val="both"/>
        <w:rPr>
          <w:lang w:eastAsia="x-none"/>
        </w:rPr>
      </w:pPr>
      <w:r w:rsidRPr="00074819">
        <w:rPr>
          <w:lang w:eastAsia="x-none"/>
        </w:rPr>
        <w:t xml:space="preserve">Предлагаемые настоящим проектом сроки проектирования, строительства и ввода в эксплуатацию </w:t>
      </w:r>
      <w:r w:rsidRPr="00074819">
        <w:rPr>
          <w:color w:val="002060"/>
          <w:lang w:eastAsia="x-none"/>
        </w:rPr>
        <w:t xml:space="preserve">многоквартирного жилого дома </w:t>
      </w:r>
      <w:r w:rsidRPr="00074819">
        <w:rPr>
          <w:color w:val="002060"/>
          <w:lang w:eastAsia="ru-RU"/>
        </w:rPr>
        <w:t>со встроенными нежилыми помещениями</w:t>
      </w:r>
      <w:r w:rsidRPr="00074819">
        <w:rPr>
          <w:color w:val="002060"/>
          <w:lang w:eastAsia="x-none"/>
        </w:rPr>
        <w:t xml:space="preserve"> </w:t>
      </w:r>
      <w:r w:rsidRPr="00074819">
        <w:rPr>
          <w:lang w:eastAsia="x-none"/>
        </w:rPr>
        <w:t>на земельном участке с условным номером №14 увязаны со сроками строительства объектов социальной инфраструктуры (детский сад в квартале №607 и школа в квартале №429), предусмотренными ранее утвержденной документацией по планировке территории.</w:t>
      </w:r>
    </w:p>
    <w:bookmarkEnd w:id="39"/>
    <w:p w14:paraId="4D56BEEC" w14:textId="77777777" w:rsidR="00074819" w:rsidRPr="00074819" w:rsidRDefault="00074819" w:rsidP="000B2BEE">
      <w:pPr>
        <w:suppressAutoHyphens w:val="0"/>
        <w:ind w:firstLine="567"/>
        <w:jc w:val="both"/>
        <w:rPr>
          <w:color w:val="000000"/>
          <w:lang w:eastAsia="ru-RU"/>
        </w:rPr>
      </w:pPr>
      <w:r w:rsidRPr="00074819">
        <w:rPr>
          <w:color w:val="000000"/>
          <w:lang w:eastAsia="ru-RU"/>
        </w:rPr>
        <w:t>Предварительный срок освоения территории и реализации проектных решений до 2032 года.</w:t>
      </w:r>
    </w:p>
    <w:p w14:paraId="13E7309D" w14:textId="77777777" w:rsidR="00074819" w:rsidRPr="00074819" w:rsidRDefault="00074819" w:rsidP="00074819">
      <w:pPr>
        <w:suppressAutoHyphens w:val="0"/>
        <w:ind w:firstLine="426"/>
        <w:jc w:val="both"/>
        <w:rPr>
          <w:color w:val="000000"/>
          <w:lang w:eastAsia="ru-RU"/>
        </w:rPr>
      </w:pPr>
    </w:p>
    <w:p w14:paraId="2740B873" w14:textId="77777777" w:rsidR="00074819" w:rsidRPr="00074819" w:rsidRDefault="00074819" w:rsidP="000B2BEE">
      <w:pPr>
        <w:tabs>
          <w:tab w:val="left" w:pos="1418"/>
        </w:tabs>
        <w:suppressAutoHyphens w:val="0"/>
        <w:autoSpaceDE w:val="0"/>
        <w:ind w:right="-142"/>
        <w:jc w:val="center"/>
        <w:outlineLvl w:val="1"/>
        <w:rPr>
          <w:rFonts w:eastAsia="Lucida Sans Unicode"/>
          <w:b/>
          <w:color w:val="000000"/>
          <w:kern w:val="2"/>
        </w:rPr>
      </w:pPr>
      <w:bookmarkStart w:id="40" w:name="_Toc61605402"/>
      <w:bookmarkStart w:id="41" w:name="_Toc61605514"/>
      <w:bookmarkStart w:id="42" w:name="_Toc96448484"/>
      <w:bookmarkStart w:id="43" w:name="_Hlk148791371"/>
      <w:r w:rsidRPr="00074819">
        <w:rPr>
          <w:rFonts w:eastAsia="Lucida Sans Unicode"/>
          <w:b/>
          <w:color w:val="000000"/>
          <w:kern w:val="2"/>
        </w:rPr>
        <w:t>Этапы строительства, периоды проектирования и строительства, реконструкции объектов капитального строительства жилого, общественно-делового и иного назначения</w:t>
      </w:r>
      <w:bookmarkEnd w:id="40"/>
      <w:bookmarkEnd w:id="41"/>
      <w:bookmarkEnd w:id="42"/>
    </w:p>
    <w:p w14:paraId="78F0DD34" w14:textId="77777777" w:rsidR="00074819" w:rsidRPr="00074819" w:rsidRDefault="00074819" w:rsidP="00074819">
      <w:pPr>
        <w:suppressAutoHyphens w:val="0"/>
        <w:spacing w:line="276" w:lineRule="auto"/>
        <w:ind w:firstLine="709"/>
        <w:jc w:val="right"/>
        <w:rPr>
          <w:color w:val="000000"/>
          <w:lang w:eastAsia="ru-RU"/>
        </w:rPr>
      </w:pPr>
      <w:r w:rsidRPr="00074819">
        <w:rPr>
          <w:color w:val="000000"/>
          <w:lang w:eastAsia="ru-RU"/>
        </w:rPr>
        <w:t>Таблица 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962"/>
        <w:gridCol w:w="2126"/>
        <w:gridCol w:w="1842"/>
      </w:tblGrid>
      <w:tr w:rsidR="00074819" w:rsidRPr="00074819" w14:paraId="761D0BF8" w14:textId="77777777" w:rsidTr="000B2BEE">
        <w:trPr>
          <w:trHeight w:val="738"/>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B631464" w14:textId="77777777" w:rsidR="00074819" w:rsidRPr="004A59B8" w:rsidRDefault="00074819" w:rsidP="000B2BEE">
            <w:pPr>
              <w:suppressAutoHyphens w:val="0"/>
              <w:jc w:val="center"/>
              <w:rPr>
                <w:b/>
                <w:color w:val="000000"/>
                <w:sz w:val="22"/>
                <w:szCs w:val="22"/>
                <w:lang w:eastAsia="ru-RU"/>
              </w:rPr>
            </w:pPr>
            <w:r w:rsidRPr="004A59B8">
              <w:rPr>
                <w:b/>
                <w:color w:val="000000"/>
                <w:sz w:val="22"/>
                <w:szCs w:val="22"/>
                <w:lang w:eastAsia="ru-RU"/>
              </w:rPr>
              <w:t>№</w:t>
            </w:r>
          </w:p>
        </w:tc>
        <w:tc>
          <w:tcPr>
            <w:tcW w:w="4962" w:type="dxa"/>
            <w:tcBorders>
              <w:top w:val="single" w:sz="4" w:space="0" w:color="auto"/>
              <w:left w:val="single" w:sz="4" w:space="0" w:color="auto"/>
              <w:bottom w:val="single" w:sz="4" w:space="0" w:color="auto"/>
              <w:right w:val="single" w:sz="4" w:space="0" w:color="auto"/>
            </w:tcBorders>
            <w:shd w:val="pct5" w:color="auto" w:fill="auto"/>
            <w:vAlign w:val="center"/>
          </w:tcPr>
          <w:p w14:paraId="33122DF3" w14:textId="77777777" w:rsidR="00074819" w:rsidRPr="004A59B8" w:rsidRDefault="00074819" w:rsidP="000B2BEE">
            <w:pPr>
              <w:suppressAutoHyphens w:val="0"/>
              <w:jc w:val="center"/>
              <w:rPr>
                <w:b/>
                <w:color w:val="000000"/>
                <w:sz w:val="22"/>
                <w:szCs w:val="22"/>
                <w:lang w:eastAsia="ru-RU"/>
              </w:rPr>
            </w:pPr>
            <w:r w:rsidRPr="004A59B8">
              <w:rPr>
                <w:b/>
                <w:color w:val="000000"/>
                <w:sz w:val="22"/>
                <w:szCs w:val="22"/>
                <w:lang w:eastAsia="ru-RU"/>
              </w:rPr>
              <w:t xml:space="preserve">Наименование объекта </w:t>
            </w:r>
            <w:r w:rsidR="000B2BEE" w:rsidRPr="004A59B8">
              <w:rPr>
                <w:b/>
                <w:color w:val="000000"/>
                <w:sz w:val="22"/>
                <w:szCs w:val="22"/>
                <w:lang w:eastAsia="ru-RU"/>
              </w:rPr>
              <w:t>капитального строительства</w:t>
            </w:r>
          </w:p>
        </w:tc>
        <w:tc>
          <w:tcPr>
            <w:tcW w:w="2126" w:type="dxa"/>
            <w:tcBorders>
              <w:top w:val="single" w:sz="4" w:space="0" w:color="auto"/>
              <w:left w:val="single" w:sz="4" w:space="0" w:color="auto"/>
              <w:bottom w:val="single" w:sz="4" w:space="0" w:color="auto"/>
              <w:right w:val="single" w:sz="4" w:space="0" w:color="auto"/>
            </w:tcBorders>
            <w:hideMark/>
          </w:tcPr>
          <w:p w14:paraId="5B799326" w14:textId="77777777" w:rsidR="00074819" w:rsidRPr="004A59B8" w:rsidRDefault="00074819" w:rsidP="00074819">
            <w:pPr>
              <w:suppressAutoHyphens w:val="0"/>
              <w:ind w:left="34" w:hanging="34"/>
              <w:jc w:val="center"/>
              <w:rPr>
                <w:b/>
                <w:color w:val="000000"/>
                <w:sz w:val="22"/>
                <w:szCs w:val="22"/>
                <w:lang w:eastAsia="ru-RU"/>
              </w:rPr>
            </w:pPr>
            <w:r w:rsidRPr="004A59B8">
              <w:rPr>
                <w:b/>
                <w:color w:val="000000"/>
                <w:sz w:val="22"/>
                <w:szCs w:val="22"/>
                <w:lang w:eastAsia="ru-RU"/>
              </w:rPr>
              <w:t>Период проектирования</w:t>
            </w:r>
          </w:p>
        </w:tc>
        <w:tc>
          <w:tcPr>
            <w:tcW w:w="1842" w:type="dxa"/>
            <w:tcBorders>
              <w:top w:val="single" w:sz="4" w:space="0" w:color="auto"/>
              <w:left w:val="single" w:sz="4" w:space="0" w:color="auto"/>
              <w:bottom w:val="single" w:sz="4" w:space="0" w:color="auto"/>
              <w:right w:val="single" w:sz="4" w:space="0" w:color="auto"/>
            </w:tcBorders>
            <w:hideMark/>
          </w:tcPr>
          <w:p w14:paraId="620F0AC5" w14:textId="77777777" w:rsidR="00074819" w:rsidRPr="004A59B8" w:rsidRDefault="00074819" w:rsidP="00074819">
            <w:pPr>
              <w:suppressAutoHyphens w:val="0"/>
              <w:jc w:val="center"/>
              <w:rPr>
                <w:b/>
                <w:color w:val="000000"/>
                <w:sz w:val="22"/>
                <w:szCs w:val="22"/>
                <w:lang w:eastAsia="ru-RU"/>
              </w:rPr>
            </w:pPr>
            <w:r w:rsidRPr="004A59B8">
              <w:rPr>
                <w:b/>
                <w:color w:val="000000"/>
                <w:sz w:val="22"/>
                <w:szCs w:val="22"/>
                <w:lang w:eastAsia="ru-RU"/>
              </w:rPr>
              <w:t>Период строительства</w:t>
            </w:r>
          </w:p>
        </w:tc>
      </w:tr>
      <w:tr w:rsidR="00074819" w:rsidRPr="00074819" w14:paraId="79C8E3FF" w14:textId="77777777" w:rsidTr="000B2BEE">
        <w:trPr>
          <w:trHeight w:val="395"/>
          <w:jc w:val="center"/>
        </w:trPr>
        <w:tc>
          <w:tcPr>
            <w:tcW w:w="709" w:type="dxa"/>
            <w:tcBorders>
              <w:top w:val="single" w:sz="4" w:space="0" w:color="auto"/>
              <w:left w:val="single" w:sz="4" w:space="0" w:color="auto"/>
              <w:right w:val="single" w:sz="4" w:space="0" w:color="auto"/>
            </w:tcBorders>
            <w:shd w:val="clear" w:color="auto" w:fill="D9D9D9"/>
            <w:vAlign w:val="center"/>
            <w:hideMark/>
          </w:tcPr>
          <w:p w14:paraId="53611238" w14:textId="77777777" w:rsidR="00074819" w:rsidRPr="004A59B8" w:rsidRDefault="00074819" w:rsidP="00074819">
            <w:pPr>
              <w:suppressAutoHyphens w:val="0"/>
              <w:jc w:val="center"/>
              <w:rPr>
                <w:b/>
                <w:color w:val="000000"/>
                <w:sz w:val="22"/>
                <w:szCs w:val="22"/>
                <w:lang w:val="en-US" w:eastAsia="ru-RU"/>
              </w:rPr>
            </w:pPr>
            <w:r w:rsidRPr="004A59B8">
              <w:rPr>
                <w:color w:val="000000"/>
                <w:sz w:val="22"/>
                <w:szCs w:val="22"/>
                <w:lang w:val="en-US" w:eastAsia="ru-RU"/>
              </w:rPr>
              <w:t>I</w:t>
            </w:r>
          </w:p>
        </w:tc>
        <w:tc>
          <w:tcPr>
            <w:tcW w:w="4962" w:type="dxa"/>
            <w:tcBorders>
              <w:top w:val="single" w:sz="4" w:space="0" w:color="auto"/>
              <w:left w:val="single" w:sz="4" w:space="0" w:color="auto"/>
              <w:right w:val="single" w:sz="4" w:space="0" w:color="auto"/>
            </w:tcBorders>
            <w:shd w:val="clear" w:color="auto" w:fill="D9D9D9"/>
          </w:tcPr>
          <w:p w14:paraId="4E04C230" w14:textId="77777777" w:rsidR="00074819" w:rsidRPr="004A59B8" w:rsidRDefault="00074819" w:rsidP="00074819">
            <w:pPr>
              <w:suppressAutoHyphens w:val="0"/>
              <w:autoSpaceDE w:val="0"/>
              <w:autoSpaceDN w:val="0"/>
              <w:adjustRightInd w:val="0"/>
              <w:jc w:val="center"/>
              <w:rPr>
                <w:color w:val="000000"/>
                <w:sz w:val="22"/>
                <w:szCs w:val="22"/>
                <w:lang w:eastAsia="ru-RU"/>
              </w:rPr>
            </w:pPr>
            <w:r w:rsidRPr="004A59B8">
              <w:rPr>
                <w:bCs/>
                <w:color w:val="000000"/>
                <w:sz w:val="22"/>
                <w:szCs w:val="22"/>
                <w:lang w:eastAsia="ru-RU"/>
              </w:rPr>
              <w:t>Выставочный зал с подземной автостоянкой</w:t>
            </w:r>
          </w:p>
        </w:tc>
        <w:tc>
          <w:tcPr>
            <w:tcW w:w="2126" w:type="dxa"/>
            <w:tcBorders>
              <w:top w:val="single" w:sz="4" w:space="0" w:color="auto"/>
              <w:left w:val="single" w:sz="4" w:space="0" w:color="auto"/>
              <w:right w:val="single" w:sz="4" w:space="0" w:color="auto"/>
            </w:tcBorders>
            <w:shd w:val="clear" w:color="auto" w:fill="D9D9D9"/>
          </w:tcPr>
          <w:p w14:paraId="279A8F18" w14:textId="77777777" w:rsidR="00074819" w:rsidRPr="004A59B8" w:rsidRDefault="00074819" w:rsidP="00074819">
            <w:pPr>
              <w:suppressAutoHyphens w:val="0"/>
              <w:jc w:val="center"/>
              <w:rPr>
                <w:color w:val="000000"/>
                <w:sz w:val="22"/>
                <w:szCs w:val="22"/>
                <w:lang w:eastAsia="ru-RU"/>
              </w:rPr>
            </w:pPr>
          </w:p>
          <w:p w14:paraId="6F705585"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2027</w:t>
            </w:r>
          </w:p>
        </w:tc>
        <w:tc>
          <w:tcPr>
            <w:tcW w:w="1842" w:type="dxa"/>
            <w:tcBorders>
              <w:top w:val="single" w:sz="4" w:space="0" w:color="auto"/>
              <w:left w:val="single" w:sz="4" w:space="0" w:color="auto"/>
              <w:right w:val="single" w:sz="4" w:space="0" w:color="auto"/>
            </w:tcBorders>
            <w:shd w:val="clear" w:color="auto" w:fill="D9D9D9"/>
          </w:tcPr>
          <w:p w14:paraId="438DCC4C" w14:textId="77777777" w:rsidR="00074819" w:rsidRPr="004A59B8" w:rsidRDefault="00074819" w:rsidP="00074819">
            <w:pPr>
              <w:suppressAutoHyphens w:val="0"/>
              <w:jc w:val="center"/>
              <w:rPr>
                <w:color w:val="000000"/>
                <w:sz w:val="22"/>
                <w:szCs w:val="22"/>
                <w:lang w:eastAsia="ru-RU"/>
              </w:rPr>
            </w:pPr>
          </w:p>
          <w:p w14:paraId="31E3588D"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2028-2030</w:t>
            </w:r>
          </w:p>
        </w:tc>
      </w:tr>
      <w:tr w:rsidR="00074819" w:rsidRPr="00074819" w14:paraId="4B858B15" w14:textId="77777777" w:rsidTr="000B2BEE">
        <w:trPr>
          <w:trHeight w:val="420"/>
          <w:jc w:val="center"/>
        </w:trPr>
        <w:tc>
          <w:tcPr>
            <w:tcW w:w="709" w:type="dxa"/>
            <w:tcBorders>
              <w:left w:val="single" w:sz="4" w:space="0" w:color="auto"/>
              <w:right w:val="single" w:sz="4" w:space="0" w:color="auto"/>
            </w:tcBorders>
            <w:shd w:val="clear" w:color="auto" w:fill="D9D9D9"/>
            <w:vAlign w:val="center"/>
          </w:tcPr>
          <w:p w14:paraId="2ADFB87B" w14:textId="77777777" w:rsidR="00074819" w:rsidRPr="004A59B8" w:rsidRDefault="00074819" w:rsidP="00074819">
            <w:pPr>
              <w:suppressAutoHyphens w:val="0"/>
              <w:ind w:left="113" w:right="113"/>
              <w:jc w:val="center"/>
              <w:rPr>
                <w:b/>
                <w:color w:val="000000"/>
                <w:sz w:val="22"/>
                <w:szCs w:val="22"/>
                <w:lang w:eastAsia="ru-RU"/>
              </w:rPr>
            </w:pPr>
            <w:r w:rsidRPr="004A59B8">
              <w:rPr>
                <w:color w:val="000000"/>
                <w:sz w:val="22"/>
                <w:szCs w:val="22"/>
                <w:lang w:val="en-US" w:eastAsia="ru-RU"/>
              </w:rPr>
              <w:t>II</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63B5107C" w14:textId="77777777" w:rsidR="00074819" w:rsidRPr="004A59B8" w:rsidRDefault="00074819" w:rsidP="00074819">
            <w:pPr>
              <w:suppressAutoHyphens w:val="0"/>
              <w:autoSpaceDE w:val="0"/>
              <w:autoSpaceDN w:val="0"/>
              <w:adjustRightInd w:val="0"/>
              <w:jc w:val="center"/>
              <w:rPr>
                <w:b/>
                <w:bCs/>
                <w:color w:val="000000"/>
                <w:sz w:val="22"/>
                <w:szCs w:val="22"/>
                <w:lang w:eastAsia="ru-RU"/>
              </w:rPr>
            </w:pPr>
            <w:r w:rsidRPr="004A59B8">
              <w:rPr>
                <w:color w:val="000000"/>
                <w:sz w:val="22"/>
                <w:szCs w:val="22"/>
                <w:lang w:eastAsia="ru-RU"/>
              </w:rPr>
              <w:t>Административно-деловое здание с подземной автостоянкой</w:t>
            </w:r>
          </w:p>
        </w:tc>
        <w:tc>
          <w:tcPr>
            <w:tcW w:w="2126" w:type="dxa"/>
            <w:tcBorders>
              <w:top w:val="single" w:sz="4" w:space="0" w:color="auto"/>
              <w:left w:val="single" w:sz="4" w:space="0" w:color="auto"/>
              <w:bottom w:val="single" w:sz="4" w:space="0" w:color="auto"/>
              <w:right w:val="single" w:sz="4" w:space="0" w:color="auto"/>
            </w:tcBorders>
            <w:shd w:val="clear" w:color="auto" w:fill="D9D9D9"/>
          </w:tcPr>
          <w:p w14:paraId="34466207" w14:textId="77777777" w:rsidR="00074819" w:rsidRPr="004A59B8" w:rsidRDefault="00074819" w:rsidP="00074819">
            <w:pPr>
              <w:suppressAutoHyphens w:val="0"/>
              <w:jc w:val="center"/>
              <w:rPr>
                <w:color w:val="000000"/>
                <w:sz w:val="22"/>
                <w:szCs w:val="22"/>
                <w:lang w:eastAsia="ru-RU"/>
              </w:rPr>
            </w:pPr>
          </w:p>
          <w:p w14:paraId="0B2B7F7D"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2026</w:t>
            </w:r>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1EC682D4" w14:textId="77777777" w:rsidR="00074819" w:rsidRPr="004A59B8" w:rsidRDefault="00074819" w:rsidP="00074819">
            <w:pPr>
              <w:suppressAutoHyphens w:val="0"/>
              <w:jc w:val="center"/>
              <w:rPr>
                <w:color w:val="000000"/>
                <w:sz w:val="22"/>
                <w:szCs w:val="22"/>
                <w:lang w:eastAsia="ru-RU"/>
              </w:rPr>
            </w:pPr>
          </w:p>
          <w:p w14:paraId="4095BD22"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2026-2027</w:t>
            </w:r>
          </w:p>
        </w:tc>
      </w:tr>
      <w:tr w:rsidR="00074819" w:rsidRPr="00074819" w14:paraId="04706C7D" w14:textId="77777777" w:rsidTr="000B2BEE">
        <w:trPr>
          <w:trHeight w:val="420"/>
          <w:jc w:val="center"/>
        </w:trPr>
        <w:tc>
          <w:tcPr>
            <w:tcW w:w="709" w:type="dxa"/>
            <w:tcBorders>
              <w:left w:val="single" w:sz="4" w:space="0" w:color="auto"/>
              <w:right w:val="single" w:sz="4" w:space="0" w:color="auto"/>
            </w:tcBorders>
            <w:shd w:val="clear" w:color="auto" w:fill="D9D9D9"/>
            <w:vAlign w:val="center"/>
          </w:tcPr>
          <w:p w14:paraId="5D357447" w14:textId="77777777" w:rsidR="00074819" w:rsidRPr="004A59B8" w:rsidRDefault="00074819" w:rsidP="00074819">
            <w:pPr>
              <w:suppressAutoHyphens w:val="0"/>
              <w:ind w:left="113" w:right="113"/>
              <w:jc w:val="center"/>
              <w:rPr>
                <w:b/>
                <w:color w:val="000000"/>
                <w:sz w:val="22"/>
                <w:szCs w:val="22"/>
                <w:lang w:eastAsia="ru-RU"/>
              </w:rPr>
            </w:pPr>
            <w:r w:rsidRPr="004A59B8">
              <w:rPr>
                <w:color w:val="000000"/>
                <w:sz w:val="22"/>
                <w:szCs w:val="22"/>
                <w:lang w:val="en-US" w:eastAsia="ru-RU"/>
              </w:rPr>
              <w:t>III</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66BAA4DA" w14:textId="77777777" w:rsidR="00074819" w:rsidRPr="004A59B8" w:rsidRDefault="00074819" w:rsidP="00074819">
            <w:pPr>
              <w:suppressAutoHyphens w:val="0"/>
              <w:autoSpaceDE w:val="0"/>
              <w:autoSpaceDN w:val="0"/>
              <w:adjustRightInd w:val="0"/>
              <w:jc w:val="center"/>
              <w:rPr>
                <w:b/>
                <w:bCs/>
                <w:color w:val="000000"/>
                <w:sz w:val="22"/>
                <w:szCs w:val="22"/>
                <w:lang w:eastAsia="ru-RU"/>
              </w:rPr>
            </w:pPr>
            <w:r w:rsidRPr="004A59B8">
              <w:rPr>
                <w:bCs/>
                <w:color w:val="000000"/>
                <w:sz w:val="22"/>
                <w:szCs w:val="22"/>
                <w:lang w:eastAsia="ru-RU"/>
              </w:rPr>
              <w:t xml:space="preserve">Многофункциональное общественное здание </w:t>
            </w:r>
            <w:r w:rsidRPr="004A59B8">
              <w:rPr>
                <w:rFonts w:eastAsia="Calibri"/>
                <w:color w:val="000000"/>
                <w:sz w:val="22"/>
                <w:szCs w:val="22"/>
                <w:lang w:eastAsia="ru-RU"/>
              </w:rPr>
              <w:t>с подземной автостоянкой</w:t>
            </w:r>
          </w:p>
        </w:tc>
        <w:tc>
          <w:tcPr>
            <w:tcW w:w="2126" w:type="dxa"/>
            <w:tcBorders>
              <w:top w:val="single" w:sz="4" w:space="0" w:color="auto"/>
              <w:left w:val="single" w:sz="4" w:space="0" w:color="auto"/>
              <w:bottom w:val="single" w:sz="4" w:space="0" w:color="auto"/>
              <w:right w:val="single" w:sz="4" w:space="0" w:color="auto"/>
            </w:tcBorders>
            <w:shd w:val="clear" w:color="auto" w:fill="D9D9D9"/>
          </w:tcPr>
          <w:p w14:paraId="21532FF7"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2027-2028</w:t>
            </w:r>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0F63D85F"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2028-2032</w:t>
            </w:r>
          </w:p>
        </w:tc>
      </w:tr>
      <w:tr w:rsidR="00074819" w:rsidRPr="00074819" w14:paraId="026C4F8D" w14:textId="77777777" w:rsidTr="000B2BEE">
        <w:trPr>
          <w:trHeight w:val="420"/>
          <w:jc w:val="center"/>
        </w:trPr>
        <w:tc>
          <w:tcPr>
            <w:tcW w:w="709" w:type="dxa"/>
            <w:tcBorders>
              <w:left w:val="single" w:sz="4" w:space="0" w:color="auto"/>
              <w:right w:val="single" w:sz="4" w:space="0" w:color="auto"/>
            </w:tcBorders>
            <w:shd w:val="clear" w:color="auto" w:fill="D9D9D9"/>
            <w:vAlign w:val="center"/>
          </w:tcPr>
          <w:p w14:paraId="67FE9ED2" w14:textId="77777777" w:rsidR="00074819" w:rsidRPr="004A59B8" w:rsidRDefault="00074819" w:rsidP="00074819">
            <w:pPr>
              <w:suppressAutoHyphens w:val="0"/>
              <w:ind w:left="113" w:right="113"/>
              <w:jc w:val="center"/>
              <w:rPr>
                <w:b/>
                <w:color w:val="000000"/>
                <w:sz w:val="22"/>
                <w:szCs w:val="22"/>
                <w:lang w:eastAsia="ru-RU"/>
              </w:rPr>
            </w:pPr>
            <w:r w:rsidRPr="004A59B8">
              <w:rPr>
                <w:color w:val="000000"/>
                <w:sz w:val="22"/>
                <w:szCs w:val="22"/>
                <w:lang w:val="en-US" w:eastAsia="ru-RU"/>
              </w:rPr>
              <w:t>IV</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2E1FCCF6" w14:textId="77777777" w:rsidR="00074819" w:rsidRPr="004A59B8" w:rsidRDefault="00074819" w:rsidP="00074819">
            <w:pPr>
              <w:suppressAutoHyphens w:val="0"/>
              <w:autoSpaceDE w:val="0"/>
              <w:autoSpaceDN w:val="0"/>
              <w:adjustRightInd w:val="0"/>
              <w:jc w:val="center"/>
              <w:rPr>
                <w:b/>
                <w:bCs/>
                <w:color w:val="000000"/>
                <w:sz w:val="22"/>
                <w:szCs w:val="22"/>
                <w:lang w:eastAsia="ru-RU"/>
              </w:rPr>
            </w:pPr>
            <w:r w:rsidRPr="004A59B8">
              <w:rPr>
                <w:color w:val="002060"/>
                <w:sz w:val="22"/>
                <w:szCs w:val="22"/>
                <w:lang w:eastAsia="ru-RU"/>
              </w:rPr>
              <w:t>Многоквартирный жилой дом со встроенными нежилыми помещениями</w:t>
            </w:r>
          </w:p>
        </w:tc>
        <w:tc>
          <w:tcPr>
            <w:tcW w:w="2126" w:type="dxa"/>
            <w:tcBorders>
              <w:top w:val="single" w:sz="4" w:space="0" w:color="auto"/>
              <w:left w:val="single" w:sz="4" w:space="0" w:color="auto"/>
              <w:bottom w:val="single" w:sz="4" w:space="0" w:color="auto"/>
              <w:right w:val="single" w:sz="4" w:space="0" w:color="auto"/>
            </w:tcBorders>
            <w:shd w:val="clear" w:color="auto" w:fill="D9D9D9"/>
          </w:tcPr>
          <w:p w14:paraId="1506B7B6" w14:textId="77777777" w:rsidR="00074819" w:rsidRPr="004A59B8" w:rsidRDefault="00074819" w:rsidP="00074819">
            <w:pPr>
              <w:suppressAutoHyphens w:val="0"/>
              <w:jc w:val="center"/>
              <w:rPr>
                <w:color w:val="000000"/>
                <w:sz w:val="22"/>
                <w:szCs w:val="22"/>
                <w:lang w:eastAsia="ru-RU"/>
              </w:rPr>
            </w:pPr>
          </w:p>
          <w:p w14:paraId="3DC27964"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2026-2027</w:t>
            </w:r>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68B7B49D" w14:textId="77777777" w:rsidR="00074819" w:rsidRPr="004A59B8" w:rsidRDefault="00074819" w:rsidP="00074819">
            <w:pPr>
              <w:suppressAutoHyphens w:val="0"/>
              <w:jc w:val="center"/>
              <w:rPr>
                <w:color w:val="000000"/>
                <w:sz w:val="22"/>
                <w:szCs w:val="22"/>
                <w:lang w:eastAsia="ru-RU"/>
              </w:rPr>
            </w:pPr>
          </w:p>
          <w:p w14:paraId="6A98C938"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2028-2032</w:t>
            </w:r>
          </w:p>
        </w:tc>
      </w:tr>
      <w:tr w:rsidR="00074819" w:rsidRPr="00074819" w14:paraId="1E38C784" w14:textId="77777777" w:rsidTr="000B2BEE">
        <w:trPr>
          <w:trHeight w:val="420"/>
          <w:jc w:val="center"/>
        </w:trPr>
        <w:tc>
          <w:tcPr>
            <w:tcW w:w="709" w:type="dxa"/>
            <w:tcBorders>
              <w:left w:val="single" w:sz="4" w:space="0" w:color="auto"/>
              <w:right w:val="single" w:sz="4" w:space="0" w:color="auto"/>
            </w:tcBorders>
            <w:shd w:val="clear" w:color="auto" w:fill="D9D9D9"/>
            <w:vAlign w:val="center"/>
          </w:tcPr>
          <w:p w14:paraId="10347E69" w14:textId="77777777" w:rsidR="00074819" w:rsidRPr="004A59B8" w:rsidRDefault="00074819" w:rsidP="00074819">
            <w:pPr>
              <w:suppressAutoHyphens w:val="0"/>
              <w:ind w:left="113" w:right="113"/>
              <w:jc w:val="center"/>
              <w:rPr>
                <w:b/>
                <w:color w:val="000000"/>
                <w:sz w:val="22"/>
                <w:szCs w:val="22"/>
                <w:lang w:eastAsia="ru-RU"/>
              </w:rPr>
            </w:pPr>
            <w:r w:rsidRPr="004A59B8">
              <w:rPr>
                <w:color w:val="000000"/>
                <w:sz w:val="22"/>
                <w:szCs w:val="22"/>
                <w:lang w:val="en-US" w:eastAsia="ru-RU"/>
              </w:rPr>
              <w:t>V</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48E23FBD" w14:textId="77777777" w:rsidR="00074819" w:rsidRPr="004A59B8" w:rsidRDefault="00074819" w:rsidP="00074819">
            <w:pPr>
              <w:suppressAutoHyphens w:val="0"/>
              <w:autoSpaceDE w:val="0"/>
              <w:autoSpaceDN w:val="0"/>
              <w:adjustRightInd w:val="0"/>
              <w:jc w:val="center"/>
              <w:rPr>
                <w:b/>
                <w:bCs/>
                <w:color w:val="000000"/>
                <w:sz w:val="22"/>
                <w:szCs w:val="22"/>
                <w:lang w:eastAsia="ru-RU"/>
              </w:rPr>
            </w:pPr>
            <w:r w:rsidRPr="004A59B8">
              <w:rPr>
                <w:color w:val="000000"/>
                <w:sz w:val="22"/>
                <w:szCs w:val="22"/>
                <w:lang w:eastAsia="ru-RU"/>
              </w:rPr>
              <w:t>Административно-деловое здание</w:t>
            </w:r>
          </w:p>
        </w:tc>
        <w:tc>
          <w:tcPr>
            <w:tcW w:w="2126" w:type="dxa"/>
            <w:tcBorders>
              <w:top w:val="single" w:sz="4" w:space="0" w:color="auto"/>
              <w:left w:val="single" w:sz="4" w:space="0" w:color="auto"/>
              <w:bottom w:val="single" w:sz="4" w:space="0" w:color="auto"/>
              <w:right w:val="single" w:sz="4" w:space="0" w:color="auto"/>
            </w:tcBorders>
            <w:shd w:val="clear" w:color="auto" w:fill="D9D9D9"/>
          </w:tcPr>
          <w:p w14:paraId="2AB40BFB"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2027</w:t>
            </w:r>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583C5940"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2028-2032</w:t>
            </w:r>
          </w:p>
        </w:tc>
      </w:tr>
      <w:tr w:rsidR="00074819" w:rsidRPr="00074819" w14:paraId="670FABD1" w14:textId="77777777" w:rsidTr="000B2BEE">
        <w:trPr>
          <w:trHeight w:val="420"/>
          <w:jc w:val="center"/>
        </w:trPr>
        <w:tc>
          <w:tcPr>
            <w:tcW w:w="709" w:type="dxa"/>
            <w:tcBorders>
              <w:left w:val="single" w:sz="4" w:space="0" w:color="auto"/>
              <w:bottom w:val="single" w:sz="4" w:space="0" w:color="auto"/>
              <w:right w:val="single" w:sz="4" w:space="0" w:color="auto"/>
            </w:tcBorders>
            <w:shd w:val="clear" w:color="auto" w:fill="D9D9D9"/>
            <w:vAlign w:val="center"/>
          </w:tcPr>
          <w:p w14:paraId="034ACF93" w14:textId="77777777" w:rsidR="00074819" w:rsidRPr="004A59B8" w:rsidRDefault="00074819" w:rsidP="00074819">
            <w:pPr>
              <w:suppressAutoHyphens w:val="0"/>
              <w:ind w:left="113" w:right="113"/>
              <w:jc w:val="center"/>
              <w:rPr>
                <w:b/>
                <w:color w:val="000000"/>
                <w:sz w:val="22"/>
                <w:szCs w:val="22"/>
                <w:lang w:eastAsia="ru-RU"/>
              </w:rPr>
            </w:pPr>
            <w:r w:rsidRPr="004A59B8">
              <w:rPr>
                <w:color w:val="000000"/>
                <w:sz w:val="22"/>
                <w:szCs w:val="22"/>
                <w:lang w:val="en-US" w:eastAsia="ru-RU"/>
              </w:rPr>
              <w:t>VI</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6809EBDA" w14:textId="77777777" w:rsidR="00074819" w:rsidRPr="004A59B8" w:rsidRDefault="00074819" w:rsidP="00074819">
            <w:pPr>
              <w:suppressAutoHyphens w:val="0"/>
              <w:autoSpaceDE w:val="0"/>
              <w:autoSpaceDN w:val="0"/>
              <w:adjustRightInd w:val="0"/>
              <w:jc w:val="center"/>
              <w:rPr>
                <w:b/>
                <w:bCs/>
                <w:color w:val="000000"/>
                <w:sz w:val="22"/>
                <w:szCs w:val="22"/>
                <w:lang w:eastAsia="ru-RU"/>
              </w:rPr>
            </w:pPr>
            <w:r w:rsidRPr="004A59B8">
              <w:rPr>
                <w:color w:val="000000"/>
                <w:sz w:val="22"/>
                <w:szCs w:val="22"/>
                <w:lang w:eastAsia="ru-RU"/>
              </w:rPr>
              <w:t>Здание бытового назначения</w:t>
            </w:r>
          </w:p>
        </w:tc>
        <w:tc>
          <w:tcPr>
            <w:tcW w:w="2126" w:type="dxa"/>
            <w:tcBorders>
              <w:top w:val="single" w:sz="4" w:space="0" w:color="auto"/>
              <w:left w:val="single" w:sz="4" w:space="0" w:color="auto"/>
              <w:bottom w:val="single" w:sz="4" w:space="0" w:color="auto"/>
              <w:right w:val="single" w:sz="4" w:space="0" w:color="auto"/>
            </w:tcBorders>
            <w:shd w:val="clear" w:color="auto" w:fill="D9D9D9"/>
          </w:tcPr>
          <w:p w14:paraId="5FAA05E7"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2027</w:t>
            </w:r>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18B15B7E" w14:textId="77777777" w:rsidR="00074819" w:rsidRPr="004A59B8" w:rsidRDefault="00074819" w:rsidP="00074819">
            <w:pPr>
              <w:suppressAutoHyphens w:val="0"/>
              <w:jc w:val="center"/>
              <w:rPr>
                <w:color w:val="000000"/>
                <w:sz w:val="22"/>
                <w:szCs w:val="22"/>
                <w:lang w:eastAsia="ru-RU"/>
              </w:rPr>
            </w:pPr>
            <w:r w:rsidRPr="004A59B8">
              <w:rPr>
                <w:color w:val="000000"/>
                <w:sz w:val="22"/>
                <w:szCs w:val="22"/>
                <w:lang w:eastAsia="ru-RU"/>
              </w:rPr>
              <w:t>2028-2032</w:t>
            </w:r>
          </w:p>
        </w:tc>
      </w:tr>
    </w:tbl>
    <w:p w14:paraId="5F3F4FDC" w14:textId="77777777" w:rsidR="008A1584" w:rsidRDefault="008A1584" w:rsidP="000B2BEE">
      <w:pPr>
        <w:suppressAutoHyphens w:val="0"/>
        <w:ind w:right="175"/>
        <w:contextualSpacing/>
        <w:jc w:val="center"/>
        <w:rPr>
          <w:b/>
          <w:bCs/>
          <w:color w:val="000000"/>
          <w:lang w:eastAsia="ru-RU"/>
        </w:rPr>
      </w:pPr>
      <w:bookmarkStart w:id="44" w:name="_Toc61605403"/>
      <w:bookmarkStart w:id="45" w:name="_Toc61605515"/>
      <w:bookmarkStart w:id="46" w:name="_Toc96448485"/>
      <w:bookmarkEnd w:id="43"/>
      <w:bookmarkEnd w:id="44"/>
      <w:bookmarkEnd w:id="45"/>
      <w:bookmarkEnd w:id="46"/>
    </w:p>
    <w:p w14:paraId="1AE78A15" w14:textId="77777777" w:rsidR="008A1584" w:rsidRDefault="008A1584" w:rsidP="000B2BEE">
      <w:pPr>
        <w:suppressAutoHyphens w:val="0"/>
        <w:ind w:right="175"/>
        <w:contextualSpacing/>
        <w:jc w:val="center"/>
        <w:rPr>
          <w:b/>
          <w:bCs/>
          <w:color w:val="000000"/>
          <w:lang w:eastAsia="ru-RU"/>
        </w:rPr>
      </w:pPr>
    </w:p>
    <w:p w14:paraId="3FA91554" w14:textId="77777777" w:rsidR="008A1584" w:rsidRDefault="008A1584" w:rsidP="000B2BEE">
      <w:pPr>
        <w:suppressAutoHyphens w:val="0"/>
        <w:ind w:right="175"/>
        <w:contextualSpacing/>
        <w:jc w:val="center"/>
        <w:rPr>
          <w:b/>
          <w:bCs/>
          <w:color w:val="000000"/>
          <w:lang w:eastAsia="ru-RU"/>
        </w:rPr>
      </w:pPr>
    </w:p>
    <w:p w14:paraId="54A41F37" w14:textId="77777777" w:rsidR="008A1584" w:rsidRDefault="008A1584" w:rsidP="000B2BEE">
      <w:pPr>
        <w:suppressAutoHyphens w:val="0"/>
        <w:ind w:right="175"/>
        <w:contextualSpacing/>
        <w:jc w:val="center"/>
        <w:rPr>
          <w:b/>
          <w:bCs/>
          <w:color w:val="000000"/>
          <w:lang w:eastAsia="ru-RU"/>
        </w:rPr>
      </w:pPr>
    </w:p>
    <w:p w14:paraId="374E69CE" w14:textId="77777777" w:rsidR="008A1584" w:rsidRDefault="008A1584" w:rsidP="000B2BEE">
      <w:pPr>
        <w:suppressAutoHyphens w:val="0"/>
        <w:ind w:right="175"/>
        <w:contextualSpacing/>
        <w:jc w:val="center"/>
        <w:rPr>
          <w:b/>
          <w:bCs/>
          <w:color w:val="000000"/>
          <w:lang w:eastAsia="ru-RU"/>
        </w:rPr>
      </w:pPr>
    </w:p>
    <w:p w14:paraId="563DE218" w14:textId="77777777" w:rsidR="00074819" w:rsidRPr="00074819" w:rsidRDefault="000B2BEE" w:rsidP="000B2BEE">
      <w:pPr>
        <w:suppressAutoHyphens w:val="0"/>
        <w:ind w:right="175"/>
        <w:contextualSpacing/>
        <w:jc w:val="center"/>
        <w:rPr>
          <w:b/>
          <w:bCs/>
          <w:color w:val="000000"/>
          <w:lang w:eastAsia="ru-RU"/>
        </w:rPr>
      </w:pPr>
      <w:r>
        <w:rPr>
          <w:b/>
          <w:bCs/>
          <w:color w:val="000000"/>
          <w:lang w:eastAsia="ru-RU"/>
        </w:rPr>
        <w:lastRenderedPageBreak/>
        <w:t xml:space="preserve">5. </w:t>
      </w:r>
      <w:r w:rsidR="00074819" w:rsidRPr="00074819">
        <w:rPr>
          <w:b/>
          <w:bCs/>
          <w:color w:val="000000"/>
          <w:lang w:eastAsia="ru-RU"/>
        </w:rPr>
        <w:t>Ведомость координат поворотных точек существующих красных линий</w:t>
      </w:r>
    </w:p>
    <w:p w14:paraId="1F179FE4" w14:textId="77777777" w:rsidR="00074819" w:rsidRPr="00074819" w:rsidRDefault="00074819" w:rsidP="00074819">
      <w:pPr>
        <w:suppressAutoHyphens w:val="0"/>
        <w:ind w:left="502" w:right="175"/>
        <w:contextualSpacing/>
        <w:rPr>
          <w:b/>
          <w:bCs/>
          <w:color w:val="000000"/>
          <w:lang w:eastAsia="ru-RU"/>
        </w:rPr>
      </w:pPr>
    </w:p>
    <w:p w14:paraId="685DBA41" w14:textId="77777777" w:rsidR="00074819" w:rsidRPr="00074819" w:rsidRDefault="00074819" w:rsidP="00074819">
      <w:pPr>
        <w:suppressAutoHyphens w:val="0"/>
        <w:ind w:right="175"/>
        <w:jc w:val="right"/>
        <w:rPr>
          <w:b/>
          <w:bCs/>
          <w:color w:val="000000"/>
          <w:lang w:eastAsia="ru-RU"/>
        </w:rPr>
      </w:pPr>
      <w:r w:rsidRPr="00074819">
        <w:rPr>
          <w:color w:val="000000"/>
          <w:lang w:eastAsia="ru-RU"/>
        </w:rPr>
        <w:t>Таблица 11</w:t>
      </w:r>
    </w:p>
    <w:tbl>
      <w:tblPr>
        <w:tblW w:w="9639" w:type="dxa"/>
        <w:jc w:val="center"/>
        <w:tblLook w:val="04A0" w:firstRow="1" w:lastRow="0" w:firstColumn="1" w:lastColumn="0" w:noHBand="0" w:noVBand="1"/>
      </w:tblPr>
      <w:tblGrid>
        <w:gridCol w:w="2415"/>
        <w:gridCol w:w="3911"/>
        <w:gridCol w:w="3313"/>
      </w:tblGrid>
      <w:tr w:rsidR="00074819" w:rsidRPr="00074819" w14:paraId="40A946FF" w14:textId="77777777" w:rsidTr="000B2BEE">
        <w:trPr>
          <w:trHeight w:val="300"/>
          <w:jc w:val="center"/>
        </w:trPr>
        <w:tc>
          <w:tcPr>
            <w:tcW w:w="2260" w:type="dxa"/>
            <w:tcBorders>
              <w:top w:val="single" w:sz="4" w:space="0" w:color="auto"/>
              <w:left w:val="single" w:sz="4" w:space="0" w:color="auto"/>
              <w:bottom w:val="single" w:sz="4" w:space="0" w:color="auto"/>
              <w:right w:val="single" w:sz="4" w:space="0" w:color="auto"/>
            </w:tcBorders>
            <w:noWrap/>
            <w:vAlign w:val="bottom"/>
            <w:hideMark/>
          </w:tcPr>
          <w:p w14:paraId="6EBF33F1" w14:textId="77777777" w:rsidR="00074819" w:rsidRPr="00074819" w:rsidRDefault="00074819" w:rsidP="00074819">
            <w:pPr>
              <w:suppressAutoHyphens w:val="0"/>
              <w:jc w:val="center"/>
              <w:rPr>
                <w:b/>
                <w:color w:val="000000"/>
                <w:lang w:eastAsia="ru-RU"/>
              </w:rPr>
            </w:pPr>
            <w:r w:rsidRPr="00074819">
              <w:rPr>
                <w:b/>
                <w:color w:val="000000"/>
                <w:lang w:eastAsia="ru-RU"/>
              </w:rPr>
              <w:t>номер точки</w:t>
            </w:r>
          </w:p>
        </w:tc>
        <w:tc>
          <w:tcPr>
            <w:tcW w:w="3660" w:type="dxa"/>
            <w:tcBorders>
              <w:top w:val="single" w:sz="4" w:space="0" w:color="auto"/>
              <w:left w:val="nil"/>
              <w:bottom w:val="single" w:sz="4" w:space="0" w:color="auto"/>
              <w:right w:val="single" w:sz="4" w:space="0" w:color="auto"/>
            </w:tcBorders>
            <w:noWrap/>
            <w:vAlign w:val="bottom"/>
            <w:hideMark/>
          </w:tcPr>
          <w:p w14:paraId="383886B5" w14:textId="77777777" w:rsidR="00074819" w:rsidRPr="00074819" w:rsidRDefault="00074819" w:rsidP="00074819">
            <w:pPr>
              <w:suppressAutoHyphens w:val="0"/>
              <w:jc w:val="center"/>
              <w:rPr>
                <w:b/>
                <w:color w:val="000000"/>
                <w:lang w:eastAsia="ru-RU"/>
              </w:rPr>
            </w:pPr>
            <w:r w:rsidRPr="00074819">
              <w:rPr>
                <w:b/>
                <w:color w:val="000000"/>
                <w:lang w:eastAsia="ru-RU"/>
              </w:rPr>
              <w:t>Х</w:t>
            </w:r>
          </w:p>
        </w:tc>
        <w:tc>
          <w:tcPr>
            <w:tcW w:w="3100" w:type="dxa"/>
            <w:tcBorders>
              <w:top w:val="single" w:sz="4" w:space="0" w:color="auto"/>
              <w:left w:val="nil"/>
              <w:bottom w:val="single" w:sz="4" w:space="0" w:color="auto"/>
              <w:right w:val="single" w:sz="4" w:space="0" w:color="auto"/>
            </w:tcBorders>
            <w:noWrap/>
            <w:vAlign w:val="bottom"/>
            <w:hideMark/>
          </w:tcPr>
          <w:p w14:paraId="6B94A5CB" w14:textId="77777777" w:rsidR="00074819" w:rsidRPr="00074819" w:rsidRDefault="00074819" w:rsidP="00074819">
            <w:pPr>
              <w:suppressAutoHyphens w:val="0"/>
              <w:jc w:val="center"/>
              <w:rPr>
                <w:b/>
                <w:color w:val="000000"/>
                <w:lang w:eastAsia="ru-RU"/>
              </w:rPr>
            </w:pPr>
            <w:r w:rsidRPr="00074819">
              <w:rPr>
                <w:b/>
                <w:color w:val="000000"/>
                <w:lang w:eastAsia="ru-RU"/>
              </w:rPr>
              <w:t>Y</w:t>
            </w:r>
          </w:p>
        </w:tc>
      </w:tr>
      <w:tr w:rsidR="00074819" w:rsidRPr="00074819" w14:paraId="5F61175F"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39156DFE" w14:textId="77777777" w:rsidR="00074819" w:rsidRPr="00074819" w:rsidRDefault="00074819" w:rsidP="00074819">
            <w:pPr>
              <w:suppressAutoHyphens w:val="0"/>
              <w:jc w:val="center"/>
              <w:rPr>
                <w:b/>
                <w:color w:val="000000"/>
                <w:lang w:eastAsia="ru-RU"/>
              </w:rPr>
            </w:pPr>
            <w:r w:rsidRPr="00074819">
              <w:rPr>
                <w:b/>
                <w:color w:val="000000"/>
                <w:lang w:eastAsia="ru-RU"/>
              </w:rPr>
              <w:t>К1</w:t>
            </w:r>
          </w:p>
        </w:tc>
        <w:tc>
          <w:tcPr>
            <w:tcW w:w="3660" w:type="dxa"/>
            <w:tcBorders>
              <w:top w:val="nil"/>
              <w:left w:val="nil"/>
              <w:bottom w:val="single" w:sz="4" w:space="0" w:color="auto"/>
              <w:right w:val="single" w:sz="4" w:space="0" w:color="auto"/>
            </w:tcBorders>
            <w:noWrap/>
            <w:vAlign w:val="bottom"/>
            <w:hideMark/>
          </w:tcPr>
          <w:p w14:paraId="06297C73" w14:textId="77777777" w:rsidR="00074819" w:rsidRPr="00074819" w:rsidRDefault="00074819" w:rsidP="00074819">
            <w:pPr>
              <w:suppressAutoHyphens w:val="0"/>
              <w:jc w:val="center"/>
              <w:rPr>
                <w:color w:val="000000"/>
                <w:lang w:eastAsia="ru-RU"/>
              </w:rPr>
            </w:pPr>
            <w:r w:rsidRPr="00074819">
              <w:rPr>
                <w:color w:val="000000"/>
                <w:lang w:eastAsia="ru-RU"/>
              </w:rPr>
              <w:t>454121,11</w:t>
            </w:r>
          </w:p>
        </w:tc>
        <w:tc>
          <w:tcPr>
            <w:tcW w:w="3100" w:type="dxa"/>
            <w:tcBorders>
              <w:top w:val="nil"/>
              <w:left w:val="nil"/>
              <w:bottom w:val="single" w:sz="4" w:space="0" w:color="auto"/>
              <w:right w:val="single" w:sz="4" w:space="0" w:color="auto"/>
            </w:tcBorders>
            <w:noWrap/>
            <w:vAlign w:val="bottom"/>
            <w:hideMark/>
          </w:tcPr>
          <w:p w14:paraId="0097ECB9" w14:textId="77777777" w:rsidR="00074819" w:rsidRPr="00074819" w:rsidRDefault="00074819" w:rsidP="00074819">
            <w:pPr>
              <w:suppressAutoHyphens w:val="0"/>
              <w:jc w:val="center"/>
              <w:rPr>
                <w:color w:val="000000"/>
                <w:lang w:eastAsia="ru-RU"/>
              </w:rPr>
            </w:pPr>
            <w:r w:rsidRPr="00074819">
              <w:rPr>
                <w:color w:val="000000"/>
                <w:lang w:eastAsia="ru-RU"/>
              </w:rPr>
              <w:t>3283621,23</w:t>
            </w:r>
          </w:p>
        </w:tc>
      </w:tr>
      <w:tr w:rsidR="00074819" w:rsidRPr="00074819" w14:paraId="5857E19A"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ACA9120" w14:textId="77777777" w:rsidR="00074819" w:rsidRPr="00074819" w:rsidRDefault="00074819" w:rsidP="00074819">
            <w:pPr>
              <w:suppressAutoHyphens w:val="0"/>
              <w:jc w:val="center"/>
              <w:rPr>
                <w:b/>
                <w:color w:val="000000"/>
                <w:lang w:eastAsia="ru-RU"/>
              </w:rPr>
            </w:pPr>
            <w:r w:rsidRPr="00074819">
              <w:rPr>
                <w:b/>
                <w:color w:val="000000"/>
                <w:lang w:eastAsia="ru-RU"/>
              </w:rPr>
              <w:t>К2</w:t>
            </w:r>
          </w:p>
        </w:tc>
        <w:tc>
          <w:tcPr>
            <w:tcW w:w="3660" w:type="dxa"/>
            <w:tcBorders>
              <w:top w:val="nil"/>
              <w:left w:val="nil"/>
              <w:bottom w:val="single" w:sz="4" w:space="0" w:color="auto"/>
              <w:right w:val="single" w:sz="4" w:space="0" w:color="auto"/>
            </w:tcBorders>
            <w:noWrap/>
            <w:vAlign w:val="bottom"/>
            <w:hideMark/>
          </w:tcPr>
          <w:p w14:paraId="382E2FFF" w14:textId="77777777" w:rsidR="00074819" w:rsidRPr="00074819" w:rsidRDefault="00074819" w:rsidP="00074819">
            <w:pPr>
              <w:suppressAutoHyphens w:val="0"/>
              <w:jc w:val="center"/>
              <w:rPr>
                <w:color w:val="000000"/>
                <w:lang w:eastAsia="ru-RU"/>
              </w:rPr>
            </w:pPr>
            <w:r w:rsidRPr="00074819">
              <w:rPr>
                <w:color w:val="000000"/>
                <w:lang w:eastAsia="ru-RU"/>
              </w:rPr>
              <w:t>454076,35</w:t>
            </w:r>
          </w:p>
        </w:tc>
        <w:tc>
          <w:tcPr>
            <w:tcW w:w="3100" w:type="dxa"/>
            <w:tcBorders>
              <w:top w:val="nil"/>
              <w:left w:val="nil"/>
              <w:bottom w:val="single" w:sz="4" w:space="0" w:color="auto"/>
              <w:right w:val="single" w:sz="4" w:space="0" w:color="auto"/>
            </w:tcBorders>
            <w:noWrap/>
            <w:vAlign w:val="bottom"/>
            <w:hideMark/>
          </w:tcPr>
          <w:p w14:paraId="5EF42C64" w14:textId="77777777" w:rsidR="00074819" w:rsidRPr="00074819" w:rsidRDefault="00074819" w:rsidP="00074819">
            <w:pPr>
              <w:suppressAutoHyphens w:val="0"/>
              <w:jc w:val="center"/>
              <w:rPr>
                <w:color w:val="000000"/>
                <w:lang w:eastAsia="ru-RU"/>
              </w:rPr>
            </w:pPr>
            <w:r w:rsidRPr="00074819">
              <w:rPr>
                <w:color w:val="000000"/>
                <w:lang w:eastAsia="ru-RU"/>
              </w:rPr>
              <w:t>3283902,11</w:t>
            </w:r>
          </w:p>
        </w:tc>
      </w:tr>
      <w:tr w:rsidR="00074819" w:rsidRPr="00074819" w14:paraId="4DE37ED1"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3E76B2A7" w14:textId="77777777" w:rsidR="00074819" w:rsidRPr="00074819" w:rsidRDefault="00074819" w:rsidP="00074819">
            <w:pPr>
              <w:suppressAutoHyphens w:val="0"/>
              <w:jc w:val="center"/>
              <w:rPr>
                <w:b/>
                <w:color w:val="000000"/>
                <w:lang w:eastAsia="ru-RU"/>
              </w:rPr>
            </w:pPr>
            <w:r w:rsidRPr="00074819">
              <w:rPr>
                <w:b/>
                <w:color w:val="000000"/>
                <w:lang w:eastAsia="ru-RU"/>
              </w:rPr>
              <w:t>К3</w:t>
            </w:r>
          </w:p>
        </w:tc>
        <w:tc>
          <w:tcPr>
            <w:tcW w:w="3660" w:type="dxa"/>
            <w:tcBorders>
              <w:top w:val="nil"/>
              <w:left w:val="nil"/>
              <w:bottom w:val="single" w:sz="4" w:space="0" w:color="auto"/>
              <w:right w:val="single" w:sz="4" w:space="0" w:color="auto"/>
            </w:tcBorders>
            <w:noWrap/>
            <w:vAlign w:val="bottom"/>
            <w:hideMark/>
          </w:tcPr>
          <w:p w14:paraId="6AB0851C" w14:textId="77777777" w:rsidR="00074819" w:rsidRPr="00074819" w:rsidRDefault="00074819" w:rsidP="00074819">
            <w:pPr>
              <w:suppressAutoHyphens w:val="0"/>
              <w:jc w:val="center"/>
              <w:rPr>
                <w:color w:val="000000"/>
                <w:lang w:eastAsia="ru-RU"/>
              </w:rPr>
            </w:pPr>
            <w:r w:rsidRPr="00074819">
              <w:rPr>
                <w:color w:val="000000"/>
                <w:lang w:eastAsia="ru-RU"/>
              </w:rPr>
              <w:t>454008,94</w:t>
            </w:r>
          </w:p>
        </w:tc>
        <w:tc>
          <w:tcPr>
            <w:tcW w:w="3100" w:type="dxa"/>
            <w:tcBorders>
              <w:top w:val="nil"/>
              <w:left w:val="nil"/>
              <w:bottom w:val="single" w:sz="4" w:space="0" w:color="auto"/>
              <w:right w:val="single" w:sz="4" w:space="0" w:color="auto"/>
            </w:tcBorders>
            <w:noWrap/>
            <w:vAlign w:val="bottom"/>
            <w:hideMark/>
          </w:tcPr>
          <w:p w14:paraId="10EF7837" w14:textId="77777777" w:rsidR="00074819" w:rsidRPr="00074819" w:rsidRDefault="00074819" w:rsidP="00074819">
            <w:pPr>
              <w:suppressAutoHyphens w:val="0"/>
              <w:jc w:val="center"/>
              <w:rPr>
                <w:color w:val="000000"/>
                <w:lang w:eastAsia="ru-RU"/>
              </w:rPr>
            </w:pPr>
            <w:r w:rsidRPr="00074819">
              <w:rPr>
                <w:color w:val="000000"/>
                <w:lang w:eastAsia="ru-RU"/>
              </w:rPr>
              <w:t>3284305,35</w:t>
            </w:r>
          </w:p>
        </w:tc>
      </w:tr>
      <w:tr w:rsidR="00074819" w:rsidRPr="00074819" w14:paraId="774E23D1"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B84F18B" w14:textId="77777777" w:rsidR="00074819" w:rsidRPr="00074819" w:rsidRDefault="00074819" w:rsidP="00074819">
            <w:pPr>
              <w:suppressAutoHyphens w:val="0"/>
              <w:jc w:val="center"/>
              <w:rPr>
                <w:b/>
                <w:color w:val="000000"/>
                <w:lang w:eastAsia="ru-RU"/>
              </w:rPr>
            </w:pPr>
            <w:r w:rsidRPr="00074819">
              <w:rPr>
                <w:b/>
                <w:color w:val="000000"/>
                <w:lang w:eastAsia="ru-RU"/>
              </w:rPr>
              <w:t>К4</w:t>
            </w:r>
          </w:p>
        </w:tc>
        <w:tc>
          <w:tcPr>
            <w:tcW w:w="3660" w:type="dxa"/>
            <w:tcBorders>
              <w:top w:val="nil"/>
              <w:left w:val="nil"/>
              <w:bottom w:val="single" w:sz="4" w:space="0" w:color="auto"/>
              <w:right w:val="single" w:sz="4" w:space="0" w:color="auto"/>
            </w:tcBorders>
            <w:noWrap/>
            <w:vAlign w:val="bottom"/>
            <w:hideMark/>
          </w:tcPr>
          <w:p w14:paraId="26331E44" w14:textId="77777777" w:rsidR="00074819" w:rsidRPr="00074819" w:rsidRDefault="00074819" w:rsidP="00074819">
            <w:pPr>
              <w:suppressAutoHyphens w:val="0"/>
              <w:jc w:val="center"/>
              <w:rPr>
                <w:color w:val="000000"/>
                <w:lang w:eastAsia="ru-RU"/>
              </w:rPr>
            </w:pPr>
            <w:r w:rsidRPr="00074819">
              <w:rPr>
                <w:color w:val="000000"/>
                <w:lang w:eastAsia="ru-RU"/>
              </w:rPr>
              <w:t>454008,62</w:t>
            </w:r>
          </w:p>
        </w:tc>
        <w:tc>
          <w:tcPr>
            <w:tcW w:w="3100" w:type="dxa"/>
            <w:tcBorders>
              <w:top w:val="nil"/>
              <w:left w:val="nil"/>
              <w:bottom w:val="single" w:sz="4" w:space="0" w:color="auto"/>
              <w:right w:val="single" w:sz="4" w:space="0" w:color="auto"/>
            </w:tcBorders>
            <w:noWrap/>
            <w:vAlign w:val="bottom"/>
            <w:hideMark/>
          </w:tcPr>
          <w:p w14:paraId="121CD618" w14:textId="77777777" w:rsidR="00074819" w:rsidRPr="00074819" w:rsidRDefault="00074819" w:rsidP="00074819">
            <w:pPr>
              <w:suppressAutoHyphens w:val="0"/>
              <w:jc w:val="center"/>
              <w:rPr>
                <w:color w:val="000000"/>
                <w:lang w:eastAsia="ru-RU"/>
              </w:rPr>
            </w:pPr>
            <w:r w:rsidRPr="00074819">
              <w:rPr>
                <w:color w:val="000000"/>
                <w:lang w:eastAsia="ru-RU"/>
              </w:rPr>
              <w:t>3284307,28</w:t>
            </w:r>
          </w:p>
        </w:tc>
      </w:tr>
      <w:tr w:rsidR="00074819" w:rsidRPr="00074819" w14:paraId="574477B7"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0BC1059C" w14:textId="77777777" w:rsidR="00074819" w:rsidRPr="00074819" w:rsidRDefault="00074819" w:rsidP="00074819">
            <w:pPr>
              <w:suppressAutoHyphens w:val="0"/>
              <w:jc w:val="center"/>
              <w:rPr>
                <w:b/>
                <w:color w:val="000000"/>
                <w:lang w:eastAsia="ru-RU"/>
              </w:rPr>
            </w:pPr>
            <w:r w:rsidRPr="00074819">
              <w:rPr>
                <w:b/>
                <w:color w:val="000000"/>
                <w:lang w:eastAsia="ru-RU"/>
              </w:rPr>
              <w:t>К5</w:t>
            </w:r>
          </w:p>
        </w:tc>
        <w:tc>
          <w:tcPr>
            <w:tcW w:w="3660" w:type="dxa"/>
            <w:tcBorders>
              <w:top w:val="nil"/>
              <w:left w:val="nil"/>
              <w:bottom w:val="single" w:sz="4" w:space="0" w:color="auto"/>
              <w:right w:val="single" w:sz="4" w:space="0" w:color="auto"/>
            </w:tcBorders>
            <w:noWrap/>
            <w:vAlign w:val="bottom"/>
            <w:hideMark/>
          </w:tcPr>
          <w:p w14:paraId="0700EEBE" w14:textId="77777777" w:rsidR="00074819" w:rsidRPr="00074819" w:rsidRDefault="00074819" w:rsidP="00074819">
            <w:pPr>
              <w:suppressAutoHyphens w:val="0"/>
              <w:jc w:val="center"/>
              <w:rPr>
                <w:color w:val="000000"/>
                <w:lang w:eastAsia="ru-RU"/>
              </w:rPr>
            </w:pPr>
            <w:r w:rsidRPr="00074819">
              <w:rPr>
                <w:color w:val="000000"/>
                <w:lang w:eastAsia="ru-RU"/>
              </w:rPr>
              <w:t>453739,61</w:t>
            </w:r>
          </w:p>
        </w:tc>
        <w:tc>
          <w:tcPr>
            <w:tcW w:w="3100" w:type="dxa"/>
            <w:tcBorders>
              <w:top w:val="nil"/>
              <w:left w:val="nil"/>
              <w:bottom w:val="single" w:sz="4" w:space="0" w:color="auto"/>
              <w:right w:val="single" w:sz="4" w:space="0" w:color="auto"/>
            </w:tcBorders>
            <w:noWrap/>
            <w:vAlign w:val="bottom"/>
            <w:hideMark/>
          </w:tcPr>
          <w:p w14:paraId="49D3A3EC" w14:textId="77777777" w:rsidR="00074819" w:rsidRPr="00074819" w:rsidRDefault="00074819" w:rsidP="00074819">
            <w:pPr>
              <w:suppressAutoHyphens w:val="0"/>
              <w:jc w:val="center"/>
              <w:rPr>
                <w:color w:val="000000"/>
                <w:lang w:eastAsia="ru-RU"/>
              </w:rPr>
            </w:pPr>
            <w:r w:rsidRPr="00074819">
              <w:rPr>
                <w:color w:val="000000"/>
                <w:lang w:eastAsia="ru-RU"/>
              </w:rPr>
              <w:t>3284261,09</w:t>
            </w:r>
          </w:p>
        </w:tc>
      </w:tr>
      <w:tr w:rsidR="00074819" w:rsidRPr="00074819" w14:paraId="74393C98"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78B17F4B" w14:textId="77777777" w:rsidR="00074819" w:rsidRPr="00074819" w:rsidRDefault="00074819" w:rsidP="00074819">
            <w:pPr>
              <w:suppressAutoHyphens w:val="0"/>
              <w:jc w:val="center"/>
              <w:rPr>
                <w:b/>
                <w:color w:val="000000"/>
                <w:lang w:eastAsia="ru-RU"/>
              </w:rPr>
            </w:pPr>
            <w:r w:rsidRPr="00074819">
              <w:rPr>
                <w:b/>
                <w:color w:val="000000"/>
                <w:lang w:eastAsia="ru-RU"/>
              </w:rPr>
              <w:t>К6</w:t>
            </w:r>
          </w:p>
        </w:tc>
        <w:tc>
          <w:tcPr>
            <w:tcW w:w="3660" w:type="dxa"/>
            <w:tcBorders>
              <w:top w:val="nil"/>
              <w:left w:val="nil"/>
              <w:bottom w:val="single" w:sz="4" w:space="0" w:color="auto"/>
              <w:right w:val="single" w:sz="4" w:space="0" w:color="auto"/>
            </w:tcBorders>
            <w:noWrap/>
            <w:vAlign w:val="bottom"/>
            <w:hideMark/>
          </w:tcPr>
          <w:p w14:paraId="4C6D5BF4" w14:textId="77777777" w:rsidR="00074819" w:rsidRPr="00074819" w:rsidRDefault="00074819" w:rsidP="00074819">
            <w:pPr>
              <w:suppressAutoHyphens w:val="0"/>
              <w:jc w:val="center"/>
              <w:rPr>
                <w:color w:val="000000"/>
                <w:lang w:eastAsia="ru-RU"/>
              </w:rPr>
            </w:pPr>
            <w:r w:rsidRPr="00074819">
              <w:rPr>
                <w:color w:val="000000"/>
                <w:lang w:eastAsia="ru-RU"/>
              </w:rPr>
              <w:t>453736,46</w:t>
            </w:r>
          </w:p>
        </w:tc>
        <w:tc>
          <w:tcPr>
            <w:tcW w:w="3100" w:type="dxa"/>
            <w:tcBorders>
              <w:top w:val="nil"/>
              <w:left w:val="nil"/>
              <w:bottom w:val="single" w:sz="4" w:space="0" w:color="auto"/>
              <w:right w:val="single" w:sz="4" w:space="0" w:color="auto"/>
            </w:tcBorders>
            <w:noWrap/>
            <w:vAlign w:val="bottom"/>
            <w:hideMark/>
          </w:tcPr>
          <w:p w14:paraId="1A6D7549" w14:textId="77777777" w:rsidR="00074819" w:rsidRPr="00074819" w:rsidRDefault="00074819" w:rsidP="00074819">
            <w:pPr>
              <w:suppressAutoHyphens w:val="0"/>
              <w:jc w:val="center"/>
              <w:rPr>
                <w:color w:val="000000"/>
                <w:lang w:eastAsia="ru-RU"/>
              </w:rPr>
            </w:pPr>
            <w:r w:rsidRPr="00074819">
              <w:rPr>
                <w:color w:val="000000"/>
                <w:lang w:eastAsia="ru-RU"/>
              </w:rPr>
              <w:t>3284260,52</w:t>
            </w:r>
          </w:p>
        </w:tc>
      </w:tr>
      <w:tr w:rsidR="00074819" w:rsidRPr="00074819" w14:paraId="1E6D8702"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2D69392" w14:textId="77777777" w:rsidR="00074819" w:rsidRPr="00074819" w:rsidRDefault="00074819" w:rsidP="00074819">
            <w:pPr>
              <w:suppressAutoHyphens w:val="0"/>
              <w:jc w:val="center"/>
              <w:rPr>
                <w:b/>
                <w:color w:val="000000"/>
                <w:lang w:eastAsia="ru-RU"/>
              </w:rPr>
            </w:pPr>
            <w:r w:rsidRPr="00074819">
              <w:rPr>
                <w:b/>
                <w:color w:val="000000"/>
                <w:lang w:eastAsia="ru-RU"/>
              </w:rPr>
              <w:t>К7</w:t>
            </w:r>
          </w:p>
        </w:tc>
        <w:tc>
          <w:tcPr>
            <w:tcW w:w="3660" w:type="dxa"/>
            <w:tcBorders>
              <w:top w:val="nil"/>
              <w:left w:val="nil"/>
              <w:bottom w:val="single" w:sz="4" w:space="0" w:color="auto"/>
              <w:right w:val="single" w:sz="4" w:space="0" w:color="auto"/>
            </w:tcBorders>
            <w:noWrap/>
            <w:vAlign w:val="bottom"/>
            <w:hideMark/>
          </w:tcPr>
          <w:p w14:paraId="0CE827BA" w14:textId="77777777" w:rsidR="00074819" w:rsidRPr="00074819" w:rsidRDefault="00074819" w:rsidP="00074819">
            <w:pPr>
              <w:suppressAutoHyphens w:val="0"/>
              <w:jc w:val="center"/>
              <w:rPr>
                <w:color w:val="000000"/>
                <w:lang w:eastAsia="ru-RU"/>
              </w:rPr>
            </w:pPr>
            <w:r w:rsidRPr="00074819">
              <w:rPr>
                <w:color w:val="000000"/>
                <w:lang w:eastAsia="ru-RU"/>
              </w:rPr>
              <w:t>453736,56</w:t>
            </w:r>
          </w:p>
        </w:tc>
        <w:tc>
          <w:tcPr>
            <w:tcW w:w="3100" w:type="dxa"/>
            <w:tcBorders>
              <w:top w:val="nil"/>
              <w:left w:val="nil"/>
              <w:bottom w:val="single" w:sz="4" w:space="0" w:color="auto"/>
              <w:right w:val="single" w:sz="4" w:space="0" w:color="auto"/>
            </w:tcBorders>
            <w:noWrap/>
            <w:vAlign w:val="bottom"/>
            <w:hideMark/>
          </w:tcPr>
          <w:p w14:paraId="4148BC53" w14:textId="77777777" w:rsidR="00074819" w:rsidRPr="00074819" w:rsidRDefault="00074819" w:rsidP="00074819">
            <w:pPr>
              <w:suppressAutoHyphens w:val="0"/>
              <w:jc w:val="center"/>
              <w:rPr>
                <w:color w:val="000000"/>
                <w:lang w:eastAsia="ru-RU"/>
              </w:rPr>
            </w:pPr>
            <w:r w:rsidRPr="00074819">
              <w:rPr>
                <w:color w:val="000000"/>
                <w:lang w:eastAsia="ru-RU"/>
              </w:rPr>
              <w:t>3284259,92</w:t>
            </w:r>
          </w:p>
        </w:tc>
      </w:tr>
      <w:tr w:rsidR="00074819" w:rsidRPr="00074819" w14:paraId="703F9322"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6AE11CCF" w14:textId="77777777" w:rsidR="00074819" w:rsidRPr="00074819" w:rsidRDefault="00074819" w:rsidP="00074819">
            <w:pPr>
              <w:suppressAutoHyphens w:val="0"/>
              <w:jc w:val="center"/>
              <w:rPr>
                <w:b/>
                <w:color w:val="000000"/>
                <w:lang w:eastAsia="ru-RU"/>
              </w:rPr>
            </w:pPr>
            <w:r w:rsidRPr="00074819">
              <w:rPr>
                <w:b/>
                <w:color w:val="000000"/>
                <w:lang w:eastAsia="ru-RU"/>
              </w:rPr>
              <w:t>К8</w:t>
            </w:r>
          </w:p>
        </w:tc>
        <w:tc>
          <w:tcPr>
            <w:tcW w:w="3660" w:type="dxa"/>
            <w:tcBorders>
              <w:top w:val="nil"/>
              <w:left w:val="nil"/>
              <w:bottom w:val="single" w:sz="4" w:space="0" w:color="auto"/>
              <w:right w:val="single" w:sz="4" w:space="0" w:color="auto"/>
            </w:tcBorders>
            <w:noWrap/>
            <w:vAlign w:val="bottom"/>
            <w:hideMark/>
          </w:tcPr>
          <w:p w14:paraId="591B1D2B" w14:textId="77777777" w:rsidR="00074819" w:rsidRPr="00074819" w:rsidRDefault="00074819" w:rsidP="00074819">
            <w:pPr>
              <w:suppressAutoHyphens w:val="0"/>
              <w:jc w:val="center"/>
              <w:rPr>
                <w:color w:val="000000"/>
                <w:lang w:eastAsia="ru-RU"/>
              </w:rPr>
            </w:pPr>
            <w:r w:rsidRPr="00074819">
              <w:rPr>
                <w:color w:val="000000"/>
                <w:lang w:eastAsia="ru-RU"/>
              </w:rPr>
              <w:t>453740,04</w:t>
            </w:r>
          </w:p>
        </w:tc>
        <w:tc>
          <w:tcPr>
            <w:tcW w:w="3100" w:type="dxa"/>
            <w:tcBorders>
              <w:top w:val="nil"/>
              <w:left w:val="nil"/>
              <w:bottom w:val="single" w:sz="4" w:space="0" w:color="auto"/>
              <w:right w:val="single" w:sz="4" w:space="0" w:color="auto"/>
            </w:tcBorders>
            <w:noWrap/>
            <w:vAlign w:val="bottom"/>
            <w:hideMark/>
          </w:tcPr>
          <w:p w14:paraId="003AF116" w14:textId="77777777" w:rsidR="00074819" w:rsidRPr="00074819" w:rsidRDefault="00074819" w:rsidP="00074819">
            <w:pPr>
              <w:suppressAutoHyphens w:val="0"/>
              <w:jc w:val="center"/>
              <w:rPr>
                <w:color w:val="000000"/>
                <w:lang w:eastAsia="ru-RU"/>
              </w:rPr>
            </w:pPr>
            <w:r w:rsidRPr="00074819">
              <w:rPr>
                <w:color w:val="000000"/>
                <w:lang w:eastAsia="ru-RU"/>
              </w:rPr>
              <w:t>3284238,36</w:t>
            </w:r>
          </w:p>
        </w:tc>
      </w:tr>
      <w:tr w:rsidR="00074819" w:rsidRPr="00074819" w14:paraId="51BAF968"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1FC7DC2" w14:textId="77777777" w:rsidR="00074819" w:rsidRPr="00074819" w:rsidRDefault="00074819" w:rsidP="00074819">
            <w:pPr>
              <w:suppressAutoHyphens w:val="0"/>
              <w:jc w:val="center"/>
              <w:rPr>
                <w:b/>
                <w:color w:val="000000"/>
                <w:lang w:eastAsia="ru-RU"/>
              </w:rPr>
            </w:pPr>
            <w:r w:rsidRPr="00074819">
              <w:rPr>
                <w:b/>
                <w:color w:val="000000"/>
                <w:lang w:eastAsia="ru-RU"/>
              </w:rPr>
              <w:t>К9</w:t>
            </w:r>
          </w:p>
        </w:tc>
        <w:tc>
          <w:tcPr>
            <w:tcW w:w="3660" w:type="dxa"/>
            <w:tcBorders>
              <w:top w:val="nil"/>
              <w:left w:val="nil"/>
              <w:bottom w:val="single" w:sz="4" w:space="0" w:color="auto"/>
              <w:right w:val="single" w:sz="4" w:space="0" w:color="auto"/>
            </w:tcBorders>
            <w:noWrap/>
            <w:vAlign w:val="bottom"/>
            <w:hideMark/>
          </w:tcPr>
          <w:p w14:paraId="5E714DD2" w14:textId="77777777" w:rsidR="00074819" w:rsidRPr="00074819" w:rsidRDefault="00074819" w:rsidP="00074819">
            <w:pPr>
              <w:suppressAutoHyphens w:val="0"/>
              <w:jc w:val="center"/>
              <w:rPr>
                <w:color w:val="000000"/>
                <w:lang w:eastAsia="ru-RU"/>
              </w:rPr>
            </w:pPr>
            <w:r w:rsidRPr="00074819">
              <w:rPr>
                <w:color w:val="000000"/>
                <w:lang w:eastAsia="ru-RU"/>
              </w:rPr>
              <w:t>453746,29</w:t>
            </w:r>
          </w:p>
        </w:tc>
        <w:tc>
          <w:tcPr>
            <w:tcW w:w="3100" w:type="dxa"/>
            <w:tcBorders>
              <w:top w:val="nil"/>
              <w:left w:val="nil"/>
              <w:bottom w:val="single" w:sz="4" w:space="0" w:color="auto"/>
              <w:right w:val="single" w:sz="4" w:space="0" w:color="auto"/>
            </w:tcBorders>
            <w:noWrap/>
            <w:vAlign w:val="bottom"/>
            <w:hideMark/>
          </w:tcPr>
          <w:p w14:paraId="3BC36308" w14:textId="77777777" w:rsidR="00074819" w:rsidRPr="00074819" w:rsidRDefault="00074819" w:rsidP="00074819">
            <w:pPr>
              <w:suppressAutoHyphens w:val="0"/>
              <w:jc w:val="center"/>
              <w:rPr>
                <w:color w:val="000000"/>
                <w:lang w:eastAsia="ru-RU"/>
              </w:rPr>
            </w:pPr>
            <w:r w:rsidRPr="00074819">
              <w:rPr>
                <w:color w:val="000000"/>
                <w:lang w:eastAsia="ru-RU"/>
              </w:rPr>
              <w:t>3284199,72</w:t>
            </w:r>
          </w:p>
        </w:tc>
      </w:tr>
      <w:tr w:rsidR="00074819" w:rsidRPr="00074819" w14:paraId="45301DB6"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0CFED9E9" w14:textId="77777777" w:rsidR="00074819" w:rsidRPr="00074819" w:rsidRDefault="00074819" w:rsidP="00074819">
            <w:pPr>
              <w:suppressAutoHyphens w:val="0"/>
              <w:jc w:val="center"/>
              <w:rPr>
                <w:b/>
                <w:color w:val="000000"/>
                <w:lang w:eastAsia="ru-RU"/>
              </w:rPr>
            </w:pPr>
            <w:r w:rsidRPr="00074819">
              <w:rPr>
                <w:b/>
                <w:color w:val="000000"/>
                <w:lang w:eastAsia="ru-RU"/>
              </w:rPr>
              <w:t>К10</w:t>
            </w:r>
          </w:p>
        </w:tc>
        <w:tc>
          <w:tcPr>
            <w:tcW w:w="3660" w:type="dxa"/>
            <w:tcBorders>
              <w:top w:val="nil"/>
              <w:left w:val="nil"/>
              <w:bottom w:val="single" w:sz="4" w:space="0" w:color="auto"/>
              <w:right w:val="single" w:sz="4" w:space="0" w:color="auto"/>
            </w:tcBorders>
            <w:noWrap/>
            <w:vAlign w:val="bottom"/>
            <w:hideMark/>
          </w:tcPr>
          <w:p w14:paraId="27FA6BEE" w14:textId="77777777" w:rsidR="00074819" w:rsidRPr="00074819" w:rsidRDefault="00074819" w:rsidP="00074819">
            <w:pPr>
              <w:suppressAutoHyphens w:val="0"/>
              <w:jc w:val="center"/>
              <w:rPr>
                <w:color w:val="000000"/>
                <w:lang w:eastAsia="ru-RU"/>
              </w:rPr>
            </w:pPr>
            <w:r w:rsidRPr="00074819">
              <w:rPr>
                <w:color w:val="000000"/>
                <w:lang w:eastAsia="ru-RU"/>
              </w:rPr>
              <w:t>453747,46</w:t>
            </w:r>
          </w:p>
        </w:tc>
        <w:tc>
          <w:tcPr>
            <w:tcW w:w="3100" w:type="dxa"/>
            <w:tcBorders>
              <w:top w:val="nil"/>
              <w:left w:val="nil"/>
              <w:bottom w:val="single" w:sz="4" w:space="0" w:color="auto"/>
              <w:right w:val="single" w:sz="4" w:space="0" w:color="auto"/>
            </w:tcBorders>
            <w:noWrap/>
            <w:vAlign w:val="bottom"/>
            <w:hideMark/>
          </w:tcPr>
          <w:p w14:paraId="4D0B4A59" w14:textId="77777777" w:rsidR="00074819" w:rsidRPr="00074819" w:rsidRDefault="00074819" w:rsidP="00074819">
            <w:pPr>
              <w:suppressAutoHyphens w:val="0"/>
              <w:jc w:val="center"/>
              <w:rPr>
                <w:color w:val="000000"/>
                <w:lang w:eastAsia="ru-RU"/>
              </w:rPr>
            </w:pPr>
            <w:r w:rsidRPr="00074819">
              <w:rPr>
                <w:color w:val="000000"/>
                <w:lang w:eastAsia="ru-RU"/>
              </w:rPr>
              <w:t>3284192,26</w:t>
            </w:r>
          </w:p>
        </w:tc>
      </w:tr>
      <w:tr w:rsidR="00074819" w:rsidRPr="00074819" w14:paraId="6C246771"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61F09FBD" w14:textId="77777777" w:rsidR="00074819" w:rsidRPr="00074819" w:rsidRDefault="00074819" w:rsidP="00074819">
            <w:pPr>
              <w:suppressAutoHyphens w:val="0"/>
              <w:jc w:val="center"/>
              <w:rPr>
                <w:b/>
                <w:color w:val="000000"/>
                <w:lang w:eastAsia="ru-RU"/>
              </w:rPr>
            </w:pPr>
            <w:r w:rsidRPr="00074819">
              <w:rPr>
                <w:b/>
                <w:color w:val="000000"/>
                <w:lang w:eastAsia="ru-RU"/>
              </w:rPr>
              <w:t>К11</w:t>
            </w:r>
          </w:p>
        </w:tc>
        <w:tc>
          <w:tcPr>
            <w:tcW w:w="3660" w:type="dxa"/>
            <w:tcBorders>
              <w:top w:val="nil"/>
              <w:left w:val="nil"/>
              <w:bottom w:val="single" w:sz="4" w:space="0" w:color="auto"/>
              <w:right w:val="single" w:sz="4" w:space="0" w:color="auto"/>
            </w:tcBorders>
            <w:noWrap/>
            <w:vAlign w:val="bottom"/>
            <w:hideMark/>
          </w:tcPr>
          <w:p w14:paraId="672D0095" w14:textId="77777777" w:rsidR="00074819" w:rsidRPr="00074819" w:rsidRDefault="00074819" w:rsidP="00074819">
            <w:pPr>
              <w:suppressAutoHyphens w:val="0"/>
              <w:jc w:val="center"/>
              <w:rPr>
                <w:color w:val="000000"/>
                <w:lang w:eastAsia="ru-RU"/>
              </w:rPr>
            </w:pPr>
            <w:r w:rsidRPr="00074819">
              <w:rPr>
                <w:color w:val="000000"/>
                <w:lang w:eastAsia="ru-RU"/>
              </w:rPr>
              <w:t>453754,01</w:t>
            </w:r>
          </w:p>
        </w:tc>
        <w:tc>
          <w:tcPr>
            <w:tcW w:w="3100" w:type="dxa"/>
            <w:tcBorders>
              <w:top w:val="nil"/>
              <w:left w:val="nil"/>
              <w:bottom w:val="single" w:sz="4" w:space="0" w:color="auto"/>
              <w:right w:val="single" w:sz="4" w:space="0" w:color="auto"/>
            </w:tcBorders>
            <w:noWrap/>
            <w:vAlign w:val="bottom"/>
            <w:hideMark/>
          </w:tcPr>
          <w:p w14:paraId="447C35B0" w14:textId="77777777" w:rsidR="00074819" w:rsidRPr="00074819" w:rsidRDefault="00074819" w:rsidP="00074819">
            <w:pPr>
              <w:suppressAutoHyphens w:val="0"/>
              <w:jc w:val="center"/>
              <w:rPr>
                <w:color w:val="000000"/>
                <w:lang w:eastAsia="ru-RU"/>
              </w:rPr>
            </w:pPr>
            <w:r w:rsidRPr="00074819">
              <w:rPr>
                <w:color w:val="000000"/>
                <w:lang w:eastAsia="ru-RU"/>
              </w:rPr>
              <w:t>3284151,58</w:t>
            </w:r>
          </w:p>
        </w:tc>
      </w:tr>
      <w:tr w:rsidR="00074819" w:rsidRPr="00074819" w14:paraId="4DC98EF6"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4BA15755" w14:textId="77777777" w:rsidR="00074819" w:rsidRPr="00074819" w:rsidRDefault="00074819" w:rsidP="00074819">
            <w:pPr>
              <w:suppressAutoHyphens w:val="0"/>
              <w:jc w:val="center"/>
              <w:rPr>
                <w:b/>
                <w:color w:val="000000"/>
                <w:lang w:eastAsia="ru-RU"/>
              </w:rPr>
            </w:pPr>
            <w:r w:rsidRPr="00074819">
              <w:rPr>
                <w:b/>
                <w:color w:val="000000"/>
                <w:lang w:eastAsia="ru-RU"/>
              </w:rPr>
              <w:t>К12</w:t>
            </w:r>
          </w:p>
        </w:tc>
        <w:tc>
          <w:tcPr>
            <w:tcW w:w="3660" w:type="dxa"/>
            <w:tcBorders>
              <w:top w:val="nil"/>
              <w:left w:val="nil"/>
              <w:bottom w:val="single" w:sz="4" w:space="0" w:color="auto"/>
              <w:right w:val="single" w:sz="4" w:space="0" w:color="auto"/>
            </w:tcBorders>
            <w:noWrap/>
            <w:vAlign w:val="bottom"/>
            <w:hideMark/>
          </w:tcPr>
          <w:p w14:paraId="07A02655" w14:textId="77777777" w:rsidR="00074819" w:rsidRPr="00074819" w:rsidRDefault="00074819" w:rsidP="00074819">
            <w:pPr>
              <w:suppressAutoHyphens w:val="0"/>
              <w:jc w:val="center"/>
              <w:rPr>
                <w:color w:val="000000"/>
                <w:lang w:eastAsia="ru-RU"/>
              </w:rPr>
            </w:pPr>
            <w:r w:rsidRPr="00074819">
              <w:rPr>
                <w:color w:val="000000"/>
                <w:lang w:eastAsia="ru-RU"/>
              </w:rPr>
              <w:t>453755,11</w:t>
            </w:r>
          </w:p>
        </w:tc>
        <w:tc>
          <w:tcPr>
            <w:tcW w:w="3100" w:type="dxa"/>
            <w:tcBorders>
              <w:top w:val="nil"/>
              <w:left w:val="nil"/>
              <w:bottom w:val="single" w:sz="4" w:space="0" w:color="auto"/>
              <w:right w:val="single" w:sz="4" w:space="0" w:color="auto"/>
            </w:tcBorders>
            <w:noWrap/>
            <w:vAlign w:val="bottom"/>
            <w:hideMark/>
          </w:tcPr>
          <w:p w14:paraId="25EB452D" w14:textId="77777777" w:rsidR="00074819" w:rsidRPr="00074819" w:rsidRDefault="00074819" w:rsidP="00074819">
            <w:pPr>
              <w:suppressAutoHyphens w:val="0"/>
              <w:jc w:val="center"/>
              <w:rPr>
                <w:color w:val="000000"/>
                <w:lang w:eastAsia="ru-RU"/>
              </w:rPr>
            </w:pPr>
            <w:r w:rsidRPr="00074819">
              <w:rPr>
                <w:color w:val="000000"/>
                <w:lang w:eastAsia="ru-RU"/>
              </w:rPr>
              <w:t>3284144,8</w:t>
            </w:r>
          </w:p>
        </w:tc>
      </w:tr>
      <w:tr w:rsidR="00074819" w:rsidRPr="00074819" w14:paraId="73234BBC"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487E5560" w14:textId="77777777" w:rsidR="00074819" w:rsidRPr="00074819" w:rsidRDefault="00074819" w:rsidP="00074819">
            <w:pPr>
              <w:suppressAutoHyphens w:val="0"/>
              <w:jc w:val="center"/>
              <w:rPr>
                <w:b/>
                <w:color w:val="000000"/>
                <w:lang w:eastAsia="ru-RU"/>
              </w:rPr>
            </w:pPr>
            <w:r w:rsidRPr="00074819">
              <w:rPr>
                <w:b/>
                <w:color w:val="000000"/>
                <w:lang w:eastAsia="ru-RU"/>
              </w:rPr>
              <w:t>К13</w:t>
            </w:r>
          </w:p>
        </w:tc>
        <w:tc>
          <w:tcPr>
            <w:tcW w:w="3660" w:type="dxa"/>
            <w:tcBorders>
              <w:top w:val="nil"/>
              <w:left w:val="nil"/>
              <w:bottom w:val="single" w:sz="4" w:space="0" w:color="auto"/>
              <w:right w:val="single" w:sz="4" w:space="0" w:color="auto"/>
            </w:tcBorders>
            <w:noWrap/>
            <w:vAlign w:val="bottom"/>
            <w:hideMark/>
          </w:tcPr>
          <w:p w14:paraId="319E0DD5" w14:textId="77777777" w:rsidR="00074819" w:rsidRPr="00074819" w:rsidRDefault="00074819" w:rsidP="00074819">
            <w:pPr>
              <w:suppressAutoHyphens w:val="0"/>
              <w:jc w:val="center"/>
              <w:rPr>
                <w:color w:val="000000"/>
                <w:lang w:eastAsia="ru-RU"/>
              </w:rPr>
            </w:pPr>
            <w:r w:rsidRPr="00074819">
              <w:rPr>
                <w:color w:val="000000"/>
                <w:lang w:eastAsia="ru-RU"/>
              </w:rPr>
              <w:t>453759,9</w:t>
            </w:r>
          </w:p>
        </w:tc>
        <w:tc>
          <w:tcPr>
            <w:tcW w:w="3100" w:type="dxa"/>
            <w:tcBorders>
              <w:top w:val="nil"/>
              <w:left w:val="nil"/>
              <w:bottom w:val="single" w:sz="4" w:space="0" w:color="auto"/>
              <w:right w:val="single" w:sz="4" w:space="0" w:color="auto"/>
            </w:tcBorders>
            <w:noWrap/>
            <w:vAlign w:val="bottom"/>
            <w:hideMark/>
          </w:tcPr>
          <w:p w14:paraId="17856292" w14:textId="77777777" w:rsidR="00074819" w:rsidRPr="00074819" w:rsidRDefault="00074819" w:rsidP="00074819">
            <w:pPr>
              <w:suppressAutoHyphens w:val="0"/>
              <w:jc w:val="center"/>
              <w:rPr>
                <w:color w:val="000000"/>
                <w:lang w:eastAsia="ru-RU"/>
              </w:rPr>
            </w:pPr>
            <w:r w:rsidRPr="00074819">
              <w:rPr>
                <w:color w:val="000000"/>
                <w:lang w:eastAsia="ru-RU"/>
              </w:rPr>
              <w:t>3284118,55</w:t>
            </w:r>
          </w:p>
        </w:tc>
      </w:tr>
      <w:tr w:rsidR="00074819" w:rsidRPr="00074819" w14:paraId="534C7E85"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C1D5D30" w14:textId="77777777" w:rsidR="00074819" w:rsidRPr="00074819" w:rsidRDefault="00074819" w:rsidP="00074819">
            <w:pPr>
              <w:suppressAutoHyphens w:val="0"/>
              <w:jc w:val="center"/>
              <w:rPr>
                <w:b/>
                <w:color w:val="000000"/>
                <w:lang w:eastAsia="ru-RU"/>
              </w:rPr>
            </w:pPr>
            <w:r w:rsidRPr="00074819">
              <w:rPr>
                <w:b/>
                <w:color w:val="000000"/>
                <w:lang w:eastAsia="ru-RU"/>
              </w:rPr>
              <w:t>К14</w:t>
            </w:r>
          </w:p>
        </w:tc>
        <w:tc>
          <w:tcPr>
            <w:tcW w:w="3660" w:type="dxa"/>
            <w:tcBorders>
              <w:top w:val="nil"/>
              <w:left w:val="nil"/>
              <w:bottom w:val="single" w:sz="4" w:space="0" w:color="auto"/>
              <w:right w:val="single" w:sz="4" w:space="0" w:color="auto"/>
            </w:tcBorders>
            <w:noWrap/>
            <w:vAlign w:val="bottom"/>
            <w:hideMark/>
          </w:tcPr>
          <w:p w14:paraId="7D8CD7DF" w14:textId="77777777" w:rsidR="00074819" w:rsidRPr="00074819" w:rsidRDefault="00074819" w:rsidP="00074819">
            <w:pPr>
              <w:suppressAutoHyphens w:val="0"/>
              <w:jc w:val="center"/>
              <w:rPr>
                <w:color w:val="000000"/>
                <w:lang w:eastAsia="ru-RU"/>
              </w:rPr>
            </w:pPr>
            <w:r w:rsidRPr="00074819">
              <w:rPr>
                <w:color w:val="000000"/>
                <w:lang w:eastAsia="ru-RU"/>
              </w:rPr>
              <w:t>453760,88</w:t>
            </w:r>
          </w:p>
        </w:tc>
        <w:tc>
          <w:tcPr>
            <w:tcW w:w="3100" w:type="dxa"/>
            <w:tcBorders>
              <w:top w:val="nil"/>
              <w:left w:val="nil"/>
              <w:bottom w:val="single" w:sz="4" w:space="0" w:color="auto"/>
              <w:right w:val="single" w:sz="4" w:space="0" w:color="auto"/>
            </w:tcBorders>
            <w:noWrap/>
            <w:vAlign w:val="bottom"/>
            <w:hideMark/>
          </w:tcPr>
          <w:p w14:paraId="1F427342" w14:textId="77777777" w:rsidR="00074819" w:rsidRPr="00074819" w:rsidRDefault="00074819" w:rsidP="00074819">
            <w:pPr>
              <w:suppressAutoHyphens w:val="0"/>
              <w:jc w:val="center"/>
              <w:rPr>
                <w:color w:val="000000"/>
                <w:lang w:eastAsia="ru-RU"/>
              </w:rPr>
            </w:pPr>
            <w:r w:rsidRPr="00074819">
              <w:rPr>
                <w:color w:val="000000"/>
                <w:lang w:eastAsia="ru-RU"/>
              </w:rPr>
              <w:t>3284112,6</w:t>
            </w:r>
          </w:p>
        </w:tc>
      </w:tr>
      <w:tr w:rsidR="00074819" w:rsidRPr="00074819" w14:paraId="59162954"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389EA276" w14:textId="77777777" w:rsidR="00074819" w:rsidRPr="00074819" w:rsidRDefault="00074819" w:rsidP="00074819">
            <w:pPr>
              <w:suppressAutoHyphens w:val="0"/>
              <w:jc w:val="center"/>
              <w:rPr>
                <w:b/>
                <w:color w:val="000000"/>
                <w:lang w:eastAsia="ru-RU"/>
              </w:rPr>
            </w:pPr>
            <w:r w:rsidRPr="00074819">
              <w:rPr>
                <w:b/>
                <w:color w:val="000000"/>
                <w:lang w:eastAsia="ru-RU"/>
              </w:rPr>
              <w:t>К15</w:t>
            </w:r>
          </w:p>
        </w:tc>
        <w:tc>
          <w:tcPr>
            <w:tcW w:w="3660" w:type="dxa"/>
            <w:tcBorders>
              <w:top w:val="nil"/>
              <w:left w:val="nil"/>
              <w:bottom w:val="single" w:sz="4" w:space="0" w:color="auto"/>
              <w:right w:val="single" w:sz="4" w:space="0" w:color="auto"/>
            </w:tcBorders>
            <w:noWrap/>
            <w:vAlign w:val="bottom"/>
            <w:hideMark/>
          </w:tcPr>
          <w:p w14:paraId="38CB6328" w14:textId="77777777" w:rsidR="00074819" w:rsidRPr="00074819" w:rsidRDefault="00074819" w:rsidP="00074819">
            <w:pPr>
              <w:suppressAutoHyphens w:val="0"/>
              <w:jc w:val="center"/>
              <w:rPr>
                <w:color w:val="000000"/>
                <w:lang w:eastAsia="ru-RU"/>
              </w:rPr>
            </w:pPr>
            <w:r w:rsidRPr="00074819">
              <w:rPr>
                <w:color w:val="000000"/>
                <w:lang w:eastAsia="ru-RU"/>
              </w:rPr>
              <w:t>453761,93</w:t>
            </w:r>
          </w:p>
        </w:tc>
        <w:tc>
          <w:tcPr>
            <w:tcW w:w="3100" w:type="dxa"/>
            <w:tcBorders>
              <w:top w:val="nil"/>
              <w:left w:val="nil"/>
              <w:bottom w:val="single" w:sz="4" w:space="0" w:color="auto"/>
              <w:right w:val="single" w:sz="4" w:space="0" w:color="auto"/>
            </w:tcBorders>
            <w:noWrap/>
            <w:vAlign w:val="bottom"/>
            <w:hideMark/>
          </w:tcPr>
          <w:p w14:paraId="6DA7CAA6" w14:textId="77777777" w:rsidR="00074819" w:rsidRPr="00074819" w:rsidRDefault="00074819" w:rsidP="00074819">
            <w:pPr>
              <w:suppressAutoHyphens w:val="0"/>
              <w:jc w:val="center"/>
              <w:rPr>
                <w:color w:val="000000"/>
                <w:lang w:eastAsia="ru-RU"/>
              </w:rPr>
            </w:pPr>
            <w:r w:rsidRPr="00074819">
              <w:rPr>
                <w:color w:val="000000"/>
                <w:lang w:eastAsia="ru-RU"/>
              </w:rPr>
              <w:t>3284102,91</w:t>
            </w:r>
          </w:p>
        </w:tc>
      </w:tr>
      <w:tr w:rsidR="00074819" w:rsidRPr="00074819" w14:paraId="61B48D0D"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423C726D" w14:textId="77777777" w:rsidR="00074819" w:rsidRPr="00074819" w:rsidRDefault="00074819" w:rsidP="00074819">
            <w:pPr>
              <w:suppressAutoHyphens w:val="0"/>
              <w:jc w:val="center"/>
              <w:rPr>
                <w:b/>
                <w:color w:val="000000"/>
                <w:lang w:eastAsia="ru-RU"/>
              </w:rPr>
            </w:pPr>
            <w:r w:rsidRPr="00074819">
              <w:rPr>
                <w:b/>
                <w:color w:val="000000"/>
                <w:lang w:eastAsia="ru-RU"/>
              </w:rPr>
              <w:t>К16</w:t>
            </w:r>
          </w:p>
        </w:tc>
        <w:tc>
          <w:tcPr>
            <w:tcW w:w="3660" w:type="dxa"/>
            <w:tcBorders>
              <w:top w:val="nil"/>
              <w:left w:val="nil"/>
              <w:bottom w:val="single" w:sz="4" w:space="0" w:color="auto"/>
              <w:right w:val="single" w:sz="4" w:space="0" w:color="auto"/>
            </w:tcBorders>
            <w:noWrap/>
            <w:vAlign w:val="bottom"/>
            <w:hideMark/>
          </w:tcPr>
          <w:p w14:paraId="23FEA38E" w14:textId="77777777" w:rsidR="00074819" w:rsidRPr="00074819" w:rsidRDefault="00074819" w:rsidP="00074819">
            <w:pPr>
              <w:suppressAutoHyphens w:val="0"/>
              <w:jc w:val="center"/>
              <w:rPr>
                <w:color w:val="000000"/>
                <w:lang w:eastAsia="ru-RU"/>
              </w:rPr>
            </w:pPr>
            <w:r w:rsidRPr="00074819">
              <w:rPr>
                <w:color w:val="000000"/>
                <w:lang w:eastAsia="ru-RU"/>
              </w:rPr>
              <w:t>453762,74</w:t>
            </w:r>
          </w:p>
        </w:tc>
        <w:tc>
          <w:tcPr>
            <w:tcW w:w="3100" w:type="dxa"/>
            <w:tcBorders>
              <w:top w:val="nil"/>
              <w:left w:val="nil"/>
              <w:bottom w:val="single" w:sz="4" w:space="0" w:color="auto"/>
              <w:right w:val="single" w:sz="4" w:space="0" w:color="auto"/>
            </w:tcBorders>
            <w:noWrap/>
            <w:vAlign w:val="bottom"/>
            <w:hideMark/>
          </w:tcPr>
          <w:p w14:paraId="7AD53DE6" w14:textId="77777777" w:rsidR="00074819" w:rsidRPr="00074819" w:rsidRDefault="00074819" w:rsidP="00074819">
            <w:pPr>
              <w:suppressAutoHyphens w:val="0"/>
              <w:jc w:val="center"/>
              <w:rPr>
                <w:color w:val="000000"/>
                <w:lang w:eastAsia="ru-RU"/>
              </w:rPr>
            </w:pPr>
            <w:r w:rsidRPr="00074819">
              <w:rPr>
                <w:color w:val="000000"/>
                <w:lang w:eastAsia="ru-RU"/>
              </w:rPr>
              <w:t>3284097,22</w:t>
            </w:r>
          </w:p>
        </w:tc>
      </w:tr>
      <w:tr w:rsidR="00074819" w:rsidRPr="00074819" w14:paraId="6B7C5908"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66940629" w14:textId="77777777" w:rsidR="00074819" w:rsidRPr="00074819" w:rsidRDefault="00074819" w:rsidP="00074819">
            <w:pPr>
              <w:suppressAutoHyphens w:val="0"/>
              <w:jc w:val="center"/>
              <w:rPr>
                <w:b/>
                <w:color w:val="000000"/>
                <w:lang w:eastAsia="ru-RU"/>
              </w:rPr>
            </w:pPr>
            <w:r w:rsidRPr="00074819">
              <w:rPr>
                <w:b/>
                <w:color w:val="000000"/>
                <w:lang w:eastAsia="ru-RU"/>
              </w:rPr>
              <w:t>К17</w:t>
            </w:r>
          </w:p>
        </w:tc>
        <w:tc>
          <w:tcPr>
            <w:tcW w:w="3660" w:type="dxa"/>
            <w:tcBorders>
              <w:top w:val="nil"/>
              <w:left w:val="nil"/>
              <w:bottom w:val="single" w:sz="4" w:space="0" w:color="auto"/>
              <w:right w:val="single" w:sz="4" w:space="0" w:color="auto"/>
            </w:tcBorders>
            <w:noWrap/>
            <w:vAlign w:val="bottom"/>
            <w:hideMark/>
          </w:tcPr>
          <w:p w14:paraId="57BD35F3" w14:textId="77777777" w:rsidR="00074819" w:rsidRPr="00074819" w:rsidRDefault="00074819" w:rsidP="00074819">
            <w:pPr>
              <w:suppressAutoHyphens w:val="0"/>
              <w:jc w:val="center"/>
              <w:rPr>
                <w:color w:val="000000"/>
                <w:lang w:eastAsia="ru-RU"/>
              </w:rPr>
            </w:pPr>
            <w:r w:rsidRPr="00074819">
              <w:rPr>
                <w:color w:val="000000"/>
                <w:lang w:eastAsia="ru-RU"/>
              </w:rPr>
              <w:t>453772,94</w:t>
            </w:r>
          </w:p>
        </w:tc>
        <w:tc>
          <w:tcPr>
            <w:tcW w:w="3100" w:type="dxa"/>
            <w:tcBorders>
              <w:top w:val="nil"/>
              <w:left w:val="nil"/>
              <w:bottom w:val="single" w:sz="4" w:space="0" w:color="auto"/>
              <w:right w:val="single" w:sz="4" w:space="0" w:color="auto"/>
            </w:tcBorders>
            <w:noWrap/>
            <w:vAlign w:val="bottom"/>
            <w:hideMark/>
          </w:tcPr>
          <w:p w14:paraId="10CB8A11" w14:textId="77777777" w:rsidR="00074819" w:rsidRPr="00074819" w:rsidRDefault="00074819" w:rsidP="00074819">
            <w:pPr>
              <w:suppressAutoHyphens w:val="0"/>
              <w:jc w:val="center"/>
              <w:rPr>
                <w:color w:val="000000"/>
                <w:lang w:eastAsia="ru-RU"/>
              </w:rPr>
            </w:pPr>
            <w:r w:rsidRPr="00074819">
              <w:rPr>
                <w:color w:val="000000"/>
                <w:lang w:eastAsia="ru-RU"/>
              </w:rPr>
              <w:t>3284038,85</w:t>
            </w:r>
          </w:p>
        </w:tc>
      </w:tr>
      <w:tr w:rsidR="00074819" w:rsidRPr="00074819" w14:paraId="108FE37F"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1C708437" w14:textId="77777777" w:rsidR="00074819" w:rsidRPr="00074819" w:rsidRDefault="00074819" w:rsidP="00074819">
            <w:pPr>
              <w:suppressAutoHyphens w:val="0"/>
              <w:jc w:val="center"/>
              <w:rPr>
                <w:b/>
                <w:color w:val="000000"/>
                <w:lang w:eastAsia="ru-RU"/>
              </w:rPr>
            </w:pPr>
            <w:r w:rsidRPr="00074819">
              <w:rPr>
                <w:b/>
                <w:color w:val="000000"/>
                <w:lang w:eastAsia="ru-RU"/>
              </w:rPr>
              <w:t>К18</w:t>
            </w:r>
          </w:p>
        </w:tc>
        <w:tc>
          <w:tcPr>
            <w:tcW w:w="3660" w:type="dxa"/>
            <w:tcBorders>
              <w:top w:val="nil"/>
              <w:left w:val="nil"/>
              <w:bottom w:val="single" w:sz="4" w:space="0" w:color="auto"/>
              <w:right w:val="single" w:sz="4" w:space="0" w:color="auto"/>
            </w:tcBorders>
            <w:noWrap/>
            <w:vAlign w:val="bottom"/>
            <w:hideMark/>
          </w:tcPr>
          <w:p w14:paraId="238CF2A5" w14:textId="77777777" w:rsidR="00074819" w:rsidRPr="00074819" w:rsidRDefault="00074819" w:rsidP="00074819">
            <w:pPr>
              <w:suppressAutoHyphens w:val="0"/>
              <w:jc w:val="center"/>
              <w:rPr>
                <w:color w:val="000000"/>
                <w:lang w:eastAsia="ru-RU"/>
              </w:rPr>
            </w:pPr>
            <w:r w:rsidRPr="00074819">
              <w:rPr>
                <w:color w:val="000000"/>
                <w:lang w:eastAsia="ru-RU"/>
              </w:rPr>
              <w:t>453773,69</w:t>
            </w:r>
          </w:p>
        </w:tc>
        <w:tc>
          <w:tcPr>
            <w:tcW w:w="3100" w:type="dxa"/>
            <w:tcBorders>
              <w:top w:val="nil"/>
              <w:left w:val="nil"/>
              <w:bottom w:val="single" w:sz="4" w:space="0" w:color="auto"/>
              <w:right w:val="single" w:sz="4" w:space="0" w:color="auto"/>
            </w:tcBorders>
            <w:noWrap/>
            <w:vAlign w:val="bottom"/>
            <w:hideMark/>
          </w:tcPr>
          <w:p w14:paraId="71457469" w14:textId="77777777" w:rsidR="00074819" w:rsidRPr="00074819" w:rsidRDefault="00074819" w:rsidP="00074819">
            <w:pPr>
              <w:suppressAutoHyphens w:val="0"/>
              <w:jc w:val="center"/>
              <w:rPr>
                <w:color w:val="000000"/>
                <w:lang w:eastAsia="ru-RU"/>
              </w:rPr>
            </w:pPr>
            <w:r w:rsidRPr="00074819">
              <w:rPr>
                <w:color w:val="000000"/>
                <w:lang w:eastAsia="ru-RU"/>
              </w:rPr>
              <w:t>3284034,26</w:t>
            </w:r>
          </w:p>
        </w:tc>
      </w:tr>
      <w:tr w:rsidR="00074819" w:rsidRPr="00074819" w14:paraId="325DEC0F"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7B1742A5" w14:textId="77777777" w:rsidR="00074819" w:rsidRPr="00074819" w:rsidRDefault="00074819" w:rsidP="00074819">
            <w:pPr>
              <w:suppressAutoHyphens w:val="0"/>
              <w:jc w:val="center"/>
              <w:rPr>
                <w:b/>
                <w:color w:val="000000"/>
                <w:lang w:eastAsia="ru-RU"/>
              </w:rPr>
            </w:pPr>
            <w:r w:rsidRPr="00074819">
              <w:rPr>
                <w:b/>
                <w:color w:val="000000"/>
                <w:lang w:eastAsia="ru-RU"/>
              </w:rPr>
              <w:t>К19</w:t>
            </w:r>
          </w:p>
        </w:tc>
        <w:tc>
          <w:tcPr>
            <w:tcW w:w="3660" w:type="dxa"/>
            <w:tcBorders>
              <w:top w:val="nil"/>
              <w:left w:val="nil"/>
              <w:bottom w:val="single" w:sz="4" w:space="0" w:color="auto"/>
              <w:right w:val="single" w:sz="4" w:space="0" w:color="auto"/>
            </w:tcBorders>
            <w:noWrap/>
            <w:vAlign w:val="bottom"/>
            <w:hideMark/>
          </w:tcPr>
          <w:p w14:paraId="4664A708" w14:textId="77777777" w:rsidR="00074819" w:rsidRPr="00074819" w:rsidRDefault="00074819" w:rsidP="00074819">
            <w:pPr>
              <w:suppressAutoHyphens w:val="0"/>
              <w:jc w:val="center"/>
              <w:rPr>
                <w:color w:val="000000"/>
                <w:lang w:eastAsia="ru-RU"/>
              </w:rPr>
            </w:pPr>
            <w:r w:rsidRPr="00074819">
              <w:rPr>
                <w:color w:val="000000"/>
                <w:lang w:eastAsia="ru-RU"/>
              </w:rPr>
              <w:t>453774,59</w:t>
            </w:r>
          </w:p>
        </w:tc>
        <w:tc>
          <w:tcPr>
            <w:tcW w:w="3100" w:type="dxa"/>
            <w:tcBorders>
              <w:top w:val="nil"/>
              <w:left w:val="nil"/>
              <w:bottom w:val="single" w:sz="4" w:space="0" w:color="auto"/>
              <w:right w:val="single" w:sz="4" w:space="0" w:color="auto"/>
            </w:tcBorders>
            <w:noWrap/>
            <w:vAlign w:val="bottom"/>
            <w:hideMark/>
          </w:tcPr>
          <w:p w14:paraId="1E68B7BF" w14:textId="77777777" w:rsidR="00074819" w:rsidRPr="00074819" w:rsidRDefault="00074819" w:rsidP="00074819">
            <w:pPr>
              <w:suppressAutoHyphens w:val="0"/>
              <w:jc w:val="center"/>
              <w:rPr>
                <w:color w:val="000000"/>
                <w:lang w:eastAsia="ru-RU"/>
              </w:rPr>
            </w:pPr>
            <w:r w:rsidRPr="00074819">
              <w:rPr>
                <w:color w:val="000000"/>
                <w:lang w:eastAsia="ru-RU"/>
              </w:rPr>
              <w:t>3284028,42</w:t>
            </w:r>
          </w:p>
        </w:tc>
      </w:tr>
      <w:tr w:rsidR="00074819" w:rsidRPr="00074819" w14:paraId="4E1054D4"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835D4D6" w14:textId="77777777" w:rsidR="00074819" w:rsidRPr="00074819" w:rsidRDefault="00074819" w:rsidP="00074819">
            <w:pPr>
              <w:suppressAutoHyphens w:val="0"/>
              <w:jc w:val="center"/>
              <w:rPr>
                <w:b/>
                <w:color w:val="000000"/>
                <w:lang w:eastAsia="ru-RU"/>
              </w:rPr>
            </w:pPr>
            <w:r w:rsidRPr="00074819">
              <w:rPr>
                <w:b/>
                <w:color w:val="000000"/>
                <w:lang w:eastAsia="ru-RU"/>
              </w:rPr>
              <w:t>К20</w:t>
            </w:r>
          </w:p>
        </w:tc>
        <w:tc>
          <w:tcPr>
            <w:tcW w:w="3660" w:type="dxa"/>
            <w:tcBorders>
              <w:top w:val="nil"/>
              <w:left w:val="nil"/>
              <w:bottom w:val="single" w:sz="4" w:space="0" w:color="auto"/>
              <w:right w:val="single" w:sz="4" w:space="0" w:color="auto"/>
            </w:tcBorders>
            <w:noWrap/>
            <w:vAlign w:val="bottom"/>
            <w:hideMark/>
          </w:tcPr>
          <w:p w14:paraId="24330A55" w14:textId="77777777" w:rsidR="00074819" w:rsidRPr="00074819" w:rsidRDefault="00074819" w:rsidP="00074819">
            <w:pPr>
              <w:suppressAutoHyphens w:val="0"/>
              <w:jc w:val="center"/>
              <w:rPr>
                <w:color w:val="000000"/>
                <w:lang w:eastAsia="ru-RU"/>
              </w:rPr>
            </w:pPr>
            <w:r w:rsidRPr="00074819">
              <w:rPr>
                <w:color w:val="000000"/>
                <w:lang w:eastAsia="ru-RU"/>
              </w:rPr>
              <w:t>453782,11</w:t>
            </w:r>
          </w:p>
        </w:tc>
        <w:tc>
          <w:tcPr>
            <w:tcW w:w="3100" w:type="dxa"/>
            <w:tcBorders>
              <w:top w:val="nil"/>
              <w:left w:val="nil"/>
              <w:bottom w:val="single" w:sz="4" w:space="0" w:color="auto"/>
              <w:right w:val="single" w:sz="4" w:space="0" w:color="auto"/>
            </w:tcBorders>
            <w:noWrap/>
            <w:vAlign w:val="bottom"/>
            <w:hideMark/>
          </w:tcPr>
          <w:p w14:paraId="55202AA1" w14:textId="77777777" w:rsidR="00074819" w:rsidRPr="00074819" w:rsidRDefault="00074819" w:rsidP="00074819">
            <w:pPr>
              <w:suppressAutoHyphens w:val="0"/>
              <w:jc w:val="center"/>
              <w:rPr>
                <w:color w:val="000000"/>
                <w:lang w:eastAsia="ru-RU"/>
              </w:rPr>
            </w:pPr>
            <w:r w:rsidRPr="00074819">
              <w:rPr>
                <w:color w:val="000000"/>
                <w:lang w:eastAsia="ru-RU"/>
              </w:rPr>
              <w:t>3283983,61</w:t>
            </w:r>
          </w:p>
        </w:tc>
      </w:tr>
      <w:tr w:rsidR="00074819" w:rsidRPr="00074819" w14:paraId="6FCE74EF"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639329E5" w14:textId="77777777" w:rsidR="00074819" w:rsidRPr="00074819" w:rsidRDefault="00074819" w:rsidP="00074819">
            <w:pPr>
              <w:suppressAutoHyphens w:val="0"/>
              <w:jc w:val="center"/>
              <w:rPr>
                <w:b/>
                <w:color w:val="000000"/>
                <w:lang w:eastAsia="ru-RU"/>
              </w:rPr>
            </w:pPr>
            <w:r w:rsidRPr="00074819">
              <w:rPr>
                <w:b/>
                <w:color w:val="000000"/>
                <w:lang w:eastAsia="ru-RU"/>
              </w:rPr>
              <w:t>К21</w:t>
            </w:r>
          </w:p>
        </w:tc>
        <w:tc>
          <w:tcPr>
            <w:tcW w:w="3660" w:type="dxa"/>
            <w:tcBorders>
              <w:top w:val="nil"/>
              <w:left w:val="nil"/>
              <w:bottom w:val="single" w:sz="4" w:space="0" w:color="auto"/>
              <w:right w:val="single" w:sz="4" w:space="0" w:color="auto"/>
            </w:tcBorders>
            <w:noWrap/>
            <w:vAlign w:val="bottom"/>
            <w:hideMark/>
          </w:tcPr>
          <w:p w14:paraId="1FBB3113" w14:textId="77777777" w:rsidR="00074819" w:rsidRPr="00074819" w:rsidRDefault="00074819" w:rsidP="00074819">
            <w:pPr>
              <w:suppressAutoHyphens w:val="0"/>
              <w:jc w:val="center"/>
              <w:rPr>
                <w:color w:val="000000"/>
                <w:lang w:eastAsia="ru-RU"/>
              </w:rPr>
            </w:pPr>
            <w:r w:rsidRPr="00074819">
              <w:rPr>
                <w:color w:val="000000"/>
                <w:lang w:eastAsia="ru-RU"/>
              </w:rPr>
              <w:t>453783,29</w:t>
            </w:r>
          </w:p>
        </w:tc>
        <w:tc>
          <w:tcPr>
            <w:tcW w:w="3100" w:type="dxa"/>
            <w:tcBorders>
              <w:top w:val="nil"/>
              <w:left w:val="nil"/>
              <w:bottom w:val="single" w:sz="4" w:space="0" w:color="auto"/>
              <w:right w:val="single" w:sz="4" w:space="0" w:color="auto"/>
            </w:tcBorders>
            <w:noWrap/>
            <w:vAlign w:val="bottom"/>
            <w:hideMark/>
          </w:tcPr>
          <w:p w14:paraId="6B567B8B" w14:textId="77777777" w:rsidR="00074819" w:rsidRPr="00074819" w:rsidRDefault="00074819" w:rsidP="00074819">
            <w:pPr>
              <w:suppressAutoHyphens w:val="0"/>
              <w:jc w:val="center"/>
              <w:rPr>
                <w:color w:val="000000"/>
                <w:lang w:eastAsia="ru-RU"/>
              </w:rPr>
            </w:pPr>
            <w:r w:rsidRPr="00074819">
              <w:rPr>
                <w:color w:val="000000"/>
                <w:lang w:eastAsia="ru-RU"/>
              </w:rPr>
              <w:t>3283976,61</w:t>
            </w:r>
          </w:p>
        </w:tc>
      </w:tr>
      <w:tr w:rsidR="00074819" w:rsidRPr="00074819" w14:paraId="71E42796"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E68F553" w14:textId="77777777" w:rsidR="00074819" w:rsidRPr="00074819" w:rsidRDefault="00074819" w:rsidP="00074819">
            <w:pPr>
              <w:suppressAutoHyphens w:val="0"/>
              <w:jc w:val="center"/>
              <w:rPr>
                <w:b/>
                <w:color w:val="000000"/>
                <w:lang w:eastAsia="ru-RU"/>
              </w:rPr>
            </w:pPr>
            <w:r w:rsidRPr="00074819">
              <w:rPr>
                <w:b/>
                <w:color w:val="000000"/>
                <w:lang w:eastAsia="ru-RU"/>
              </w:rPr>
              <w:t>К22</w:t>
            </w:r>
          </w:p>
        </w:tc>
        <w:tc>
          <w:tcPr>
            <w:tcW w:w="3660" w:type="dxa"/>
            <w:tcBorders>
              <w:top w:val="nil"/>
              <w:left w:val="nil"/>
              <w:bottom w:val="single" w:sz="4" w:space="0" w:color="auto"/>
              <w:right w:val="single" w:sz="4" w:space="0" w:color="auto"/>
            </w:tcBorders>
            <w:noWrap/>
            <w:vAlign w:val="bottom"/>
            <w:hideMark/>
          </w:tcPr>
          <w:p w14:paraId="7B985EC5" w14:textId="77777777" w:rsidR="00074819" w:rsidRPr="00074819" w:rsidRDefault="00074819" w:rsidP="00074819">
            <w:pPr>
              <w:suppressAutoHyphens w:val="0"/>
              <w:jc w:val="center"/>
              <w:rPr>
                <w:color w:val="000000"/>
                <w:lang w:eastAsia="ru-RU"/>
              </w:rPr>
            </w:pPr>
            <w:r w:rsidRPr="00074819">
              <w:rPr>
                <w:color w:val="000000"/>
                <w:lang w:eastAsia="ru-RU"/>
              </w:rPr>
              <w:t>453796,3</w:t>
            </w:r>
          </w:p>
        </w:tc>
        <w:tc>
          <w:tcPr>
            <w:tcW w:w="3100" w:type="dxa"/>
            <w:tcBorders>
              <w:top w:val="nil"/>
              <w:left w:val="nil"/>
              <w:bottom w:val="single" w:sz="4" w:space="0" w:color="auto"/>
              <w:right w:val="single" w:sz="4" w:space="0" w:color="auto"/>
            </w:tcBorders>
            <w:noWrap/>
            <w:vAlign w:val="bottom"/>
            <w:hideMark/>
          </w:tcPr>
          <w:p w14:paraId="1F78A1CE" w14:textId="77777777" w:rsidR="00074819" w:rsidRPr="00074819" w:rsidRDefault="00074819" w:rsidP="00074819">
            <w:pPr>
              <w:suppressAutoHyphens w:val="0"/>
              <w:jc w:val="center"/>
              <w:rPr>
                <w:color w:val="000000"/>
                <w:lang w:eastAsia="ru-RU"/>
              </w:rPr>
            </w:pPr>
            <w:r w:rsidRPr="00074819">
              <w:rPr>
                <w:color w:val="000000"/>
                <w:lang w:eastAsia="ru-RU"/>
              </w:rPr>
              <w:t>3283899,2</w:t>
            </w:r>
          </w:p>
        </w:tc>
      </w:tr>
      <w:tr w:rsidR="00074819" w:rsidRPr="00074819" w14:paraId="2FCB6659"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8CF97D5" w14:textId="77777777" w:rsidR="00074819" w:rsidRPr="00074819" w:rsidRDefault="00074819" w:rsidP="00074819">
            <w:pPr>
              <w:suppressAutoHyphens w:val="0"/>
              <w:jc w:val="center"/>
              <w:rPr>
                <w:b/>
                <w:color w:val="000000"/>
                <w:lang w:eastAsia="ru-RU"/>
              </w:rPr>
            </w:pPr>
            <w:r w:rsidRPr="00074819">
              <w:rPr>
                <w:b/>
                <w:color w:val="000000"/>
                <w:lang w:eastAsia="ru-RU"/>
              </w:rPr>
              <w:t>К23</w:t>
            </w:r>
          </w:p>
        </w:tc>
        <w:tc>
          <w:tcPr>
            <w:tcW w:w="3660" w:type="dxa"/>
            <w:tcBorders>
              <w:top w:val="nil"/>
              <w:left w:val="nil"/>
              <w:bottom w:val="single" w:sz="4" w:space="0" w:color="auto"/>
              <w:right w:val="single" w:sz="4" w:space="0" w:color="auto"/>
            </w:tcBorders>
            <w:noWrap/>
            <w:vAlign w:val="bottom"/>
            <w:hideMark/>
          </w:tcPr>
          <w:p w14:paraId="2F00A76A" w14:textId="77777777" w:rsidR="00074819" w:rsidRPr="00074819" w:rsidRDefault="00074819" w:rsidP="00074819">
            <w:pPr>
              <w:suppressAutoHyphens w:val="0"/>
              <w:jc w:val="center"/>
              <w:rPr>
                <w:color w:val="000000"/>
                <w:lang w:eastAsia="ru-RU"/>
              </w:rPr>
            </w:pPr>
            <w:r w:rsidRPr="00074819">
              <w:rPr>
                <w:color w:val="000000"/>
                <w:lang w:eastAsia="ru-RU"/>
              </w:rPr>
              <w:t>453797,3</w:t>
            </w:r>
          </w:p>
        </w:tc>
        <w:tc>
          <w:tcPr>
            <w:tcW w:w="3100" w:type="dxa"/>
            <w:tcBorders>
              <w:top w:val="nil"/>
              <w:left w:val="nil"/>
              <w:bottom w:val="single" w:sz="4" w:space="0" w:color="auto"/>
              <w:right w:val="single" w:sz="4" w:space="0" w:color="auto"/>
            </w:tcBorders>
            <w:noWrap/>
            <w:vAlign w:val="bottom"/>
            <w:hideMark/>
          </w:tcPr>
          <w:p w14:paraId="4723499A" w14:textId="77777777" w:rsidR="00074819" w:rsidRPr="00074819" w:rsidRDefault="00074819" w:rsidP="00074819">
            <w:pPr>
              <w:suppressAutoHyphens w:val="0"/>
              <w:jc w:val="center"/>
              <w:rPr>
                <w:color w:val="000000"/>
                <w:lang w:eastAsia="ru-RU"/>
              </w:rPr>
            </w:pPr>
            <w:r w:rsidRPr="00074819">
              <w:rPr>
                <w:color w:val="000000"/>
                <w:lang w:eastAsia="ru-RU"/>
              </w:rPr>
              <w:t>3283893,24</w:t>
            </w:r>
          </w:p>
        </w:tc>
      </w:tr>
      <w:tr w:rsidR="00074819" w:rsidRPr="00074819" w14:paraId="49F03C8B"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9223029" w14:textId="77777777" w:rsidR="00074819" w:rsidRPr="00074819" w:rsidRDefault="00074819" w:rsidP="00074819">
            <w:pPr>
              <w:suppressAutoHyphens w:val="0"/>
              <w:jc w:val="center"/>
              <w:rPr>
                <w:b/>
                <w:color w:val="000000"/>
                <w:lang w:eastAsia="ru-RU"/>
              </w:rPr>
            </w:pPr>
            <w:r w:rsidRPr="00074819">
              <w:rPr>
                <w:b/>
                <w:color w:val="000000"/>
                <w:lang w:eastAsia="ru-RU"/>
              </w:rPr>
              <w:t>К24</w:t>
            </w:r>
          </w:p>
        </w:tc>
        <w:tc>
          <w:tcPr>
            <w:tcW w:w="3660" w:type="dxa"/>
            <w:tcBorders>
              <w:top w:val="nil"/>
              <w:left w:val="nil"/>
              <w:bottom w:val="single" w:sz="4" w:space="0" w:color="auto"/>
              <w:right w:val="single" w:sz="4" w:space="0" w:color="auto"/>
            </w:tcBorders>
            <w:noWrap/>
            <w:vAlign w:val="bottom"/>
            <w:hideMark/>
          </w:tcPr>
          <w:p w14:paraId="1F9E67D8" w14:textId="77777777" w:rsidR="00074819" w:rsidRPr="00074819" w:rsidRDefault="00074819" w:rsidP="00074819">
            <w:pPr>
              <w:suppressAutoHyphens w:val="0"/>
              <w:jc w:val="center"/>
              <w:rPr>
                <w:color w:val="000000"/>
                <w:lang w:eastAsia="ru-RU"/>
              </w:rPr>
            </w:pPr>
            <w:r w:rsidRPr="00074819">
              <w:rPr>
                <w:color w:val="000000"/>
                <w:lang w:eastAsia="ru-RU"/>
              </w:rPr>
              <w:t>453800,33</w:t>
            </w:r>
          </w:p>
        </w:tc>
        <w:tc>
          <w:tcPr>
            <w:tcW w:w="3100" w:type="dxa"/>
            <w:tcBorders>
              <w:top w:val="nil"/>
              <w:left w:val="nil"/>
              <w:bottom w:val="single" w:sz="4" w:space="0" w:color="auto"/>
              <w:right w:val="single" w:sz="4" w:space="0" w:color="auto"/>
            </w:tcBorders>
            <w:noWrap/>
            <w:vAlign w:val="bottom"/>
            <w:hideMark/>
          </w:tcPr>
          <w:p w14:paraId="1B027FDF" w14:textId="77777777" w:rsidR="00074819" w:rsidRPr="00074819" w:rsidRDefault="00074819" w:rsidP="00074819">
            <w:pPr>
              <w:suppressAutoHyphens w:val="0"/>
              <w:jc w:val="center"/>
              <w:rPr>
                <w:color w:val="000000"/>
                <w:lang w:eastAsia="ru-RU"/>
              </w:rPr>
            </w:pPr>
            <w:r w:rsidRPr="00074819">
              <w:rPr>
                <w:color w:val="000000"/>
                <w:lang w:eastAsia="ru-RU"/>
              </w:rPr>
              <w:t>3283875,2</w:t>
            </w:r>
          </w:p>
        </w:tc>
      </w:tr>
      <w:tr w:rsidR="00074819" w:rsidRPr="00074819" w14:paraId="187B8A66"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04F729F" w14:textId="77777777" w:rsidR="00074819" w:rsidRPr="00074819" w:rsidRDefault="00074819" w:rsidP="00074819">
            <w:pPr>
              <w:suppressAutoHyphens w:val="0"/>
              <w:jc w:val="center"/>
              <w:rPr>
                <w:b/>
                <w:color w:val="000000"/>
                <w:lang w:eastAsia="ru-RU"/>
              </w:rPr>
            </w:pPr>
            <w:r w:rsidRPr="00074819">
              <w:rPr>
                <w:b/>
                <w:color w:val="000000"/>
                <w:lang w:eastAsia="ru-RU"/>
              </w:rPr>
              <w:t>К25</w:t>
            </w:r>
          </w:p>
        </w:tc>
        <w:tc>
          <w:tcPr>
            <w:tcW w:w="3660" w:type="dxa"/>
            <w:tcBorders>
              <w:top w:val="nil"/>
              <w:left w:val="nil"/>
              <w:bottom w:val="single" w:sz="4" w:space="0" w:color="auto"/>
              <w:right w:val="single" w:sz="4" w:space="0" w:color="auto"/>
            </w:tcBorders>
            <w:noWrap/>
            <w:vAlign w:val="bottom"/>
            <w:hideMark/>
          </w:tcPr>
          <w:p w14:paraId="22ECF43D" w14:textId="77777777" w:rsidR="00074819" w:rsidRPr="00074819" w:rsidRDefault="00074819" w:rsidP="00074819">
            <w:pPr>
              <w:suppressAutoHyphens w:val="0"/>
              <w:jc w:val="center"/>
              <w:rPr>
                <w:color w:val="000000"/>
                <w:lang w:eastAsia="ru-RU"/>
              </w:rPr>
            </w:pPr>
            <w:r w:rsidRPr="00074819">
              <w:rPr>
                <w:color w:val="000000"/>
                <w:lang w:eastAsia="ru-RU"/>
              </w:rPr>
              <w:t>453802,91</w:t>
            </w:r>
          </w:p>
        </w:tc>
        <w:tc>
          <w:tcPr>
            <w:tcW w:w="3100" w:type="dxa"/>
            <w:tcBorders>
              <w:top w:val="nil"/>
              <w:left w:val="nil"/>
              <w:bottom w:val="single" w:sz="4" w:space="0" w:color="auto"/>
              <w:right w:val="single" w:sz="4" w:space="0" w:color="auto"/>
            </w:tcBorders>
            <w:noWrap/>
            <w:vAlign w:val="bottom"/>
            <w:hideMark/>
          </w:tcPr>
          <w:p w14:paraId="77627DA8" w14:textId="77777777" w:rsidR="00074819" w:rsidRPr="00074819" w:rsidRDefault="00074819" w:rsidP="00074819">
            <w:pPr>
              <w:suppressAutoHyphens w:val="0"/>
              <w:jc w:val="center"/>
              <w:rPr>
                <w:color w:val="000000"/>
                <w:lang w:eastAsia="ru-RU"/>
              </w:rPr>
            </w:pPr>
            <w:r w:rsidRPr="00074819">
              <w:rPr>
                <w:color w:val="000000"/>
                <w:lang w:eastAsia="ru-RU"/>
              </w:rPr>
              <w:t>3283859,85</w:t>
            </w:r>
          </w:p>
        </w:tc>
      </w:tr>
      <w:tr w:rsidR="00074819" w:rsidRPr="00074819" w14:paraId="48337D96"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67921FA" w14:textId="77777777" w:rsidR="00074819" w:rsidRPr="00074819" w:rsidRDefault="00074819" w:rsidP="00074819">
            <w:pPr>
              <w:suppressAutoHyphens w:val="0"/>
              <w:jc w:val="center"/>
              <w:rPr>
                <w:b/>
                <w:color w:val="000000"/>
                <w:lang w:eastAsia="ru-RU"/>
              </w:rPr>
            </w:pPr>
            <w:r w:rsidRPr="00074819">
              <w:rPr>
                <w:b/>
                <w:color w:val="000000"/>
                <w:lang w:eastAsia="ru-RU"/>
              </w:rPr>
              <w:t>К26</w:t>
            </w:r>
          </w:p>
        </w:tc>
        <w:tc>
          <w:tcPr>
            <w:tcW w:w="3660" w:type="dxa"/>
            <w:tcBorders>
              <w:top w:val="nil"/>
              <w:left w:val="nil"/>
              <w:bottom w:val="single" w:sz="4" w:space="0" w:color="auto"/>
              <w:right w:val="single" w:sz="4" w:space="0" w:color="auto"/>
            </w:tcBorders>
            <w:noWrap/>
            <w:vAlign w:val="bottom"/>
            <w:hideMark/>
          </w:tcPr>
          <w:p w14:paraId="00195322" w14:textId="77777777" w:rsidR="00074819" w:rsidRPr="00074819" w:rsidRDefault="00074819" w:rsidP="00074819">
            <w:pPr>
              <w:suppressAutoHyphens w:val="0"/>
              <w:jc w:val="center"/>
              <w:rPr>
                <w:color w:val="000000"/>
                <w:lang w:eastAsia="ru-RU"/>
              </w:rPr>
            </w:pPr>
            <w:r w:rsidRPr="00074819">
              <w:rPr>
                <w:color w:val="000000"/>
                <w:lang w:eastAsia="ru-RU"/>
              </w:rPr>
              <w:t>453803,18</w:t>
            </w:r>
          </w:p>
        </w:tc>
        <w:tc>
          <w:tcPr>
            <w:tcW w:w="3100" w:type="dxa"/>
            <w:tcBorders>
              <w:top w:val="nil"/>
              <w:left w:val="nil"/>
              <w:bottom w:val="single" w:sz="4" w:space="0" w:color="auto"/>
              <w:right w:val="single" w:sz="4" w:space="0" w:color="auto"/>
            </w:tcBorders>
            <w:noWrap/>
            <w:vAlign w:val="bottom"/>
            <w:hideMark/>
          </w:tcPr>
          <w:p w14:paraId="6696F4A0" w14:textId="77777777" w:rsidR="00074819" w:rsidRPr="00074819" w:rsidRDefault="00074819" w:rsidP="00074819">
            <w:pPr>
              <w:suppressAutoHyphens w:val="0"/>
              <w:jc w:val="center"/>
              <w:rPr>
                <w:color w:val="000000"/>
                <w:lang w:eastAsia="ru-RU"/>
              </w:rPr>
            </w:pPr>
            <w:r w:rsidRPr="00074819">
              <w:rPr>
                <w:color w:val="000000"/>
                <w:lang w:eastAsia="ru-RU"/>
              </w:rPr>
              <w:t>3283859,89</w:t>
            </w:r>
          </w:p>
        </w:tc>
      </w:tr>
      <w:tr w:rsidR="00074819" w:rsidRPr="00074819" w14:paraId="33637DAC"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7A65B456" w14:textId="77777777" w:rsidR="00074819" w:rsidRPr="00074819" w:rsidRDefault="00074819" w:rsidP="00074819">
            <w:pPr>
              <w:suppressAutoHyphens w:val="0"/>
              <w:jc w:val="center"/>
              <w:rPr>
                <w:b/>
                <w:color w:val="000000"/>
                <w:lang w:eastAsia="ru-RU"/>
              </w:rPr>
            </w:pPr>
            <w:r w:rsidRPr="00074819">
              <w:rPr>
                <w:b/>
                <w:color w:val="000000"/>
                <w:lang w:eastAsia="ru-RU"/>
              </w:rPr>
              <w:t>К27</w:t>
            </w:r>
          </w:p>
        </w:tc>
        <w:tc>
          <w:tcPr>
            <w:tcW w:w="3660" w:type="dxa"/>
            <w:tcBorders>
              <w:top w:val="nil"/>
              <w:left w:val="nil"/>
              <w:bottom w:val="single" w:sz="4" w:space="0" w:color="auto"/>
              <w:right w:val="single" w:sz="4" w:space="0" w:color="auto"/>
            </w:tcBorders>
            <w:noWrap/>
            <w:vAlign w:val="bottom"/>
            <w:hideMark/>
          </w:tcPr>
          <w:p w14:paraId="2AC44712" w14:textId="77777777" w:rsidR="00074819" w:rsidRPr="00074819" w:rsidRDefault="00074819" w:rsidP="00074819">
            <w:pPr>
              <w:suppressAutoHyphens w:val="0"/>
              <w:jc w:val="center"/>
              <w:rPr>
                <w:color w:val="000000"/>
                <w:lang w:eastAsia="ru-RU"/>
              </w:rPr>
            </w:pPr>
            <w:r w:rsidRPr="00074819">
              <w:rPr>
                <w:color w:val="000000"/>
                <w:lang w:eastAsia="ru-RU"/>
              </w:rPr>
              <w:t>453805,35</w:t>
            </w:r>
          </w:p>
        </w:tc>
        <w:tc>
          <w:tcPr>
            <w:tcW w:w="3100" w:type="dxa"/>
            <w:tcBorders>
              <w:top w:val="nil"/>
              <w:left w:val="nil"/>
              <w:bottom w:val="single" w:sz="4" w:space="0" w:color="auto"/>
              <w:right w:val="single" w:sz="4" w:space="0" w:color="auto"/>
            </w:tcBorders>
            <w:noWrap/>
            <w:vAlign w:val="bottom"/>
            <w:hideMark/>
          </w:tcPr>
          <w:p w14:paraId="46E752E2" w14:textId="77777777" w:rsidR="00074819" w:rsidRPr="00074819" w:rsidRDefault="00074819" w:rsidP="00074819">
            <w:pPr>
              <w:suppressAutoHyphens w:val="0"/>
              <w:jc w:val="center"/>
              <w:rPr>
                <w:color w:val="000000"/>
                <w:lang w:eastAsia="ru-RU"/>
              </w:rPr>
            </w:pPr>
            <w:r w:rsidRPr="00074819">
              <w:rPr>
                <w:color w:val="000000"/>
                <w:lang w:eastAsia="ru-RU"/>
              </w:rPr>
              <w:t>3283846,27</w:t>
            </w:r>
          </w:p>
        </w:tc>
      </w:tr>
      <w:tr w:rsidR="00074819" w:rsidRPr="00074819" w14:paraId="72A9676B"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0AD8F399" w14:textId="77777777" w:rsidR="00074819" w:rsidRPr="00074819" w:rsidRDefault="00074819" w:rsidP="00074819">
            <w:pPr>
              <w:suppressAutoHyphens w:val="0"/>
              <w:jc w:val="center"/>
              <w:rPr>
                <w:b/>
                <w:color w:val="000000"/>
                <w:lang w:eastAsia="ru-RU"/>
              </w:rPr>
            </w:pPr>
            <w:r w:rsidRPr="00074819">
              <w:rPr>
                <w:b/>
                <w:color w:val="000000"/>
                <w:lang w:eastAsia="ru-RU"/>
              </w:rPr>
              <w:t>К28</w:t>
            </w:r>
          </w:p>
        </w:tc>
        <w:tc>
          <w:tcPr>
            <w:tcW w:w="3660" w:type="dxa"/>
            <w:tcBorders>
              <w:top w:val="nil"/>
              <w:left w:val="nil"/>
              <w:bottom w:val="single" w:sz="4" w:space="0" w:color="auto"/>
              <w:right w:val="single" w:sz="4" w:space="0" w:color="auto"/>
            </w:tcBorders>
            <w:noWrap/>
            <w:vAlign w:val="bottom"/>
            <w:hideMark/>
          </w:tcPr>
          <w:p w14:paraId="4005EC54" w14:textId="77777777" w:rsidR="00074819" w:rsidRPr="00074819" w:rsidRDefault="00074819" w:rsidP="00074819">
            <w:pPr>
              <w:suppressAutoHyphens w:val="0"/>
              <w:jc w:val="center"/>
              <w:rPr>
                <w:color w:val="000000"/>
                <w:lang w:eastAsia="ru-RU"/>
              </w:rPr>
            </w:pPr>
            <w:r w:rsidRPr="00074819">
              <w:rPr>
                <w:color w:val="000000"/>
                <w:lang w:eastAsia="ru-RU"/>
              </w:rPr>
              <w:t>453840,8</w:t>
            </w:r>
          </w:p>
        </w:tc>
        <w:tc>
          <w:tcPr>
            <w:tcW w:w="3100" w:type="dxa"/>
            <w:tcBorders>
              <w:top w:val="nil"/>
              <w:left w:val="nil"/>
              <w:bottom w:val="single" w:sz="4" w:space="0" w:color="auto"/>
              <w:right w:val="single" w:sz="4" w:space="0" w:color="auto"/>
            </w:tcBorders>
            <w:noWrap/>
            <w:vAlign w:val="bottom"/>
            <w:hideMark/>
          </w:tcPr>
          <w:p w14:paraId="3E4831C0" w14:textId="77777777" w:rsidR="00074819" w:rsidRPr="00074819" w:rsidRDefault="00074819" w:rsidP="00074819">
            <w:pPr>
              <w:suppressAutoHyphens w:val="0"/>
              <w:jc w:val="center"/>
              <w:rPr>
                <w:color w:val="000000"/>
                <w:lang w:eastAsia="ru-RU"/>
              </w:rPr>
            </w:pPr>
            <w:r w:rsidRPr="00074819">
              <w:rPr>
                <w:color w:val="000000"/>
                <w:lang w:eastAsia="ru-RU"/>
              </w:rPr>
              <w:t>3283667,39</w:t>
            </w:r>
          </w:p>
        </w:tc>
      </w:tr>
      <w:tr w:rsidR="00074819" w:rsidRPr="00074819" w14:paraId="12A31469"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67F15773" w14:textId="77777777" w:rsidR="00074819" w:rsidRPr="00074819" w:rsidRDefault="00074819" w:rsidP="00074819">
            <w:pPr>
              <w:suppressAutoHyphens w:val="0"/>
              <w:jc w:val="center"/>
              <w:rPr>
                <w:b/>
                <w:color w:val="000000"/>
                <w:lang w:eastAsia="ru-RU"/>
              </w:rPr>
            </w:pPr>
            <w:r w:rsidRPr="00074819">
              <w:rPr>
                <w:b/>
                <w:color w:val="000000"/>
                <w:lang w:eastAsia="ru-RU"/>
              </w:rPr>
              <w:t>К29</w:t>
            </w:r>
          </w:p>
        </w:tc>
        <w:tc>
          <w:tcPr>
            <w:tcW w:w="3660" w:type="dxa"/>
            <w:tcBorders>
              <w:top w:val="nil"/>
              <w:left w:val="nil"/>
              <w:bottom w:val="single" w:sz="4" w:space="0" w:color="auto"/>
              <w:right w:val="single" w:sz="4" w:space="0" w:color="auto"/>
            </w:tcBorders>
            <w:noWrap/>
            <w:vAlign w:val="bottom"/>
            <w:hideMark/>
          </w:tcPr>
          <w:p w14:paraId="30B4C00E" w14:textId="77777777" w:rsidR="00074819" w:rsidRPr="00074819" w:rsidRDefault="00074819" w:rsidP="00074819">
            <w:pPr>
              <w:suppressAutoHyphens w:val="0"/>
              <w:jc w:val="center"/>
              <w:rPr>
                <w:color w:val="000000"/>
                <w:lang w:eastAsia="ru-RU"/>
              </w:rPr>
            </w:pPr>
            <w:r w:rsidRPr="00074819">
              <w:rPr>
                <w:color w:val="000000"/>
                <w:lang w:eastAsia="ru-RU"/>
              </w:rPr>
              <w:t>453857,99</w:t>
            </w:r>
          </w:p>
        </w:tc>
        <w:tc>
          <w:tcPr>
            <w:tcW w:w="3100" w:type="dxa"/>
            <w:tcBorders>
              <w:top w:val="nil"/>
              <w:left w:val="nil"/>
              <w:bottom w:val="single" w:sz="4" w:space="0" w:color="auto"/>
              <w:right w:val="single" w:sz="4" w:space="0" w:color="auto"/>
            </w:tcBorders>
            <w:noWrap/>
            <w:vAlign w:val="bottom"/>
            <w:hideMark/>
          </w:tcPr>
          <w:p w14:paraId="2138946E" w14:textId="77777777" w:rsidR="00074819" w:rsidRPr="00074819" w:rsidRDefault="00074819" w:rsidP="00074819">
            <w:pPr>
              <w:suppressAutoHyphens w:val="0"/>
              <w:jc w:val="center"/>
              <w:rPr>
                <w:color w:val="000000"/>
                <w:lang w:eastAsia="ru-RU"/>
              </w:rPr>
            </w:pPr>
            <w:r w:rsidRPr="00074819">
              <w:rPr>
                <w:color w:val="000000"/>
                <w:lang w:eastAsia="ru-RU"/>
              </w:rPr>
              <w:t>3283589,46</w:t>
            </w:r>
          </w:p>
        </w:tc>
      </w:tr>
      <w:tr w:rsidR="00074819" w:rsidRPr="00074819" w14:paraId="71C1477E"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1552A875" w14:textId="77777777" w:rsidR="00074819" w:rsidRPr="00074819" w:rsidRDefault="00074819" w:rsidP="00074819">
            <w:pPr>
              <w:suppressAutoHyphens w:val="0"/>
              <w:jc w:val="center"/>
              <w:rPr>
                <w:b/>
                <w:color w:val="000000"/>
                <w:lang w:eastAsia="ru-RU"/>
              </w:rPr>
            </w:pPr>
            <w:r w:rsidRPr="00074819">
              <w:rPr>
                <w:b/>
                <w:color w:val="000000"/>
                <w:lang w:eastAsia="ru-RU"/>
              </w:rPr>
              <w:t>К30</w:t>
            </w:r>
          </w:p>
        </w:tc>
        <w:tc>
          <w:tcPr>
            <w:tcW w:w="3660" w:type="dxa"/>
            <w:tcBorders>
              <w:top w:val="nil"/>
              <w:left w:val="nil"/>
              <w:bottom w:val="single" w:sz="4" w:space="0" w:color="auto"/>
              <w:right w:val="single" w:sz="4" w:space="0" w:color="auto"/>
            </w:tcBorders>
            <w:noWrap/>
            <w:vAlign w:val="bottom"/>
            <w:hideMark/>
          </w:tcPr>
          <w:p w14:paraId="1F155FB5" w14:textId="77777777" w:rsidR="00074819" w:rsidRPr="00074819" w:rsidRDefault="00074819" w:rsidP="00074819">
            <w:pPr>
              <w:suppressAutoHyphens w:val="0"/>
              <w:jc w:val="center"/>
              <w:rPr>
                <w:color w:val="000000"/>
                <w:lang w:eastAsia="ru-RU"/>
              </w:rPr>
            </w:pPr>
            <w:r w:rsidRPr="00074819">
              <w:rPr>
                <w:color w:val="000000"/>
                <w:lang w:eastAsia="ru-RU"/>
              </w:rPr>
              <w:t>453874,79</w:t>
            </w:r>
          </w:p>
        </w:tc>
        <w:tc>
          <w:tcPr>
            <w:tcW w:w="3100" w:type="dxa"/>
            <w:tcBorders>
              <w:top w:val="nil"/>
              <w:left w:val="nil"/>
              <w:bottom w:val="single" w:sz="4" w:space="0" w:color="auto"/>
              <w:right w:val="single" w:sz="4" w:space="0" w:color="auto"/>
            </w:tcBorders>
            <w:noWrap/>
            <w:vAlign w:val="bottom"/>
            <w:hideMark/>
          </w:tcPr>
          <w:p w14:paraId="12055602" w14:textId="77777777" w:rsidR="00074819" w:rsidRPr="00074819" w:rsidRDefault="00074819" w:rsidP="00074819">
            <w:pPr>
              <w:suppressAutoHyphens w:val="0"/>
              <w:jc w:val="center"/>
              <w:rPr>
                <w:color w:val="000000"/>
                <w:lang w:eastAsia="ru-RU"/>
              </w:rPr>
            </w:pPr>
            <w:r w:rsidRPr="00074819">
              <w:rPr>
                <w:color w:val="000000"/>
                <w:lang w:eastAsia="ru-RU"/>
              </w:rPr>
              <w:t>3283536,87</w:t>
            </w:r>
          </w:p>
        </w:tc>
      </w:tr>
      <w:tr w:rsidR="00074819" w:rsidRPr="00074819" w14:paraId="121428B1"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1EE09287" w14:textId="77777777" w:rsidR="00074819" w:rsidRPr="00074819" w:rsidRDefault="00074819" w:rsidP="00074819">
            <w:pPr>
              <w:suppressAutoHyphens w:val="0"/>
              <w:jc w:val="center"/>
              <w:rPr>
                <w:b/>
                <w:color w:val="000000"/>
                <w:lang w:eastAsia="ru-RU"/>
              </w:rPr>
            </w:pPr>
            <w:r w:rsidRPr="00074819">
              <w:rPr>
                <w:b/>
                <w:color w:val="000000"/>
                <w:lang w:eastAsia="ru-RU"/>
              </w:rPr>
              <w:t>К31</w:t>
            </w:r>
          </w:p>
        </w:tc>
        <w:tc>
          <w:tcPr>
            <w:tcW w:w="3660" w:type="dxa"/>
            <w:tcBorders>
              <w:top w:val="nil"/>
              <w:left w:val="nil"/>
              <w:bottom w:val="single" w:sz="4" w:space="0" w:color="auto"/>
              <w:right w:val="single" w:sz="4" w:space="0" w:color="auto"/>
            </w:tcBorders>
            <w:noWrap/>
            <w:vAlign w:val="bottom"/>
            <w:hideMark/>
          </w:tcPr>
          <w:p w14:paraId="2862124C" w14:textId="77777777" w:rsidR="00074819" w:rsidRPr="00074819" w:rsidRDefault="00074819" w:rsidP="00074819">
            <w:pPr>
              <w:suppressAutoHyphens w:val="0"/>
              <w:jc w:val="center"/>
              <w:rPr>
                <w:color w:val="000000"/>
                <w:lang w:eastAsia="ru-RU"/>
              </w:rPr>
            </w:pPr>
            <w:r w:rsidRPr="00074819">
              <w:rPr>
                <w:color w:val="000000"/>
                <w:lang w:eastAsia="ru-RU"/>
              </w:rPr>
              <w:t>453915,96</w:t>
            </w:r>
          </w:p>
        </w:tc>
        <w:tc>
          <w:tcPr>
            <w:tcW w:w="3100" w:type="dxa"/>
            <w:tcBorders>
              <w:top w:val="nil"/>
              <w:left w:val="nil"/>
              <w:bottom w:val="single" w:sz="4" w:space="0" w:color="auto"/>
              <w:right w:val="single" w:sz="4" w:space="0" w:color="auto"/>
            </w:tcBorders>
            <w:noWrap/>
            <w:vAlign w:val="bottom"/>
            <w:hideMark/>
          </w:tcPr>
          <w:p w14:paraId="5564AB80" w14:textId="77777777" w:rsidR="00074819" w:rsidRPr="00074819" w:rsidRDefault="00074819" w:rsidP="00074819">
            <w:pPr>
              <w:suppressAutoHyphens w:val="0"/>
              <w:jc w:val="center"/>
              <w:rPr>
                <w:color w:val="000000"/>
                <w:lang w:eastAsia="ru-RU"/>
              </w:rPr>
            </w:pPr>
            <w:r w:rsidRPr="00074819">
              <w:rPr>
                <w:color w:val="000000"/>
                <w:lang w:eastAsia="ru-RU"/>
              </w:rPr>
              <w:t>3283442,9</w:t>
            </w:r>
          </w:p>
        </w:tc>
      </w:tr>
      <w:tr w:rsidR="00074819" w:rsidRPr="00074819" w14:paraId="344B925E"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2A69C3F3" w14:textId="77777777" w:rsidR="00074819" w:rsidRPr="00074819" w:rsidRDefault="00074819" w:rsidP="00074819">
            <w:pPr>
              <w:suppressAutoHyphens w:val="0"/>
              <w:jc w:val="center"/>
              <w:rPr>
                <w:b/>
                <w:color w:val="000000"/>
                <w:lang w:eastAsia="ru-RU"/>
              </w:rPr>
            </w:pPr>
            <w:r w:rsidRPr="00074819">
              <w:rPr>
                <w:b/>
                <w:color w:val="000000"/>
                <w:lang w:eastAsia="ru-RU"/>
              </w:rPr>
              <w:t>К32</w:t>
            </w:r>
          </w:p>
        </w:tc>
        <w:tc>
          <w:tcPr>
            <w:tcW w:w="3660" w:type="dxa"/>
            <w:tcBorders>
              <w:top w:val="nil"/>
              <w:left w:val="nil"/>
              <w:bottom w:val="single" w:sz="4" w:space="0" w:color="auto"/>
              <w:right w:val="single" w:sz="4" w:space="0" w:color="auto"/>
            </w:tcBorders>
            <w:noWrap/>
            <w:vAlign w:val="bottom"/>
            <w:hideMark/>
          </w:tcPr>
          <w:p w14:paraId="368F1D37" w14:textId="77777777" w:rsidR="00074819" w:rsidRPr="00074819" w:rsidRDefault="00074819" w:rsidP="00074819">
            <w:pPr>
              <w:suppressAutoHyphens w:val="0"/>
              <w:jc w:val="center"/>
              <w:rPr>
                <w:color w:val="000000"/>
                <w:lang w:eastAsia="ru-RU"/>
              </w:rPr>
            </w:pPr>
            <w:r w:rsidRPr="00074819">
              <w:rPr>
                <w:color w:val="000000"/>
                <w:lang w:eastAsia="ru-RU"/>
              </w:rPr>
              <w:t>453919,19</w:t>
            </w:r>
          </w:p>
        </w:tc>
        <w:tc>
          <w:tcPr>
            <w:tcW w:w="3100" w:type="dxa"/>
            <w:tcBorders>
              <w:top w:val="nil"/>
              <w:left w:val="nil"/>
              <w:bottom w:val="single" w:sz="4" w:space="0" w:color="auto"/>
              <w:right w:val="single" w:sz="4" w:space="0" w:color="auto"/>
            </w:tcBorders>
            <w:noWrap/>
            <w:vAlign w:val="bottom"/>
            <w:hideMark/>
          </w:tcPr>
          <w:p w14:paraId="2B609BF3" w14:textId="77777777" w:rsidR="00074819" w:rsidRPr="00074819" w:rsidRDefault="00074819" w:rsidP="00074819">
            <w:pPr>
              <w:suppressAutoHyphens w:val="0"/>
              <w:jc w:val="center"/>
              <w:rPr>
                <w:color w:val="000000"/>
                <w:lang w:eastAsia="ru-RU"/>
              </w:rPr>
            </w:pPr>
            <w:r w:rsidRPr="00074819">
              <w:rPr>
                <w:color w:val="000000"/>
                <w:lang w:eastAsia="ru-RU"/>
              </w:rPr>
              <w:t>3283435,55</w:t>
            </w:r>
          </w:p>
        </w:tc>
      </w:tr>
      <w:tr w:rsidR="00074819" w:rsidRPr="00074819" w14:paraId="3AB01280" w14:textId="77777777" w:rsidTr="000B2BEE">
        <w:trPr>
          <w:trHeight w:val="300"/>
          <w:jc w:val="center"/>
        </w:trPr>
        <w:tc>
          <w:tcPr>
            <w:tcW w:w="2260" w:type="dxa"/>
            <w:tcBorders>
              <w:top w:val="nil"/>
              <w:left w:val="single" w:sz="4" w:space="0" w:color="auto"/>
              <w:bottom w:val="single" w:sz="4" w:space="0" w:color="auto"/>
              <w:right w:val="single" w:sz="4" w:space="0" w:color="auto"/>
            </w:tcBorders>
            <w:noWrap/>
            <w:vAlign w:val="bottom"/>
            <w:hideMark/>
          </w:tcPr>
          <w:p w14:paraId="523AF8DD" w14:textId="77777777" w:rsidR="00074819" w:rsidRPr="00074819" w:rsidRDefault="00074819" w:rsidP="00074819">
            <w:pPr>
              <w:suppressAutoHyphens w:val="0"/>
              <w:jc w:val="center"/>
              <w:rPr>
                <w:b/>
                <w:color w:val="000000"/>
                <w:lang w:eastAsia="ru-RU"/>
              </w:rPr>
            </w:pPr>
            <w:r w:rsidRPr="00074819">
              <w:rPr>
                <w:b/>
                <w:color w:val="000000"/>
                <w:lang w:eastAsia="ru-RU"/>
              </w:rPr>
              <w:t>К33</w:t>
            </w:r>
          </w:p>
        </w:tc>
        <w:tc>
          <w:tcPr>
            <w:tcW w:w="3660" w:type="dxa"/>
            <w:tcBorders>
              <w:top w:val="nil"/>
              <w:left w:val="nil"/>
              <w:bottom w:val="single" w:sz="4" w:space="0" w:color="auto"/>
              <w:right w:val="single" w:sz="4" w:space="0" w:color="auto"/>
            </w:tcBorders>
            <w:noWrap/>
            <w:vAlign w:val="bottom"/>
            <w:hideMark/>
          </w:tcPr>
          <w:p w14:paraId="3B6A1286" w14:textId="77777777" w:rsidR="00074819" w:rsidRPr="00074819" w:rsidRDefault="00074819" w:rsidP="00074819">
            <w:pPr>
              <w:suppressAutoHyphens w:val="0"/>
              <w:jc w:val="center"/>
              <w:rPr>
                <w:color w:val="000000"/>
                <w:lang w:eastAsia="ru-RU"/>
              </w:rPr>
            </w:pPr>
            <w:r w:rsidRPr="00074819">
              <w:rPr>
                <w:color w:val="000000"/>
                <w:lang w:eastAsia="ru-RU"/>
              </w:rPr>
              <w:t>454140,49</w:t>
            </w:r>
          </w:p>
        </w:tc>
        <w:tc>
          <w:tcPr>
            <w:tcW w:w="3100" w:type="dxa"/>
            <w:tcBorders>
              <w:top w:val="nil"/>
              <w:left w:val="nil"/>
              <w:bottom w:val="single" w:sz="4" w:space="0" w:color="auto"/>
              <w:right w:val="single" w:sz="4" w:space="0" w:color="auto"/>
            </w:tcBorders>
            <w:noWrap/>
            <w:vAlign w:val="bottom"/>
            <w:hideMark/>
          </w:tcPr>
          <w:p w14:paraId="6F556928" w14:textId="77777777" w:rsidR="00074819" w:rsidRPr="00074819" w:rsidRDefault="00074819" w:rsidP="00074819">
            <w:pPr>
              <w:suppressAutoHyphens w:val="0"/>
              <w:jc w:val="center"/>
              <w:rPr>
                <w:color w:val="000000"/>
                <w:lang w:eastAsia="ru-RU"/>
              </w:rPr>
            </w:pPr>
            <w:r w:rsidRPr="00074819">
              <w:rPr>
                <w:color w:val="000000"/>
                <w:lang w:eastAsia="ru-RU"/>
              </w:rPr>
              <w:t>3283536,31</w:t>
            </w:r>
          </w:p>
        </w:tc>
      </w:tr>
    </w:tbl>
    <w:p w14:paraId="0FC292CB" w14:textId="77777777" w:rsidR="004A59B8" w:rsidRDefault="00074819" w:rsidP="004A59B8">
      <w:pPr>
        <w:shd w:val="clear" w:color="auto" w:fill="FFFFFF"/>
        <w:suppressAutoHyphens w:val="0"/>
        <w:jc w:val="both"/>
        <w:rPr>
          <w:i/>
          <w:sz w:val="20"/>
          <w:szCs w:val="20"/>
          <w:lang w:eastAsia="ru-RU"/>
        </w:rPr>
      </w:pPr>
      <w:r w:rsidRPr="000B2BEE">
        <w:rPr>
          <w:i/>
          <w:spacing w:val="40"/>
          <w:sz w:val="20"/>
          <w:szCs w:val="20"/>
          <w:lang w:eastAsia="ru-RU"/>
        </w:rPr>
        <w:t>Примечания</w:t>
      </w:r>
      <w:r w:rsidRPr="000B2BEE">
        <w:rPr>
          <w:i/>
          <w:sz w:val="20"/>
          <w:szCs w:val="20"/>
          <w:lang w:eastAsia="ru-RU"/>
        </w:rPr>
        <w:t>:</w:t>
      </w:r>
    </w:p>
    <w:p w14:paraId="36862481" w14:textId="77777777" w:rsidR="004A59B8" w:rsidRDefault="004A59B8" w:rsidP="004A59B8">
      <w:pPr>
        <w:shd w:val="clear" w:color="auto" w:fill="FFFFFF"/>
        <w:suppressAutoHyphens w:val="0"/>
        <w:jc w:val="both"/>
        <w:rPr>
          <w:i/>
          <w:sz w:val="20"/>
          <w:szCs w:val="20"/>
          <w:lang w:eastAsia="ru-RU"/>
        </w:rPr>
      </w:pPr>
      <w:r>
        <w:rPr>
          <w:i/>
          <w:sz w:val="20"/>
          <w:szCs w:val="20"/>
          <w:lang w:eastAsia="ru-RU"/>
        </w:rPr>
        <w:t xml:space="preserve">1. </w:t>
      </w:r>
      <w:r w:rsidR="00074819" w:rsidRPr="000B2BEE">
        <w:rPr>
          <w:i/>
          <w:sz w:val="20"/>
          <w:szCs w:val="20"/>
          <w:lang w:eastAsia="ru-RU"/>
        </w:rPr>
        <w:t>Нумерация и координаты поворотных точек красных линий даны для всего элемента планировочной структуры, без</w:t>
      </w:r>
      <w:r>
        <w:rPr>
          <w:i/>
          <w:sz w:val="20"/>
          <w:szCs w:val="20"/>
          <w:lang w:eastAsia="ru-RU"/>
        </w:rPr>
        <w:t xml:space="preserve"> учёта границ проектирования.</w:t>
      </w:r>
    </w:p>
    <w:p w14:paraId="53332987" w14:textId="77777777" w:rsidR="00074819" w:rsidRPr="000B2BEE" w:rsidRDefault="004A59B8" w:rsidP="004A59B8">
      <w:pPr>
        <w:shd w:val="clear" w:color="auto" w:fill="FFFFFF"/>
        <w:suppressAutoHyphens w:val="0"/>
        <w:jc w:val="both"/>
        <w:rPr>
          <w:i/>
          <w:sz w:val="20"/>
          <w:szCs w:val="20"/>
          <w:lang w:eastAsia="ru-RU"/>
        </w:rPr>
      </w:pPr>
      <w:r>
        <w:rPr>
          <w:i/>
          <w:sz w:val="20"/>
          <w:szCs w:val="20"/>
          <w:lang w:eastAsia="ru-RU"/>
        </w:rPr>
        <w:t xml:space="preserve">2. </w:t>
      </w:r>
      <w:r w:rsidR="00074819" w:rsidRPr="000B2BEE">
        <w:rPr>
          <w:i/>
          <w:sz w:val="20"/>
          <w:szCs w:val="20"/>
          <w:lang w:eastAsia="ru-RU"/>
        </w:rPr>
        <w:t xml:space="preserve">Нумерация и координаты поворотных точек красных линий даны по материалам ранее утвержденной документации по планировке территории (с учётом пересчёта координат из местной системы в систему МСК -28). </w:t>
      </w:r>
      <w:r w:rsidR="00074819" w:rsidRPr="000B2BEE">
        <w:rPr>
          <w:i/>
          <w:sz w:val="20"/>
          <w:szCs w:val="20"/>
          <w:lang w:eastAsia="x-none"/>
        </w:rPr>
        <w:t>С целью исключения пересечения красной линией существующих границ земельных участков настоящим проектом введены дополнительные точки К2 и К6 в районе перекрестков ул. Зейская - Больничная; ул. Батарейная - Амурская</w:t>
      </w:r>
    </w:p>
    <w:p w14:paraId="6CCCF083" w14:textId="77777777" w:rsidR="00074819" w:rsidRPr="000B2BEE" w:rsidRDefault="00074819" w:rsidP="000B2BEE">
      <w:pPr>
        <w:suppressAutoHyphens w:val="0"/>
        <w:spacing w:line="276" w:lineRule="auto"/>
        <w:ind w:left="142" w:right="3260"/>
        <w:jc w:val="right"/>
        <w:rPr>
          <w:color w:val="000000"/>
          <w:sz w:val="20"/>
          <w:szCs w:val="20"/>
          <w:lang w:eastAsia="ru-RU"/>
        </w:rPr>
      </w:pPr>
    </w:p>
    <w:p w14:paraId="0D33D4F1" w14:textId="77777777" w:rsidR="00074819" w:rsidRPr="00074819" w:rsidRDefault="004A59B8" w:rsidP="004A59B8">
      <w:pPr>
        <w:keepNext/>
        <w:suppressAutoHyphens w:val="0"/>
        <w:contextualSpacing/>
        <w:jc w:val="center"/>
        <w:outlineLvl w:val="1"/>
        <w:rPr>
          <w:b/>
          <w:color w:val="000000"/>
          <w:lang w:val="x-none" w:eastAsia="x-none"/>
        </w:rPr>
      </w:pPr>
      <w:r>
        <w:rPr>
          <w:b/>
          <w:color w:val="000000"/>
          <w:lang w:eastAsia="x-none"/>
        </w:rPr>
        <w:lastRenderedPageBreak/>
        <w:t xml:space="preserve">6. </w:t>
      </w:r>
      <w:r w:rsidR="00074819" w:rsidRPr="00074819">
        <w:rPr>
          <w:b/>
          <w:color w:val="000000"/>
          <w:lang w:val="x-none" w:eastAsia="x-none"/>
        </w:rPr>
        <w:t>П</w:t>
      </w:r>
      <w:r w:rsidR="00074819" w:rsidRPr="00074819">
        <w:rPr>
          <w:b/>
          <w:color w:val="000000"/>
          <w:lang w:eastAsia="x-none"/>
        </w:rPr>
        <w:t>еречень координат границ зон размещения объектов капитального строительства</w:t>
      </w:r>
      <w:r w:rsidR="00074819" w:rsidRPr="00074819">
        <w:rPr>
          <w:b/>
          <w:color w:val="000000"/>
          <w:lang w:val="x-none" w:eastAsia="x-none"/>
        </w:rPr>
        <w:t>.</w:t>
      </w:r>
    </w:p>
    <w:p w14:paraId="187CE510" w14:textId="77777777" w:rsidR="004A59B8" w:rsidRDefault="004A59B8" w:rsidP="00074819">
      <w:pPr>
        <w:suppressAutoHyphens w:val="0"/>
        <w:spacing w:line="276" w:lineRule="auto"/>
        <w:ind w:firstLine="709"/>
        <w:jc w:val="right"/>
        <w:rPr>
          <w:color w:val="000000"/>
          <w:lang w:eastAsia="ru-RU"/>
        </w:rPr>
      </w:pPr>
    </w:p>
    <w:p w14:paraId="0A6C638B" w14:textId="77777777" w:rsidR="00074819" w:rsidRPr="00074819" w:rsidRDefault="00074819" w:rsidP="00074819">
      <w:pPr>
        <w:suppressAutoHyphens w:val="0"/>
        <w:spacing w:line="276" w:lineRule="auto"/>
        <w:ind w:firstLine="709"/>
        <w:jc w:val="right"/>
        <w:rPr>
          <w:color w:val="000000"/>
          <w:lang w:eastAsia="ru-RU"/>
        </w:rPr>
      </w:pPr>
      <w:r w:rsidRPr="00074819">
        <w:rPr>
          <w:color w:val="000000"/>
          <w:lang w:eastAsia="ru-RU"/>
        </w:rPr>
        <w:t>Таблица 12</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6"/>
        <w:gridCol w:w="3525"/>
        <w:gridCol w:w="3068"/>
      </w:tblGrid>
      <w:tr w:rsidR="00074819" w:rsidRPr="004A59B8" w14:paraId="2EC81387" w14:textId="77777777" w:rsidTr="004A59B8">
        <w:trPr>
          <w:jc w:val="center"/>
        </w:trPr>
        <w:tc>
          <w:tcPr>
            <w:tcW w:w="9913" w:type="dxa"/>
            <w:gridSpan w:val="3"/>
          </w:tcPr>
          <w:p w14:paraId="7B337EF8" w14:textId="77777777" w:rsidR="00074819" w:rsidRPr="004A59B8" w:rsidRDefault="00074819" w:rsidP="00074819">
            <w:pPr>
              <w:suppressAutoHyphens w:val="0"/>
              <w:jc w:val="center"/>
              <w:rPr>
                <w:b/>
                <w:bCs/>
                <w:sz w:val="22"/>
                <w:szCs w:val="22"/>
                <w:lang w:eastAsia="ru-RU"/>
              </w:rPr>
            </w:pPr>
            <w:r w:rsidRPr="004A59B8">
              <w:rPr>
                <w:b/>
                <w:bCs/>
                <w:sz w:val="22"/>
                <w:szCs w:val="22"/>
                <w:lang w:eastAsia="ru-RU"/>
              </w:rPr>
              <w:t>Зона многоэтажной жилой застройки</w:t>
            </w:r>
          </w:p>
          <w:p w14:paraId="019AE822" w14:textId="77777777" w:rsidR="00074819" w:rsidRPr="004A59B8" w:rsidRDefault="00074819" w:rsidP="00074819">
            <w:pPr>
              <w:suppressAutoHyphens w:val="0"/>
              <w:spacing w:line="360" w:lineRule="auto"/>
              <w:jc w:val="center"/>
              <w:rPr>
                <w:color w:val="000000"/>
                <w:sz w:val="22"/>
                <w:szCs w:val="22"/>
                <w:lang w:eastAsia="ru-RU"/>
              </w:rPr>
            </w:pPr>
            <w:r w:rsidRPr="004A59B8">
              <w:rPr>
                <w:b/>
                <w:bCs/>
                <w:sz w:val="22"/>
                <w:szCs w:val="22"/>
                <w:lang w:eastAsia="ru-RU"/>
              </w:rPr>
              <w:t>(высотная застройка)</w:t>
            </w:r>
          </w:p>
        </w:tc>
      </w:tr>
      <w:tr w:rsidR="00074819" w:rsidRPr="004A59B8" w14:paraId="1ADD5B74" w14:textId="77777777" w:rsidTr="004A59B8">
        <w:trPr>
          <w:jc w:val="center"/>
        </w:trPr>
        <w:tc>
          <w:tcPr>
            <w:tcW w:w="3143" w:type="dxa"/>
            <w:vAlign w:val="bottom"/>
          </w:tcPr>
          <w:p w14:paraId="4CA1FE3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Номер точки</w:t>
            </w:r>
          </w:p>
        </w:tc>
        <w:tc>
          <w:tcPr>
            <w:tcW w:w="3627" w:type="dxa"/>
            <w:vAlign w:val="bottom"/>
          </w:tcPr>
          <w:p w14:paraId="7DA2064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Х</w:t>
            </w:r>
          </w:p>
        </w:tc>
        <w:tc>
          <w:tcPr>
            <w:tcW w:w="3143" w:type="dxa"/>
            <w:vAlign w:val="bottom"/>
          </w:tcPr>
          <w:p w14:paraId="4BD73A1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Y</w:t>
            </w:r>
          </w:p>
        </w:tc>
      </w:tr>
      <w:tr w:rsidR="00074819" w:rsidRPr="004A59B8" w14:paraId="4AFEDEB9"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390A40B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w:t>
            </w:r>
          </w:p>
        </w:tc>
        <w:tc>
          <w:tcPr>
            <w:tcW w:w="3627" w:type="dxa"/>
            <w:tcBorders>
              <w:top w:val="single" w:sz="4" w:space="0" w:color="000000"/>
              <w:left w:val="single" w:sz="4" w:space="0" w:color="000000"/>
              <w:bottom w:val="single" w:sz="4" w:space="0" w:color="000000"/>
              <w:right w:val="single" w:sz="4" w:space="0" w:color="000000"/>
            </w:tcBorders>
            <w:vAlign w:val="bottom"/>
          </w:tcPr>
          <w:p w14:paraId="5961829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454 016,58</w:t>
            </w:r>
          </w:p>
        </w:tc>
        <w:tc>
          <w:tcPr>
            <w:tcW w:w="3143" w:type="dxa"/>
            <w:tcBorders>
              <w:top w:val="single" w:sz="4" w:space="0" w:color="000000"/>
              <w:left w:val="single" w:sz="4" w:space="0" w:color="000000"/>
              <w:bottom w:val="single" w:sz="4" w:space="0" w:color="000000"/>
              <w:right w:val="single" w:sz="4" w:space="0" w:color="000000"/>
            </w:tcBorders>
            <w:vAlign w:val="bottom"/>
          </w:tcPr>
          <w:p w14:paraId="0CDB0FEE"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3 284 258,70</w:t>
            </w:r>
          </w:p>
        </w:tc>
      </w:tr>
      <w:tr w:rsidR="00074819" w:rsidRPr="004A59B8" w14:paraId="3A083E88"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2EB3411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w:t>
            </w:r>
          </w:p>
        </w:tc>
        <w:tc>
          <w:tcPr>
            <w:tcW w:w="3627" w:type="dxa"/>
            <w:tcBorders>
              <w:top w:val="single" w:sz="4" w:space="0" w:color="000000"/>
              <w:left w:val="single" w:sz="4" w:space="0" w:color="000000"/>
              <w:bottom w:val="single" w:sz="4" w:space="0" w:color="000000"/>
              <w:right w:val="single" w:sz="4" w:space="0" w:color="000000"/>
            </w:tcBorders>
            <w:vAlign w:val="bottom"/>
          </w:tcPr>
          <w:p w14:paraId="2DD3E53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454 013,40</w:t>
            </w:r>
          </w:p>
        </w:tc>
        <w:tc>
          <w:tcPr>
            <w:tcW w:w="3143" w:type="dxa"/>
            <w:tcBorders>
              <w:top w:val="single" w:sz="4" w:space="0" w:color="000000"/>
              <w:left w:val="single" w:sz="4" w:space="0" w:color="000000"/>
              <w:bottom w:val="single" w:sz="4" w:space="0" w:color="000000"/>
              <w:right w:val="single" w:sz="4" w:space="0" w:color="000000"/>
            </w:tcBorders>
            <w:vAlign w:val="bottom"/>
          </w:tcPr>
          <w:p w14:paraId="350C759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3 284 278,07</w:t>
            </w:r>
          </w:p>
        </w:tc>
      </w:tr>
      <w:tr w:rsidR="00074819" w:rsidRPr="004A59B8" w14:paraId="4ECBD629"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6953B9F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w:t>
            </w:r>
          </w:p>
        </w:tc>
        <w:tc>
          <w:tcPr>
            <w:tcW w:w="3627" w:type="dxa"/>
            <w:tcBorders>
              <w:top w:val="single" w:sz="4" w:space="0" w:color="000000"/>
              <w:left w:val="single" w:sz="4" w:space="0" w:color="000000"/>
              <w:bottom w:val="single" w:sz="4" w:space="0" w:color="000000"/>
              <w:right w:val="single" w:sz="4" w:space="0" w:color="000000"/>
            </w:tcBorders>
            <w:vAlign w:val="bottom"/>
          </w:tcPr>
          <w:p w14:paraId="4C128C1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454 012,43</w:t>
            </w:r>
          </w:p>
        </w:tc>
        <w:tc>
          <w:tcPr>
            <w:tcW w:w="3143" w:type="dxa"/>
            <w:tcBorders>
              <w:top w:val="single" w:sz="4" w:space="0" w:color="000000"/>
              <w:left w:val="single" w:sz="4" w:space="0" w:color="000000"/>
              <w:bottom w:val="single" w:sz="4" w:space="0" w:color="000000"/>
              <w:right w:val="single" w:sz="4" w:space="0" w:color="000000"/>
            </w:tcBorders>
            <w:vAlign w:val="bottom"/>
          </w:tcPr>
          <w:p w14:paraId="7E95AAF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3 284 283,99</w:t>
            </w:r>
          </w:p>
        </w:tc>
      </w:tr>
      <w:tr w:rsidR="00074819" w:rsidRPr="004A59B8" w14:paraId="1F5302FB"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7CE3D16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w:t>
            </w:r>
          </w:p>
        </w:tc>
        <w:tc>
          <w:tcPr>
            <w:tcW w:w="3627" w:type="dxa"/>
            <w:tcBorders>
              <w:top w:val="single" w:sz="4" w:space="0" w:color="000000"/>
              <w:left w:val="single" w:sz="4" w:space="0" w:color="000000"/>
              <w:bottom w:val="single" w:sz="4" w:space="0" w:color="000000"/>
              <w:right w:val="single" w:sz="4" w:space="0" w:color="000000"/>
            </w:tcBorders>
            <w:vAlign w:val="bottom"/>
          </w:tcPr>
          <w:p w14:paraId="4AE5A64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454 008,62</w:t>
            </w:r>
          </w:p>
        </w:tc>
        <w:tc>
          <w:tcPr>
            <w:tcW w:w="3143" w:type="dxa"/>
            <w:tcBorders>
              <w:top w:val="single" w:sz="4" w:space="0" w:color="000000"/>
              <w:left w:val="single" w:sz="4" w:space="0" w:color="000000"/>
              <w:bottom w:val="single" w:sz="4" w:space="0" w:color="000000"/>
              <w:right w:val="single" w:sz="4" w:space="0" w:color="000000"/>
            </w:tcBorders>
            <w:vAlign w:val="bottom"/>
          </w:tcPr>
          <w:p w14:paraId="6728B27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3 284 307,28</w:t>
            </w:r>
          </w:p>
        </w:tc>
      </w:tr>
      <w:tr w:rsidR="00074819" w:rsidRPr="004A59B8" w14:paraId="578FA16A"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4EA60DC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w:t>
            </w:r>
          </w:p>
        </w:tc>
        <w:tc>
          <w:tcPr>
            <w:tcW w:w="3627" w:type="dxa"/>
            <w:tcBorders>
              <w:top w:val="single" w:sz="4" w:space="0" w:color="000000"/>
              <w:left w:val="single" w:sz="4" w:space="0" w:color="000000"/>
              <w:bottom w:val="single" w:sz="4" w:space="0" w:color="000000"/>
              <w:right w:val="single" w:sz="4" w:space="0" w:color="000000"/>
            </w:tcBorders>
            <w:vAlign w:val="bottom"/>
          </w:tcPr>
          <w:p w14:paraId="536C81A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453 986,40</w:t>
            </w:r>
          </w:p>
        </w:tc>
        <w:tc>
          <w:tcPr>
            <w:tcW w:w="3143" w:type="dxa"/>
            <w:tcBorders>
              <w:top w:val="single" w:sz="4" w:space="0" w:color="000000"/>
              <w:left w:val="single" w:sz="4" w:space="0" w:color="000000"/>
              <w:bottom w:val="single" w:sz="4" w:space="0" w:color="000000"/>
              <w:right w:val="single" w:sz="4" w:space="0" w:color="000000"/>
            </w:tcBorders>
            <w:vAlign w:val="bottom"/>
          </w:tcPr>
          <w:p w14:paraId="04B60FF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3 284 303,46</w:t>
            </w:r>
          </w:p>
        </w:tc>
      </w:tr>
      <w:tr w:rsidR="00074819" w:rsidRPr="004A59B8" w14:paraId="40EB930A"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3C30572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6</w:t>
            </w:r>
          </w:p>
        </w:tc>
        <w:tc>
          <w:tcPr>
            <w:tcW w:w="3627" w:type="dxa"/>
            <w:tcBorders>
              <w:top w:val="single" w:sz="4" w:space="0" w:color="000000"/>
              <w:left w:val="single" w:sz="4" w:space="0" w:color="000000"/>
              <w:bottom w:val="single" w:sz="4" w:space="0" w:color="000000"/>
              <w:right w:val="single" w:sz="4" w:space="0" w:color="000000"/>
            </w:tcBorders>
            <w:vAlign w:val="bottom"/>
          </w:tcPr>
          <w:p w14:paraId="258CE98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453 967,04</w:t>
            </w:r>
          </w:p>
        </w:tc>
        <w:tc>
          <w:tcPr>
            <w:tcW w:w="3143" w:type="dxa"/>
            <w:tcBorders>
              <w:top w:val="single" w:sz="4" w:space="0" w:color="000000"/>
              <w:left w:val="single" w:sz="4" w:space="0" w:color="000000"/>
              <w:bottom w:val="single" w:sz="4" w:space="0" w:color="000000"/>
              <w:right w:val="single" w:sz="4" w:space="0" w:color="000000"/>
            </w:tcBorders>
            <w:vAlign w:val="bottom"/>
          </w:tcPr>
          <w:p w14:paraId="29E7E93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3 284 299,88</w:t>
            </w:r>
          </w:p>
        </w:tc>
      </w:tr>
      <w:tr w:rsidR="00074819" w:rsidRPr="004A59B8" w14:paraId="4B76301A"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2874C43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7</w:t>
            </w:r>
          </w:p>
        </w:tc>
        <w:tc>
          <w:tcPr>
            <w:tcW w:w="3627" w:type="dxa"/>
            <w:tcBorders>
              <w:top w:val="single" w:sz="4" w:space="0" w:color="000000"/>
              <w:left w:val="single" w:sz="4" w:space="0" w:color="000000"/>
              <w:bottom w:val="single" w:sz="4" w:space="0" w:color="000000"/>
              <w:right w:val="single" w:sz="4" w:space="0" w:color="000000"/>
            </w:tcBorders>
            <w:vAlign w:val="bottom"/>
          </w:tcPr>
          <w:p w14:paraId="22986D2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453 967,00</w:t>
            </w:r>
          </w:p>
        </w:tc>
        <w:tc>
          <w:tcPr>
            <w:tcW w:w="3143" w:type="dxa"/>
            <w:tcBorders>
              <w:top w:val="single" w:sz="4" w:space="0" w:color="000000"/>
              <w:left w:val="single" w:sz="4" w:space="0" w:color="000000"/>
              <w:bottom w:val="single" w:sz="4" w:space="0" w:color="000000"/>
              <w:right w:val="single" w:sz="4" w:space="0" w:color="000000"/>
            </w:tcBorders>
            <w:vAlign w:val="bottom"/>
          </w:tcPr>
          <w:p w14:paraId="4CA0AF6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3 284 300,12</w:t>
            </w:r>
          </w:p>
        </w:tc>
      </w:tr>
      <w:tr w:rsidR="00074819" w:rsidRPr="004A59B8" w14:paraId="7979147C"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102030F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8</w:t>
            </w:r>
          </w:p>
        </w:tc>
        <w:tc>
          <w:tcPr>
            <w:tcW w:w="3627" w:type="dxa"/>
            <w:tcBorders>
              <w:top w:val="single" w:sz="4" w:space="0" w:color="000000"/>
              <w:left w:val="single" w:sz="4" w:space="0" w:color="000000"/>
              <w:bottom w:val="single" w:sz="4" w:space="0" w:color="000000"/>
              <w:right w:val="single" w:sz="4" w:space="0" w:color="000000"/>
            </w:tcBorders>
            <w:vAlign w:val="bottom"/>
          </w:tcPr>
          <w:p w14:paraId="3E02125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453 945,98</w:t>
            </w:r>
          </w:p>
        </w:tc>
        <w:tc>
          <w:tcPr>
            <w:tcW w:w="3143" w:type="dxa"/>
            <w:tcBorders>
              <w:top w:val="single" w:sz="4" w:space="0" w:color="000000"/>
              <w:left w:val="single" w:sz="4" w:space="0" w:color="000000"/>
              <w:bottom w:val="single" w:sz="4" w:space="0" w:color="000000"/>
              <w:right w:val="single" w:sz="4" w:space="0" w:color="000000"/>
            </w:tcBorders>
            <w:vAlign w:val="bottom"/>
          </w:tcPr>
          <w:p w14:paraId="7086ABC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3 284 296,40</w:t>
            </w:r>
          </w:p>
        </w:tc>
      </w:tr>
      <w:tr w:rsidR="00074819" w:rsidRPr="004A59B8" w14:paraId="58E37BFF"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3513CA9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9</w:t>
            </w:r>
          </w:p>
        </w:tc>
        <w:tc>
          <w:tcPr>
            <w:tcW w:w="3627" w:type="dxa"/>
            <w:tcBorders>
              <w:top w:val="single" w:sz="4" w:space="0" w:color="000000"/>
              <w:left w:val="single" w:sz="4" w:space="0" w:color="000000"/>
              <w:bottom w:val="single" w:sz="4" w:space="0" w:color="000000"/>
              <w:right w:val="single" w:sz="4" w:space="0" w:color="000000"/>
            </w:tcBorders>
            <w:vAlign w:val="bottom"/>
          </w:tcPr>
          <w:p w14:paraId="534ED75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453 925,40</w:t>
            </w:r>
          </w:p>
        </w:tc>
        <w:tc>
          <w:tcPr>
            <w:tcW w:w="3143" w:type="dxa"/>
            <w:tcBorders>
              <w:top w:val="single" w:sz="4" w:space="0" w:color="000000"/>
              <w:left w:val="single" w:sz="4" w:space="0" w:color="000000"/>
              <w:bottom w:val="single" w:sz="4" w:space="0" w:color="000000"/>
              <w:right w:val="single" w:sz="4" w:space="0" w:color="000000"/>
            </w:tcBorders>
            <w:vAlign w:val="bottom"/>
          </w:tcPr>
          <w:p w14:paraId="12A82D6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3 284 292,97</w:t>
            </w:r>
          </w:p>
        </w:tc>
      </w:tr>
      <w:tr w:rsidR="00074819" w:rsidRPr="004A59B8" w14:paraId="37B01AE2"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2A18D7D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10</w:t>
            </w:r>
          </w:p>
        </w:tc>
        <w:tc>
          <w:tcPr>
            <w:tcW w:w="3627" w:type="dxa"/>
            <w:tcBorders>
              <w:top w:val="single" w:sz="4" w:space="0" w:color="000000"/>
              <w:left w:val="single" w:sz="4" w:space="0" w:color="000000"/>
              <w:bottom w:val="single" w:sz="4" w:space="0" w:color="000000"/>
              <w:right w:val="single" w:sz="4" w:space="0" w:color="000000"/>
            </w:tcBorders>
            <w:vAlign w:val="bottom"/>
          </w:tcPr>
          <w:p w14:paraId="161CB2F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453 930,81</w:t>
            </w:r>
          </w:p>
        </w:tc>
        <w:tc>
          <w:tcPr>
            <w:tcW w:w="3143" w:type="dxa"/>
            <w:tcBorders>
              <w:top w:val="single" w:sz="4" w:space="0" w:color="000000"/>
              <w:left w:val="single" w:sz="4" w:space="0" w:color="000000"/>
              <w:bottom w:val="single" w:sz="4" w:space="0" w:color="000000"/>
              <w:right w:val="single" w:sz="4" w:space="0" w:color="000000"/>
            </w:tcBorders>
            <w:vAlign w:val="bottom"/>
          </w:tcPr>
          <w:p w14:paraId="660A642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3 284 265,12</w:t>
            </w:r>
          </w:p>
        </w:tc>
      </w:tr>
      <w:tr w:rsidR="00074819" w:rsidRPr="004A59B8" w14:paraId="02F7F04C"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7A04223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11</w:t>
            </w:r>
          </w:p>
        </w:tc>
        <w:tc>
          <w:tcPr>
            <w:tcW w:w="3627" w:type="dxa"/>
            <w:tcBorders>
              <w:top w:val="single" w:sz="4" w:space="0" w:color="000000"/>
              <w:left w:val="single" w:sz="4" w:space="0" w:color="000000"/>
              <w:bottom w:val="single" w:sz="4" w:space="0" w:color="000000"/>
              <w:right w:val="single" w:sz="4" w:space="0" w:color="000000"/>
            </w:tcBorders>
            <w:vAlign w:val="bottom"/>
          </w:tcPr>
          <w:p w14:paraId="0BA1C18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453 931,55</w:t>
            </w:r>
          </w:p>
        </w:tc>
        <w:tc>
          <w:tcPr>
            <w:tcW w:w="3143" w:type="dxa"/>
            <w:tcBorders>
              <w:top w:val="single" w:sz="4" w:space="0" w:color="000000"/>
              <w:left w:val="single" w:sz="4" w:space="0" w:color="000000"/>
              <w:bottom w:val="single" w:sz="4" w:space="0" w:color="000000"/>
              <w:right w:val="single" w:sz="4" w:space="0" w:color="000000"/>
            </w:tcBorders>
            <w:vAlign w:val="bottom"/>
          </w:tcPr>
          <w:p w14:paraId="578ACD6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3 284 261,31</w:t>
            </w:r>
          </w:p>
        </w:tc>
      </w:tr>
      <w:tr w:rsidR="00074819" w:rsidRPr="004A59B8" w14:paraId="4F46053E"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7CCA465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12</w:t>
            </w:r>
          </w:p>
        </w:tc>
        <w:tc>
          <w:tcPr>
            <w:tcW w:w="3627" w:type="dxa"/>
            <w:tcBorders>
              <w:top w:val="single" w:sz="4" w:space="0" w:color="000000"/>
              <w:left w:val="single" w:sz="4" w:space="0" w:color="000000"/>
              <w:bottom w:val="single" w:sz="4" w:space="0" w:color="000000"/>
              <w:right w:val="single" w:sz="4" w:space="0" w:color="000000"/>
            </w:tcBorders>
            <w:vAlign w:val="bottom"/>
          </w:tcPr>
          <w:p w14:paraId="76F929F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453 933,05</w:t>
            </w:r>
          </w:p>
        </w:tc>
        <w:tc>
          <w:tcPr>
            <w:tcW w:w="3143" w:type="dxa"/>
            <w:tcBorders>
              <w:top w:val="single" w:sz="4" w:space="0" w:color="000000"/>
              <w:left w:val="single" w:sz="4" w:space="0" w:color="000000"/>
              <w:bottom w:val="single" w:sz="4" w:space="0" w:color="000000"/>
              <w:right w:val="single" w:sz="4" w:space="0" w:color="000000"/>
            </w:tcBorders>
            <w:vAlign w:val="bottom"/>
          </w:tcPr>
          <w:p w14:paraId="4FCB8F5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3 284 251,53</w:t>
            </w:r>
          </w:p>
        </w:tc>
      </w:tr>
      <w:tr w:rsidR="00074819" w:rsidRPr="004A59B8" w14:paraId="46846188"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4C440E2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13</w:t>
            </w:r>
          </w:p>
        </w:tc>
        <w:tc>
          <w:tcPr>
            <w:tcW w:w="3627" w:type="dxa"/>
            <w:tcBorders>
              <w:top w:val="single" w:sz="4" w:space="0" w:color="000000"/>
              <w:left w:val="single" w:sz="4" w:space="0" w:color="000000"/>
              <w:bottom w:val="single" w:sz="4" w:space="0" w:color="000000"/>
              <w:right w:val="single" w:sz="4" w:space="0" w:color="000000"/>
            </w:tcBorders>
            <w:vAlign w:val="bottom"/>
          </w:tcPr>
          <w:p w14:paraId="69E037A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453 933,92</w:t>
            </w:r>
          </w:p>
        </w:tc>
        <w:tc>
          <w:tcPr>
            <w:tcW w:w="3143" w:type="dxa"/>
            <w:tcBorders>
              <w:top w:val="single" w:sz="4" w:space="0" w:color="000000"/>
              <w:left w:val="single" w:sz="4" w:space="0" w:color="000000"/>
              <w:bottom w:val="single" w:sz="4" w:space="0" w:color="000000"/>
              <w:right w:val="single" w:sz="4" w:space="0" w:color="000000"/>
            </w:tcBorders>
            <w:vAlign w:val="bottom"/>
          </w:tcPr>
          <w:p w14:paraId="59C3C5B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3 284 245,41</w:t>
            </w:r>
          </w:p>
        </w:tc>
      </w:tr>
      <w:tr w:rsidR="00074819" w:rsidRPr="004A59B8" w14:paraId="34FF9695"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5F9E81C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14</w:t>
            </w:r>
          </w:p>
        </w:tc>
        <w:tc>
          <w:tcPr>
            <w:tcW w:w="3627" w:type="dxa"/>
            <w:tcBorders>
              <w:top w:val="single" w:sz="4" w:space="0" w:color="000000"/>
              <w:left w:val="single" w:sz="4" w:space="0" w:color="000000"/>
              <w:bottom w:val="single" w:sz="4" w:space="0" w:color="000000"/>
              <w:right w:val="single" w:sz="4" w:space="0" w:color="000000"/>
            </w:tcBorders>
            <w:vAlign w:val="bottom"/>
          </w:tcPr>
          <w:p w14:paraId="5EE4EA2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453 966,82</w:t>
            </w:r>
          </w:p>
        </w:tc>
        <w:tc>
          <w:tcPr>
            <w:tcW w:w="3143" w:type="dxa"/>
            <w:tcBorders>
              <w:top w:val="single" w:sz="4" w:space="0" w:color="000000"/>
              <w:left w:val="single" w:sz="4" w:space="0" w:color="000000"/>
              <w:bottom w:val="single" w:sz="4" w:space="0" w:color="000000"/>
              <w:right w:val="single" w:sz="4" w:space="0" w:color="000000"/>
            </w:tcBorders>
            <w:vAlign w:val="bottom"/>
          </w:tcPr>
          <w:p w14:paraId="0EF7017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3 284 250,73</w:t>
            </w:r>
          </w:p>
        </w:tc>
      </w:tr>
      <w:tr w:rsidR="00074819" w:rsidRPr="004A59B8" w14:paraId="0C5244D0"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4C40AAF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15</w:t>
            </w:r>
          </w:p>
        </w:tc>
        <w:tc>
          <w:tcPr>
            <w:tcW w:w="3627" w:type="dxa"/>
            <w:tcBorders>
              <w:top w:val="single" w:sz="4" w:space="0" w:color="000000"/>
              <w:left w:val="single" w:sz="4" w:space="0" w:color="000000"/>
              <w:bottom w:val="single" w:sz="4" w:space="0" w:color="000000"/>
              <w:right w:val="single" w:sz="4" w:space="0" w:color="000000"/>
            </w:tcBorders>
            <w:vAlign w:val="bottom"/>
          </w:tcPr>
          <w:p w14:paraId="67ECBC7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453 994,63</w:t>
            </w:r>
          </w:p>
        </w:tc>
        <w:tc>
          <w:tcPr>
            <w:tcW w:w="3143" w:type="dxa"/>
            <w:tcBorders>
              <w:top w:val="single" w:sz="4" w:space="0" w:color="000000"/>
              <w:left w:val="single" w:sz="4" w:space="0" w:color="000000"/>
              <w:bottom w:val="single" w:sz="4" w:space="0" w:color="000000"/>
              <w:right w:val="single" w:sz="4" w:space="0" w:color="000000"/>
            </w:tcBorders>
            <w:vAlign w:val="bottom"/>
          </w:tcPr>
          <w:p w14:paraId="00064A0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3 284 255,11</w:t>
            </w:r>
          </w:p>
        </w:tc>
      </w:tr>
      <w:tr w:rsidR="00074819" w:rsidRPr="004A59B8" w14:paraId="7624335A" w14:textId="77777777" w:rsidTr="004A59B8">
        <w:trPr>
          <w:jc w:val="center"/>
        </w:trPr>
        <w:tc>
          <w:tcPr>
            <w:tcW w:w="3143" w:type="dxa"/>
            <w:tcBorders>
              <w:top w:val="single" w:sz="4" w:space="0" w:color="000000"/>
              <w:left w:val="single" w:sz="4" w:space="0" w:color="000000"/>
              <w:bottom w:val="single" w:sz="4" w:space="0" w:color="000000"/>
              <w:right w:val="single" w:sz="4" w:space="0" w:color="000000"/>
            </w:tcBorders>
            <w:vAlign w:val="bottom"/>
          </w:tcPr>
          <w:p w14:paraId="4B268C5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w:t>
            </w:r>
          </w:p>
        </w:tc>
        <w:tc>
          <w:tcPr>
            <w:tcW w:w="3627" w:type="dxa"/>
            <w:tcBorders>
              <w:top w:val="single" w:sz="4" w:space="0" w:color="000000"/>
              <w:left w:val="single" w:sz="4" w:space="0" w:color="000000"/>
              <w:bottom w:val="single" w:sz="4" w:space="0" w:color="000000"/>
              <w:right w:val="single" w:sz="4" w:space="0" w:color="000000"/>
            </w:tcBorders>
            <w:vAlign w:val="bottom"/>
          </w:tcPr>
          <w:p w14:paraId="20E3F17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454 016,58</w:t>
            </w:r>
          </w:p>
        </w:tc>
        <w:tc>
          <w:tcPr>
            <w:tcW w:w="3143" w:type="dxa"/>
            <w:tcBorders>
              <w:top w:val="single" w:sz="4" w:space="0" w:color="000000"/>
              <w:left w:val="single" w:sz="4" w:space="0" w:color="000000"/>
              <w:bottom w:val="single" w:sz="4" w:space="0" w:color="000000"/>
              <w:right w:val="single" w:sz="4" w:space="0" w:color="000000"/>
            </w:tcBorders>
            <w:vAlign w:val="bottom"/>
          </w:tcPr>
          <w:p w14:paraId="63B371D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3 284 258,70</w:t>
            </w:r>
          </w:p>
        </w:tc>
      </w:tr>
    </w:tbl>
    <w:p w14:paraId="65D2FE80" w14:textId="77777777" w:rsidR="00074819" w:rsidRPr="004A59B8" w:rsidRDefault="00074819" w:rsidP="00074819">
      <w:pPr>
        <w:suppressAutoHyphens w:val="0"/>
        <w:rPr>
          <w:color w:val="000000"/>
          <w:sz w:val="22"/>
          <w:szCs w:val="22"/>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37"/>
        <w:gridCol w:w="3472"/>
        <w:gridCol w:w="3030"/>
      </w:tblGrid>
      <w:tr w:rsidR="00074819" w:rsidRPr="004A59B8" w14:paraId="2DB9DA63" w14:textId="77777777" w:rsidTr="004A59B8">
        <w:trPr>
          <w:jc w:val="center"/>
        </w:trPr>
        <w:tc>
          <w:tcPr>
            <w:tcW w:w="9918" w:type="dxa"/>
            <w:gridSpan w:val="3"/>
          </w:tcPr>
          <w:p w14:paraId="6A7A699C" w14:textId="77777777" w:rsidR="00074819" w:rsidRPr="004A59B8" w:rsidRDefault="00074819" w:rsidP="00074819">
            <w:pPr>
              <w:suppressAutoHyphens w:val="0"/>
              <w:jc w:val="center"/>
              <w:rPr>
                <w:b/>
                <w:color w:val="000000"/>
                <w:sz w:val="22"/>
                <w:szCs w:val="22"/>
                <w:lang w:eastAsia="ru-RU"/>
              </w:rPr>
            </w:pPr>
            <w:r w:rsidRPr="004A59B8">
              <w:rPr>
                <w:b/>
                <w:color w:val="000000"/>
                <w:sz w:val="22"/>
                <w:szCs w:val="22"/>
                <w:lang w:eastAsia="ru-RU"/>
              </w:rPr>
              <w:t>Зона общественно-делового назначения</w:t>
            </w:r>
          </w:p>
          <w:p w14:paraId="75328233" w14:textId="77777777" w:rsidR="00074819" w:rsidRPr="004A59B8" w:rsidRDefault="00074819" w:rsidP="00074819">
            <w:pPr>
              <w:suppressAutoHyphens w:val="0"/>
              <w:jc w:val="center"/>
              <w:rPr>
                <w:i/>
                <w:iCs/>
                <w:color w:val="000000"/>
                <w:sz w:val="22"/>
                <w:szCs w:val="22"/>
                <w:lang w:eastAsia="ru-RU"/>
              </w:rPr>
            </w:pPr>
            <w:r w:rsidRPr="004A59B8">
              <w:rPr>
                <w:i/>
                <w:iCs/>
                <w:color w:val="000000"/>
                <w:sz w:val="22"/>
                <w:szCs w:val="22"/>
                <w:lang w:eastAsia="ru-RU"/>
              </w:rPr>
              <w:t>(многоконтурная)</w:t>
            </w:r>
          </w:p>
        </w:tc>
      </w:tr>
      <w:tr w:rsidR="00074819" w:rsidRPr="004A59B8" w14:paraId="7D6BE72A" w14:textId="77777777" w:rsidTr="004A59B8">
        <w:trPr>
          <w:jc w:val="center"/>
        </w:trPr>
        <w:tc>
          <w:tcPr>
            <w:tcW w:w="3240" w:type="dxa"/>
            <w:vAlign w:val="bottom"/>
          </w:tcPr>
          <w:p w14:paraId="4DFBC52E" w14:textId="77777777" w:rsidR="00074819" w:rsidRPr="004A59B8" w:rsidRDefault="00074819" w:rsidP="00074819">
            <w:pPr>
              <w:suppressAutoHyphens w:val="0"/>
              <w:spacing w:line="360" w:lineRule="auto"/>
              <w:jc w:val="center"/>
              <w:rPr>
                <w:color w:val="000000"/>
                <w:sz w:val="22"/>
                <w:szCs w:val="22"/>
                <w:lang w:eastAsia="ru-RU"/>
              </w:rPr>
            </w:pPr>
            <w:r w:rsidRPr="004A59B8">
              <w:rPr>
                <w:color w:val="000000"/>
                <w:sz w:val="22"/>
                <w:szCs w:val="22"/>
                <w:lang w:eastAsia="ru-RU"/>
              </w:rPr>
              <w:t>Номер точки</w:t>
            </w:r>
          </w:p>
        </w:tc>
        <w:tc>
          <w:tcPr>
            <w:tcW w:w="3574" w:type="dxa"/>
            <w:vAlign w:val="bottom"/>
          </w:tcPr>
          <w:p w14:paraId="4EC85EE9" w14:textId="77777777" w:rsidR="00074819" w:rsidRPr="004A59B8" w:rsidRDefault="00074819" w:rsidP="00074819">
            <w:pPr>
              <w:suppressAutoHyphens w:val="0"/>
              <w:spacing w:line="360" w:lineRule="auto"/>
              <w:jc w:val="center"/>
              <w:rPr>
                <w:color w:val="000000"/>
                <w:sz w:val="22"/>
                <w:szCs w:val="22"/>
                <w:lang w:eastAsia="ru-RU"/>
              </w:rPr>
            </w:pPr>
            <w:r w:rsidRPr="004A59B8">
              <w:rPr>
                <w:color w:val="000000"/>
                <w:sz w:val="22"/>
                <w:szCs w:val="22"/>
                <w:lang w:eastAsia="ru-RU"/>
              </w:rPr>
              <w:t>Х</w:t>
            </w:r>
          </w:p>
        </w:tc>
        <w:tc>
          <w:tcPr>
            <w:tcW w:w="3104" w:type="dxa"/>
            <w:vAlign w:val="bottom"/>
          </w:tcPr>
          <w:p w14:paraId="77EDEB61" w14:textId="77777777" w:rsidR="00074819" w:rsidRPr="004A59B8" w:rsidRDefault="00074819" w:rsidP="00074819">
            <w:pPr>
              <w:suppressAutoHyphens w:val="0"/>
              <w:spacing w:line="360" w:lineRule="auto"/>
              <w:jc w:val="center"/>
              <w:rPr>
                <w:color w:val="000000"/>
                <w:sz w:val="22"/>
                <w:szCs w:val="22"/>
                <w:lang w:eastAsia="ru-RU"/>
              </w:rPr>
            </w:pPr>
            <w:r w:rsidRPr="004A59B8">
              <w:rPr>
                <w:color w:val="000000"/>
                <w:sz w:val="22"/>
                <w:szCs w:val="22"/>
                <w:lang w:eastAsia="ru-RU"/>
              </w:rPr>
              <w:t>Y</w:t>
            </w:r>
          </w:p>
        </w:tc>
      </w:tr>
      <w:tr w:rsidR="00074819" w:rsidRPr="004A59B8" w14:paraId="48D13245" w14:textId="77777777" w:rsidTr="004A59B8">
        <w:trPr>
          <w:trHeight w:val="253"/>
          <w:jc w:val="center"/>
        </w:trPr>
        <w:tc>
          <w:tcPr>
            <w:tcW w:w="9918" w:type="dxa"/>
            <w:gridSpan w:val="3"/>
            <w:vAlign w:val="bottom"/>
          </w:tcPr>
          <w:p w14:paraId="2F902B13" w14:textId="77777777" w:rsidR="00074819" w:rsidRPr="004A59B8" w:rsidRDefault="00074819" w:rsidP="00074819">
            <w:pPr>
              <w:suppressAutoHyphens w:val="0"/>
              <w:jc w:val="center"/>
              <w:rPr>
                <w:i/>
                <w:iCs/>
                <w:color w:val="000000"/>
                <w:sz w:val="22"/>
                <w:szCs w:val="22"/>
                <w:lang w:eastAsia="ru-RU"/>
              </w:rPr>
            </w:pPr>
            <w:r w:rsidRPr="004A59B8">
              <w:rPr>
                <w:i/>
                <w:iCs/>
                <w:color w:val="000000"/>
                <w:sz w:val="22"/>
                <w:szCs w:val="22"/>
                <w:lang w:eastAsia="ru-RU"/>
              </w:rPr>
              <w:t>Контур 1</w:t>
            </w:r>
          </w:p>
        </w:tc>
      </w:tr>
      <w:tr w:rsidR="00074819" w:rsidRPr="004A59B8" w14:paraId="51FA25D6"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1C826E0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12</w:t>
            </w:r>
          </w:p>
        </w:tc>
        <w:tc>
          <w:tcPr>
            <w:tcW w:w="3574" w:type="dxa"/>
            <w:tcBorders>
              <w:top w:val="single" w:sz="4" w:space="0" w:color="000000"/>
              <w:left w:val="single" w:sz="4" w:space="0" w:color="000000"/>
              <w:bottom w:val="single" w:sz="4" w:space="0" w:color="000000"/>
              <w:right w:val="single" w:sz="4" w:space="0" w:color="000000"/>
            </w:tcBorders>
            <w:vAlign w:val="bottom"/>
          </w:tcPr>
          <w:p w14:paraId="52C346F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453 933,05</w:t>
            </w:r>
          </w:p>
        </w:tc>
        <w:tc>
          <w:tcPr>
            <w:tcW w:w="3104" w:type="dxa"/>
            <w:tcBorders>
              <w:top w:val="single" w:sz="4" w:space="0" w:color="000000"/>
              <w:left w:val="single" w:sz="4" w:space="0" w:color="000000"/>
              <w:bottom w:val="single" w:sz="4" w:space="0" w:color="000000"/>
              <w:right w:val="single" w:sz="4" w:space="0" w:color="000000"/>
            </w:tcBorders>
            <w:vAlign w:val="bottom"/>
          </w:tcPr>
          <w:p w14:paraId="2886AF27"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3 284 251,53</w:t>
            </w:r>
          </w:p>
        </w:tc>
      </w:tr>
      <w:tr w:rsidR="00074819" w:rsidRPr="004A59B8" w14:paraId="4B4C79D4"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48A653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11</w:t>
            </w:r>
          </w:p>
        </w:tc>
        <w:tc>
          <w:tcPr>
            <w:tcW w:w="3574" w:type="dxa"/>
            <w:tcBorders>
              <w:top w:val="single" w:sz="4" w:space="0" w:color="000000"/>
              <w:left w:val="single" w:sz="4" w:space="0" w:color="000000"/>
              <w:bottom w:val="single" w:sz="4" w:space="0" w:color="000000"/>
              <w:right w:val="single" w:sz="4" w:space="0" w:color="000000"/>
            </w:tcBorders>
            <w:vAlign w:val="bottom"/>
          </w:tcPr>
          <w:p w14:paraId="4C5922E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453 931,55</w:t>
            </w:r>
          </w:p>
        </w:tc>
        <w:tc>
          <w:tcPr>
            <w:tcW w:w="3104" w:type="dxa"/>
            <w:tcBorders>
              <w:top w:val="single" w:sz="4" w:space="0" w:color="000000"/>
              <w:left w:val="single" w:sz="4" w:space="0" w:color="000000"/>
              <w:bottom w:val="single" w:sz="4" w:space="0" w:color="000000"/>
              <w:right w:val="single" w:sz="4" w:space="0" w:color="000000"/>
            </w:tcBorders>
            <w:vAlign w:val="bottom"/>
          </w:tcPr>
          <w:p w14:paraId="129DD04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3 284 261,31</w:t>
            </w:r>
          </w:p>
        </w:tc>
      </w:tr>
      <w:tr w:rsidR="00074819" w:rsidRPr="004A59B8" w14:paraId="4B666EC9"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4FEA96C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10</w:t>
            </w:r>
          </w:p>
        </w:tc>
        <w:tc>
          <w:tcPr>
            <w:tcW w:w="3574" w:type="dxa"/>
            <w:tcBorders>
              <w:top w:val="single" w:sz="4" w:space="0" w:color="000000"/>
              <w:left w:val="single" w:sz="4" w:space="0" w:color="000000"/>
              <w:bottom w:val="single" w:sz="4" w:space="0" w:color="000000"/>
              <w:right w:val="single" w:sz="4" w:space="0" w:color="000000"/>
            </w:tcBorders>
            <w:vAlign w:val="bottom"/>
          </w:tcPr>
          <w:p w14:paraId="75A7252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453 930,81</w:t>
            </w:r>
          </w:p>
        </w:tc>
        <w:tc>
          <w:tcPr>
            <w:tcW w:w="3104" w:type="dxa"/>
            <w:tcBorders>
              <w:top w:val="single" w:sz="4" w:space="0" w:color="000000"/>
              <w:left w:val="single" w:sz="4" w:space="0" w:color="000000"/>
              <w:bottom w:val="single" w:sz="4" w:space="0" w:color="000000"/>
              <w:right w:val="single" w:sz="4" w:space="0" w:color="000000"/>
            </w:tcBorders>
            <w:vAlign w:val="bottom"/>
          </w:tcPr>
          <w:p w14:paraId="284A749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3 284 265,12</w:t>
            </w:r>
          </w:p>
        </w:tc>
      </w:tr>
      <w:tr w:rsidR="00074819" w:rsidRPr="004A59B8" w14:paraId="3BB23B5F"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33B4F0E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9</w:t>
            </w:r>
          </w:p>
        </w:tc>
        <w:tc>
          <w:tcPr>
            <w:tcW w:w="3574" w:type="dxa"/>
            <w:tcBorders>
              <w:top w:val="single" w:sz="4" w:space="0" w:color="000000"/>
              <w:left w:val="single" w:sz="4" w:space="0" w:color="000000"/>
              <w:bottom w:val="single" w:sz="4" w:space="0" w:color="000000"/>
              <w:right w:val="single" w:sz="4" w:space="0" w:color="000000"/>
            </w:tcBorders>
            <w:vAlign w:val="bottom"/>
          </w:tcPr>
          <w:p w14:paraId="3F89DC1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453 925,40</w:t>
            </w:r>
          </w:p>
        </w:tc>
        <w:tc>
          <w:tcPr>
            <w:tcW w:w="3104" w:type="dxa"/>
            <w:tcBorders>
              <w:top w:val="single" w:sz="4" w:space="0" w:color="000000"/>
              <w:left w:val="single" w:sz="4" w:space="0" w:color="000000"/>
              <w:bottom w:val="single" w:sz="4" w:space="0" w:color="000000"/>
              <w:right w:val="single" w:sz="4" w:space="0" w:color="000000"/>
            </w:tcBorders>
            <w:vAlign w:val="bottom"/>
          </w:tcPr>
          <w:p w14:paraId="26CDAEA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3 284 292,97</w:t>
            </w:r>
          </w:p>
        </w:tc>
      </w:tr>
      <w:tr w:rsidR="00074819" w:rsidRPr="004A59B8" w14:paraId="0224E661"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3F9C8B4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16</w:t>
            </w:r>
          </w:p>
        </w:tc>
        <w:tc>
          <w:tcPr>
            <w:tcW w:w="3574" w:type="dxa"/>
            <w:tcBorders>
              <w:top w:val="single" w:sz="4" w:space="0" w:color="000000"/>
              <w:left w:val="single" w:sz="4" w:space="0" w:color="000000"/>
              <w:bottom w:val="single" w:sz="4" w:space="0" w:color="000000"/>
              <w:right w:val="single" w:sz="4" w:space="0" w:color="000000"/>
            </w:tcBorders>
            <w:vAlign w:val="bottom"/>
          </w:tcPr>
          <w:p w14:paraId="7397B52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453 904,97</w:t>
            </w:r>
          </w:p>
        </w:tc>
        <w:tc>
          <w:tcPr>
            <w:tcW w:w="3104" w:type="dxa"/>
            <w:tcBorders>
              <w:top w:val="single" w:sz="4" w:space="0" w:color="000000"/>
              <w:left w:val="single" w:sz="4" w:space="0" w:color="000000"/>
              <w:bottom w:val="single" w:sz="4" w:space="0" w:color="000000"/>
              <w:right w:val="single" w:sz="4" w:space="0" w:color="000000"/>
            </w:tcBorders>
            <w:vAlign w:val="bottom"/>
          </w:tcPr>
          <w:p w14:paraId="1E0D5FE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3 284 289,50</w:t>
            </w:r>
          </w:p>
        </w:tc>
      </w:tr>
      <w:tr w:rsidR="00074819" w:rsidRPr="004A59B8" w14:paraId="2336B903"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5CA6D95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17</w:t>
            </w:r>
          </w:p>
        </w:tc>
        <w:tc>
          <w:tcPr>
            <w:tcW w:w="3574" w:type="dxa"/>
            <w:tcBorders>
              <w:top w:val="single" w:sz="4" w:space="0" w:color="000000"/>
              <w:left w:val="single" w:sz="4" w:space="0" w:color="000000"/>
              <w:bottom w:val="single" w:sz="4" w:space="0" w:color="000000"/>
              <w:right w:val="single" w:sz="4" w:space="0" w:color="000000"/>
            </w:tcBorders>
            <w:vAlign w:val="bottom"/>
          </w:tcPr>
          <w:p w14:paraId="07EC26F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453 884,51</w:t>
            </w:r>
          </w:p>
        </w:tc>
        <w:tc>
          <w:tcPr>
            <w:tcW w:w="3104" w:type="dxa"/>
            <w:tcBorders>
              <w:top w:val="single" w:sz="4" w:space="0" w:color="000000"/>
              <w:left w:val="single" w:sz="4" w:space="0" w:color="000000"/>
              <w:bottom w:val="single" w:sz="4" w:space="0" w:color="000000"/>
              <w:right w:val="single" w:sz="4" w:space="0" w:color="000000"/>
            </w:tcBorders>
            <w:vAlign w:val="bottom"/>
          </w:tcPr>
          <w:p w14:paraId="099E913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3 284 285,97</w:t>
            </w:r>
          </w:p>
        </w:tc>
      </w:tr>
      <w:tr w:rsidR="00074819" w:rsidRPr="004A59B8" w14:paraId="16403BC7"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564787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18</w:t>
            </w:r>
          </w:p>
        </w:tc>
        <w:tc>
          <w:tcPr>
            <w:tcW w:w="3574" w:type="dxa"/>
            <w:tcBorders>
              <w:top w:val="single" w:sz="4" w:space="0" w:color="000000"/>
              <w:left w:val="single" w:sz="4" w:space="0" w:color="000000"/>
              <w:bottom w:val="single" w:sz="4" w:space="0" w:color="000000"/>
              <w:right w:val="single" w:sz="4" w:space="0" w:color="000000"/>
            </w:tcBorders>
            <w:vAlign w:val="bottom"/>
          </w:tcPr>
          <w:p w14:paraId="7A6F296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453 878,10</w:t>
            </w:r>
          </w:p>
        </w:tc>
        <w:tc>
          <w:tcPr>
            <w:tcW w:w="3104" w:type="dxa"/>
            <w:tcBorders>
              <w:top w:val="single" w:sz="4" w:space="0" w:color="000000"/>
              <w:left w:val="single" w:sz="4" w:space="0" w:color="000000"/>
              <w:bottom w:val="single" w:sz="4" w:space="0" w:color="000000"/>
              <w:right w:val="single" w:sz="4" w:space="0" w:color="000000"/>
            </w:tcBorders>
            <w:vAlign w:val="bottom"/>
          </w:tcPr>
          <w:p w14:paraId="1595288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3 284 284,87</w:t>
            </w:r>
          </w:p>
        </w:tc>
      </w:tr>
      <w:tr w:rsidR="00074819" w:rsidRPr="004A59B8" w14:paraId="793102FC"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3942036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19</w:t>
            </w:r>
          </w:p>
        </w:tc>
        <w:tc>
          <w:tcPr>
            <w:tcW w:w="3574" w:type="dxa"/>
            <w:tcBorders>
              <w:top w:val="single" w:sz="4" w:space="0" w:color="000000"/>
              <w:left w:val="single" w:sz="4" w:space="0" w:color="000000"/>
              <w:bottom w:val="single" w:sz="4" w:space="0" w:color="000000"/>
              <w:right w:val="single" w:sz="4" w:space="0" w:color="000000"/>
            </w:tcBorders>
            <w:vAlign w:val="bottom"/>
          </w:tcPr>
          <w:p w14:paraId="3488820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453 883,33</w:t>
            </w:r>
          </w:p>
        </w:tc>
        <w:tc>
          <w:tcPr>
            <w:tcW w:w="3104" w:type="dxa"/>
            <w:tcBorders>
              <w:top w:val="single" w:sz="4" w:space="0" w:color="000000"/>
              <w:left w:val="single" w:sz="4" w:space="0" w:color="000000"/>
              <w:bottom w:val="single" w:sz="4" w:space="0" w:color="000000"/>
              <w:right w:val="single" w:sz="4" w:space="0" w:color="000000"/>
            </w:tcBorders>
            <w:vAlign w:val="bottom"/>
          </w:tcPr>
          <w:p w14:paraId="73F0D53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3 284 251,32</w:t>
            </w:r>
          </w:p>
        </w:tc>
      </w:tr>
      <w:tr w:rsidR="00074819" w:rsidRPr="004A59B8" w14:paraId="74E57EA9"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684C738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20</w:t>
            </w:r>
          </w:p>
        </w:tc>
        <w:tc>
          <w:tcPr>
            <w:tcW w:w="3574" w:type="dxa"/>
            <w:tcBorders>
              <w:top w:val="single" w:sz="4" w:space="0" w:color="000000"/>
              <w:left w:val="single" w:sz="4" w:space="0" w:color="000000"/>
              <w:bottom w:val="single" w:sz="4" w:space="0" w:color="000000"/>
              <w:right w:val="single" w:sz="4" w:space="0" w:color="000000"/>
            </w:tcBorders>
            <w:vAlign w:val="bottom"/>
          </w:tcPr>
          <w:p w14:paraId="57FA121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453 881,69</w:t>
            </w:r>
          </w:p>
        </w:tc>
        <w:tc>
          <w:tcPr>
            <w:tcW w:w="3104" w:type="dxa"/>
            <w:tcBorders>
              <w:top w:val="single" w:sz="4" w:space="0" w:color="000000"/>
              <w:left w:val="single" w:sz="4" w:space="0" w:color="000000"/>
              <w:bottom w:val="single" w:sz="4" w:space="0" w:color="000000"/>
              <w:right w:val="single" w:sz="4" w:space="0" w:color="000000"/>
            </w:tcBorders>
            <w:vAlign w:val="bottom"/>
          </w:tcPr>
          <w:p w14:paraId="2F94A75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3 284 250,99</w:t>
            </w:r>
          </w:p>
        </w:tc>
      </w:tr>
      <w:tr w:rsidR="00074819" w:rsidRPr="004A59B8" w14:paraId="3DC5A0C5"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23391E7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21</w:t>
            </w:r>
          </w:p>
        </w:tc>
        <w:tc>
          <w:tcPr>
            <w:tcW w:w="3574" w:type="dxa"/>
            <w:tcBorders>
              <w:top w:val="single" w:sz="4" w:space="0" w:color="000000"/>
              <w:left w:val="single" w:sz="4" w:space="0" w:color="000000"/>
              <w:bottom w:val="single" w:sz="4" w:space="0" w:color="000000"/>
              <w:right w:val="single" w:sz="4" w:space="0" w:color="000000"/>
            </w:tcBorders>
            <w:vAlign w:val="bottom"/>
          </w:tcPr>
          <w:p w14:paraId="6152ABD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453 882,25</w:t>
            </w:r>
          </w:p>
        </w:tc>
        <w:tc>
          <w:tcPr>
            <w:tcW w:w="3104" w:type="dxa"/>
            <w:tcBorders>
              <w:top w:val="single" w:sz="4" w:space="0" w:color="000000"/>
              <w:left w:val="single" w:sz="4" w:space="0" w:color="000000"/>
              <w:bottom w:val="single" w:sz="4" w:space="0" w:color="000000"/>
              <w:right w:val="single" w:sz="4" w:space="0" w:color="000000"/>
            </w:tcBorders>
            <w:vAlign w:val="bottom"/>
          </w:tcPr>
          <w:p w14:paraId="3B977DE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3 284 247,62</w:t>
            </w:r>
          </w:p>
        </w:tc>
      </w:tr>
      <w:tr w:rsidR="00074819" w:rsidRPr="004A59B8" w14:paraId="390065F6"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61B5729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22</w:t>
            </w:r>
          </w:p>
        </w:tc>
        <w:tc>
          <w:tcPr>
            <w:tcW w:w="3574" w:type="dxa"/>
            <w:tcBorders>
              <w:top w:val="single" w:sz="4" w:space="0" w:color="000000"/>
              <w:left w:val="single" w:sz="4" w:space="0" w:color="000000"/>
              <w:bottom w:val="single" w:sz="4" w:space="0" w:color="000000"/>
              <w:right w:val="single" w:sz="4" w:space="0" w:color="000000"/>
            </w:tcBorders>
            <w:vAlign w:val="bottom"/>
          </w:tcPr>
          <w:p w14:paraId="08FA009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453 883,26</w:t>
            </w:r>
          </w:p>
        </w:tc>
        <w:tc>
          <w:tcPr>
            <w:tcW w:w="3104" w:type="dxa"/>
            <w:tcBorders>
              <w:top w:val="single" w:sz="4" w:space="0" w:color="000000"/>
              <w:left w:val="single" w:sz="4" w:space="0" w:color="000000"/>
              <w:bottom w:val="single" w:sz="4" w:space="0" w:color="000000"/>
              <w:right w:val="single" w:sz="4" w:space="0" w:color="000000"/>
            </w:tcBorders>
            <w:vAlign w:val="bottom"/>
          </w:tcPr>
          <w:p w14:paraId="79F4A23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3 284 241,67</w:t>
            </w:r>
          </w:p>
        </w:tc>
      </w:tr>
      <w:tr w:rsidR="00074819" w:rsidRPr="004A59B8" w14:paraId="1BF8874B"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5F544E9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23</w:t>
            </w:r>
          </w:p>
        </w:tc>
        <w:tc>
          <w:tcPr>
            <w:tcW w:w="3574" w:type="dxa"/>
            <w:tcBorders>
              <w:top w:val="single" w:sz="4" w:space="0" w:color="000000"/>
              <w:left w:val="single" w:sz="4" w:space="0" w:color="000000"/>
              <w:bottom w:val="single" w:sz="4" w:space="0" w:color="000000"/>
              <w:right w:val="single" w:sz="4" w:space="0" w:color="000000"/>
            </w:tcBorders>
            <w:vAlign w:val="bottom"/>
          </w:tcPr>
          <w:p w14:paraId="4057772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453 894,11</w:t>
            </w:r>
          </w:p>
        </w:tc>
        <w:tc>
          <w:tcPr>
            <w:tcW w:w="3104" w:type="dxa"/>
            <w:tcBorders>
              <w:top w:val="single" w:sz="4" w:space="0" w:color="000000"/>
              <w:left w:val="single" w:sz="4" w:space="0" w:color="000000"/>
              <w:bottom w:val="single" w:sz="4" w:space="0" w:color="000000"/>
              <w:right w:val="single" w:sz="4" w:space="0" w:color="000000"/>
            </w:tcBorders>
            <w:vAlign w:val="bottom"/>
          </w:tcPr>
          <w:p w14:paraId="768308E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3 284 243,45</w:t>
            </w:r>
          </w:p>
        </w:tc>
      </w:tr>
      <w:tr w:rsidR="00074819" w:rsidRPr="004A59B8" w14:paraId="0F2CB176"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286AFCE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24</w:t>
            </w:r>
          </w:p>
        </w:tc>
        <w:tc>
          <w:tcPr>
            <w:tcW w:w="3574" w:type="dxa"/>
            <w:tcBorders>
              <w:top w:val="single" w:sz="4" w:space="0" w:color="000000"/>
              <w:left w:val="single" w:sz="4" w:space="0" w:color="000000"/>
              <w:bottom w:val="single" w:sz="4" w:space="0" w:color="000000"/>
              <w:right w:val="single" w:sz="4" w:space="0" w:color="000000"/>
            </w:tcBorders>
            <w:vAlign w:val="bottom"/>
          </w:tcPr>
          <w:p w14:paraId="2B75B7D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453 893,97</w:t>
            </w:r>
          </w:p>
        </w:tc>
        <w:tc>
          <w:tcPr>
            <w:tcW w:w="3104" w:type="dxa"/>
            <w:tcBorders>
              <w:top w:val="single" w:sz="4" w:space="0" w:color="000000"/>
              <w:left w:val="single" w:sz="4" w:space="0" w:color="000000"/>
              <w:bottom w:val="single" w:sz="4" w:space="0" w:color="000000"/>
              <w:right w:val="single" w:sz="4" w:space="0" w:color="000000"/>
            </w:tcBorders>
            <w:vAlign w:val="bottom"/>
          </w:tcPr>
          <w:p w14:paraId="5E19646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3 284 245,30</w:t>
            </w:r>
          </w:p>
        </w:tc>
      </w:tr>
      <w:tr w:rsidR="00074819" w:rsidRPr="004A59B8" w14:paraId="5CDFB96D"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40A0B5A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25</w:t>
            </w:r>
          </w:p>
        </w:tc>
        <w:tc>
          <w:tcPr>
            <w:tcW w:w="3574" w:type="dxa"/>
            <w:tcBorders>
              <w:top w:val="single" w:sz="4" w:space="0" w:color="000000"/>
              <w:left w:val="single" w:sz="4" w:space="0" w:color="000000"/>
              <w:bottom w:val="single" w:sz="4" w:space="0" w:color="000000"/>
              <w:right w:val="single" w:sz="4" w:space="0" w:color="000000"/>
            </w:tcBorders>
            <w:vAlign w:val="bottom"/>
          </w:tcPr>
          <w:p w14:paraId="706509C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453 906,15</w:t>
            </w:r>
          </w:p>
        </w:tc>
        <w:tc>
          <w:tcPr>
            <w:tcW w:w="3104" w:type="dxa"/>
            <w:tcBorders>
              <w:top w:val="single" w:sz="4" w:space="0" w:color="000000"/>
              <w:left w:val="single" w:sz="4" w:space="0" w:color="000000"/>
              <w:bottom w:val="single" w:sz="4" w:space="0" w:color="000000"/>
              <w:right w:val="single" w:sz="4" w:space="0" w:color="000000"/>
            </w:tcBorders>
            <w:vAlign w:val="bottom"/>
          </w:tcPr>
          <w:p w14:paraId="6F34EFC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3 284 246,64</w:t>
            </w:r>
          </w:p>
        </w:tc>
      </w:tr>
      <w:tr w:rsidR="00074819" w:rsidRPr="004A59B8" w14:paraId="2C4C9CBD" w14:textId="77777777" w:rsidTr="004A59B8">
        <w:trPr>
          <w:trHeight w:val="369"/>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DD9687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12</w:t>
            </w:r>
          </w:p>
        </w:tc>
        <w:tc>
          <w:tcPr>
            <w:tcW w:w="3574" w:type="dxa"/>
            <w:tcBorders>
              <w:top w:val="single" w:sz="4" w:space="0" w:color="000000"/>
              <w:left w:val="single" w:sz="4" w:space="0" w:color="000000"/>
              <w:bottom w:val="single" w:sz="4" w:space="0" w:color="000000"/>
              <w:right w:val="single" w:sz="4" w:space="0" w:color="000000"/>
            </w:tcBorders>
            <w:vAlign w:val="bottom"/>
          </w:tcPr>
          <w:p w14:paraId="688A276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453 933,05</w:t>
            </w:r>
          </w:p>
        </w:tc>
        <w:tc>
          <w:tcPr>
            <w:tcW w:w="3104" w:type="dxa"/>
            <w:tcBorders>
              <w:top w:val="single" w:sz="4" w:space="0" w:color="000000"/>
              <w:left w:val="single" w:sz="4" w:space="0" w:color="000000"/>
              <w:bottom w:val="single" w:sz="4" w:space="0" w:color="000000"/>
              <w:right w:val="single" w:sz="4" w:space="0" w:color="000000"/>
            </w:tcBorders>
            <w:vAlign w:val="bottom"/>
          </w:tcPr>
          <w:p w14:paraId="17156EE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3 284 251,53</w:t>
            </w:r>
          </w:p>
        </w:tc>
      </w:tr>
      <w:tr w:rsidR="00074819" w:rsidRPr="004A59B8" w14:paraId="4F124DA4" w14:textId="77777777" w:rsidTr="004A59B8">
        <w:trPr>
          <w:trHeight w:val="243"/>
          <w:jc w:val="center"/>
        </w:trPr>
        <w:tc>
          <w:tcPr>
            <w:tcW w:w="9918" w:type="dxa"/>
            <w:gridSpan w:val="3"/>
            <w:tcBorders>
              <w:top w:val="single" w:sz="4" w:space="0" w:color="000000"/>
              <w:left w:val="single" w:sz="4" w:space="0" w:color="000000"/>
              <w:bottom w:val="single" w:sz="4" w:space="0" w:color="000000"/>
              <w:right w:val="single" w:sz="4" w:space="0" w:color="000000"/>
            </w:tcBorders>
            <w:vAlign w:val="bottom"/>
          </w:tcPr>
          <w:p w14:paraId="1225CC10" w14:textId="77777777" w:rsidR="00074819" w:rsidRPr="004A59B8" w:rsidRDefault="00074819" w:rsidP="00074819">
            <w:pPr>
              <w:suppressAutoHyphens w:val="0"/>
              <w:spacing w:line="276" w:lineRule="auto"/>
              <w:jc w:val="center"/>
              <w:rPr>
                <w:color w:val="000000"/>
                <w:sz w:val="22"/>
                <w:szCs w:val="22"/>
                <w:lang w:eastAsia="ru-RU"/>
              </w:rPr>
            </w:pPr>
            <w:r w:rsidRPr="004A59B8">
              <w:rPr>
                <w:i/>
                <w:iCs/>
                <w:color w:val="000000"/>
                <w:sz w:val="22"/>
                <w:szCs w:val="22"/>
                <w:lang w:eastAsia="ru-RU"/>
              </w:rPr>
              <w:t>Контур 2</w:t>
            </w:r>
          </w:p>
        </w:tc>
      </w:tr>
      <w:tr w:rsidR="00074819" w:rsidRPr="004A59B8" w14:paraId="2A14010A"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C395F8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26</w:t>
            </w:r>
          </w:p>
        </w:tc>
        <w:tc>
          <w:tcPr>
            <w:tcW w:w="3574" w:type="dxa"/>
            <w:tcBorders>
              <w:top w:val="single" w:sz="4" w:space="0" w:color="000000"/>
              <w:left w:val="single" w:sz="4" w:space="0" w:color="000000"/>
              <w:bottom w:val="single" w:sz="4" w:space="0" w:color="000000"/>
              <w:right w:val="single" w:sz="4" w:space="0" w:color="000000"/>
            </w:tcBorders>
            <w:vAlign w:val="bottom"/>
          </w:tcPr>
          <w:p w14:paraId="1012747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453 813,06</w:t>
            </w:r>
          </w:p>
        </w:tc>
        <w:tc>
          <w:tcPr>
            <w:tcW w:w="3104" w:type="dxa"/>
            <w:tcBorders>
              <w:top w:val="single" w:sz="4" w:space="0" w:color="000000"/>
              <w:left w:val="single" w:sz="4" w:space="0" w:color="000000"/>
              <w:bottom w:val="single" w:sz="4" w:space="0" w:color="000000"/>
              <w:right w:val="single" w:sz="4" w:space="0" w:color="000000"/>
            </w:tcBorders>
            <w:vAlign w:val="bottom"/>
          </w:tcPr>
          <w:p w14:paraId="2F09E7F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3 284 044,57</w:t>
            </w:r>
          </w:p>
        </w:tc>
      </w:tr>
      <w:tr w:rsidR="00074819" w:rsidRPr="004A59B8" w14:paraId="701E7441"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5C78931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lastRenderedPageBreak/>
              <w:t>27</w:t>
            </w:r>
          </w:p>
        </w:tc>
        <w:tc>
          <w:tcPr>
            <w:tcW w:w="3574" w:type="dxa"/>
            <w:tcBorders>
              <w:top w:val="single" w:sz="4" w:space="0" w:color="000000"/>
              <w:left w:val="single" w:sz="4" w:space="0" w:color="000000"/>
              <w:bottom w:val="single" w:sz="4" w:space="0" w:color="000000"/>
              <w:right w:val="single" w:sz="4" w:space="0" w:color="000000"/>
            </w:tcBorders>
            <w:vAlign w:val="bottom"/>
          </w:tcPr>
          <w:p w14:paraId="18B04EA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453 807,99</w:t>
            </w:r>
          </w:p>
        </w:tc>
        <w:tc>
          <w:tcPr>
            <w:tcW w:w="3104" w:type="dxa"/>
            <w:tcBorders>
              <w:top w:val="single" w:sz="4" w:space="0" w:color="000000"/>
              <w:left w:val="single" w:sz="4" w:space="0" w:color="000000"/>
              <w:bottom w:val="single" w:sz="4" w:space="0" w:color="000000"/>
              <w:right w:val="single" w:sz="4" w:space="0" w:color="000000"/>
            </w:tcBorders>
            <w:vAlign w:val="bottom"/>
          </w:tcPr>
          <w:p w14:paraId="3EC6EA7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3 284 076,77</w:t>
            </w:r>
          </w:p>
        </w:tc>
      </w:tr>
      <w:tr w:rsidR="00074819" w:rsidRPr="004A59B8" w14:paraId="57061284"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5B5EE05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28</w:t>
            </w:r>
          </w:p>
        </w:tc>
        <w:tc>
          <w:tcPr>
            <w:tcW w:w="3574" w:type="dxa"/>
            <w:tcBorders>
              <w:top w:val="single" w:sz="4" w:space="0" w:color="000000"/>
              <w:left w:val="single" w:sz="4" w:space="0" w:color="000000"/>
              <w:bottom w:val="single" w:sz="4" w:space="0" w:color="000000"/>
              <w:right w:val="single" w:sz="4" w:space="0" w:color="000000"/>
            </w:tcBorders>
            <w:vAlign w:val="bottom"/>
          </w:tcPr>
          <w:p w14:paraId="61D0634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453 803,92</w:t>
            </w:r>
          </w:p>
        </w:tc>
        <w:tc>
          <w:tcPr>
            <w:tcW w:w="3104" w:type="dxa"/>
            <w:tcBorders>
              <w:top w:val="single" w:sz="4" w:space="0" w:color="000000"/>
              <w:left w:val="single" w:sz="4" w:space="0" w:color="000000"/>
              <w:bottom w:val="single" w:sz="4" w:space="0" w:color="000000"/>
              <w:right w:val="single" w:sz="4" w:space="0" w:color="000000"/>
            </w:tcBorders>
            <w:vAlign w:val="bottom"/>
          </w:tcPr>
          <w:p w14:paraId="127CC10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3 284 102,64</w:t>
            </w:r>
          </w:p>
        </w:tc>
      </w:tr>
      <w:tr w:rsidR="00074819" w:rsidRPr="004A59B8" w14:paraId="1FC3703F"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1F013E2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29</w:t>
            </w:r>
          </w:p>
        </w:tc>
        <w:tc>
          <w:tcPr>
            <w:tcW w:w="3574" w:type="dxa"/>
            <w:tcBorders>
              <w:top w:val="single" w:sz="4" w:space="0" w:color="000000"/>
              <w:left w:val="single" w:sz="4" w:space="0" w:color="000000"/>
              <w:bottom w:val="single" w:sz="4" w:space="0" w:color="000000"/>
              <w:right w:val="single" w:sz="4" w:space="0" w:color="000000"/>
            </w:tcBorders>
            <w:vAlign w:val="bottom"/>
          </w:tcPr>
          <w:p w14:paraId="0DBA1CB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453 793,09</w:t>
            </w:r>
          </w:p>
        </w:tc>
        <w:tc>
          <w:tcPr>
            <w:tcW w:w="3104" w:type="dxa"/>
            <w:tcBorders>
              <w:top w:val="single" w:sz="4" w:space="0" w:color="000000"/>
              <w:left w:val="single" w:sz="4" w:space="0" w:color="000000"/>
              <w:bottom w:val="single" w:sz="4" w:space="0" w:color="000000"/>
              <w:right w:val="single" w:sz="4" w:space="0" w:color="000000"/>
            </w:tcBorders>
            <w:vAlign w:val="bottom"/>
          </w:tcPr>
          <w:p w14:paraId="37ED257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3 284 100,77</w:t>
            </w:r>
          </w:p>
        </w:tc>
      </w:tr>
      <w:tr w:rsidR="00074819" w:rsidRPr="004A59B8" w14:paraId="000CE839"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tcPr>
          <w:p w14:paraId="27B5D9D6"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30</w:t>
            </w:r>
          </w:p>
        </w:tc>
        <w:tc>
          <w:tcPr>
            <w:tcW w:w="3574" w:type="dxa"/>
            <w:tcBorders>
              <w:top w:val="single" w:sz="4" w:space="0" w:color="000000"/>
              <w:left w:val="single" w:sz="4" w:space="0" w:color="000000"/>
              <w:bottom w:val="single" w:sz="4" w:space="0" w:color="000000"/>
              <w:right w:val="single" w:sz="4" w:space="0" w:color="000000"/>
            </w:tcBorders>
          </w:tcPr>
          <w:p w14:paraId="06729C05"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453 763,54</w:t>
            </w:r>
          </w:p>
        </w:tc>
        <w:tc>
          <w:tcPr>
            <w:tcW w:w="3104" w:type="dxa"/>
            <w:tcBorders>
              <w:top w:val="single" w:sz="4" w:space="0" w:color="000000"/>
              <w:left w:val="single" w:sz="4" w:space="0" w:color="000000"/>
              <w:bottom w:val="single" w:sz="4" w:space="0" w:color="000000"/>
              <w:right w:val="single" w:sz="4" w:space="0" w:color="000000"/>
            </w:tcBorders>
          </w:tcPr>
          <w:p w14:paraId="75D824E9"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3 284 096,49</w:t>
            </w:r>
          </w:p>
        </w:tc>
      </w:tr>
      <w:tr w:rsidR="00074819" w:rsidRPr="004A59B8" w14:paraId="38B3CC09"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tcPr>
          <w:p w14:paraId="0A3583A4"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56</w:t>
            </w:r>
          </w:p>
        </w:tc>
        <w:tc>
          <w:tcPr>
            <w:tcW w:w="3574" w:type="dxa"/>
            <w:tcBorders>
              <w:top w:val="single" w:sz="4" w:space="0" w:color="000000"/>
              <w:left w:val="single" w:sz="4" w:space="0" w:color="000000"/>
              <w:bottom w:val="single" w:sz="4" w:space="0" w:color="000000"/>
              <w:right w:val="single" w:sz="4" w:space="0" w:color="000000"/>
            </w:tcBorders>
          </w:tcPr>
          <w:p w14:paraId="4207CF25"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453 763,00</w:t>
            </w:r>
          </w:p>
        </w:tc>
        <w:tc>
          <w:tcPr>
            <w:tcW w:w="3104" w:type="dxa"/>
            <w:tcBorders>
              <w:top w:val="single" w:sz="4" w:space="0" w:color="000000"/>
              <w:left w:val="single" w:sz="4" w:space="0" w:color="000000"/>
              <w:bottom w:val="single" w:sz="4" w:space="0" w:color="000000"/>
              <w:right w:val="single" w:sz="4" w:space="0" w:color="000000"/>
            </w:tcBorders>
          </w:tcPr>
          <w:p w14:paraId="40A29826" w14:textId="77777777" w:rsidR="00074819" w:rsidRPr="004A59B8" w:rsidRDefault="00074819" w:rsidP="00074819">
            <w:pPr>
              <w:suppressAutoHyphens w:val="0"/>
              <w:spacing w:line="276" w:lineRule="auto"/>
              <w:jc w:val="center"/>
              <w:rPr>
                <w:color w:val="002060"/>
                <w:sz w:val="22"/>
                <w:szCs w:val="22"/>
                <w:lang w:eastAsia="ru-RU"/>
              </w:rPr>
            </w:pPr>
            <w:r w:rsidRPr="004A59B8">
              <w:rPr>
                <w:color w:val="002060"/>
                <w:sz w:val="22"/>
                <w:szCs w:val="22"/>
                <w:lang w:eastAsia="ru-RU"/>
              </w:rPr>
              <w:t>3 284 095,56</w:t>
            </w:r>
          </w:p>
        </w:tc>
      </w:tr>
      <w:tr w:rsidR="00074819" w:rsidRPr="004A59B8" w14:paraId="644CA4BC"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64A7542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31</w:t>
            </w:r>
          </w:p>
        </w:tc>
        <w:tc>
          <w:tcPr>
            <w:tcW w:w="3574" w:type="dxa"/>
            <w:tcBorders>
              <w:top w:val="single" w:sz="4" w:space="0" w:color="000000"/>
              <w:left w:val="single" w:sz="4" w:space="0" w:color="000000"/>
              <w:bottom w:val="single" w:sz="4" w:space="0" w:color="000000"/>
              <w:right w:val="single" w:sz="4" w:space="0" w:color="000000"/>
            </w:tcBorders>
            <w:vAlign w:val="bottom"/>
          </w:tcPr>
          <w:p w14:paraId="02534E2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453 772,94</w:t>
            </w:r>
          </w:p>
        </w:tc>
        <w:tc>
          <w:tcPr>
            <w:tcW w:w="3104" w:type="dxa"/>
            <w:tcBorders>
              <w:top w:val="single" w:sz="4" w:space="0" w:color="000000"/>
              <w:left w:val="single" w:sz="4" w:space="0" w:color="000000"/>
              <w:bottom w:val="single" w:sz="4" w:space="0" w:color="000000"/>
              <w:right w:val="single" w:sz="4" w:space="0" w:color="000000"/>
            </w:tcBorders>
            <w:vAlign w:val="bottom"/>
          </w:tcPr>
          <w:p w14:paraId="50EB0C8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3 284 038,84</w:t>
            </w:r>
          </w:p>
        </w:tc>
      </w:tr>
      <w:tr w:rsidR="00074819" w:rsidRPr="004A59B8" w14:paraId="60B1BECC"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6B589D4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32</w:t>
            </w:r>
          </w:p>
        </w:tc>
        <w:tc>
          <w:tcPr>
            <w:tcW w:w="3574" w:type="dxa"/>
            <w:tcBorders>
              <w:top w:val="single" w:sz="4" w:space="0" w:color="000000"/>
              <w:left w:val="single" w:sz="4" w:space="0" w:color="000000"/>
              <w:bottom w:val="single" w:sz="4" w:space="0" w:color="000000"/>
              <w:right w:val="single" w:sz="4" w:space="0" w:color="000000"/>
            </w:tcBorders>
            <w:vAlign w:val="bottom"/>
          </w:tcPr>
          <w:p w14:paraId="4196BCF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453 773,14</w:t>
            </w:r>
          </w:p>
        </w:tc>
        <w:tc>
          <w:tcPr>
            <w:tcW w:w="3104" w:type="dxa"/>
            <w:tcBorders>
              <w:top w:val="single" w:sz="4" w:space="0" w:color="000000"/>
              <w:left w:val="single" w:sz="4" w:space="0" w:color="000000"/>
              <w:bottom w:val="single" w:sz="4" w:space="0" w:color="000000"/>
              <w:right w:val="single" w:sz="4" w:space="0" w:color="000000"/>
            </w:tcBorders>
            <w:vAlign w:val="bottom"/>
          </w:tcPr>
          <w:p w14:paraId="4EDBC8C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3 284 037,55</w:t>
            </w:r>
          </w:p>
        </w:tc>
      </w:tr>
      <w:tr w:rsidR="00074819" w:rsidRPr="004A59B8" w14:paraId="7CD7FE0B"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1DF18FC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33</w:t>
            </w:r>
          </w:p>
        </w:tc>
        <w:tc>
          <w:tcPr>
            <w:tcW w:w="3574" w:type="dxa"/>
            <w:tcBorders>
              <w:top w:val="single" w:sz="4" w:space="0" w:color="000000"/>
              <w:left w:val="single" w:sz="4" w:space="0" w:color="000000"/>
              <w:bottom w:val="single" w:sz="4" w:space="0" w:color="000000"/>
              <w:right w:val="single" w:sz="4" w:space="0" w:color="000000"/>
            </w:tcBorders>
            <w:vAlign w:val="bottom"/>
          </w:tcPr>
          <w:p w14:paraId="5725557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453 776,72</w:t>
            </w:r>
          </w:p>
        </w:tc>
        <w:tc>
          <w:tcPr>
            <w:tcW w:w="3104" w:type="dxa"/>
            <w:tcBorders>
              <w:top w:val="single" w:sz="4" w:space="0" w:color="000000"/>
              <w:left w:val="single" w:sz="4" w:space="0" w:color="000000"/>
              <w:bottom w:val="single" w:sz="4" w:space="0" w:color="000000"/>
              <w:right w:val="single" w:sz="4" w:space="0" w:color="000000"/>
            </w:tcBorders>
            <w:vAlign w:val="bottom"/>
          </w:tcPr>
          <w:p w14:paraId="4E4D0C2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3 284 038,19</w:t>
            </w:r>
          </w:p>
        </w:tc>
      </w:tr>
      <w:tr w:rsidR="00074819" w:rsidRPr="004A59B8" w14:paraId="560DC4A0"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539EFF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26</w:t>
            </w:r>
          </w:p>
        </w:tc>
        <w:tc>
          <w:tcPr>
            <w:tcW w:w="3574" w:type="dxa"/>
            <w:tcBorders>
              <w:top w:val="single" w:sz="4" w:space="0" w:color="000000"/>
              <w:left w:val="single" w:sz="4" w:space="0" w:color="000000"/>
              <w:bottom w:val="single" w:sz="4" w:space="0" w:color="000000"/>
              <w:right w:val="single" w:sz="4" w:space="0" w:color="000000"/>
            </w:tcBorders>
            <w:vAlign w:val="bottom"/>
          </w:tcPr>
          <w:p w14:paraId="1AB6EBC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453 813,06</w:t>
            </w:r>
          </w:p>
        </w:tc>
        <w:tc>
          <w:tcPr>
            <w:tcW w:w="3104" w:type="dxa"/>
            <w:tcBorders>
              <w:top w:val="single" w:sz="4" w:space="0" w:color="000000"/>
              <w:left w:val="single" w:sz="4" w:space="0" w:color="000000"/>
              <w:bottom w:val="single" w:sz="4" w:space="0" w:color="000000"/>
              <w:right w:val="single" w:sz="4" w:space="0" w:color="000000"/>
            </w:tcBorders>
            <w:vAlign w:val="bottom"/>
          </w:tcPr>
          <w:p w14:paraId="7681365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3 284 044,57</w:t>
            </w:r>
          </w:p>
        </w:tc>
      </w:tr>
      <w:tr w:rsidR="00074819" w:rsidRPr="004A59B8" w14:paraId="65B7DCC7" w14:textId="77777777" w:rsidTr="004A59B8">
        <w:trPr>
          <w:trHeight w:val="289"/>
          <w:jc w:val="center"/>
        </w:trPr>
        <w:tc>
          <w:tcPr>
            <w:tcW w:w="9918" w:type="dxa"/>
            <w:gridSpan w:val="3"/>
            <w:tcBorders>
              <w:top w:val="single" w:sz="4" w:space="0" w:color="000000"/>
              <w:left w:val="single" w:sz="4" w:space="0" w:color="000000"/>
              <w:bottom w:val="single" w:sz="4" w:space="0" w:color="000000"/>
              <w:right w:val="single" w:sz="4" w:space="0" w:color="000000"/>
            </w:tcBorders>
          </w:tcPr>
          <w:p w14:paraId="693D0A0F" w14:textId="77777777" w:rsidR="00074819" w:rsidRPr="004A59B8" w:rsidRDefault="00074819" w:rsidP="00074819">
            <w:pPr>
              <w:suppressAutoHyphens w:val="0"/>
              <w:spacing w:line="276" w:lineRule="auto"/>
              <w:jc w:val="center"/>
              <w:rPr>
                <w:color w:val="000000"/>
                <w:sz w:val="22"/>
                <w:szCs w:val="22"/>
                <w:lang w:eastAsia="ru-RU"/>
              </w:rPr>
            </w:pPr>
            <w:r w:rsidRPr="004A59B8">
              <w:rPr>
                <w:i/>
                <w:iCs/>
                <w:color w:val="000000"/>
                <w:sz w:val="22"/>
                <w:szCs w:val="22"/>
                <w:lang w:eastAsia="ru-RU"/>
              </w:rPr>
              <w:t>Контур 3</w:t>
            </w:r>
          </w:p>
        </w:tc>
      </w:tr>
      <w:tr w:rsidR="00074819" w:rsidRPr="004A59B8" w14:paraId="28C70A0E"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599DBDBF"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45</w:t>
            </w:r>
          </w:p>
        </w:tc>
        <w:tc>
          <w:tcPr>
            <w:tcW w:w="3574" w:type="dxa"/>
            <w:tcBorders>
              <w:top w:val="single" w:sz="4" w:space="0" w:color="000000"/>
              <w:left w:val="single" w:sz="4" w:space="0" w:color="000000"/>
              <w:bottom w:val="single" w:sz="4" w:space="0" w:color="000000"/>
              <w:right w:val="single" w:sz="4" w:space="0" w:color="000000"/>
            </w:tcBorders>
            <w:vAlign w:val="bottom"/>
          </w:tcPr>
          <w:p w14:paraId="1385211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453 858,31</w:t>
            </w:r>
          </w:p>
        </w:tc>
        <w:tc>
          <w:tcPr>
            <w:tcW w:w="3104" w:type="dxa"/>
            <w:tcBorders>
              <w:top w:val="single" w:sz="4" w:space="0" w:color="000000"/>
              <w:left w:val="single" w:sz="4" w:space="0" w:color="000000"/>
              <w:bottom w:val="single" w:sz="4" w:space="0" w:color="000000"/>
              <w:right w:val="single" w:sz="4" w:space="0" w:color="000000"/>
            </w:tcBorders>
            <w:vAlign w:val="bottom"/>
          </w:tcPr>
          <w:p w14:paraId="7553BEA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3 283 981,27</w:t>
            </w:r>
          </w:p>
        </w:tc>
      </w:tr>
      <w:tr w:rsidR="00074819" w:rsidRPr="004A59B8" w14:paraId="102B9DBE"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76D983D7"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38</w:t>
            </w:r>
          </w:p>
        </w:tc>
        <w:tc>
          <w:tcPr>
            <w:tcW w:w="3574" w:type="dxa"/>
            <w:tcBorders>
              <w:top w:val="single" w:sz="4" w:space="0" w:color="000000"/>
              <w:left w:val="single" w:sz="4" w:space="0" w:color="000000"/>
              <w:bottom w:val="single" w:sz="4" w:space="0" w:color="000000"/>
              <w:right w:val="single" w:sz="4" w:space="0" w:color="000000"/>
            </w:tcBorders>
            <w:vAlign w:val="bottom"/>
          </w:tcPr>
          <w:p w14:paraId="11A3B74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453 853,35</w:t>
            </w:r>
          </w:p>
        </w:tc>
        <w:tc>
          <w:tcPr>
            <w:tcW w:w="3104" w:type="dxa"/>
            <w:tcBorders>
              <w:top w:val="single" w:sz="4" w:space="0" w:color="000000"/>
              <w:left w:val="single" w:sz="4" w:space="0" w:color="000000"/>
              <w:bottom w:val="single" w:sz="4" w:space="0" w:color="000000"/>
              <w:right w:val="single" w:sz="4" w:space="0" w:color="000000"/>
            </w:tcBorders>
            <w:vAlign w:val="bottom"/>
          </w:tcPr>
          <w:p w14:paraId="50BA250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3 284 010,38</w:t>
            </w:r>
          </w:p>
        </w:tc>
      </w:tr>
      <w:tr w:rsidR="00074819" w:rsidRPr="004A59B8" w14:paraId="61150B31"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744F42D5"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39</w:t>
            </w:r>
          </w:p>
        </w:tc>
        <w:tc>
          <w:tcPr>
            <w:tcW w:w="3574" w:type="dxa"/>
            <w:tcBorders>
              <w:top w:val="single" w:sz="4" w:space="0" w:color="000000"/>
              <w:left w:val="single" w:sz="4" w:space="0" w:color="000000"/>
              <w:bottom w:val="single" w:sz="4" w:space="0" w:color="000000"/>
              <w:right w:val="single" w:sz="4" w:space="0" w:color="000000"/>
            </w:tcBorders>
            <w:vAlign w:val="bottom"/>
          </w:tcPr>
          <w:p w14:paraId="1FC3EA2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453 851,94</w:t>
            </w:r>
          </w:p>
        </w:tc>
        <w:tc>
          <w:tcPr>
            <w:tcW w:w="3104" w:type="dxa"/>
            <w:tcBorders>
              <w:top w:val="single" w:sz="4" w:space="0" w:color="000000"/>
              <w:left w:val="single" w:sz="4" w:space="0" w:color="000000"/>
              <w:bottom w:val="single" w:sz="4" w:space="0" w:color="000000"/>
              <w:right w:val="single" w:sz="4" w:space="0" w:color="000000"/>
            </w:tcBorders>
            <w:vAlign w:val="bottom"/>
          </w:tcPr>
          <w:p w14:paraId="39FAAEE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3 284 016,38</w:t>
            </w:r>
          </w:p>
        </w:tc>
      </w:tr>
      <w:tr w:rsidR="00074819" w:rsidRPr="004A59B8" w14:paraId="46D84D38"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7F5B3BE0"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40</w:t>
            </w:r>
          </w:p>
        </w:tc>
        <w:tc>
          <w:tcPr>
            <w:tcW w:w="3574" w:type="dxa"/>
            <w:tcBorders>
              <w:top w:val="single" w:sz="4" w:space="0" w:color="000000"/>
              <w:left w:val="single" w:sz="4" w:space="0" w:color="000000"/>
              <w:bottom w:val="single" w:sz="4" w:space="0" w:color="000000"/>
              <w:right w:val="single" w:sz="4" w:space="0" w:color="000000"/>
            </w:tcBorders>
            <w:vAlign w:val="bottom"/>
          </w:tcPr>
          <w:p w14:paraId="6A1501D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453 782,33</w:t>
            </w:r>
          </w:p>
        </w:tc>
        <w:tc>
          <w:tcPr>
            <w:tcW w:w="3104" w:type="dxa"/>
            <w:tcBorders>
              <w:top w:val="single" w:sz="4" w:space="0" w:color="000000"/>
              <w:left w:val="single" w:sz="4" w:space="0" w:color="000000"/>
              <w:bottom w:val="single" w:sz="4" w:space="0" w:color="000000"/>
              <w:right w:val="single" w:sz="4" w:space="0" w:color="000000"/>
            </w:tcBorders>
            <w:vAlign w:val="bottom"/>
          </w:tcPr>
          <w:p w14:paraId="42F4DD3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3 284 002,33</w:t>
            </w:r>
          </w:p>
        </w:tc>
      </w:tr>
      <w:tr w:rsidR="00074819" w:rsidRPr="004A59B8" w14:paraId="019D1954"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731731EF"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41</w:t>
            </w:r>
          </w:p>
        </w:tc>
        <w:tc>
          <w:tcPr>
            <w:tcW w:w="3574" w:type="dxa"/>
            <w:tcBorders>
              <w:top w:val="single" w:sz="4" w:space="0" w:color="000000"/>
              <w:left w:val="single" w:sz="4" w:space="0" w:color="000000"/>
              <w:bottom w:val="single" w:sz="4" w:space="0" w:color="000000"/>
              <w:right w:val="single" w:sz="4" w:space="0" w:color="000000"/>
            </w:tcBorders>
            <w:vAlign w:val="bottom"/>
          </w:tcPr>
          <w:p w14:paraId="5BE3A0C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453 779,91</w:t>
            </w:r>
          </w:p>
        </w:tc>
        <w:tc>
          <w:tcPr>
            <w:tcW w:w="3104" w:type="dxa"/>
            <w:tcBorders>
              <w:top w:val="single" w:sz="4" w:space="0" w:color="000000"/>
              <w:left w:val="single" w:sz="4" w:space="0" w:color="000000"/>
              <w:bottom w:val="single" w:sz="4" w:space="0" w:color="000000"/>
              <w:right w:val="single" w:sz="4" w:space="0" w:color="000000"/>
            </w:tcBorders>
            <w:vAlign w:val="bottom"/>
          </w:tcPr>
          <w:p w14:paraId="469C9F6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3 284 001,79</w:t>
            </w:r>
          </w:p>
        </w:tc>
      </w:tr>
      <w:tr w:rsidR="00074819" w:rsidRPr="004A59B8" w14:paraId="0ECF11CB"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2E1613E"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42</w:t>
            </w:r>
          </w:p>
        </w:tc>
        <w:tc>
          <w:tcPr>
            <w:tcW w:w="3574" w:type="dxa"/>
            <w:tcBorders>
              <w:top w:val="single" w:sz="4" w:space="0" w:color="000000"/>
              <w:left w:val="single" w:sz="4" w:space="0" w:color="000000"/>
              <w:bottom w:val="single" w:sz="4" w:space="0" w:color="000000"/>
              <w:right w:val="single" w:sz="4" w:space="0" w:color="000000"/>
            </w:tcBorders>
            <w:vAlign w:val="bottom"/>
          </w:tcPr>
          <w:p w14:paraId="1B5C441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453 784,06</w:t>
            </w:r>
          </w:p>
        </w:tc>
        <w:tc>
          <w:tcPr>
            <w:tcW w:w="3104" w:type="dxa"/>
            <w:tcBorders>
              <w:top w:val="single" w:sz="4" w:space="0" w:color="000000"/>
              <w:left w:val="single" w:sz="4" w:space="0" w:color="000000"/>
              <w:bottom w:val="single" w:sz="4" w:space="0" w:color="000000"/>
              <w:right w:val="single" w:sz="4" w:space="0" w:color="000000"/>
            </w:tcBorders>
            <w:vAlign w:val="bottom"/>
          </w:tcPr>
          <w:p w14:paraId="3DAC1C8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3 283 975,06</w:t>
            </w:r>
          </w:p>
        </w:tc>
      </w:tr>
      <w:tr w:rsidR="00074819" w:rsidRPr="004A59B8" w14:paraId="53A89DE4"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38EA5118"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43</w:t>
            </w:r>
          </w:p>
        </w:tc>
        <w:tc>
          <w:tcPr>
            <w:tcW w:w="3574" w:type="dxa"/>
            <w:tcBorders>
              <w:top w:val="single" w:sz="4" w:space="0" w:color="000000"/>
              <w:left w:val="single" w:sz="4" w:space="0" w:color="000000"/>
              <w:bottom w:val="single" w:sz="4" w:space="0" w:color="000000"/>
              <w:right w:val="single" w:sz="4" w:space="0" w:color="000000"/>
            </w:tcBorders>
            <w:vAlign w:val="bottom"/>
          </w:tcPr>
          <w:p w14:paraId="1035CFF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453 820,75</w:t>
            </w:r>
          </w:p>
        </w:tc>
        <w:tc>
          <w:tcPr>
            <w:tcW w:w="3104" w:type="dxa"/>
            <w:tcBorders>
              <w:top w:val="single" w:sz="4" w:space="0" w:color="000000"/>
              <w:left w:val="single" w:sz="4" w:space="0" w:color="000000"/>
              <w:bottom w:val="single" w:sz="4" w:space="0" w:color="000000"/>
              <w:right w:val="single" w:sz="4" w:space="0" w:color="000000"/>
            </w:tcBorders>
            <w:vAlign w:val="bottom"/>
          </w:tcPr>
          <w:p w14:paraId="7B785D8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3 283 979,96</w:t>
            </w:r>
          </w:p>
        </w:tc>
      </w:tr>
      <w:tr w:rsidR="00074819" w:rsidRPr="004A59B8" w14:paraId="22753D4A"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6BE274C"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44</w:t>
            </w:r>
          </w:p>
        </w:tc>
        <w:tc>
          <w:tcPr>
            <w:tcW w:w="3574" w:type="dxa"/>
            <w:tcBorders>
              <w:top w:val="single" w:sz="4" w:space="0" w:color="000000"/>
              <w:left w:val="single" w:sz="4" w:space="0" w:color="000000"/>
              <w:bottom w:val="single" w:sz="4" w:space="0" w:color="000000"/>
              <w:right w:val="single" w:sz="4" w:space="0" w:color="000000"/>
            </w:tcBorders>
            <w:vAlign w:val="bottom"/>
          </w:tcPr>
          <w:p w14:paraId="47F63E9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453 821,69</w:t>
            </w:r>
          </w:p>
        </w:tc>
        <w:tc>
          <w:tcPr>
            <w:tcW w:w="3104" w:type="dxa"/>
            <w:tcBorders>
              <w:top w:val="single" w:sz="4" w:space="0" w:color="000000"/>
              <w:left w:val="single" w:sz="4" w:space="0" w:color="000000"/>
              <w:bottom w:val="single" w:sz="4" w:space="0" w:color="000000"/>
              <w:right w:val="single" w:sz="4" w:space="0" w:color="000000"/>
            </w:tcBorders>
            <w:vAlign w:val="bottom"/>
          </w:tcPr>
          <w:p w14:paraId="4CCAFDB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3 283 975,53</w:t>
            </w:r>
          </w:p>
        </w:tc>
      </w:tr>
      <w:tr w:rsidR="00074819" w:rsidRPr="004A59B8" w14:paraId="0D301523" w14:textId="77777777" w:rsidTr="004A59B8">
        <w:trPr>
          <w:jc w:val="center"/>
        </w:trPr>
        <w:tc>
          <w:tcPr>
            <w:tcW w:w="3240" w:type="dxa"/>
            <w:tcBorders>
              <w:top w:val="single" w:sz="4" w:space="0" w:color="000000"/>
              <w:left w:val="single" w:sz="4" w:space="0" w:color="000000"/>
              <w:bottom w:val="single" w:sz="4" w:space="0" w:color="000000"/>
              <w:right w:val="single" w:sz="4" w:space="0" w:color="000000"/>
            </w:tcBorders>
            <w:vAlign w:val="bottom"/>
          </w:tcPr>
          <w:p w14:paraId="06BCFC81"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45</w:t>
            </w:r>
          </w:p>
        </w:tc>
        <w:tc>
          <w:tcPr>
            <w:tcW w:w="3574" w:type="dxa"/>
            <w:tcBorders>
              <w:top w:val="single" w:sz="4" w:space="0" w:color="000000"/>
              <w:left w:val="single" w:sz="4" w:space="0" w:color="000000"/>
              <w:bottom w:val="single" w:sz="4" w:space="0" w:color="000000"/>
              <w:right w:val="single" w:sz="4" w:space="0" w:color="000000"/>
            </w:tcBorders>
            <w:vAlign w:val="bottom"/>
          </w:tcPr>
          <w:p w14:paraId="1B2F925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453 858,31</w:t>
            </w:r>
          </w:p>
        </w:tc>
        <w:tc>
          <w:tcPr>
            <w:tcW w:w="3104" w:type="dxa"/>
            <w:tcBorders>
              <w:top w:val="single" w:sz="4" w:space="0" w:color="000000"/>
              <w:left w:val="single" w:sz="4" w:space="0" w:color="000000"/>
              <w:bottom w:val="single" w:sz="4" w:space="0" w:color="000000"/>
              <w:right w:val="single" w:sz="4" w:space="0" w:color="000000"/>
            </w:tcBorders>
            <w:vAlign w:val="bottom"/>
          </w:tcPr>
          <w:p w14:paraId="0B0D02C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3 283 981,27</w:t>
            </w:r>
          </w:p>
        </w:tc>
      </w:tr>
    </w:tbl>
    <w:p w14:paraId="08A7A3D4" w14:textId="77777777" w:rsidR="00074819" w:rsidRPr="004A59B8" w:rsidRDefault="00074819" w:rsidP="00074819">
      <w:pPr>
        <w:suppressAutoHyphens w:val="0"/>
        <w:autoSpaceDE w:val="0"/>
        <w:autoSpaceDN w:val="0"/>
        <w:adjustRightInd w:val="0"/>
        <w:rPr>
          <w:rFonts w:eastAsia="Calibri"/>
          <w:color w:val="000000"/>
          <w:sz w:val="22"/>
          <w:szCs w:val="22"/>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9"/>
        <w:gridCol w:w="3071"/>
        <w:gridCol w:w="3579"/>
      </w:tblGrid>
      <w:tr w:rsidR="00074819" w:rsidRPr="004A59B8" w14:paraId="40B11F13" w14:textId="77777777" w:rsidTr="004A59B8">
        <w:trPr>
          <w:jc w:val="center"/>
        </w:trPr>
        <w:tc>
          <w:tcPr>
            <w:tcW w:w="9892" w:type="dxa"/>
            <w:gridSpan w:val="3"/>
          </w:tcPr>
          <w:p w14:paraId="2244B3C4" w14:textId="77777777" w:rsidR="00074819" w:rsidRPr="004A59B8" w:rsidRDefault="00074819" w:rsidP="00074819">
            <w:pPr>
              <w:suppressAutoHyphens w:val="0"/>
              <w:spacing w:line="360" w:lineRule="auto"/>
              <w:ind w:firstLine="709"/>
              <w:jc w:val="center"/>
              <w:rPr>
                <w:color w:val="000000"/>
                <w:sz w:val="22"/>
                <w:szCs w:val="22"/>
                <w:lang w:eastAsia="ru-RU"/>
              </w:rPr>
            </w:pPr>
            <w:r w:rsidRPr="004A59B8">
              <w:rPr>
                <w:b/>
                <w:color w:val="000000"/>
                <w:sz w:val="22"/>
                <w:szCs w:val="22"/>
                <w:lang w:eastAsia="ru-RU"/>
              </w:rPr>
              <w:t>Зона культурно-досугового назначения</w:t>
            </w:r>
          </w:p>
        </w:tc>
      </w:tr>
      <w:tr w:rsidR="00074819" w:rsidRPr="004A59B8" w14:paraId="6C3BDA51" w14:textId="77777777" w:rsidTr="004A59B8">
        <w:trPr>
          <w:jc w:val="center"/>
        </w:trPr>
        <w:tc>
          <w:tcPr>
            <w:tcW w:w="3085" w:type="dxa"/>
          </w:tcPr>
          <w:p w14:paraId="6601F09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п/п</w:t>
            </w:r>
          </w:p>
        </w:tc>
        <w:tc>
          <w:tcPr>
            <w:tcW w:w="3143" w:type="dxa"/>
          </w:tcPr>
          <w:p w14:paraId="7376F49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 xml:space="preserve">Х </w:t>
            </w:r>
          </w:p>
        </w:tc>
        <w:tc>
          <w:tcPr>
            <w:tcW w:w="3664" w:type="dxa"/>
          </w:tcPr>
          <w:p w14:paraId="35933A9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У</w:t>
            </w:r>
          </w:p>
        </w:tc>
      </w:tr>
      <w:tr w:rsidR="00074819" w:rsidRPr="004A59B8" w14:paraId="4142303B"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4F33545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34</w:t>
            </w:r>
          </w:p>
        </w:tc>
        <w:tc>
          <w:tcPr>
            <w:tcW w:w="3143" w:type="dxa"/>
            <w:tcBorders>
              <w:top w:val="single" w:sz="4" w:space="0" w:color="000000"/>
              <w:left w:val="single" w:sz="4" w:space="0" w:color="000000"/>
              <w:bottom w:val="single" w:sz="4" w:space="0" w:color="000000"/>
              <w:right w:val="single" w:sz="4" w:space="0" w:color="000000"/>
            </w:tcBorders>
            <w:vAlign w:val="bottom"/>
          </w:tcPr>
          <w:p w14:paraId="7F37F58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453 900,57</w:t>
            </w:r>
          </w:p>
        </w:tc>
        <w:tc>
          <w:tcPr>
            <w:tcW w:w="3664" w:type="dxa"/>
            <w:tcBorders>
              <w:top w:val="single" w:sz="4" w:space="0" w:color="000000"/>
              <w:left w:val="single" w:sz="4" w:space="0" w:color="000000"/>
              <w:bottom w:val="single" w:sz="4" w:space="0" w:color="000000"/>
              <w:right w:val="single" w:sz="4" w:space="0" w:color="000000"/>
            </w:tcBorders>
            <w:vAlign w:val="bottom"/>
          </w:tcPr>
          <w:p w14:paraId="20D25CE3"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3 283 985,06</w:t>
            </w:r>
          </w:p>
        </w:tc>
      </w:tr>
      <w:tr w:rsidR="00074819" w:rsidRPr="004A59B8" w14:paraId="517395F7"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2341110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35</w:t>
            </w:r>
          </w:p>
        </w:tc>
        <w:tc>
          <w:tcPr>
            <w:tcW w:w="3143" w:type="dxa"/>
            <w:tcBorders>
              <w:top w:val="single" w:sz="4" w:space="0" w:color="000000"/>
              <w:left w:val="single" w:sz="4" w:space="0" w:color="000000"/>
              <w:bottom w:val="single" w:sz="4" w:space="0" w:color="000000"/>
              <w:right w:val="single" w:sz="4" w:space="0" w:color="000000"/>
            </w:tcBorders>
            <w:vAlign w:val="bottom"/>
          </w:tcPr>
          <w:p w14:paraId="1236882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453 895,14</w:t>
            </w:r>
          </w:p>
        </w:tc>
        <w:tc>
          <w:tcPr>
            <w:tcW w:w="3664" w:type="dxa"/>
            <w:tcBorders>
              <w:top w:val="single" w:sz="4" w:space="0" w:color="000000"/>
              <w:left w:val="single" w:sz="4" w:space="0" w:color="000000"/>
              <w:bottom w:val="single" w:sz="4" w:space="0" w:color="000000"/>
              <w:right w:val="single" w:sz="4" w:space="0" w:color="000000"/>
            </w:tcBorders>
            <w:vAlign w:val="bottom"/>
          </w:tcPr>
          <w:p w14:paraId="5112988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3 284 018,57</w:t>
            </w:r>
          </w:p>
        </w:tc>
      </w:tr>
      <w:tr w:rsidR="00074819" w:rsidRPr="004A59B8" w14:paraId="1042EDD6"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5A4D13C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36</w:t>
            </w:r>
          </w:p>
        </w:tc>
        <w:tc>
          <w:tcPr>
            <w:tcW w:w="3143" w:type="dxa"/>
            <w:tcBorders>
              <w:top w:val="single" w:sz="4" w:space="0" w:color="000000"/>
              <w:left w:val="single" w:sz="4" w:space="0" w:color="000000"/>
              <w:bottom w:val="single" w:sz="4" w:space="0" w:color="000000"/>
              <w:right w:val="single" w:sz="4" w:space="0" w:color="000000"/>
            </w:tcBorders>
            <w:vAlign w:val="bottom"/>
          </w:tcPr>
          <w:p w14:paraId="59FC741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453 887,20</w:t>
            </w:r>
          </w:p>
        </w:tc>
        <w:tc>
          <w:tcPr>
            <w:tcW w:w="3664" w:type="dxa"/>
            <w:tcBorders>
              <w:top w:val="single" w:sz="4" w:space="0" w:color="000000"/>
              <w:left w:val="single" w:sz="4" w:space="0" w:color="000000"/>
              <w:bottom w:val="single" w:sz="4" w:space="0" w:color="000000"/>
              <w:right w:val="single" w:sz="4" w:space="0" w:color="000000"/>
            </w:tcBorders>
            <w:vAlign w:val="bottom"/>
          </w:tcPr>
          <w:p w14:paraId="44FF469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3 284 016,84</w:t>
            </w:r>
          </w:p>
        </w:tc>
      </w:tr>
      <w:tr w:rsidR="00074819" w:rsidRPr="004A59B8" w14:paraId="2A27267E"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72AAF75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37</w:t>
            </w:r>
          </w:p>
        </w:tc>
        <w:tc>
          <w:tcPr>
            <w:tcW w:w="3143" w:type="dxa"/>
            <w:tcBorders>
              <w:top w:val="single" w:sz="4" w:space="0" w:color="000000"/>
              <w:left w:val="single" w:sz="4" w:space="0" w:color="000000"/>
              <w:bottom w:val="single" w:sz="4" w:space="0" w:color="000000"/>
              <w:right w:val="single" w:sz="4" w:space="0" w:color="000000"/>
            </w:tcBorders>
            <w:vAlign w:val="bottom"/>
          </w:tcPr>
          <w:p w14:paraId="23DED0B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453 856,90</w:t>
            </w:r>
          </w:p>
        </w:tc>
        <w:tc>
          <w:tcPr>
            <w:tcW w:w="3664" w:type="dxa"/>
            <w:tcBorders>
              <w:top w:val="single" w:sz="4" w:space="0" w:color="000000"/>
              <w:left w:val="single" w:sz="4" w:space="0" w:color="000000"/>
              <w:bottom w:val="single" w:sz="4" w:space="0" w:color="000000"/>
              <w:right w:val="single" w:sz="4" w:space="0" w:color="000000"/>
            </w:tcBorders>
            <w:vAlign w:val="bottom"/>
          </w:tcPr>
          <w:p w14:paraId="35F8F04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3 284 012,00</w:t>
            </w:r>
          </w:p>
        </w:tc>
      </w:tr>
      <w:tr w:rsidR="00074819" w:rsidRPr="004A59B8" w14:paraId="12713C26"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3AFC80E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38</w:t>
            </w:r>
          </w:p>
        </w:tc>
        <w:tc>
          <w:tcPr>
            <w:tcW w:w="3143" w:type="dxa"/>
            <w:tcBorders>
              <w:top w:val="single" w:sz="4" w:space="0" w:color="000000"/>
              <w:left w:val="single" w:sz="4" w:space="0" w:color="000000"/>
              <w:bottom w:val="single" w:sz="4" w:space="0" w:color="000000"/>
              <w:right w:val="single" w:sz="4" w:space="0" w:color="000000"/>
            </w:tcBorders>
            <w:vAlign w:val="bottom"/>
          </w:tcPr>
          <w:p w14:paraId="03EAACB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453 853,35</w:t>
            </w:r>
          </w:p>
        </w:tc>
        <w:tc>
          <w:tcPr>
            <w:tcW w:w="3664" w:type="dxa"/>
            <w:tcBorders>
              <w:top w:val="single" w:sz="4" w:space="0" w:color="000000"/>
              <w:left w:val="single" w:sz="4" w:space="0" w:color="000000"/>
              <w:bottom w:val="single" w:sz="4" w:space="0" w:color="000000"/>
              <w:right w:val="single" w:sz="4" w:space="0" w:color="000000"/>
            </w:tcBorders>
            <w:vAlign w:val="bottom"/>
          </w:tcPr>
          <w:p w14:paraId="5CF086D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3 284 010,38</w:t>
            </w:r>
          </w:p>
        </w:tc>
      </w:tr>
      <w:tr w:rsidR="00074819" w:rsidRPr="004A59B8" w14:paraId="0F848F35"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1D1D3C1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w:t>
            </w:r>
          </w:p>
        </w:tc>
        <w:tc>
          <w:tcPr>
            <w:tcW w:w="3143" w:type="dxa"/>
            <w:tcBorders>
              <w:top w:val="single" w:sz="4" w:space="0" w:color="000000"/>
              <w:left w:val="single" w:sz="4" w:space="0" w:color="000000"/>
              <w:bottom w:val="single" w:sz="4" w:space="0" w:color="000000"/>
              <w:right w:val="single" w:sz="4" w:space="0" w:color="000000"/>
            </w:tcBorders>
            <w:vAlign w:val="bottom"/>
          </w:tcPr>
          <w:p w14:paraId="0596563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453 858,31</w:t>
            </w:r>
          </w:p>
        </w:tc>
        <w:tc>
          <w:tcPr>
            <w:tcW w:w="3664" w:type="dxa"/>
            <w:tcBorders>
              <w:top w:val="single" w:sz="4" w:space="0" w:color="000000"/>
              <w:left w:val="single" w:sz="4" w:space="0" w:color="000000"/>
              <w:bottom w:val="single" w:sz="4" w:space="0" w:color="000000"/>
              <w:right w:val="single" w:sz="4" w:space="0" w:color="000000"/>
            </w:tcBorders>
            <w:vAlign w:val="bottom"/>
          </w:tcPr>
          <w:p w14:paraId="7375F6A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3 283 981,27</w:t>
            </w:r>
          </w:p>
        </w:tc>
      </w:tr>
      <w:tr w:rsidR="00074819" w:rsidRPr="004A59B8" w14:paraId="246174FB"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6B76A79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46</w:t>
            </w:r>
          </w:p>
        </w:tc>
        <w:tc>
          <w:tcPr>
            <w:tcW w:w="3143" w:type="dxa"/>
            <w:tcBorders>
              <w:top w:val="single" w:sz="4" w:space="0" w:color="000000"/>
              <w:left w:val="single" w:sz="4" w:space="0" w:color="000000"/>
              <w:bottom w:val="single" w:sz="4" w:space="0" w:color="000000"/>
              <w:right w:val="single" w:sz="4" w:space="0" w:color="000000"/>
            </w:tcBorders>
            <w:vAlign w:val="bottom"/>
          </w:tcPr>
          <w:p w14:paraId="4209173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453 859,06</w:t>
            </w:r>
          </w:p>
        </w:tc>
        <w:tc>
          <w:tcPr>
            <w:tcW w:w="3664" w:type="dxa"/>
            <w:tcBorders>
              <w:top w:val="single" w:sz="4" w:space="0" w:color="000000"/>
              <w:left w:val="single" w:sz="4" w:space="0" w:color="000000"/>
              <w:bottom w:val="single" w:sz="4" w:space="0" w:color="000000"/>
              <w:right w:val="single" w:sz="4" w:space="0" w:color="000000"/>
            </w:tcBorders>
            <w:vAlign w:val="bottom"/>
          </w:tcPr>
          <w:p w14:paraId="71CB6EA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3 283 976,90</w:t>
            </w:r>
          </w:p>
        </w:tc>
      </w:tr>
      <w:tr w:rsidR="00074819" w:rsidRPr="004A59B8" w14:paraId="545DAEA9"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49D1998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47</w:t>
            </w:r>
          </w:p>
        </w:tc>
        <w:tc>
          <w:tcPr>
            <w:tcW w:w="3143" w:type="dxa"/>
            <w:tcBorders>
              <w:top w:val="single" w:sz="4" w:space="0" w:color="000000"/>
              <w:left w:val="single" w:sz="4" w:space="0" w:color="000000"/>
              <w:bottom w:val="single" w:sz="4" w:space="0" w:color="000000"/>
              <w:right w:val="single" w:sz="4" w:space="0" w:color="000000"/>
            </w:tcBorders>
            <w:vAlign w:val="bottom"/>
          </w:tcPr>
          <w:p w14:paraId="08FB897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453 862,41</w:t>
            </w:r>
          </w:p>
        </w:tc>
        <w:tc>
          <w:tcPr>
            <w:tcW w:w="3664" w:type="dxa"/>
            <w:tcBorders>
              <w:top w:val="single" w:sz="4" w:space="0" w:color="000000"/>
              <w:left w:val="single" w:sz="4" w:space="0" w:color="000000"/>
              <w:bottom w:val="single" w:sz="4" w:space="0" w:color="000000"/>
              <w:right w:val="single" w:sz="4" w:space="0" w:color="000000"/>
            </w:tcBorders>
            <w:vAlign w:val="bottom"/>
          </w:tcPr>
          <w:p w14:paraId="34D46CC6"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3 283 977,95</w:t>
            </w:r>
          </w:p>
        </w:tc>
      </w:tr>
      <w:tr w:rsidR="00074819" w:rsidRPr="004A59B8" w14:paraId="32BF3C70"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2902753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48</w:t>
            </w:r>
          </w:p>
        </w:tc>
        <w:tc>
          <w:tcPr>
            <w:tcW w:w="3143" w:type="dxa"/>
            <w:tcBorders>
              <w:top w:val="single" w:sz="4" w:space="0" w:color="000000"/>
              <w:left w:val="single" w:sz="4" w:space="0" w:color="000000"/>
              <w:bottom w:val="single" w:sz="4" w:space="0" w:color="000000"/>
              <w:right w:val="single" w:sz="4" w:space="0" w:color="000000"/>
            </w:tcBorders>
            <w:vAlign w:val="bottom"/>
          </w:tcPr>
          <w:p w14:paraId="5E57A76E" w14:textId="77777777" w:rsidR="00074819" w:rsidRPr="004A59B8" w:rsidRDefault="00074819" w:rsidP="00074819">
            <w:pPr>
              <w:suppressAutoHyphens w:val="0"/>
              <w:spacing w:line="276" w:lineRule="auto"/>
              <w:jc w:val="center"/>
              <w:rPr>
                <w:rFonts w:eastAsia="Calibri"/>
                <w:color w:val="000000"/>
                <w:sz w:val="22"/>
                <w:szCs w:val="22"/>
                <w:lang w:eastAsia="ru-RU"/>
              </w:rPr>
            </w:pPr>
            <w:r w:rsidRPr="004A59B8">
              <w:rPr>
                <w:color w:val="000000"/>
                <w:sz w:val="22"/>
                <w:szCs w:val="22"/>
                <w:lang w:eastAsia="ru-RU"/>
              </w:rPr>
              <w:t>453 893,73</w:t>
            </w:r>
          </w:p>
        </w:tc>
        <w:tc>
          <w:tcPr>
            <w:tcW w:w="3664" w:type="dxa"/>
            <w:tcBorders>
              <w:top w:val="single" w:sz="4" w:space="0" w:color="000000"/>
              <w:left w:val="single" w:sz="4" w:space="0" w:color="000000"/>
              <w:bottom w:val="single" w:sz="4" w:space="0" w:color="000000"/>
              <w:right w:val="single" w:sz="4" w:space="0" w:color="000000"/>
            </w:tcBorders>
            <w:vAlign w:val="bottom"/>
          </w:tcPr>
          <w:p w14:paraId="63BF08BE" w14:textId="77777777" w:rsidR="00074819" w:rsidRPr="004A59B8" w:rsidRDefault="00074819" w:rsidP="00074819">
            <w:pPr>
              <w:suppressAutoHyphens w:val="0"/>
              <w:spacing w:line="276" w:lineRule="auto"/>
              <w:jc w:val="center"/>
              <w:rPr>
                <w:rFonts w:eastAsia="Calibri"/>
                <w:color w:val="000000"/>
                <w:sz w:val="22"/>
                <w:szCs w:val="22"/>
                <w:lang w:eastAsia="ru-RU"/>
              </w:rPr>
            </w:pPr>
            <w:r w:rsidRPr="004A59B8">
              <w:rPr>
                <w:color w:val="000000"/>
                <w:sz w:val="22"/>
                <w:szCs w:val="22"/>
                <w:lang w:eastAsia="ru-RU"/>
              </w:rPr>
              <w:t>3 283 982,93</w:t>
            </w:r>
          </w:p>
        </w:tc>
      </w:tr>
      <w:tr w:rsidR="00074819" w:rsidRPr="004A59B8" w14:paraId="0C79B29E"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6D7E5F3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34</w:t>
            </w:r>
          </w:p>
        </w:tc>
        <w:tc>
          <w:tcPr>
            <w:tcW w:w="3143" w:type="dxa"/>
            <w:tcBorders>
              <w:top w:val="single" w:sz="4" w:space="0" w:color="000000"/>
              <w:left w:val="single" w:sz="4" w:space="0" w:color="000000"/>
              <w:bottom w:val="single" w:sz="4" w:space="0" w:color="000000"/>
              <w:right w:val="single" w:sz="4" w:space="0" w:color="000000"/>
            </w:tcBorders>
            <w:vAlign w:val="bottom"/>
          </w:tcPr>
          <w:p w14:paraId="24189D19" w14:textId="77777777" w:rsidR="00074819" w:rsidRPr="004A59B8" w:rsidRDefault="00074819" w:rsidP="00074819">
            <w:pPr>
              <w:suppressAutoHyphens w:val="0"/>
              <w:spacing w:line="276" w:lineRule="auto"/>
              <w:jc w:val="center"/>
              <w:rPr>
                <w:rFonts w:eastAsia="Calibri"/>
                <w:color w:val="000000"/>
                <w:sz w:val="22"/>
                <w:szCs w:val="22"/>
                <w:lang w:eastAsia="ru-RU"/>
              </w:rPr>
            </w:pPr>
            <w:r w:rsidRPr="004A59B8">
              <w:rPr>
                <w:color w:val="000000"/>
                <w:sz w:val="22"/>
                <w:szCs w:val="22"/>
                <w:lang w:eastAsia="ru-RU"/>
              </w:rPr>
              <w:t>453 900,57</w:t>
            </w:r>
          </w:p>
        </w:tc>
        <w:tc>
          <w:tcPr>
            <w:tcW w:w="3664" w:type="dxa"/>
            <w:tcBorders>
              <w:top w:val="single" w:sz="4" w:space="0" w:color="000000"/>
              <w:left w:val="single" w:sz="4" w:space="0" w:color="000000"/>
              <w:bottom w:val="single" w:sz="4" w:space="0" w:color="000000"/>
              <w:right w:val="single" w:sz="4" w:space="0" w:color="000000"/>
            </w:tcBorders>
            <w:vAlign w:val="bottom"/>
          </w:tcPr>
          <w:p w14:paraId="5F4F9E53" w14:textId="77777777" w:rsidR="00074819" w:rsidRPr="004A59B8" w:rsidRDefault="00074819" w:rsidP="00074819">
            <w:pPr>
              <w:suppressAutoHyphens w:val="0"/>
              <w:spacing w:line="276" w:lineRule="auto"/>
              <w:jc w:val="center"/>
              <w:rPr>
                <w:rFonts w:eastAsia="Calibri"/>
                <w:color w:val="000000"/>
                <w:sz w:val="22"/>
                <w:szCs w:val="22"/>
                <w:lang w:eastAsia="ru-RU"/>
              </w:rPr>
            </w:pPr>
            <w:r w:rsidRPr="004A59B8">
              <w:rPr>
                <w:color w:val="000000"/>
                <w:sz w:val="22"/>
                <w:szCs w:val="22"/>
                <w:lang w:eastAsia="ru-RU"/>
              </w:rPr>
              <w:t>3 283 985,06</w:t>
            </w:r>
          </w:p>
        </w:tc>
      </w:tr>
    </w:tbl>
    <w:p w14:paraId="33C6106C" w14:textId="77777777" w:rsidR="00074819" w:rsidRPr="004A59B8" w:rsidRDefault="00074819" w:rsidP="00074819">
      <w:pPr>
        <w:suppressAutoHyphens w:val="0"/>
        <w:rPr>
          <w:color w:val="000000"/>
          <w:sz w:val="22"/>
          <w:szCs w:val="22"/>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9"/>
        <w:gridCol w:w="3071"/>
        <w:gridCol w:w="3579"/>
      </w:tblGrid>
      <w:tr w:rsidR="00074819" w:rsidRPr="004A59B8" w14:paraId="0FD512A9" w14:textId="77777777" w:rsidTr="004A59B8">
        <w:trPr>
          <w:jc w:val="center"/>
        </w:trPr>
        <w:tc>
          <w:tcPr>
            <w:tcW w:w="9892" w:type="dxa"/>
            <w:gridSpan w:val="3"/>
          </w:tcPr>
          <w:p w14:paraId="5070BB7A" w14:textId="77777777" w:rsidR="00074819" w:rsidRPr="004A59B8" w:rsidRDefault="00074819" w:rsidP="00074819">
            <w:pPr>
              <w:suppressAutoHyphens w:val="0"/>
              <w:spacing w:line="360" w:lineRule="auto"/>
              <w:ind w:firstLine="709"/>
              <w:jc w:val="center"/>
              <w:rPr>
                <w:color w:val="000000"/>
                <w:sz w:val="22"/>
                <w:szCs w:val="22"/>
                <w:lang w:eastAsia="ru-RU"/>
              </w:rPr>
            </w:pPr>
            <w:r w:rsidRPr="004A59B8">
              <w:rPr>
                <w:b/>
                <w:color w:val="000000"/>
                <w:sz w:val="22"/>
                <w:szCs w:val="22"/>
                <w:lang w:eastAsia="ru-RU"/>
              </w:rPr>
              <w:t>Зона объектов бытового назначения</w:t>
            </w:r>
          </w:p>
        </w:tc>
      </w:tr>
      <w:tr w:rsidR="00074819" w:rsidRPr="004A59B8" w14:paraId="5D62836B" w14:textId="77777777" w:rsidTr="004A59B8">
        <w:trPr>
          <w:jc w:val="center"/>
        </w:trPr>
        <w:tc>
          <w:tcPr>
            <w:tcW w:w="3085" w:type="dxa"/>
          </w:tcPr>
          <w:p w14:paraId="7C39A0F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п/п</w:t>
            </w:r>
          </w:p>
        </w:tc>
        <w:tc>
          <w:tcPr>
            <w:tcW w:w="3143" w:type="dxa"/>
          </w:tcPr>
          <w:p w14:paraId="49E190E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 xml:space="preserve">Х </w:t>
            </w:r>
          </w:p>
        </w:tc>
        <w:tc>
          <w:tcPr>
            <w:tcW w:w="3664" w:type="dxa"/>
          </w:tcPr>
          <w:p w14:paraId="6D7FDD87"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У</w:t>
            </w:r>
          </w:p>
        </w:tc>
      </w:tr>
      <w:tr w:rsidR="00074819" w:rsidRPr="004A59B8" w14:paraId="476E5E13"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275897F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49</w:t>
            </w:r>
          </w:p>
        </w:tc>
        <w:tc>
          <w:tcPr>
            <w:tcW w:w="3143" w:type="dxa"/>
            <w:tcBorders>
              <w:top w:val="single" w:sz="4" w:space="0" w:color="000000"/>
              <w:left w:val="single" w:sz="4" w:space="0" w:color="000000"/>
              <w:bottom w:val="single" w:sz="4" w:space="0" w:color="000000"/>
              <w:right w:val="single" w:sz="4" w:space="0" w:color="000000"/>
            </w:tcBorders>
            <w:vAlign w:val="bottom"/>
          </w:tcPr>
          <w:p w14:paraId="0CCB588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453 848,97</w:t>
            </w:r>
          </w:p>
        </w:tc>
        <w:tc>
          <w:tcPr>
            <w:tcW w:w="3664" w:type="dxa"/>
            <w:tcBorders>
              <w:top w:val="single" w:sz="4" w:space="0" w:color="000000"/>
              <w:left w:val="single" w:sz="4" w:space="0" w:color="000000"/>
              <w:bottom w:val="single" w:sz="4" w:space="0" w:color="000000"/>
              <w:right w:val="single" w:sz="4" w:space="0" w:color="000000"/>
            </w:tcBorders>
            <w:vAlign w:val="bottom"/>
          </w:tcPr>
          <w:p w14:paraId="70109699" w14:textId="77777777" w:rsidR="00074819" w:rsidRPr="004A59B8" w:rsidRDefault="00074819" w:rsidP="00074819">
            <w:pPr>
              <w:suppressAutoHyphens w:val="0"/>
              <w:spacing w:line="276" w:lineRule="auto"/>
              <w:jc w:val="center"/>
              <w:rPr>
                <w:color w:val="000000"/>
                <w:sz w:val="22"/>
                <w:szCs w:val="22"/>
                <w:lang w:val="en-US" w:eastAsia="ru-RU"/>
              </w:rPr>
            </w:pPr>
            <w:r w:rsidRPr="004A59B8">
              <w:rPr>
                <w:color w:val="000000"/>
                <w:sz w:val="22"/>
                <w:szCs w:val="22"/>
                <w:lang w:eastAsia="ru-RU"/>
              </w:rPr>
              <w:t>3 284 247,22</w:t>
            </w:r>
          </w:p>
        </w:tc>
      </w:tr>
      <w:tr w:rsidR="00074819" w:rsidRPr="004A59B8" w14:paraId="5783F816"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701BC75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50</w:t>
            </w:r>
          </w:p>
        </w:tc>
        <w:tc>
          <w:tcPr>
            <w:tcW w:w="3143" w:type="dxa"/>
            <w:tcBorders>
              <w:top w:val="single" w:sz="4" w:space="0" w:color="000000"/>
              <w:left w:val="single" w:sz="4" w:space="0" w:color="000000"/>
              <w:bottom w:val="single" w:sz="4" w:space="0" w:color="000000"/>
              <w:right w:val="single" w:sz="4" w:space="0" w:color="000000"/>
            </w:tcBorders>
            <w:vAlign w:val="bottom"/>
          </w:tcPr>
          <w:p w14:paraId="74BBE0B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453 843,69</w:t>
            </w:r>
          </w:p>
        </w:tc>
        <w:tc>
          <w:tcPr>
            <w:tcW w:w="3664" w:type="dxa"/>
            <w:tcBorders>
              <w:top w:val="single" w:sz="4" w:space="0" w:color="000000"/>
              <w:left w:val="single" w:sz="4" w:space="0" w:color="000000"/>
              <w:bottom w:val="single" w:sz="4" w:space="0" w:color="000000"/>
              <w:right w:val="single" w:sz="4" w:space="0" w:color="000000"/>
            </w:tcBorders>
            <w:vAlign w:val="bottom"/>
          </w:tcPr>
          <w:p w14:paraId="66A8099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3 284 275,95</w:t>
            </w:r>
          </w:p>
        </w:tc>
      </w:tr>
      <w:tr w:rsidR="00074819" w:rsidRPr="004A59B8" w14:paraId="02571DE4"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7CD139D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51</w:t>
            </w:r>
          </w:p>
        </w:tc>
        <w:tc>
          <w:tcPr>
            <w:tcW w:w="3143" w:type="dxa"/>
            <w:tcBorders>
              <w:top w:val="single" w:sz="4" w:space="0" w:color="000000"/>
              <w:left w:val="single" w:sz="4" w:space="0" w:color="000000"/>
              <w:bottom w:val="single" w:sz="4" w:space="0" w:color="000000"/>
              <w:right w:val="single" w:sz="4" w:space="0" w:color="000000"/>
            </w:tcBorders>
            <w:vAlign w:val="bottom"/>
          </w:tcPr>
          <w:p w14:paraId="01A58CE9"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453 845,09</w:t>
            </w:r>
          </w:p>
        </w:tc>
        <w:tc>
          <w:tcPr>
            <w:tcW w:w="3664" w:type="dxa"/>
            <w:tcBorders>
              <w:top w:val="single" w:sz="4" w:space="0" w:color="000000"/>
              <w:left w:val="single" w:sz="4" w:space="0" w:color="000000"/>
              <w:bottom w:val="single" w:sz="4" w:space="0" w:color="000000"/>
              <w:right w:val="single" w:sz="4" w:space="0" w:color="000000"/>
            </w:tcBorders>
            <w:vAlign w:val="bottom"/>
          </w:tcPr>
          <w:p w14:paraId="471B6DFB"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3 284 276,22</w:t>
            </w:r>
          </w:p>
        </w:tc>
      </w:tr>
      <w:tr w:rsidR="00074819" w:rsidRPr="004A59B8" w14:paraId="6AE4D82E"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63225B6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52</w:t>
            </w:r>
          </w:p>
        </w:tc>
        <w:tc>
          <w:tcPr>
            <w:tcW w:w="3143" w:type="dxa"/>
            <w:tcBorders>
              <w:top w:val="single" w:sz="4" w:space="0" w:color="000000"/>
              <w:left w:val="single" w:sz="4" w:space="0" w:color="000000"/>
              <w:bottom w:val="single" w:sz="4" w:space="0" w:color="000000"/>
              <w:right w:val="single" w:sz="4" w:space="0" w:color="000000"/>
            </w:tcBorders>
            <w:vAlign w:val="bottom"/>
          </w:tcPr>
          <w:p w14:paraId="3818E19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453 844,88</w:t>
            </w:r>
          </w:p>
        </w:tc>
        <w:tc>
          <w:tcPr>
            <w:tcW w:w="3664" w:type="dxa"/>
            <w:tcBorders>
              <w:top w:val="single" w:sz="4" w:space="0" w:color="000000"/>
              <w:left w:val="single" w:sz="4" w:space="0" w:color="000000"/>
              <w:bottom w:val="single" w:sz="4" w:space="0" w:color="000000"/>
              <w:right w:val="single" w:sz="4" w:space="0" w:color="000000"/>
            </w:tcBorders>
            <w:vAlign w:val="bottom"/>
          </w:tcPr>
          <w:p w14:paraId="2D92918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3 284 277,91</w:t>
            </w:r>
          </w:p>
        </w:tc>
      </w:tr>
      <w:tr w:rsidR="00074819" w:rsidRPr="004A59B8" w14:paraId="60CFF832"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68464023"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53</w:t>
            </w:r>
          </w:p>
        </w:tc>
        <w:tc>
          <w:tcPr>
            <w:tcW w:w="3143" w:type="dxa"/>
            <w:tcBorders>
              <w:top w:val="single" w:sz="4" w:space="0" w:color="000000"/>
              <w:left w:val="single" w:sz="4" w:space="0" w:color="000000"/>
              <w:bottom w:val="single" w:sz="4" w:space="0" w:color="000000"/>
              <w:right w:val="single" w:sz="4" w:space="0" w:color="000000"/>
            </w:tcBorders>
            <w:vAlign w:val="bottom"/>
          </w:tcPr>
          <w:p w14:paraId="6A17806A"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453 823,25</w:t>
            </w:r>
          </w:p>
        </w:tc>
        <w:tc>
          <w:tcPr>
            <w:tcW w:w="3664" w:type="dxa"/>
            <w:tcBorders>
              <w:top w:val="single" w:sz="4" w:space="0" w:color="000000"/>
              <w:left w:val="single" w:sz="4" w:space="0" w:color="000000"/>
              <w:bottom w:val="single" w:sz="4" w:space="0" w:color="000000"/>
              <w:right w:val="single" w:sz="4" w:space="0" w:color="000000"/>
            </w:tcBorders>
            <w:vAlign w:val="bottom"/>
          </w:tcPr>
          <w:p w14:paraId="22A64C75"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3 284 274,30</w:t>
            </w:r>
          </w:p>
        </w:tc>
      </w:tr>
      <w:tr w:rsidR="00074819" w:rsidRPr="004A59B8" w14:paraId="70F36048"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2571923F"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54</w:t>
            </w:r>
          </w:p>
        </w:tc>
        <w:tc>
          <w:tcPr>
            <w:tcW w:w="3143" w:type="dxa"/>
            <w:tcBorders>
              <w:top w:val="single" w:sz="4" w:space="0" w:color="000000"/>
              <w:left w:val="single" w:sz="4" w:space="0" w:color="000000"/>
              <w:bottom w:val="single" w:sz="4" w:space="0" w:color="000000"/>
              <w:right w:val="single" w:sz="4" w:space="0" w:color="000000"/>
            </w:tcBorders>
            <w:vAlign w:val="bottom"/>
          </w:tcPr>
          <w:p w14:paraId="11044CF0"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453 827,99</w:t>
            </w:r>
          </w:p>
        </w:tc>
        <w:tc>
          <w:tcPr>
            <w:tcW w:w="3664" w:type="dxa"/>
            <w:tcBorders>
              <w:top w:val="single" w:sz="4" w:space="0" w:color="000000"/>
              <w:left w:val="single" w:sz="4" w:space="0" w:color="000000"/>
              <w:bottom w:val="single" w:sz="4" w:space="0" w:color="000000"/>
              <w:right w:val="single" w:sz="4" w:space="0" w:color="000000"/>
            </w:tcBorders>
            <w:vAlign w:val="bottom"/>
          </w:tcPr>
          <w:p w14:paraId="6D0842B1"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3 284 242,80</w:t>
            </w:r>
          </w:p>
        </w:tc>
      </w:tr>
      <w:tr w:rsidR="00074819" w:rsidRPr="004A59B8" w14:paraId="07DD1871"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43C19E38"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55</w:t>
            </w:r>
          </w:p>
        </w:tc>
        <w:tc>
          <w:tcPr>
            <w:tcW w:w="3143" w:type="dxa"/>
            <w:tcBorders>
              <w:top w:val="single" w:sz="4" w:space="0" w:color="000000"/>
              <w:left w:val="single" w:sz="4" w:space="0" w:color="000000"/>
              <w:bottom w:val="single" w:sz="4" w:space="0" w:color="000000"/>
              <w:right w:val="single" w:sz="4" w:space="0" w:color="000000"/>
            </w:tcBorders>
            <w:vAlign w:val="bottom"/>
          </w:tcPr>
          <w:p w14:paraId="75DFB21E"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453 841,61</w:t>
            </w:r>
          </w:p>
        </w:tc>
        <w:tc>
          <w:tcPr>
            <w:tcW w:w="3664" w:type="dxa"/>
            <w:tcBorders>
              <w:top w:val="single" w:sz="4" w:space="0" w:color="000000"/>
              <w:left w:val="single" w:sz="4" w:space="0" w:color="000000"/>
              <w:bottom w:val="single" w:sz="4" w:space="0" w:color="000000"/>
              <w:right w:val="single" w:sz="4" w:space="0" w:color="000000"/>
            </w:tcBorders>
            <w:vAlign w:val="bottom"/>
          </w:tcPr>
          <w:p w14:paraId="21C118B2"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3 284 245,92</w:t>
            </w:r>
          </w:p>
        </w:tc>
      </w:tr>
      <w:tr w:rsidR="00074819" w:rsidRPr="004A59B8" w14:paraId="118EDD91" w14:textId="77777777" w:rsidTr="004A59B8">
        <w:trPr>
          <w:jc w:val="center"/>
        </w:trPr>
        <w:tc>
          <w:tcPr>
            <w:tcW w:w="3085" w:type="dxa"/>
            <w:tcBorders>
              <w:top w:val="single" w:sz="4" w:space="0" w:color="000000"/>
              <w:left w:val="single" w:sz="4" w:space="0" w:color="000000"/>
              <w:bottom w:val="single" w:sz="4" w:space="0" w:color="000000"/>
              <w:right w:val="single" w:sz="4" w:space="0" w:color="000000"/>
            </w:tcBorders>
            <w:vAlign w:val="bottom"/>
          </w:tcPr>
          <w:p w14:paraId="47FF6E3C"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49</w:t>
            </w:r>
          </w:p>
        </w:tc>
        <w:tc>
          <w:tcPr>
            <w:tcW w:w="3143" w:type="dxa"/>
            <w:tcBorders>
              <w:top w:val="single" w:sz="4" w:space="0" w:color="000000"/>
              <w:left w:val="single" w:sz="4" w:space="0" w:color="000000"/>
              <w:bottom w:val="single" w:sz="4" w:space="0" w:color="000000"/>
              <w:right w:val="single" w:sz="4" w:space="0" w:color="000000"/>
            </w:tcBorders>
            <w:vAlign w:val="bottom"/>
          </w:tcPr>
          <w:p w14:paraId="2D34BCB4"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453 848,97</w:t>
            </w:r>
          </w:p>
        </w:tc>
        <w:tc>
          <w:tcPr>
            <w:tcW w:w="3664" w:type="dxa"/>
            <w:tcBorders>
              <w:top w:val="single" w:sz="4" w:space="0" w:color="000000"/>
              <w:left w:val="single" w:sz="4" w:space="0" w:color="000000"/>
              <w:bottom w:val="single" w:sz="4" w:space="0" w:color="000000"/>
              <w:right w:val="single" w:sz="4" w:space="0" w:color="000000"/>
            </w:tcBorders>
            <w:vAlign w:val="bottom"/>
          </w:tcPr>
          <w:p w14:paraId="5B38151D" w14:textId="77777777" w:rsidR="00074819" w:rsidRPr="004A59B8" w:rsidRDefault="00074819" w:rsidP="00074819">
            <w:pPr>
              <w:suppressAutoHyphens w:val="0"/>
              <w:spacing w:line="276" w:lineRule="auto"/>
              <w:jc w:val="center"/>
              <w:rPr>
                <w:color w:val="000000"/>
                <w:sz w:val="22"/>
                <w:szCs w:val="22"/>
                <w:lang w:eastAsia="ru-RU"/>
              </w:rPr>
            </w:pPr>
            <w:r w:rsidRPr="004A59B8">
              <w:rPr>
                <w:color w:val="000000"/>
                <w:sz w:val="22"/>
                <w:szCs w:val="22"/>
                <w:lang w:eastAsia="ru-RU"/>
              </w:rPr>
              <w:t>3 284 247,22</w:t>
            </w:r>
          </w:p>
        </w:tc>
      </w:tr>
    </w:tbl>
    <w:p w14:paraId="30D6C9F6" w14:textId="77777777" w:rsidR="00F71B63" w:rsidRPr="00F93680" w:rsidRDefault="00F71B63" w:rsidP="00765328">
      <w:pPr>
        <w:pStyle w:val="afffb"/>
        <w:spacing w:before="0"/>
        <w:ind w:firstLine="0"/>
        <w:rPr>
          <w:szCs w:val="24"/>
        </w:rPr>
        <w:sectPr w:rsidR="00F71B63" w:rsidRPr="00F93680" w:rsidSect="00F807D5">
          <w:headerReference w:type="default" r:id="rId10"/>
          <w:footerReference w:type="default" r:id="rId11"/>
          <w:footerReference w:type="first" r:id="rId12"/>
          <w:pgSz w:w="11906" w:h="16838"/>
          <w:pgMar w:top="1134" w:right="850" w:bottom="1134" w:left="1701" w:header="709" w:footer="709" w:gutter="0"/>
          <w:cols w:space="708"/>
          <w:titlePg/>
          <w:docGrid w:linePitch="360"/>
        </w:sectPr>
      </w:pPr>
    </w:p>
    <w:p w14:paraId="3B0EA461" w14:textId="77777777" w:rsidR="00F807D5" w:rsidRDefault="00F807D5" w:rsidP="003D193F">
      <w:pPr>
        <w:keepNext/>
        <w:keepLines/>
        <w:suppressAutoHyphens w:val="0"/>
        <w:spacing w:before="100" w:beforeAutospacing="1" w:after="100" w:afterAutospacing="1"/>
        <w:ind w:firstLine="567"/>
        <w:contextualSpacing/>
        <w:jc w:val="right"/>
        <w:outlineLvl w:val="2"/>
        <w:rPr>
          <w:rFonts w:eastAsia="Calibri"/>
          <w:lang w:eastAsia="en-US"/>
        </w:rPr>
      </w:pPr>
    </w:p>
    <w:p w14:paraId="3BC4F80D" w14:textId="2FD238D6" w:rsidR="00D8246C" w:rsidRDefault="00170D4F" w:rsidP="004A59B8">
      <w:pPr>
        <w:keepNext/>
        <w:keepLines/>
        <w:suppressAutoHyphens w:val="0"/>
        <w:spacing w:before="100" w:beforeAutospacing="1" w:after="100" w:afterAutospacing="1"/>
        <w:ind w:firstLine="567"/>
        <w:contextualSpacing/>
        <w:jc w:val="center"/>
        <w:outlineLvl w:val="2"/>
        <w:rPr>
          <w:rFonts w:eastAsia="Calibri"/>
          <w:lang w:eastAsia="en-US"/>
        </w:rPr>
      </w:pPr>
      <w:r>
        <w:rPr>
          <w:noProof/>
        </w:rPr>
        <w:drawing>
          <wp:anchor distT="0" distB="0" distL="114300" distR="114300" simplePos="0" relativeHeight="251659264" behindDoc="0" locked="0" layoutInCell="1" allowOverlap="1" wp14:anchorId="4C34DB1D" wp14:editId="2C2CC345">
            <wp:simplePos x="0" y="0"/>
            <wp:positionH relativeFrom="margin">
              <wp:align>center</wp:align>
            </wp:positionH>
            <wp:positionV relativeFrom="margin">
              <wp:align>center</wp:align>
            </wp:positionV>
            <wp:extent cx="8279765" cy="5852795"/>
            <wp:effectExtent l="0" t="0" r="698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79765" cy="5852795"/>
                    </a:xfrm>
                    <a:prstGeom prst="rect">
                      <a:avLst/>
                    </a:prstGeom>
                    <a:noFill/>
                  </pic:spPr>
                </pic:pic>
              </a:graphicData>
            </a:graphic>
            <wp14:sizeRelH relativeFrom="page">
              <wp14:pctWidth>0</wp14:pctWidth>
            </wp14:sizeRelH>
            <wp14:sizeRelV relativeFrom="page">
              <wp14:pctHeight>0</wp14:pctHeight>
            </wp14:sizeRelV>
          </wp:anchor>
        </w:drawing>
      </w:r>
    </w:p>
    <w:p w14:paraId="0E6CEA42"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363B029"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269C1A1" w14:textId="77777777" w:rsidR="004A59B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E3601D3" w14:textId="77777777" w:rsidR="004A59B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8F0C84F" w14:textId="77777777" w:rsidR="004A59B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8412B36" w14:textId="77777777" w:rsidR="004A59B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723660D" w14:textId="77777777" w:rsidR="004A59B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40EB360" w14:textId="77777777" w:rsidR="00D8246C" w:rsidRPr="00F93680"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3043BA0"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470231E"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D00265E"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9CCC74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005D4A0"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ABAABD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65EDC93"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040E511"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4A0AC1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2F601C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2AF4E4B"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A5B57A9"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D3E9BA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5E63B6C"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C826B5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25C9890" w14:textId="77777777" w:rsidR="00F807D5" w:rsidRPr="00F93680"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35558961"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2D842981" w14:textId="77777777" w:rsidR="00765328" w:rsidRPr="00F93680"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2390D7C" w14:textId="77777777" w:rsidR="004E67EC" w:rsidRPr="00F93680"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21C71CCC"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EA89446"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544D3D49" w14:textId="77777777" w:rsidR="0030060C" w:rsidRPr="00F93680" w:rsidRDefault="0030060C" w:rsidP="004A59B8">
      <w:pPr>
        <w:keepNext/>
        <w:keepLines/>
        <w:suppressAutoHyphens w:val="0"/>
        <w:spacing w:before="100" w:beforeAutospacing="1" w:after="100" w:afterAutospacing="1"/>
        <w:ind w:firstLine="567"/>
        <w:contextualSpacing/>
        <w:outlineLvl w:val="2"/>
        <w:rPr>
          <w:b/>
        </w:rPr>
        <w:sectPr w:rsidR="0030060C" w:rsidRPr="00F93680" w:rsidSect="000807AB">
          <w:pgSz w:w="16838" w:h="11906" w:orient="landscape"/>
          <w:pgMar w:top="1134" w:right="850" w:bottom="1134" w:left="1701" w:header="709" w:footer="709" w:gutter="0"/>
          <w:cols w:space="708"/>
          <w:docGrid w:linePitch="360"/>
        </w:sectPr>
      </w:pPr>
    </w:p>
    <w:p w14:paraId="3234FD1A" w14:textId="77777777" w:rsidR="002B3ECF" w:rsidRPr="00F93680" w:rsidRDefault="002B3ECF" w:rsidP="004E0BE6">
      <w:pPr>
        <w:keepNext/>
        <w:keepLines/>
        <w:suppressAutoHyphens w:val="0"/>
        <w:spacing w:before="100" w:beforeAutospacing="1" w:after="100" w:afterAutospacing="1"/>
        <w:contextualSpacing/>
        <w:jc w:val="center"/>
        <w:outlineLvl w:val="2"/>
        <w:rPr>
          <w:b/>
        </w:rPr>
      </w:pPr>
      <w:r w:rsidRPr="00F93680">
        <w:rPr>
          <w:b/>
        </w:rPr>
        <w:lastRenderedPageBreak/>
        <w:t>Основная часть проекта межевания территории</w:t>
      </w:r>
    </w:p>
    <w:p w14:paraId="35DE9148" w14:textId="77777777" w:rsidR="00031CFB" w:rsidRPr="00F93680" w:rsidRDefault="00031CFB" w:rsidP="00074450">
      <w:pPr>
        <w:keepNext/>
        <w:keepLines/>
        <w:suppressAutoHyphens w:val="0"/>
        <w:spacing w:before="100" w:beforeAutospacing="1" w:line="276" w:lineRule="auto"/>
        <w:ind w:firstLine="851"/>
        <w:contextualSpacing/>
        <w:jc w:val="both"/>
        <w:outlineLvl w:val="2"/>
        <w:rPr>
          <w:b/>
        </w:rPr>
      </w:pPr>
    </w:p>
    <w:p w14:paraId="367851E5" w14:textId="77777777" w:rsidR="0084187C" w:rsidRPr="00575180" w:rsidRDefault="0084187C" w:rsidP="0084187C">
      <w:pPr>
        <w:ind w:firstLine="567"/>
        <w:jc w:val="both"/>
      </w:pPr>
      <w:r w:rsidRPr="00575180">
        <w:t xml:space="preserve">При разработке </w:t>
      </w:r>
      <w:r w:rsidRPr="00575180">
        <w:rPr>
          <w:bCs/>
        </w:rPr>
        <w:t>документации по планировке территории</w:t>
      </w:r>
      <w:r w:rsidRPr="00575180">
        <w:t xml:space="preserve"> и актуализации сведений ЕГРН была выявлена необходимость о внесении следующих изменений и дополнений в сведения о следующих земельных участках:</w:t>
      </w:r>
    </w:p>
    <w:p w14:paraId="40EA96C2" w14:textId="77777777" w:rsidR="00000832" w:rsidRDefault="00000832" w:rsidP="0084187C">
      <w:pPr>
        <w:ind w:firstLine="567"/>
        <w:rPr>
          <w:color w:val="000000" w:themeColor="text1"/>
        </w:rPr>
      </w:pPr>
    </w:p>
    <w:p w14:paraId="02A65EC8" w14:textId="77777777" w:rsidR="0084187C" w:rsidRDefault="0084187C" w:rsidP="0084187C">
      <w:pPr>
        <w:ind w:firstLine="567"/>
        <w:rPr>
          <w:color w:val="000000" w:themeColor="text1"/>
        </w:rPr>
      </w:pPr>
      <w:r w:rsidRPr="00C139EE">
        <w:rPr>
          <w:color w:val="000000" w:themeColor="text1"/>
        </w:rPr>
        <w:t>Заменить сведения о земельном участке с условным номером: ЗУ12 на следующее:</w:t>
      </w:r>
    </w:p>
    <w:p w14:paraId="438ECB04" w14:textId="77777777" w:rsidR="0084187C" w:rsidRPr="00F256ED" w:rsidRDefault="0084187C" w:rsidP="0084187C">
      <w:pPr>
        <w:ind w:firstLine="284"/>
        <w:rPr>
          <w:color w:val="000000" w:themeColor="text1"/>
          <w:sz w:val="12"/>
          <w:szCs w:val="12"/>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8"/>
        <w:gridCol w:w="3163"/>
        <w:gridCol w:w="3968"/>
      </w:tblGrid>
      <w:tr w:rsidR="0084187C" w:rsidRPr="00C139EE" w14:paraId="50489B4C" w14:textId="77777777" w:rsidTr="003318CC">
        <w:trPr>
          <w:trHeight w:val="283"/>
          <w:jc w:val="center"/>
        </w:trPr>
        <w:tc>
          <w:tcPr>
            <w:tcW w:w="5671" w:type="dxa"/>
            <w:gridSpan w:val="2"/>
            <w:tcBorders>
              <w:top w:val="single" w:sz="4" w:space="0" w:color="000000"/>
              <w:left w:val="single" w:sz="4" w:space="0" w:color="000000"/>
              <w:bottom w:val="single" w:sz="4" w:space="0" w:color="000000"/>
              <w:right w:val="single" w:sz="4" w:space="0" w:color="000000"/>
            </w:tcBorders>
            <w:vAlign w:val="center"/>
            <w:hideMark/>
          </w:tcPr>
          <w:p w14:paraId="580F2050" w14:textId="77777777" w:rsidR="0084187C" w:rsidRPr="00C139EE" w:rsidRDefault="0084187C" w:rsidP="003318CC">
            <w:pPr>
              <w:jc w:val="center"/>
              <w:rPr>
                <w:b/>
                <w:color w:val="000000" w:themeColor="text1"/>
              </w:rPr>
            </w:pPr>
            <w:r w:rsidRPr="00C139EE">
              <w:rPr>
                <w:b/>
                <w:color w:val="000000" w:themeColor="text1"/>
              </w:rPr>
              <w:t>Условный номер земельного участка</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57576EF5" w14:textId="77777777" w:rsidR="0084187C" w:rsidRPr="00C139EE" w:rsidRDefault="0084187C" w:rsidP="003318CC">
            <w:pPr>
              <w:jc w:val="center"/>
              <w:rPr>
                <w:b/>
                <w:color w:val="000000" w:themeColor="text1"/>
              </w:rPr>
            </w:pPr>
            <w:r w:rsidRPr="00C139EE">
              <w:rPr>
                <w:b/>
                <w:color w:val="000000" w:themeColor="text1"/>
              </w:rPr>
              <w:t>:ЗУ12</w:t>
            </w:r>
          </w:p>
        </w:tc>
      </w:tr>
      <w:tr w:rsidR="0084187C" w:rsidRPr="00C139EE" w14:paraId="3791CA23" w14:textId="77777777" w:rsidTr="003318CC">
        <w:trPr>
          <w:trHeight w:val="283"/>
          <w:jc w:val="center"/>
        </w:trPr>
        <w:tc>
          <w:tcPr>
            <w:tcW w:w="5671" w:type="dxa"/>
            <w:gridSpan w:val="2"/>
            <w:tcBorders>
              <w:top w:val="single" w:sz="4" w:space="0" w:color="000000"/>
              <w:left w:val="single" w:sz="4" w:space="0" w:color="000000"/>
              <w:bottom w:val="single" w:sz="4" w:space="0" w:color="000000"/>
              <w:right w:val="single" w:sz="4" w:space="0" w:color="000000"/>
            </w:tcBorders>
            <w:vAlign w:val="center"/>
            <w:hideMark/>
          </w:tcPr>
          <w:p w14:paraId="0C7A9AD7" w14:textId="77777777" w:rsidR="0084187C" w:rsidRPr="00C139EE" w:rsidRDefault="0084187C" w:rsidP="003318CC">
            <w:pPr>
              <w:jc w:val="center"/>
              <w:rPr>
                <w:color w:val="000000" w:themeColor="text1"/>
              </w:rPr>
            </w:pPr>
            <w:r w:rsidRPr="00C139EE">
              <w:rPr>
                <w:color w:val="000000" w:themeColor="text1"/>
              </w:rPr>
              <w:t>Вид разрешенного использования</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5692D09E" w14:textId="77777777" w:rsidR="0084187C" w:rsidRPr="00D535EB" w:rsidRDefault="0084187C" w:rsidP="003318CC">
            <w:pPr>
              <w:jc w:val="center"/>
              <w:rPr>
                <w:color w:val="000000" w:themeColor="text1"/>
              </w:rPr>
            </w:pPr>
            <w:r w:rsidRPr="00D535EB">
              <w:rPr>
                <w:color w:val="000000" w:themeColor="text1"/>
              </w:rPr>
              <w:t>3.6.1 Объекты культурно-досуговой деятельности</w:t>
            </w:r>
          </w:p>
          <w:p w14:paraId="595A252C" w14:textId="77777777" w:rsidR="0084187C" w:rsidRPr="00C139EE" w:rsidRDefault="0084187C" w:rsidP="003318CC">
            <w:pPr>
              <w:jc w:val="center"/>
              <w:rPr>
                <w:color w:val="000000" w:themeColor="text1"/>
              </w:rPr>
            </w:pPr>
            <w:r w:rsidRPr="00C139EE">
              <w:rPr>
                <w:color w:val="000000" w:themeColor="text1"/>
              </w:rPr>
              <w:t>4.1 Деловое управление</w:t>
            </w:r>
          </w:p>
          <w:p w14:paraId="7250F8C6" w14:textId="77777777" w:rsidR="0084187C" w:rsidRPr="00C139EE" w:rsidRDefault="0084187C" w:rsidP="003318CC">
            <w:pPr>
              <w:jc w:val="center"/>
              <w:rPr>
                <w:color w:val="000000" w:themeColor="text1"/>
              </w:rPr>
            </w:pPr>
            <w:r w:rsidRPr="00C139EE">
              <w:rPr>
                <w:color w:val="000000" w:themeColor="text1"/>
              </w:rPr>
              <w:t>4.4 Магазины</w:t>
            </w:r>
          </w:p>
          <w:p w14:paraId="2764C46F" w14:textId="77777777" w:rsidR="0084187C" w:rsidRPr="00C139EE" w:rsidRDefault="0084187C" w:rsidP="003318CC">
            <w:pPr>
              <w:jc w:val="center"/>
              <w:rPr>
                <w:color w:val="000000" w:themeColor="text1"/>
              </w:rPr>
            </w:pPr>
            <w:r w:rsidRPr="00C139EE">
              <w:rPr>
                <w:color w:val="000000" w:themeColor="text1"/>
              </w:rPr>
              <w:t>4.5 Банковская и страховая деятельность</w:t>
            </w:r>
          </w:p>
          <w:p w14:paraId="5FD09D94" w14:textId="77777777" w:rsidR="0084187C" w:rsidRPr="00C139EE" w:rsidRDefault="0084187C" w:rsidP="003318CC">
            <w:pPr>
              <w:jc w:val="center"/>
              <w:rPr>
                <w:color w:val="000000" w:themeColor="text1"/>
              </w:rPr>
            </w:pPr>
            <w:r w:rsidRPr="00C139EE">
              <w:rPr>
                <w:color w:val="000000" w:themeColor="text1"/>
              </w:rPr>
              <w:t>4.6 Общественное питание</w:t>
            </w:r>
          </w:p>
          <w:p w14:paraId="613A2D00" w14:textId="77777777" w:rsidR="0084187C" w:rsidRPr="00C139EE" w:rsidRDefault="0084187C" w:rsidP="003318CC">
            <w:pPr>
              <w:jc w:val="center"/>
              <w:rPr>
                <w:color w:val="000000" w:themeColor="text1"/>
              </w:rPr>
            </w:pPr>
            <w:r w:rsidRPr="00C139EE">
              <w:rPr>
                <w:color w:val="000000" w:themeColor="text1"/>
              </w:rPr>
              <w:t>4.7 Гостиничное обслуживание</w:t>
            </w:r>
          </w:p>
          <w:p w14:paraId="0FDD4AF8" w14:textId="77777777" w:rsidR="0084187C" w:rsidRPr="00C139EE" w:rsidRDefault="0084187C" w:rsidP="003318CC">
            <w:pPr>
              <w:jc w:val="center"/>
              <w:rPr>
                <w:color w:val="000000" w:themeColor="text1"/>
              </w:rPr>
            </w:pPr>
            <w:r w:rsidRPr="00C139EE">
              <w:rPr>
                <w:color w:val="000000" w:themeColor="text1"/>
              </w:rPr>
              <w:t>2.7.1. Хранение автотранспорта</w:t>
            </w:r>
          </w:p>
        </w:tc>
      </w:tr>
      <w:tr w:rsidR="0084187C" w:rsidRPr="00C139EE" w14:paraId="3441D1AA" w14:textId="77777777" w:rsidTr="003318CC">
        <w:trPr>
          <w:trHeight w:val="283"/>
          <w:jc w:val="center"/>
        </w:trPr>
        <w:tc>
          <w:tcPr>
            <w:tcW w:w="5671" w:type="dxa"/>
            <w:gridSpan w:val="2"/>
            <w:tcBorders>
              <w:top w:val="single" w:sz="4" w:space="0" w:color="000000"/>
              <w:left w:val="single" w:sz="4" w:space="0" w:color="000000"/>
              <w:bottom w:val="single" w:sz="4" w:space="0" w:color="000000"/>
              <w:right w:val="single" w:sz="4" w:space="0" w:color="000000"/>
            </w:tcBorders>
            <w:vAlign w:val="center"/>
            <w:hideMark/>
          </w:tcPr>
          <w:p w14:paraId="6F046379" w14:textId="77777777" w:rsidR="0084187C" w:rsidRPr="00C139EE" w:rsidRDefault="0084187C" w:rsidP="003318CC">
            <w:pPr>
              <w:jc w:val="center"/>
              <w:rPr>
                <w:color w:val="000000" w:themeColor="text1"/>
              </w:rPr>
            </w:pPr>
            <w:r w:rsidRPr="00C139EE">
              <w:rPr>
                <w:color w:val="000000" w:themeColor="text1"/>
              </w:rPr>
              <w:t>Территориальная зона</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16691318" w14:textId="77777777" w:rsidR="00000832" w:rsidRDefault="0084187C" w:rsidP="003318CC">
            <w:pPr>
              <w:jc w:val="center"/>
              <w:rPr>
                <w:b/>
                <w:bCs/>
                <w:color w:val="000000" w:themeColor="text1"/>
              </w:rPr>
            </w:pPr>
            <w:r w:rsidRPr="00D535EB">
              <w:rPr>
                <w:b/>
                <w:bCs/>
                <w:color w:val="000000" w:themeColor="text1"/>
              </w:rPr>
              <w:t>Ж-4</w:t>
            </w:r>
          </w:p>
          <w:p w14:paraId="580E3631" w14:textId="77777777" w:rsidR="0084187C" w:rsidRPr="00000832" w:rsidRDefault="0084187C" w:rsidP="003318CC">
            <w:pPr>
              <w:jc w:val="center"/>
              <w:rPr>
                <w:b/>
                <w:bCs/>
                <w:color w:val="000000" w:themeColor="text1"/>
              </w:rPr>
            </w:pPr>
            <w:r w:rsidRPr="00D535EB">
              <w:rPr>
                <w:color w:val="000000" w:themeColor="text1"/>
              </w:rPr>
              <w:t>Зона застройки  многоэтажными жилыми домами (9 этажей и более)</w:t>
            </w:r>
          </w:p>
        </w:tc>
      </w:tr>
      <w:tr w:rsidR="0084187C" w:rsidRPr="00C139EE" w14:paraId="72E6DF46" w14:textId="77777777" w:rsidTr="003318CC">
        <w:trPr>
          <w:trHeight w:val="283"/>
          <w:jc w:val="center"/>
        </w:trPr>
        <w:tc>
          <w:tcPr>
            <w:tcW w:w="5671" w:type="dxa"/>
            <w:gridSpan w:val="2"/>
            <w:tcBorders>
              <w:top w:val="single" w:sz="4" w:space="0" w:color="000000"/>
              <w:left w:val="single" w:sz="4" w:space="0" w:color="000000"/>
              <w:bottom w:val="single" w:sz="4" w:space="0" w:color="000000"/>
              <w:right w:val="single" w:sz="4" w:space="0" w:color="000000"/>
            </w:tcBorders>
            <w:vAlign w:val="center"/>
            <w:hideMark/>
          </w:tcPr>
          <w:p w14:paraId="5C1534C2" w14:textId="77777777" w:rsidR="0084187C" w:rsidRPr="00C139EE" w:rsidRDefault="0084187C" w:rsidP="003318CC">
            <w:pPr>
              <w:jc w:val="center"/>
              <w:rPr>
                <w:color w:val="000000" w:themeColor="text1"/>
              </w:rPr>
            </w:pPr>
            <w:r w:rsidRPr="00C139EE">
              <w:rPr>
                <w:color w:val="000000" w:themeColor="text1"/>
              </w:rPr>
              <w:t>Способ образования земельного участка:</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3495D3B0" w14:textId="77777777" w:rsidR="0084187C" w:rsidRPr="00D535EB" w:rsidRDefault="0084187C" w:rsidP="003318CC">
            <w:pPr>
              <w:jc w:val="center"/>
              <w:rPr>
                <w:color w:val="000000" w:themeColor="text1"/>
              </w:rPr>
            </w:pPr>
            <w:r w:rsidRPr="00D535EB">
              <w:rPr>
                <w:color w:val="000000" w:themeColor="text1"/>
              </w:rPr>
              <w:t>Земельный участок образован из земель, государственная собственность на которые не разграничена</w:t>
            </w:r>
          </w:p>
        </w:tc>
      </w:tr>
      <w:tr w:rsidR="0084187C" w:rsidRPr="00C139EE" w14:paraId="4A5F932C" w14:textId="77777777" w:rsidTr="003318CC">
        <w:trPr>
          <w:trHeight w:val="283"/>
          <w:jc w:val="center"/>
        </w:trPr>
        <w:tc>
          <w:tcPr>
            <w:tcW w:w="5671" w:type="dxa"/>
            <w:gridSpan w:val="2"/>
            <w:tcBorders>
              <w:top w:val="single" w:sz="4" w:space="0" w:color="000000"/>
              <w:left w:val="single" w:sz="4" w:space="0" w:color="000000"/>
              <w:bottom w:val="single" w:sz="4" w:space="0" w:color="000000"/>
              <w:right w:val="single" w:sz="4" w:space="0" w:color="000000"/>
            </w:tcBorders>
            <w:vAlign w:val="center"/>
            <w:hideMark/>
          </w:tcPr>
          <w:p w14:paraId="1E10868E" w14:textId="77777777" w:rsidR="0084187C" w:rsidRPr="00C139EE" w:rsidRDefault="0084187C" w:rsidP="003318CC">
            <w:pPr>
              <w:jc w:val="center"/>
              <w:rPr>
                <w:color w:val="000000" w:themeColor="text1"/>
              </w:rPr>
            </w:pPr>
            <w:r w:rsidRPr="00C139EE">
              <w:rPr>
                <w:color w:val="000000" w:themeColor="text1"/>
              </w:rPr>
              <w:t>Площадь земельного участка, кв.м.</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7B06AE74" w14:textId="77777777" w:rsidR="0084187C" w:rsidRPr="00D535EB" w:rsidRDefault="0084187C" w:rsidP="003318CC">
            <w:pPr>
              <w:jc w:val="center"/>
              <w:rPr>
                <w:color w:val="000000" w:themeColor="text1"/>
              </w:rPr>
            </w:pPr>
            <w:r w:rsidRPr="00D535EB">
              <w:rPr>
                <w:color w:val="000000" w:themeColor="text1"/>
              </w:rPr>
              <w:t>2425,0</w:t>
            </w:r>
          </w:p>
        </w:tc>
      </w:tr>
      <w:tr w:rsidR="0084187C" w:rsidRPr="00C139EE" w14:paraId="22932B1D" w14:textId="77777777" w:rsidTr="003318CC">
        <w:trPr>
          <w:trHeight w:val="283"/>
          <w:jc w:val="center"/>
        </w:trPr>
        <w:tc>
          <w:tcPr>
            <w:tcW w:w="2508" w:type="dxa"/>
            <w:vMerge w:val="restart"/>
            <w:tcBorders>
              <w:top w:val="single" w:sz="4" w:space="0" w:color="000000"/>
              <w:left w:val="single" w:sz="4" w:space="0" w:color="000000"/>
              <w:right w:val="single" w:sz="4" w:space="0" w:color="000000"/>
            </w:tcBorders>
            <w:vAlign w:val="center"/>
            <w:hideMark/>
          </w:tcPr>
          <w:p w14:paraId="4F9DE2B7" w14:textId="77777777" w:rsidR="0084187C" w:rsidRPr="00C139EE" w:rsidRDefault="0084187C" w:rsidP="003318CC">
            <w:pPr>
              <w:jc w:val="center"/>
              <w:rPr>
                <w:color w:val="000000" w:themeColor="text1"/>
              </w:rPr>
            </w:pPr>
            <w:r w:rsidRPr="00C139EE">
              <w:rPr>
                <w:color w:val="000000" w:themeColor="text1"/>
              </w:rPr>
              <w:t>Обозначение характерных точек</w:t>
            </w:r>
          </w:p>
        </w:tc>
        <w:tc>
          <w:tcPr>
            <w:tcW w:w="7131" w:type="dxa"/>
            <w:gridSpan w:val="2"/>
            <w:tcBorders>
              <w:top w:val="single" w:sz="4" w:space="0" w:color="000000"/>
              <w:left w:val="single" w:sz="4" w:space="0" w:color="000000"/>
              <w:bottom w:val="single" w:sz="4" w:space="0" w:color="000000"/>
              <w:right w:val="single" w:sz="4" w:space="0" w:color="000000"/>
            </w:tcBorders>
            <w:vAlign w:val="center"/>
          </w:tcPr>
          <w:p w14:paraId="770F5740" w14:textId="77777777" w:rsidR="0084187C" w:rsidRPr="00D535EB" w:rsidRDefault="0084187C" w:rsidP="003318CC">
            <w:pPr>
              <w:jc w:val="center"/>
              <w:rPr>
                <w:color w:val="000000" w:themeColor="text1"/>
              </w:rPr>
            </w:pPr>
            <w:r w:rsidRPr="00D535EB">
              <w:rPr>
                <w:color w:val="000000" w:themeColor="text1"/>
              </w:rPr>
              <w:t>координаты</w:t>
            </w:r>
          </w:p>
        </w:tc>
      </w:tr>
      <w:tr w:rsidR="0084187C" w:rsidRPr="00C139EE" w14:paraId="76072071" w14:textId="77777777" w:rsidTr="003318CC">
        <w:trPr>
          <w:trHeight w:val="283"/>
          <w:jc w:val="center"/>
        </w:trPr>
        <w:tc>
          <w:tcPr>
            <w:tcW w:w="2508" w:type="dxa"/>
            <w:vMerge/>
            <w:tcBorders>
              <w:left w:val="single" w:sz="4" w:space="0" w:color="000000"/>
              <w:bottom w:val="single" w:sz="4" w:space="0" w:color="000000"/>
              <w:right w:val="single" w:sz="4" w:space="0" w:color="000000"/>
            </w:tcBorders>
            <w:vAlign w:val="center"/>
          </w:tcPr>
          <w:p w14:paraId="02E9AA91" w14:textId="77777777" w:rsidR="0084187C" w:rsidRPr="00C139EE" w:rsidRDefault="0084187C" w:rsidP="003318CC">
            <w:pPr>
              <w:jc w:val="center"/>
              <w:rPr>
                <w:color w:val="000000" w:themeColor="text1"/>
              </w:rPr>
            </w:pPr>
          </w:p>
        </w:tc>
        <w:tc>
          <w:tcPr>
            <w:tcW w:w="3163" w:type="dxa"/>
            <w:tcBorders>
              <w:top w:val="single" w:sz="4" w:space="0" w:color="000000"/>
              <w:left w:val="single" w:sz="4" w:space="0" w:color="000000"/>
              <w:bottom w:val="single" w:sz="4" w:space="0" w:color="000000"/>
              <w:right w:val="single" w:sz="4" w:space="0" w:color="000000"/>
            </w:tcBorders>
            <w:vAlign w:val="center"/>
          </w:tcPr>
          <w:p w14:paraId="59412489" w14:textId="77777777" w:rsidR="0084187C" w:rsidRPr="00694E4D" w:rsidRDefault="0084187C" w:rsidP="003318CC">
            <w:pPr>
              <w:jc w:val="center"/>
              <w:rPr>
                <w:color w:val="000000" w:themeColor="text1"/>
                <w:lang w:val="en-US"/>
              </w:rPr>
            </w:pPr>
            <w:r>
              <w:rPr>
                <w:color w:val="000000" w:themeColor="text1"/>
                <w:lang w:val="en-US"/>
              </w:rPr>
              <w:t>X</w:t>
            </w:r>
          </w:p>
        </w:tc>
        <w:tc>
          <w:tcPr>
            <w:tcW w:w="3968" w:type="dxa"/>
            <w:tcBorders>
              <w:left w:val="single" w:sz="4" w:space="0" w:color="000000"/>
              <w:bottom w:val="single" w:sz="4" w:space="0" w:color="000000"/>
              <w:right w:val="single" w:sz="4" w:space="0" w:color="000000"/>
            </w:tcBorders>
            <w:vAlign w:val="center"/>
          </w:tcPr>
          <w:p w14:paraId="33238DE4" w14:textId="77777777" w:rsidR="0084187C" w:rsidRPr="00694E4D" w:rsidRDefault="0084187C" w:rsidP="003318CC">
            <w:pPr>
              <w:jc w:val="center"/>
              <w:rPr>
                <w:color w:val="000000" w:themeColor="text1"/>
                <w:lang w:val="en-US"/>
              </w:rPr>
            </w:pPr>
            <w:r>
              <w:rPr>
                <w:color w:val="000000" w:themeColor="text1"/>
                <w:lang w:val="en-US"/>
              </w:rPr>
              <w:t>Y</w:t>
            </w:r>
          </w:p>
        </w:tc>
      </w:tr>
      <w:tr w:rsidR="0084187C" w:rsidRPr="00C139EE" w14:paraId="5FE55A65"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0A748D3C" w14:textId="77777777" w:rsidR="0084187C" w:rsidRPr="00C139EE" w:rsidRDefault="0084187C" w:rsidP="003318CC">
            <w:pPr>
              <w:jc w:val="center"/>
              <w:rPr>
                <w:color w:val="000000" w:themeColor="text1"/>
              </w:rPr>
            </w:pPr>
            <w:r w:rsidRPr="00C139EE">
              <w:rPr>
                <w:color w:val="000000" w:themeColor="text1"/>
              </w:rPr>
              <w:t>н62</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345AE5C7" w14:textId="77777777" w:rsidR="0084187C" w:rsidRPr="00C139EE" w:rsidRDefault="0084187C" w:rsidP="003318CC">
            <w:pPr>
              <w:jc w:val="center"/>
              <w:rPr>
                <w:color w:val="000000" w:themeColor="text1"/>
              </w:rPr>
            </w:pPr>
            <w:r w:rsidRPr="00C139EE">
              <w:rPr>
                <w:color w:val="000000" w:themeColor="text1"/>
              </w:rPr>
              <w:t>453813.06</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1E2DD8DD" w14:textId="77777777" w:rsidR="0084187C" w:rsidRPr="00C139EE" w:rsidRDefault="0084187C" w:rsidP="003318CC">
            <w:pPr>
              <w:jc w:val="center"/>
              <w:rPr>
                <w:color w:val="000000" w:themeColor="text1"/>
              </w:rPr>
            </w:pPr>
            <w:r w:rsidRPr="00C139EE">
              <w:rPr>
                <w:color w:val="000000" w:themeColor="text1"/>
              </w:rPr>
              <w:t>3284044.57</w:t>
            </w:r>
          </w:p>
        </w:tc>
      </w:tr>
      <w:tr w:rsidR="0084187C" w:rsidRPr="00C139EE" w14:paraId="4C909FAF"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7CC9B2CC" w14:textId="77777777" w:rsidR="0084187C" w:rsidRPr="00C139EE" w:rsidRDefault="0084187C" w:rsidP="003318CC">
            <w:pPr>
              <w:jc w:val="center"/>
              <w:rPr>
                <w:color w:val="000000" w:themeColor="text1"/>
              </w:rPr>
            </w:pPr>
            <w:r w:rsidRPr="00C139EE">
              <w:rPr>
                <w:color w:val="000000" w:themeColor="text1"/>
              </w:rPr>
              <w:t>н55</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60DD41B4" w14:textId="77777777" w:rsidR="0084187C" w:rsidRPr="00C139EE" w:rsidRDefault="0084187C" w:rsidP="003318CC">
            <w:pPr>
              <w:jc w:val="center"/>
              <w:rPr>
                <w:color w:val="000000" w:themeColor="text1"/>
              </w:rPr>
            </w:pPr>
            <w:r w:rsidRPr="00C139EE">
              <w:rPr>
                <w:color w:val="000000" w:themeColor="text1"/>
              </w:rPr>
              <w:t>453807.99</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232E9180" w14:textId="77777777" w:rsidR="0084187C" w:rsidRPr="00C139EE" w:rsidRDefault="0084187C" w:rsidP="003318CC">
            <w:pPr>
              <w:jc w:val="center"/>
              <w:rPr>
                <w:color w:val="000000" w:themeColor="text1"/>
              </w:rPr>
            </w:pPr>
            <w:r w:rsidRPr="00C139EE">
              <w:rPr>
                <w:color w:val="000000" w:themeColor="text1"/>
              </w:rPr>
              <w:t>3284076.77</w:t>
            </w:r>
          </w:p>
        </w:tc>
      </w:tr>
      <w:tr w:rsidR="0084187C" w:rsidRPr="00C139EE" w14:paraId="5E3B3A15"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634AE1A7" w14:textId="77777777" w:rsidR="0084187C" w:rsidRPr="00C139EE" w:rsidRDefault="0084187C" w:rsidP="003318CC">
            <w:pPr>
              <w:jc w:val="center"/>
              <w:rPr>
                <w:color w:val="000000" w:themeColor="text1"/>
              </w:rPr>
            </w:pPr>
            <w:r w:rsidRPr="00C139EE">
              <w:rPr>
                <w:color w:val="000000" w:themeColor="text1"/>
              </w:rPr>
              <w:t>н56</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4ABF9EC8" w14:textId="77777777" w:rsidR="0084187C" w:rsidRPr="00C139EE" w:rsidRDefault="0084187C" w:rsidP="003318CC">
            <w:pPr>
              <w:jc w:val="center"/>
              <w:rPr>
                <w:color w:val="000000" w:themeColor="text1"/>
              </w:rPr>
            </w:pPr>
            <w:r w:rsidRPr="00C139EE">
              <w:rPr>
                <w:color w:val="000000" w:themeColor="text1"/>
              </w:rPr>
              <w:t>453803.92</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343B33B3" w14:textId="77777777" w:rsidR="0084187C" w:rsidRPr="00C139EE" w:rsidRDefault="0084187C" w:rsidP="003318CC">
            <w:pPr>
              <w:jc w:val="center"/>
              <w:rPr>
                <w:color w:val="000000" w:themeColor="text1"/>
              </w:rPr>
            </w:pPr>
            <w:r w:rsidRPr="00C139EE">
              <w:rPr>
                <w:color w:val="000000" w:themeColor="text1"/>
              </w:rPr>
              <w:t>3284102.64</w:t>
            </w:r>
          </w:p>
        </w:tc>
      </w:tr>
      <w:tr w:rsidR="0084187C" w:rsidRPr="00C139EE" w14:paraId="416DCC91"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21303297" w14:textId="77777777" w:rsidR="0084187C" w:rsidRPr="00C139EE" w:rsidRDefault="0084187C" w:rsidP="003318CC">
            <w:pPr>
              <w:jc w:val="center"/>
              <w:rPr>
                <w:color w:val="000000" w:themeColor="text1"/>
              </w:rPr>
            </w:pPr>
            <w:r w:rsidRPr="00C139EE">
              <w:rPr>
                <w:color w:val="000000" w:themeColor="text1"/>
              </w:rPr>
              <w:t>н57</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5111811A" w14:textId="77777777" w:rsidR="0084187C" w:rsidRPr="00C139EE" w:rsidRDefault="0084187C" w:rsidP="003318CC">
            <w:pPr>
              <w:jc w:val="center"/>
              <w:rPr>
                <w:color w:val="000000" w:themeColor="text1"/>
              </w:rPr>
            </w:pPr>
            <w:r w:rsidRPr="00C139EE">
              <w:rPr>
                <w:color w:val="000000" w:themeColor="text1"/>
              </w:rPr>
              <w:t>453793.09</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2792AFC4" w14:textId="77777777" w:rsidR="0084187C" w:rsidRPr="00C139EE" w:rsidRDefault="0084187C" w:rsidP="003318CC">
            <w:pPr>
              <w:jc w:val="center"/>
              <w:rPr>
                <w:color w:val="000000" w:themeColor="text1"/>
              </w:rPr>
            </w:pPr>
            <w:r w:rsidRPr="00C139EE">
              <w:rPr>
                <w:color w:val="000000" w:themeColor="text1"/>
              </w:rPr>
              <w:t>3284100.76</w:t>
            </w:r>
          </w:p>
        </w:tc>
      </w:tr>
      <w:tr w:rsidR="0084187C" w:rsidRPr="00C139EE" w14:paraId="75563442"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2C4DB2C4" w14:textId="77777777" w:rsidR="0084187C" w:rsidRPr="00D535EB" w:rsidRDefault="0084187C" w:rsidP="003318CC">
            <w:pPr>
              <w:jc w:val="center"/>
              <w:rPr>
                <w:color w:val="000000" w:themeColor="text1"/>
              </w:rPr>
            </w:pPr>
            <w:r w:rsidRPr="00D535EB">
              <w:rPr>
                <w:color w:val="000000" w:themeColor="text1"/>
              </w:rPr>
              <w:t>н58</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3BCFC5BF" w14:textId="77777777" w:rsidR="0084187C" w:rsidRPr="00D535EB" w:rsidRDefault="0084187C" w:rsidP="003318CC">
            <w:pPr>
              <w:jc w:val="center"/>
              <w:rPr>
                <w:color w:val="000000" w:themeColor="text1"/>
              </w:rPr>
            </w:pPr>
            <w:r w:rsidRPr="00D535EB">
              <w:rPr>
                <w:color w:val="000000" w:themeColor="text1"/>
              </w:rPr>
              <w:t>453763.54</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2CE2013C" w14:textId="77777777" w:rsidR="0084187C" w:rsidRPr="00D535EB" w:rsidRDefault="0084187C" w:rsidP="003318CC">
            <w:pPr>
              <w:jc w:val="center"/>
              <w:rPr>
                <w:color w:val="000000" w:themeColor="text1"/>
              </w:rPr>
            </w:pPr>
            <w:r w:rsidRPr="00D535EB">
              <w:rPr>
                <w:color w:val="000000" w:themeColor="text1"/>
              </w:rPr>
              <w:t>3284096.49</w:t>
            </w:r>
          </w:p>
        </w:tc>
      </w:tr>
      <w:tr w:rsidR="0084187C" w:rsidRPr="00C139EE" w14:paraId="15E511D2"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tcPr>
          <w:p w14:paraId="071FC38A" w14:textId="77777777" w:rsidR="0084187C" w:rsidRPr="00D535EB" w:rsidRDefault="0084187C" w:rsidP="003318CC">
            <w:pPr>
              <w:jc w:val="center"/>
              <w:rPr>
                <w:color w:val="000000" w:themeColor="text1"/>
              </w:rPr>
            </w:pPr>
            <w:r w:rsidRPr="00D535EB">
              <w:rPr>
                <w:color w:val="000000" w:themeColor="text1"/>
              </w:rPr>
              <w:t>н58_1</w:t>
            </w:r>
          </w:p>
        </w:tc>
        <w:tc>
          <w:tcPr>
            <w:tcW w:w="3163" w:type="dxa"/>
            <w:tcBorders>
              <w:top w:val="single" w:sz="4" w:space="0" w:color="000000"/>
              <w:left w:val="single" w:sz="4" w:space="0" w:color="000000"/>
              <w:bottom w:val="single" w:sz="4" w:space="0" w:color="000000"/>
              <w:right w:val="single" w:sz="4" w:space="0" w:color="000000"/>
            </w:tcBorders>
            <w:vAlign w:val="center"/>
          </w:tcPr>
          <w:p w14:paraId="689D2679" w14:textId="77777777" w:rsidR="0084187C" w:rsidRPr="00D535EB" w:rsidRDefault="0084187C" w:rsidP="003318CC">
            <w:pPr>
              <w:jc w:val="center"/>
              <w:rPr>
                <w:color w:val="000000" w:themeColor="text1"/>
              </w:rPr>
            </w:pPr>
            <w:r w:rsidRPr="00D535EB">
              <w:rPr>
                <w:color w:val="000000" w:themeColor="text1"/>
              </w:rPr>
              <w:t>453763.00</w:t>
            </w:r>
          </w:p>
        </w:tc>
        <w:tc>
          <w:tcPr>
            <w:tcW w:w="3968" w:type="dxa"/>
            <w:tcBorders>
              <w:top w:val="single" w:sz="4" w:space="0" w:color="000000"/>
              <w:left w:val="single" w:sz="4" w:space="0" w:color="000000"/>
              <w:bottom w:val="single" w:sz="4" w:space="0" w:color="000000"/>
              <w:right w:val="single" w:sz="4" w:space="0" w:color="000000"/>
            </w:tcBorders>
            <w:vAlign w:val="center"/>
          </w:tcPr>
          <w:p w14:paraId="6FD9E9A3" w14:textId="77777777" w:rsidR="0084187C" w:rsidRPr="00D535EB" w:rsidRDefault="0084187C" w:rsidP="003318CC">
            <w:pPr>
              <w:jc w:val="center"/>
              <w:rPr>
                <w:color w:val="000000" w:themeColor="text1"/>
              </w:rPr>
            </w:pPr>
            <w:r w:rsidRPr="00D535EB">
              <w:rPr>
                <w:color w:val="000000" w:themeColor="text1"/>
              </w:rPr>
              <w:t>3284095.56</w:t>
            </w:r>
          </w:p>
        </w:tc>
      </w:tr>
      <w:tr w:rsidR="0084187C" w:rsidRPr="00C139EE" w14:paraId="03E6FA4F"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0FE965A8" w14:textId="77777777" w:rsidR="0084187C" w:rsidRPr="00D535EB" w:rsidRDefault="0084187C" w:rsidP="003318CC">
            <w:pPr>
              <w:jc w:val="center"/>
              <w:rPr>
                <w:color w:val="000000" w:themeColor="text1"/>
              </w:rPr>
            </w:pPr>
            <w:r w:rsidRPr="00D535EB">
              <w:rPr>
                <w:color w:val="000000" w:themeColor="text1"/>
              </w:rPr>
              <w:t>н59</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07ED92A2" w14:textId="77777777" w:rsidR="0084187C" w:rsidRPr="00D535EB" w:rsidRDefault="0084187C" w:rsidP="003318CC">
            <w:pPr>
              <w:jc w:val="center"/>
              <w:rPr>
                <w:color w:val="000000" w:themeColor="text1"/>
              </w:rPr>
            </w:pPr>
            <w:r w:rsidRPr="00D535EB">
              <w:rPr>
                <w:color w:val="000000" w:themeColor="text1"/>
              </w:rPr>
              <w:t>453772,94</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401F17F5" w14:textId="77777777" w:rsidR="0084187C" w:rsidRPr="00D535EB" w:rsidRDefault="0084187C" w:rsidP="003318CC">
            <w:pPr>
              <w:jc w:val="center"/>
              <w:rPr>
                <w:color w:val="000000" w:themeColor="text1"/>
              </w:rPr>
            </w:pPr>
            <w:r w:rsidRPr="00D535EB">
              <w:rPr>
                <w:color w:val="000000" w:themeColor="text1"/>
              </w:rPr>
              <w:t>3284038,84</w:t>
            </w:r>
          </w:p>
        </w:tc>
      </w:tr>
      <w:tr w:rsidR="0084187C" w:rsidRPr="00C139EE" w14:paraId="5F012042"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4F1D562E" w14:textId="77777777" w:rsidR="0084187C" w:rsidRPr="00D535EB" w:rsidRDefault="0084187C" w:rsidP="003318CC">
            <w:pPr>
              <w:jc w:val="center"/>
              <w:rPr>
                <w:color w:val="000000" w:themeColor="text1"/>
              </w:rPr>
            </w:pPr>
            <w:r w:rsidRPr="00D535EB">
              <w:rPr>
                <w:color w:val="000000" w:themeColor="text1"/>
              </w:rPr>
              <w:t>н60</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3380065E" w14:textId="77777777" w:rsidR="0084187C" w:rsidRPr="00D535EB" w:rsidRDefault="0084187C" w:rsidP="003318CC">
            <w:pPr>
              <w:jc w:val="center"/>
              <w:rPr>
                <w:color w:val="000000" w:themeColor="text1"/>
              </w:rPr>
            </w:pPr>
            <w:r w:rsidRPr="00D535EB">
              <w:rPr>
                <w:color w:val="000000" w:themeColor="text1"/>
              </w:rPr>
              <w:t>453773,14</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51810DF4" w14:textId="77777777" w:rsidR="0084187C" w:rsidRPr="00D535EB" w:rsidRDefault="0084187C" w:rsidP="003318CC">
            <w:pPr>
              <w:jc w:val="center"/>
              <w:rPr>
                <w:color w:val="000000" w:themeColor="text1"/>
              </w:rPr>
            </w:pPr>
            <w:r w:rsidRPr="00D535EB">
              <w:rPr>
                <w:color w:val="000000" w:themeColor="text1"/>
              </w:rPr>
              <w:t>3284037,55</w:t>
            </w:r>
          </w:p>
        </w:tc>
      </w:tr>
      <w:tr w:rsidR="0084187C" w:rsidRPr="00C139EE" w14:paraId="3D649640"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493F5CEB" w14:textId="77777777" w:rsidR="0084187C" w:rsidRPr="00C139EE" w:rsidRDefault="0084187C" w:rsidP="003318CC">
            <w:pPr>
              <w:jc w:val="center"/>
              <w:rPr>
                <w:color w:val="000000" w:themeColor="text1"/>
              </w:rPr>
            </w:pPr>
            <w:r w:rsidRPr="00C139EE">
              <w:rPr>
                <w:color w:val="000000" w:themeColor="text1"/>
              </w:rPr>
              <w:t>н61</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1EDC6E27" w14:textId="77777777" w:rsidR="0084187C" w:rsidRPr="00C139EE" w:rsidRDefault="0084187C" w:rsidP="003318CC">
            <w:pPr>
              <w:jc w:val="center"/>
              <w:rPr>
                <w:color w:val="000000" w:themeColor="text1"/>
              </w:rPr>
            </w:pPr>
            <w:r w:rsidRPr="00C139EE">
              <w:rPr>
                <w:color w:val="000000" w:themeColor="text1"/>
              </w:rPr>
              <w:t>453776.72</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097A8C4A" w14:textId="77777777" w:rsidR="0084187C" w:rsidRPr="00C139EE" w:rsidRDefault="0084187C" w:rsidP="003318CC">
            <w:pPr>
              <w:jc w:val="center"/>
              <w:rPr>
                <w:color w:val="000000" w:themeColor="text1"/>
              </w:rPr>
            </w:pPr>
            <w:r w:rsidRPr="00C139EE">
              <w:rPr>
                <w:color w:val="000000" w:themeColor="text1"/>
              </w:rPr>
              <w:t>3284038.19</w:t>
            </w:r>
          </w:p>
        </w:tc>
      </w:tr>
      <w:tr w:rsidR="0084187C" w:rsidRPr="00C139EE" w14:paraId="46DA4379" w14:textId="77777777" w:rsidTr="003318CC">
        <w:trPr>
          <w:trHeight w:val="283"/>
          <w:jc w:val="center"/>
        </w:trPr>
        <w:tc>
          <w:tcPr>
            <w:tcW w:w="2508" w:type="dxa"/>
            <w:tcBorders>
              <w:top w:val="single" w:sz="4" w:space="0" w:color="000000"/>
              <w:left w:val="single" w:sz="4" w:space="0" w:color="000000"/>
              <w:bottom w:val="single" w:sz="4" w:space="0" w:color="000000"/>
              <w:right w:val="single" w:sz="4" w:space="0" w:color="000000"/>
            </w:tcBorders>
            <w:vAlign w:val="center"/>
            <w:hideMark/>
          </w:tcPr>
          <w:p w14:paraId="56E4E4E6" w14:textId="77777777" w:rsidR="0084187C" w:rsidRPr="00C139EE" w:rsidRDefault="0084187C" w:rsidP="003318CC">
            <w:pPr>
              <w:jc w:val="center"/>
              <w:rPr>
                <w:color w:val="000000" w:themeColor="text1"/>
              </w:rPr>
            </w:pPr>
            <w:r w:rsidRPr="00C139EE">
              <w:rPr>
                <w:color w:val="000000" w:themeColor="text1"/>
              </w:rPr>
              <w:t>н62</w:t>
            </w:r>
          </w:p>
        </w:tc>
        <w:tc>
          <w:tcPr>
            <w:tcW w:w="3163" w:type="dxa"/>
            <w:tcBorders>
              <w:top w:val="single" w:sz="4" w:space="0" w:color="000000"/>
              <w:left w:val="single" w:sz="4" w:space="0" w:color="000000"/>
              <w:bottom w:val="single" w:sz="4" w:space="0" w:color="000000"/>
              <w:right w:val="single" w:sz="4" w:space="0" w:color="000000"/>
            </w:tcBorders>
            <w:vAlign w:val="center"/>
            <w:hideMark/>
          </w:tcPr>
          <w:p w14:paraId="262E289E" w14:textId="77777777" w:rsidR="0084187C" w:rsidRPr="00C139EE" w:rsidRDefault="0084187C" w:rsidP="003318CC">
            <w:pPr>
              <w:jc w:val="center"/>
              <w:rPr>
                <w:color w:val="000000" w:themeColor="text1"/>
              </w:rPr>
            </w:pPr>
            <w:r w:rsidRPr="00C139EE">
              <w:rPr>
                <w:color w:val="000000" w:themeColor="text1"/>
              </w:rPr>
              <w:t>453813.06</w:t>
            </w:r>
          </w:p>
        </w:tc>
        <w:tc>
          <w:tcPr>
            <w:tcW w:w="3968" w:type="dxa"/>
            <w:tcBorders>
              <w:top w:val="single" w:sz="4" w:space="0" w:color="000000"/>
              <w:left w:val="single" w:sz="4" w:space="0" w:color="000000"/>
              <w:bottom w:val="single" w:sz="4" w:space="0" w:color="000000"/>
              <w:right w:val="single" w:sz="4" w:space="0" w:color="000000"/>
            </w:tcBorders>
            <w:vAlign w:val="center"/>
            <w:hideMark/>
          </w:tcPr>
          <w:p w14:paraId="53D8FFCD" w14:textId="77777777" w:rsidR="0084187C" w:rsidRPr="00C139EE" w:rsidRDefault="0084187C" w:rsidP="003318CC">
            <w:pPr>
              <w:jc w:val="center"/>
              <w:rPr>
                <w:color w:val="000000" w:themeColor="text1"/>
              </w:rPr>
            </w:pPr>
            <w:r w:rsidRPr="00C139EE">
              <w:rPr>
                <w:color w:val="000000" w:themeColor="text1"/>
              </w:rPr>
              <w:t>3284044.57</w:t>
            </w:r>
          </w:p>
        </w:tc>
      </w:tr>
    </w:tbl>
    <w:p w14:paraId="3E5B574B" w14:textId="77777777" w:rsidR="0084187C" w:rsidRPr="00694E4D" w:rsidRDefault="0084187C" w:rsidP="0084187C">
      <w:pPr>
        <w:ind w:firstLine="708"/>
        <w:jc w:val="both"/>
        <w:rPr>
          <w:color w:val="000000" w:themeColor="text1"/>
          <w:sz w:val="12"/>
          <w:szCs w:val="12"/>
        </w:rPr>
      </w:pPr>
    </w:p>
    <w:p w14:paraId="5130A605" w14:textId="77777777" w:rsidR="00000832" w:rsidRDefault="0084187C" w:rsidP="00000832">
      <w:pPr>
        <w:ind w:firstLine="567"/>
        <w:jc w:val="both"/>
        <w:rPr>
          <w:color w:val="000000" w:themeColor="text1"/>
        </w:rPr>
      </w:pPr>
      <w:r w:rsidRPr="00C139EE">
        <w:rPr>
          <w:color w:val="000000" w:themeColor="text1"/>
        </w:rPr>
        <w:t>Образование земельного участка с условным номером: ЗУ12 из земель, государственная собственность на которые не разграничена возможно по результатам исключения из ЕГРН сведений о здании по ул. Зейская, 329, и</w:t>
      </w:r>
      <w:r w:rsidR="00000832">
        <w:rPr>
          <w:color w:val="000000" w:themeColor="text1"/>
        </w:rPr>
        <w:t xml:space="preserve"> расположенных в нём помещений.</w:t>
      </w:r>
    </w:p>
    <w:p w14:paraId="525DFC7C" w14:textId="77777777" w:rsidR="00000832" w:rsidRDefault="0084187C" w:rsidP="00000832">
      <w:pPr>
        <w:ind w:firstLine="567"/>
        <w:jc w:val="both"/>
        <w:rPr>
          <w:color w:val="000000" w:themeColor="text1"/>
        </w:rPr>
      </w:pPr>
      <w:r w:rsidRPr="00C139EE">
        <w:rPr>
          <w:color w:val="000000" w:themeColor="text1"/>
        </w:rPr>
        <w:t xml:space="preserve">Проектом предусмотрено изменение вида разрешенного использования земельного участка с кадастровым номером </w:t>
      </w:r>
      <w:r w:rsidRPr="00D535EB">
        <w:rPr>
          <w:color w:val="000000" w:themeColor="text1"/>
        </w:rPr>
        <w:t>28:01:010424:2087 площадью 1461 кв.м. на вид разрешенного использования 3.6.1 Объекты культурно-досуговой деятельности.</w:t>
      </w:r>
    </w:p>
    <w:p w14:paraId="7AAC05BF" w14:textId="77777777" w:rsidR="00000832" w:rsidRDefault="0084187C" w:rsidP="00000832">
      <w:pPr>
        <w:ind w:firstLine="567"/>
        <w:jc w:val="both"/>
        <w:rPr>
          <w:color w:val="000000" w:themeColor="text1"/>
        </w:rPr>
      </w:pPr>
      <w:r w:rsidRPr="00FF513A">
        <w:rPr>
          <w:color w:val="002060"/>
        </w:rPr>
        <w:t>Земельный участок: ЗУ14 в настоящее время сформирован и поставлен на кадастровый учёт с кадастровым номером 28:01:0</w:t>
      </w:r>
      <w:r w:rsidR="00000832">
        <w:rPr>
          <w:color w:val="002060"/>
        </w:rPr>
        <w:t xml:space="preserve">10424:2136 площадью 4084 кв. м. </w:t>
      </w:r>
      <w:r w:rsidR="00000832" w:rsidRPr="00000832">
        <w:rPr>
          <w:color w:val="002060"/>
        </w:rPr>
        <w:t xml:space="preserve">с </w:t>
      </w:r>
      <w:r w:rsidR="00000832" w:rsidRPr="00000832">
        <w:rPr>
          <w:color w:val="002060"/>
        </w:rPr>
        <w:lastRenderedPageBreak/>
        <w:t>видом разрешённого использования:</w:t>
      </w:r>
      <w:r w:rsidR="00000832">
        <w:rPr>
          <w:color w:val="002060"/>
        </w:rPr>
        <w:t xml:space="preserve"> </w:t>
      </w:r>
      <w:r w:rsidRPr="00FF513A">
        <w:rPr>
          <w:color w:val="002060"/>
        </w:rPr>
        <w:t xml:space="preserve">«Многоэтажная жилая застройка (высотная застройка)». </w:t>
      </w:r>
    </w:p>
    <w:p w14:paraId="34657563" w14:textId="77777777" w:rsidR="00000832" w:rsidRDefault="0084187C" w:rsidP="00000832">
      <w:pPr>
        <w:ind w:firstLine="567"/>
        <w:jc w:val="both"/>
        <w:rPr>
          <w:color w:val="000000" w:themeColor="text1"/>
        </w:rPr>
      </w:pPr>
      <w:r w:rsidRPr="00D535EB">
        <w:rPr>
          <w:color w:val="000000" w:themeColor="text1"/>
        </w:rPr>
        <w:t>Позиция судебной коллегии по административным делам Амурского областного суда о законности и обоснованности формирования границ данного земельного участка отображена в апелляционном опре</w:t>
      </w:r>
      <w:r w:rsidR="003318CC">
        <w:rPr>
          <w:color w:val="000000" w:themeColor="text1"/>
        </w:rPr>
        <w:t xml:space="preserve">делении от 25.02.2025 по делу № </w:t>
      </w:r>
      <w:r w:rsidRPr="00D535EB">
        <w:rPr>
          <w:color w:val="000000" w:themeColor="text1"/>
        </w:rPr>
        <w:t>33пА-593/2025.</w:t>
      </w:r>
    </w:p>
    <w:p w14:paraId="33551A54" w14:textId="77777777" w:rsidR="00000832" w:rsidRDefault="00000832" w:rsidP="00000832">
      <w:pPr>
        <w:ind w:firstLine="567"/>
        <w:jc w:val="both"/>
        <w:rPr>
          <w:color w:val="000000" w:themeColor="text1"/>
        </w:rPr>
      </w:pPr>
    </w:p>
    <w:p w14:paraId="62DFC74E" w14:textId="77777777" w:rsidR="0084187C" w:rsidRPr="00D535EB" w:rsidRDefault="0084187C" w:rsidP="00000832">
      <w:pPr>
        <w:ind w:firstLine="567"/>
        <w:jc w:val="both"/>
        <w:rPr>
          <w:color w:val="000000" w:themeColor="text1"/>
        </w:rPr>
      </w:pPr>
      <w:r>
        <w:rPr>
          <w:color w:val="000000" w:themeColor="text1"/>
        </w:rPr>
        <w:t>Т</w:t>
      </w:r>
      <w:r w:rsidRPr="00D535EB">
        <w:rPr>
          <w:color w:val="000000" w:themeColor="text1"/>
        </w:rPr>
        <w:t xml:space="preserve">акже было предусмотрено уточнение границ земельного участка 28:01:010424:268, </w:t>
      </w:r>
      <w:bookmarkStart w:id="47" w:name="_Hlk204853647"/>
      <w:r w:rsidRPr="00D535EB">
        <w:rPr>
          <w:color w:val="000000" w:themeColor="text1"/>
        </w:rPr>
        <w:t>в соответствии с судебным решением от 03.09.2012 г. по делу №</w:t>
      </w:r>
      <w:r w:rsidR="003318CC">
        <w:rPr>
          <w:color w:val="000000" w:themeColor="text1"/>
        </w:rPr>
        <w:t xml:space="preserve"> </w:t>
      </w:r>
      <w:r w:rsidRPr="00D535EB">
        <w:rPr>
          <w:color w:val="000000" w:themeColor="text1"/>
        </w:rPr>
        <w:t>2-3288/2012.</w:t>
      </w:r>
    </w:p>
    <w:bookmarkEnd w:id="47"/>
    <w:p w14:paraId="3DEDDD6B" w14:textId="77777777" w:rsidR="0084187C" w:rsidRPr="00694E4D" w:rsidRDefault="0084187C" w:rsidP="0084187C">
      <w:pPr>
        <w:ind w:firstLine="567"/>
        <w:jc w:val="both"/>
        <w:rPr>
          <w:color w:val="002060"/>
          <w:sz w:val="12"/>
          <w:szCs w:val="1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8"/>
        <w:gridCol w:w="3316"/>
        <w:gridCol w:w="3571"/>
      </w:tblGrid>
      <w:tr w:rsidR="0084187C" w:rsidRPr="005A74C6" w14:paraId="153F03C9" w14:textId="77777777" w:rsidTr="0084187C">
        <w:tc>
          <w:tcPr>
            <w:tcW w:w="5920" w:type="dxa"/>
            <w:gridSpan w:val="2"/>
            <w:tcBorders>
              <w:top w:val="single" w:sz="4" w:space="0" w:color="000000"/>
              <w:left w:val="single" w:sz="4" w:space="0" w:color="000000"/>
              <w:bottom w:val="single" w:sz="4" w:space="0" w:color="000000"/>
              <w:right w:val="single" w:sz="4" w:space="0" w:color="000000"/>
            </w:tcBorders>
            <w:hideMark/>
          </w:tcPr>
          <w:p w14:paraId="695422CB" w14:textId="77777777" w:rsidR="0084187C" w:rsidRPr="00000832" w:rsidRDefault="0084187C" w:rsidP="0084187C">
            <w:pPr>
              <w:jc w:val="center"/>
              <w:rPr>
                <w:b/>
                <w:sz w:val="22"/>
                <w:szCs w:val="22"/>
                <w:lang w:eastAsia="en-US"/>
              </w:rPr>
            </w:pPr>
            <w:r w:rsidRPr="00000832">
              <w:rPr>
                <w:b/>
                <w:sz w:val="22"/>
                <w:szCs w:val="22"/>
              </w:rPr>
              <w:t>Кадастровый номер земельного участка</w:t>
            </w:r>
          </w:p>
        </w:tc>
        <w:tc>
          <w:tcPr>
            <w:tcW w:w="3650" w:type="dxa"/>
            <w:tcBorders>
              <w:top w:val="single" w:sz="4" w:space="0" w:color="000000"/>
              <w:left w:val="single" w:sz="4" w:space="0" w:color="000000"/>
              <w:bottom w:val="single" w:sz="4" w:space="0" w:color="000000"/>
              <w:right w:val="single" w:sz="4" w:space="0" w:color="000000"/>
            </w:tcBorders>
            <w:hideMark/>
          </w:tcPr>
          <w:p w14:paraId="5BC7A62D" w14:textId="77777777" w:rsidR="0084187C" w:rsidRPr="00000832" w:rsidRDefault="0084187C" w:rsidP="0084187C">
            <w:pPr>
              <w:jc w:val="center"/>
              <w:rPr>
                <w:b/>
                <w:sz w:val="22"/>
                <w:szCs w:val="22"/>
                <w:lang w:eastAsia="en-US"/>
              </w:rPr>
            </w:pPr>
            <w:r w:rsidRPr="00000832">
              <w:rPr>
                <w:b/>
                <w:sz w:val="22"/>
                <w:szCs w:val="22"/>
              </w:rPr>
              <w:t>28:01:010424:268</w:t>
            </w:r>
          </w:p>
        </w:tc>
      </w:tr>
      <w:tr w:rsidR="0084187C" w:rsidRPr="005A74C6" w14:paraId="748CFAA1" w14:textId="77777777" w:rsidTr="0084187C">
        <w:tc>
          <w:tcPr>
            <w:tcW w:w="5920" w:type="dxa"/>
            <w:gridSpan w:val="2"/>
            <w:tcBorders>
              <w:top w:val="single" w:sz="4" w:space="0" w:color="000000"/>
              <w:left w:val="single" w:sz="4" w:space="0" w:color="000000"/>
              <w:bottom w:val="single" w:sz="4" w:space="0" w:color="000000"/>
              <w:right w:val="single" w:sz="4" w:space="0" w:color="000000"/>
            </w:tcBorders>
            <w:hideMark/>
          </w:tcPr>
          <w:p w14:paraId="2D80FE07" w14:textId="77777777" w:rsidR="0084187C" w:rsidRPr="00000832" w:rsidRDefault="0084187C" w:rsidP="0084187C">
            <w:pPr>
              <w:jc w:val="center"/>
              <w:rPr>
                <w:sz w:val="22"/>
                <w:szCs w:val="22"/>
                <w:lang w:eastAsia="en-US"/>
              </w:rPr>
            </w:pPr>
            <w:r w:rsidRPr="00000832">
              <w:rPr>
                <w:sz w:val="22"/>
                <w:szCs w:val="22"/>
              </w:rPr>
              <w:t>Вид разрешенного использования</w:t>
            </w:r>
          </w:p>
        </w:tc>
        <w:tc>
          <w:tcPr>
            <w:tcW w:w="3650" w:type="dxa"/>
            <w:tcBorders>
              <w:top w:val="single" w:sz="4" w:space="0" w:color="000000"/>
              <w:left w:val="single" w:sz="4" w:space="0" w:color="000000"/>
              <w:bottom w:val="single" w:sz="4" w:space="0" w:color="000000"/>
              <w:right w:val="single" w:sz="4" w:space="0" w:color="000000"/>
            </w:tcBorders>
            <w:hideMark/>
          </w:tcPr>
          <w:p w14:paraId="489E1B60" w14:textId="77777777" w:rsidR="0084187C" w:rsidRPr="00000832" w:rsidRDefault="0084187C" w:rsidP="0084187C">
            <w:pPr>
              <w:jc w:val="center"/>
              <w:rPr>
                <w:color w:val="000000"/>
                <w:sz w:val="22"/>
                <w:szCs w:val="22"/>
                <w:lang w:eastAsia="en-US"/>
              </w:rPr>
            </w:pPr>
            <w:r w:rsidRPr="00000832">
              <w:rPr>
                <w:color w:val="000000"/>
                <w:sz w:val="22"/>
                <w:szCs w:val="22"/>
              </w:rPr>
              <w:t>Среднеэтажная жилая застройка</w:t>
            </w:r>
          </w:p>
        </w:tc>
      </w:tr>
      <w:tr w:rsidR="0084187C" w:rsidRPr="005A74C6" w14:paraId="76DE83BF" w14:textId="77777777" w:rsidTr="0084187C">
        <w:tc>
          <w:tcPr>
            <w:tcW w:w="5920" w:type="dxa"/>
            <w:gridSpan w:val="2"/>
            <w:tcBorders>
              <w:top w:val="single" w:sz="4" w:space="0" w:color="000000"/>
              <w:left w:val="single" w:sz="4" w:space="0" w:color="000000"/>
              <w:bottom w:val="single" w:sz="4" w:space="0" w:color="000000"/>
              <w:right w:val="single" w:sz="4" w:space="0" w:color="000000"/>
            </w:tcBorders>
            <w:hideMark/>
          </w:tcPr>
          <w:p w14:paraId="5F77DAA3" w14:textId="77777777" w:rsidR="0084187C" w:rsidRPr="00000832" w:rsidRDefault="0084187C" w:rsidP="0084187C">
            <w:pPr>
              <w:jc w:val="center"/>
              <w:rPr>
                <w:sz w:val="22"/>
                <w:szCs w:val="22"/>
                <w:lang w:eastAsia="en-US"/>
              </w:rPr>
            </w:pPr>
            <w:r w:rsidRPr="00000832">
              <w:rPr>
                <w:sz w:val="22"/>
                <w:szCs w:val="22"/>
              </w:rPr>
              <w:t>Территориальная зона</w:t>
            </w:r>
          </w:p>
        </w:tc>
        <w:tc>
          <w:tcPr>
            <w:tcW w:w="3650" w:type="dxa"/>
            <w:tcBorders>
              <w:top w:val="single" w:sz="4" w:space="0" w:color="000000"/>
              <w:left w:val="single" w:sz="4" w:space="0" w:color="000000"/>
              <w:bottom w:val="single" w:sz="4" w:space="0" w:color="000000"/>
              <w:right w:val="single" w:sz="4" w:space="0" w:color="000000"/>
            </w:tcBorders>
            <w:hideMark/>
          </w:tcPr>
          <w:p w14:paraId="140B8BA4" w14:textId="77777777" w:rsidR="0084187C" w:rsidRPr="00000832" w:rsidRDefault="0084187C" w:rsidP="0084187C">
            <w:pPr>
              <w:spacing w:line="276" w:lineRule="auto"/>
              <w:jc w:val="center"/>
              <w:rPr>
                <w:color w:val="000000" w:themeColor="text1"/>
                <w:sz w:val="22"/>
                <w:szCs w:val="22"/>
              </w:rPr>
            </w:pPr>
            <w:r w:rsidRPr="00000832">
              <w:rPr>
                <w:color w:val="000000" w:themeColor="text1"/>
                <w:sz w:val="22"/>
                <w:szCs w:val="22"/>
              </w:rPr>
              <w:t>Ж-4</w:t>
            </w:r>
          </w:p>
          <w:p w14:paraId="19F8BFB0" w14:textId="77777777" w:rsidR="0084187C" w:rsidRPr="00000832" w:rsidRDefault="0084187C" w:rsidP="0084187C">
            <w:pPr>
              <w:jc w:val="center"/>
              <w:rPr>
                <w:color w:val="000000" w:themeColor="text1"/>
                <w:sz w:val="22"/>
                <w:szCs w:val="22"/>
                <w:lang w:eastAsia="en-US"/>
              </w:rPr>
            </w:pPr>
            <w:r w:rsidRPr="00000832">
              <w:rPr>
                <w:color w:val="000000" w:themeColor="text1"/>
                <w:sz w:val="22"/>
                <w:szCs w:val="22"/>
              </w:rPr>
              <w:t>Зона застройки многоэтажными жилыми домами (9 этажей и более)</w:t>
            </w:r>
          </w:p>
        </w:tc>
      </w:tr>
      <w:tr w:rsidR="0084187C" w:rsidRPr="005A74C6" w14:paraId="51761FC3" w14:textId="77777777" w:rsidTr="0084187C">
        <w:tc>
          <w:tcPr>
            <w:tcW w:w="5920" w:type="dxa"/>
            <w:gridSpan w:val="2"/>
            <w:tcBorders>
              <w:top w:val="single" w:sz="4" w:space="0" w:color="000000"/>
              <w:left w:val="single" w:sz="4" w:space="0" w:color="000000"/>
              <w:bottom w:val="single" w:sz="4" w:space="0" w:color="000000"/>
              <w:right w:val="single" w:sz="4" w:space="0" w:color="000000"/>
            </w:tcBorders>
            <w:hideMark/>
          </w:tcPr>
          <w:p w14:paraId="51713B29" w14:textId="77777777" w:rsidR="0084187C" w:rsidRPr="00000832" w:rsidRDefault="0084187C" w:rsidP="0084187C">
            <w:pPr>
              <w:jc w:val="center"/>
              <w:rPr>
                <w:sz w:val="22"/>
                <w:szCs w:val="22"/>
                <w:lang w:eastAsia="en-US"/>
              </w:rPr>
            </w:pPr>
            <w:r w:rsidRPr="00000832">
              <w:rPr>
                <w:sz w:val="22"/>
                <w:szCs w:val="22"/>
              </w:rPr>
              <w:t>Площадь земельного участка, кв.м.</w:t>
            </w:r>
          </w:p>
        </w:tc>
        <w:tc>
          <w:tcPr>
            <w:tcW w:w="3650" w:type="dxa"/>
            <w:tcBorders>
              <w:top w:val="single" w:sz="4" w:space="0" w:color="000000"/>
              <w:left w:val="single" w:sz="4" w:space="0" w:color="000000"/>
              <w:bottom w:val="single" w:sz="4" w:space="0" w:color="000000"/>
              <w:right w:val="single" w:sz="4" w:space="0" w:color="000000"/>
            </w:tcBorders>
            <w:hideMark/>
          </w:tcPr>
          <w:p w14:paraId="7FF768A3" w14:textId="77777777" w:rsidR="0084187C" w:rsidRPr="00000832" w:rsidRDefault="0084187C" w:rsidP="0084187C">
            <w:pPr>
              <w:jc w:val="center"/>
              <w:rPr>
                <w:color w:val="000000"/>
                <w:sz w:val="22"/>
                <w:szCs w:val="22"/>
                <w:lang w:eastAsia="en-US"/>
              </w:rPr>
            </w:pPr>
            <w:r w:rsidRPr="00000832">
              <w:rPr>
                <w:color w:val="000000"/>
                <w:sz w:val="22"/>
                <w:szCs w:val="22"/>
              </w:rPr>
              <w:t>8887,0</w:t>
            </w:r>
          </w:p>
        </w:tc>
      </w:tr>
      <w:tr w:rsidR="0084187C" w:rsidRPr="005A74C6" w14:paraId="75CF27DE" w14:textId="77777777" w:rsidTr="0084187C">
        <w:trPr>
          <w:trHeight w:val="258"/>
        </w:trPr>
        <w:tc>
          <w:tcPr>
            <w:tcW w:w="2504" w:type="dxa"/>
            <w:vMerge w:val="restart"/>
            <w:tcBorders>
              <w:top w:val="single" w:sz="4" w:space="0" w:color="000000"/>
              <w:left w:val="single" w:sz="4" w:space="0" w:color="000000"/>
              <w:right w:val="single" w:sz="4" w:space="0" w:color="000000"/>
            </w:tcBorders>
            <w:hideMark/>
          </w:tcPr>
          <w:p w14:paraId="3BAD6112" w14:textId="77777777" w:rsidR="0084187C" w:rsidRPr="00000832" w:rsidRDefault="0084187C" w:rsidP="0084187C">
            <w:pPr>
              <w:jc w:val="center"/>
              <w:rPr>
                <w:sz w:val="22"/>
                <w:szCs w:val="22"/>
                <w:lang w:eastAsia="en-US"/>
              </w:rPr>
            </w:pPr>
            <w:r w:rsidRPr="00000832">
              <w:rPr>
                <w:sz w:val="22"/>
                <w:szCs w:val="22"/>
              </w:rPr>
              <w:t>Обозначение характерных точек</w:t>
            </w:r>
          </w:p>
        </w:tc>
        <w:tc>
          <w:tcPr>
            <w:tcW w:w="7066" w:type="dxa"/>
            <w:gridSpan w:val="2"/>
            <w:tcBorders>
              <w:top w:val="single" w:sz="4" w:space="0" w:color="000000"/>
              <w:left w:val="single" w:sz="4" w:space="0" w:color="000000"/>
              <w:right w:val="single" w:sz="4" w:space="0" w:color="000000"/>
            </w:tcBorders>
          </w:tcPr>
          <w:p w14:paraId="0571B23B" w14:textId="77777777" w:rsidR="0084187C" w:rsidRPr="00000832" w:rsidRDefault="0084187C" w:rsidP="0084187C">
            <w:pPr>
              <w:jc w:val="center"/>
              <w:rPr>
                <w:sz w:val="22"/>
                <w:szCs w:val="22"/>
                <w:lang w:eastAsia="en-US"/>
              </w:rPr>
            </w:pPr>
            <w:r w:rsidRPr="00000832">
              <w:rPr>
                <w:sz w:val="22"/>
                <w:szCs w:val="22"/>
              </w:rPr>
              <w:t>координаты</w:t>
            </w:r>
          </w:p>
        </w:tc>
      </w:tr>
      <w:tr w:rsidR="0084187C" w:rsidRPr="005A74C6" w14:paraId="1515DDB8" w14:textId="77777777" w:rsidTr="0084187C">
        <w:trPr>
          <w:trHeight w:val="258"/>
        </w:trPr>
        <w:tc>
          <w:tcPr>
            <w:tcW w:w="2504" w:type="dxa"/>
            <w:vMerge/>
            <w:tcBorders>
              <w:left w:val="single" w:sz="4" w:space="0" w:color="000000"/>
              <w:right w:val="single" w:sz="4" w:space="0" w:color="000000"/>
            </w:tcBorders>
          </w:tcPr>
          <w:p w14:paraId="273976D2" w14:textId="77777777" w:rsidR="0084187C" w:rsidRPr="00000832" w:rsidRDefault="0084187C" w:rsidP="0084187C">
            <w:pPr>
              <w:jc w:val="center"/>
              <w:rPr>
                <w:sz w:val="22"/>
                <w:szCs w:val="22"/>
              </w:rPr>
            </w:pPr>
          </w:p>
        </w:tc>
        <w:tc>
          <w:tcPr>
            <w:tcW w:w="3416" w:type="dxa"/>
            <w:tcBorders>
              <w:top w:val="single" w:sz="4" w:space="0" w:color="000000"/>
              <w:left w:val="single" w:sz="4" w:space="0" w:color="000000"/>
              <w:right w:val="single" w:sz="4" w:space="0" w:color="000000"/>
            </w:tcBorders>
          </w:tcPr>
          <w:p w14:paraId="629023D7" w14:textId="77777777" w:rsidR="0084187C" w:rsidRPr="00000832" w:rsidRDefault="0084187C" w:rsidP="0084187C">
            <w:pPr>
              <w:jc w:val="center"/>
              <w:rPr>
                <w:sz w:val="22"/>
                <w:szCs w:val="22"/>
              </w:rPr>
            </w:pPr>
            <w:r w:rsidRPr="00000832">
              <w:rPr>
                <w:sz w:val="22"/>
                <w:szCs w:val="22"/>
              </w:rPr>
              <w:t>Х</w:t>
            </w:r>
          </w:p>
        </w:tc>
        <w:tc>
          <w:tcPr>
            <w:tcW w:w="3650" w:type="dxa"/>
            <w:tcBorders>
              <w:left w:val="single" w:sz="4" w:space="0" w:color="000000"/>
              <w:right w:val="single" w:sz="4" w:space="0" w:color="000000"/>
            </w:tcBorders>
          </w:tcPr>
          <w:p w14:paraId="4EBBC8DE" w14:textId="77777777" w:rsidR="0084187C" w:rsidRPr="00000832" w:rsidRDefault="0084187C" w:rsidP="0084187C">
            <w:pPr>
              <w:ind w:left="-106" w:firstLine="106"/>
              <w:jc w:val="center"/>
              <w:rPr>
                <w:sz w:val="22"/>
                <w:szCs w:val="22"/>
                <w:lang w:val="en-US"/>
              </w:rPr>
            </w:pPr>
            <w:r w:rsidRPr="00000832">
              <w:rPr>
                <w:sz w:val="22"/>
                <w:szCs w:val="22"/>
                <w:lang w:val="en-US"/>
              </w:rPr>
              <w:t>Y</w:t>
            </w:r>
          </w:p>
        </w:tc>
      </w:tr>
      <w:tr w:rsidR="0084187C" w:rsidRPr="00694E4D" w14:paraId="66DC8921"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02E792FF" w14:textId="77777777" w:rsidR="0084187C" w:rsidRPr="00000832" w:rsidRDefault="0084187C" w:rsidP="0084187C">
            <w:pPr>
              <w:jc w:val="center"/>
              <w:rPr>
                <w:sz w:val="22"/>
                <w:szCs w:val="22"/>
                <w:lang w:eastAsia="en-US"/>
              </w:rPr>
            </w:pPr>
            <w:r w:rsidRPr="00000832">
              <w:rPr>
                <w:sz w:val="22"/>
                <w:szCs w:val="22"/>
              </w:rPr>
              <w:t>1</w:t>
            </w:r>
          </w:p>
        </w:tc>
        <w:tc>
          <w:tcPr>
            <w:tcW w:w="3416" w:type="dxa"/>
            <w:tcBorders>
              <w:top w:val="single" w:sz="4" w:space="0" w:color="000000"/>
              <w:left w:val="single" w:sz="4" w:space="0" w:color="000000"/>
              <w:bottom w:val="single" w:sz="4" w:space="0" w:color="000000"/>
              <w:right w:val="single" w:sz="4" w:space="0" w:color="000000"/>
            </w:tcBorders>
            <w:hideMark/>
          </w:tcPr>
          <w:p w14:paraId="08FEE821" w14:textId="77777777" w:rsidR="0084187C" w:rsidRPr="00000832" w:rsidRDefault="0084187C" w:rsidP="0084187C">
            <w:pPr>
              <w:jc w:val="center"/>
              <w:rPr>
                <w:sz w:val="22"/>
                <w:szCs w:val="22"/>
                <w:lang w:eastAsia="en-US"/>
              </w:rPr>
            </w:pPr>
            <w:r w:rsidRPr="00000832">
              <w:rPr>
                <w:sz w:val="22"/>
                <w:szCs w:val="22"/>
              </w:rPr>
              <w:t>2</w:t>
            </w:r>
          </w:p>
        </w:tc>
        <w:tc>
          <w:tcPr>
            <w:tcW w:w="3650" w:type="dxa"/>
            <w:tcBorders>
              <w:top w:val="single" w:sz="4" w:space="0" w:color="000000"/>
              <w:left w:val="single" w:sz="4" w:space="0" w:color="000000"/>
              <w:bottom w:val="single" w:sz="4" w:space="0" w:color="000000"/>
              <w:right w:val="single" w:sz="4" w:space="0" w:color="000000"/>
            </w:tcBorders>
            <w:hideMark/>
          </w:tcPr>
          <w:p w14:paraId="361BE2E7" w14:textId="77777777" w:rsidR="0084187C" w:rsidRPr="00000832" w:rsidRDefault="0084187C" w:rsidP="0084187C">
            <w:pPr>
              <w:jc w:val="center"/>
              <w:rPr>
                <w:sz w:val="22"/>
                <w:szCs w:val="22"/>
                <w:lang w:eastAsia="en-US"/>
              </w:rPr>
            </w:pPr>
            <w:r w:rsidRPr="00000832">
              <w:rPr>
                <w:sz w:val="22"/>
                <w:szCs w:val="22"/>
              </w:rPr>
              <w:t>3</w:t>
            </w:r>
          </w:p>
        </w:tc>
      </w:tr>
      <w:tr w:rsidR="0084187C" w:rsidRPr="005A74C6" w14:paraId="55FAE3A6"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3585A403" w14:textId="77777777" w:rsidR="0084187C" w:rsidRPr="00000832" w:rsidRDefault="0084187C" w:rsidP="0084187C">
            <w:pPr>
              <w:jc w:val="center"/>
              <w:rPr>
                <w:sz w:val="22"/>
                <w:szCs w:val="22"/>
                <w:lang w:eastAsia="en-US"/>
              </w:rPr>
            </w:pPr>
            <w:r w:rsidRPr="00000832">
              <w:rPr>
                <w:sz w:val="22"/>
                <w:szCs w:val="22"/>
              </w:rPr>
              <w:t>н1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62F1C59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454024.83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7035AB56"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3284208.45</w:t>
            </w:r>
          </w:p>
        </w:tc>
      </w:tr>
      <w:tr w:rsidR="0084187C" w:rsidRPr="005A74C6" w14:paraId="6343671C"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14FC363E" w14:textId="77777777" w:rsidR="0084187C" w:rsidRPr="00000832" w:rsidRDefault="0084187C" w:rsidP="0084187C">
            <w:pPr>
              <w:jc w:val="center"/>
              <w:rPr>
                <w:sz w:val="22"/>
                <w:szCs w:val="22"/>
                <w:lang w:eastAsia="en-US"/>
              </w:rPr>
            </w:pPr>
            <w:r w:rsidRPr="00000832">
              <w:rPr>
                <w:sz w:val="22"/>
                <w:szCs w:val="22"/>
              </w:rPr>
              <w:t>н12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2AB9A152"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454016.58</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2E6E947E" w14:textId="77777777" w:rsidR="0084187C" w:rsidRPr="00000832" w:rsidRDefault="0084187C" w:rsidP="0084187C">
            <w:pPr>
              <w:spacing w:line="276" w:lineRule="auto"/>
              <w:ind w:hanging="171"/>
              <w:jc w:val="center"/>
              <w:rPr>
                <w:color w:val="000000"/>
                <w:sz w:val="22"/>
                <w:szCs w:val="22"/>
                <w:lang w:eastAsia="en-US"/>
              </w:rPr>
            </w:pPr>
            <w:r w:rsidRPr="00000832">
              <w:rPr>
                <w:color w:val="000000"/>
                <w:sz w:val="22"/>
                <w:szCs w:val="22"/>
              </w:rPr>
              <w:t>3284258.70</w:t>
            </w:r>
          </w:p>
        </w:tc>
      </w:tr>
      <w:tr w:rsidR="0084187C" w:rsidRPr="005A74C6" w14:paraId="55748F36"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2BD78600" w14:textId="77777777" w:rsidR="0084187C" w:rsidRPr="00000832" w:rsidRDefault="0084187C" w:rsidP="0084187C">
            <w:pPr>
              <w:jc w:val="center"/>
              <w:rPr>
                <w:sz w:val="22"/>
                <w:szCs w:val="22"/>
                <w:lang w:eastAsia="en-US"/>
              </w:rPr>
            </w:pPr>
            <w:r w:rsidRPr="00000832">
              <w:rPr>
                <w:sz w:val="22"/>
                <w:szCs w:val="22"/>
              </w:rPr>
              <w:t>н13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063C65E6"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453994.65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561DEF5C"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3284255.12</w:t>
            </w:r>
          </w:p>
        </w:tc>
      </w:tr>
      <w:tr w:rsidR="0084187C" w:rsidRPr="005A74C6" w14:paraId="111BB604"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73A6EEF1" w14:textId="77777777" w:rsidR="0084187C" w:rsidRPr="00000832" w:rsidRDefault="0084187C" w:rsidP="0084187C">
            <w:pPr>
              <w:jc w:val="center"/>
              <w:rPr>
                <w:sz w:val="22"/>
                <w:szCs w:val="22"/>
                <w:lang w:eastAsia="en-US"/>
              </w:rPr>
            </w:pPr>
            <w:r w:rsidRPr="00000832">
              <w:rPr>
                <w:sz w:val="22"/>
                <w:szCs w:val="22"/>
              </w:rPr>
              <w:t>н14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66299C1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453966.84</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6555369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3284250.76</w:t>
            </w:r>
          </w:p>
        </w:tc>
      </w:tr>
      <w:tr w:rsidR="0084187C" w:rsidRPr="005A74C6" w14:paraId="6C001D0C"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6F2280A8" w14:textId="77777777" w:rsidR="0084187C" w:rsidRPr="00000832" w:rsidRDefault="0084187C" w:rsidP="0084187C">
            <w:pPr>
              <w:jc w:val="center"/>
              <w:rPr>
                <w:sz w:val="22"/>
                <w:szCs w:val="22"/>
                <w:lang w:eastAsia="en-US"/>
              </w:rPr>
            </w:pPr>
            <w:r w:rsidRPr="00000832">
              <w:rPr>
                <w:sz w:val="22"/>
                <w:szCs w:val="22"/>
              </w:rPr>
              <w:t>н15</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19AE98A2"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453933.92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5A222C0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3284245.41</w:t>
            </w:r>
          </w:p>
        </w:tc>
      </w:tr>
      <w:tr w:rsidR="0084187C" w:rsidRPr="005A74C6" w14:paraId="21CAB286"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5B675603" w14:textId="77777777" w:rsidR="0084187C" w:rsidRPr="00000832" w:rsidRDefault="0084187C" w:rsidP="0084187C">
            <w:pPr>
              <w:jc w:val="center"/>
              <w:rPr>
                <w:sz w:val="22"/>
                <w:szCs w:val="22"/>
                <w:lang w:eastAsia="en-US"/>
              </w:rPr>
            </w:pPr>
            <w:r w:rsidRPr="00000832">
              <w:rPr>
                <w:sz w:val="22"/>
                <w:szCs w:val="22"/>
              </w:rPr>
              <w:t>н16</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265B8649"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453933.05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203B6627"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3284251.53</w:t>
            </w:r>
          </w:p>
        </w:tc>
      </w:tr>
      <w:tr w:rsidR="0084187C" w:rsidRPr="005A74C6" w14:paraId="52474FC8"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782F75AD" w14:textId="77777777" w:rsidR="0084187C" w:rsidRPr="00000832" w:rsidRDefault="0084187C" w:rsidP="0084187C">
            <w:pPr>
              <w:jc w:val="center"/>
              <w:rPr>
                <w:sz w:val="22"/>
                <w:szCs w:val="22"/>
                <w:lang w:eastAsia="en-US"/>
              </w:rPr>
            </w:pPr>
            <w:r w:rsidRPr="00000832">
              <w:rPr>
                <w:sz w:val="22"/>
                <w:szCs w:val="22"/>
              </w:rPr>
              <w:t>н17</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4FC25420"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453906.15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6D222737"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3284246.65</w:t>
            </w:r>
          </w:p>
        </w:tc>
      </w:tr>
      <w:tr w:rsidR="0084187C" w:rsidRPr="005A74C6" w14:paraId="6655E4FA"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14CC8D97" w14:textId="77777777" w:rsidR="0084187C" w:rsidRPr="00000832" w:rsidRDefault="0084187C" w:rsidP="0084187C">
            <w:pPr>
              <w:jc w:val="center"/>
              <w:rPr>
                <w:sz w:val="22"/>
                <w:szCs w:val="22"/>
                <w:lang w:eastAsia="en-US"/>
              </w:rPr>
            </w:pPr>
            <w:r w:rsidRPr="00000832">
              <w:rPr>
                <w:sz w:val="22"/>
                <w:szCs w:val="22"/>
              </w:rPr>
              <w:t>н18</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06609CD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453893.97</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36DCCC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3284245.3</w:t>
            </w:r>
          </w:p>
        </w:tc>
      </w:tr>
      <w:tr w:rsidR="0084187C" w:rsidRPr="005A74C6" w14:paraId="6D064584"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083E403D" w14:textId="77777777" w:rsidR="0084187C" w:rsidRPr="00000832" w:rsidRDefault="0084187C" w:rsidP="0084187C">
            <w:pPr>
              <w:jc w:val="center"/>
              <w:rPr>
                <w:sz w:val="22"/>
                <w:szCs w:val="22"/>
                <w:lang w:eastAsia="en-US"/>
              </w:rPr>
            </w:pPr>
            <w:r w:rsidRPr="00000832">
              <w:rPr>
                <w:sz w:val="22"/>
                <w:szCs w:val="22"/>
              </w:rPr>
              <w:t>н19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57330979"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453894.11</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5BFF525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3284243.45</w:t>
            </w:r>
          </w:p>
        </w:tc>
      </w:tr>
      <w:tr w:rsidR="0084187C" w:rsidRPr="005A74C6" w14:paraId="6EA853DC"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24A5D376" w14:textId="77777777" w:rsidR="0084187C" w:rsidRPr="00000832" w:rsidRDefault="0084187C" w:rsidP="0084187C">
            <w:pPr>
              <w:jc w:val="center"/>
              <w:rPr>
                <w:sz w:val="22"/>
                <w:szCs w:val="22"/>
                <w:lang w:eastAsia="en-US"/>
              </w:rPr>
            </w:pPr>
            <w:r w:rsidRPr="00000832">
              <w:rPr>
                <w:sz w:val="22"/>
                <w:szCs w:val="22"/>
              </w:rPr>
              <w:t>н20</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08AE2F1C"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453895.17</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1D520576"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3284236.99</w:t>
            </w:r>
          </w:p>
        </w:tc>
      </w:tr>
      <w:tr w:rsidR="0084187C" w:rsidRPr="005A74C6" w14:paraId="37FBBFB0"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4AA61083" w14:textId="77777777" w:rsidR="0084187C" w:rsidRPr="00000832" w:rsidRDefault="0084187C" w:rsidP="0084187C">
            <w:pPr>
              <w:jc w:val="center"/>
              <w:rPr>
                <w:sz w:val="22"/>
                <w:szCs w:val="22"/>
                <w:lang w:eastAsia="en-US"/>
              </w:rPr>
            </w:pPr>
            <w:r w:rsidRPr="00000832">
              <w:rPr>
                <w:sz w:val="22"/>
                <w:szCs w:val="22"/>
              </w:rPr>
              <w:t>н21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5FD4598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453884.32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707AF45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3284235.20</w:t>
            </w:r>
          </w:p>
        </w:tc>
      </w:tr>
      <w:tr w:rsidR="0084187C" w:rsidRPr="005A74C6" w14:paraId="4387333B"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4FF58AF1" w14:textId="77777777" w:rsidR="0084187C" w:rsidRPr="00000832" w:rsidRDefault="0084187C" w:rsidP="0084187C">
            <w:pPr>
              <w:jc w:val="center"/>
              <w:rPr>
                <w:sz w:val="22"/>
                <w:szCs w:val="22"/>
                <w:lang w:eastAsia="en-US"/>
              </w:rPr>
            </w:pPr>
            <w:r w:rsidRPr="00000832">
              <w:rPr>
                <w:sz w:val="22"/>
                <w:szCs w:val="22"/>
              </w:rPr>
              <w:t>н22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19E02EBF"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453883.26</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86E1E2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3284241.67</w:t>
            </w:r>
          </w:p>
        </w:tc>
      </w:tr>
      <w:tr w:rsidR="0084187C" w:rsidRPr="005A74C6" w14:paraId="2E64AF08"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34C52458" w14:textId="77777777" w:rsidR="0084187C" w:rsidRPr="00000832" w:rsidRDefault="0084187C" w:rsidP="0084187C">
            <w:pPr>
              <w:jc w:val="center"/>
              <w:rPr>
                <w:sz w:val="22"/>
                <w:szCs w:val="22"/>
                <w:lang w:eastAsia="en-US"/>
              </w:rPr>
            </w:pPr>
            <w:r w:rsidRPr="00000832">
              <w:rPr>
                <w:sz w:val="22"/>
                <w:szCs w:val="22"/>
              </w:rPr>
              <w:t>н42.2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0A10098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453882.25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244962EC"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3284247.62</w:t>
            </w:r>
          </w:p>
        </w:tc>
      </w:tr>
      <w:tr w:rsidR="0084187C" w:rsidRPr="005A74C6" w14:paraId="6531B79A"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679BA1B1" w14:textId="77777777" w:rsidR="0084187C" w:rsidRPr="00000832" w:rsidRDefault="0084187C" w:rsidP="0084187C">
            <w:pPr>
              <w:jc w:val="center"/>
              <w:rPr>
                <w:sz w:val="22"/>
                <w:szCs w:val="22"/>
                <w:lang w:eastAsia="en-US"/>
              </w:rPr>
            </w:pPr>
            <w:r w:rsidRPr="00000832">
              <w:rPr>
                <w:sz w:val="22"/>
                <w:szCs w:val="22"/>
              </w:rPr>
              <w:t>н42.3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5896F0B2"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453876.19</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319CBDFF"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3284246.72</w:t>
            </w:r>
          </w:p>
        </w:tc>
      </w:tr>
      <w:tr w:rsidR="0084187C" w:rsidRPr="005A74C6" w14:paraId="7617C925"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3F5D723A" w14:textId="77777777" w:rsidR="0084187C" w:rsidRPr="00000832" w:rsidRDefault="0084187C" w:rsidP="0084187C">
            <w:pPr>
              <w:jc w:val="center"/>
              <w:rPr>
                <w:sz w:val="22"/>
                <w:szCs w:val="22"/>
                <w:lang w:eastAsia="en-US"/>
              </w:rPr>
            </w:pPr>
            <w:r w:rsidRPr="00000832">
              <w:rPr>
                <w:sz w:val="22"/>
                <w:szCs w:val="22"/>
              </w:rPr>
              <w:t>н23.1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7EF3E865"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453878.48</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6E2755E9"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3284230.92</w:t>
            </w:r>
          </w:p>
        </w:tc>
      </w:tr>
      <w:tr w:rsidR="0084187C" w:rsidRPr="005A74C6" w14:paraId="5F5A7AD1"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098C9A3D" w14:textId="77777777" w:rsidR="0084187C" w:rsidRPr="00000832" w:rsidRDefault="0084187C" w:rsidP="0084187C">
            <w:pPr>
              <w:jc w:val="center"/>
              <w:rPr>
                <w:sz w:val="22"/>
                <w:szCs w:val="22"/>
                <w:lang w:eastAsia="en-US"/>
              </w:rPr>
            </w:pPr>
            <w:r w:rsidRPr="00000832">
              <w:rPr>
                <w:sz w:val="22"/>
                <w:szCs w:val="22"/>
              </w:rPr>
              <w:t>н23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7205CB22"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453876.20</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634EC14C"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3284230.59</w:t>
            </w:r>
          </w:p>
        </w:tc>
      </w:tr>
      <w:tr w:rsidR="0084187C" w:rsidRPr="005A74C6" w14:paraId="52C7DAFD"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2D268795" w14:textId="77777777" w:rsidR="0084187C" w:rsidRPr="00000832" w:rsidRDefault="0084187C" w:rsidP="0084187C">
            <w:pPr>
              <w:jc w:val="center"/>
              <w:rPr>
                <w:sz w:val="22"/>
                <w:szCs w:val="22"/>
                <w:lang w:eastAsia="en-US"/>
              </w:rPr>
            </w:pPr>
            <w:r w:rsidRPr="00000832">
              <w:rPr>
                <w:sz w:val="22"/>
                <w:szCs w:val="22"/>
              </w:rPr>
              <w:t>н24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A2C28EF"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453876.53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B2B2F7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3284227.93</w:t>
            </w:r>
          </w:p>
        </w:tc>
      </w:tr>
      <w:tr w:rsidR="0084187C" w:rsidRPr="005A74C6" w14:paraId="1DED776A"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58290D0D" w14:textId="77777777" w:rsidR="0084187C" w:rsidRPr="00000832" w:rsidRDefault="0084187C" w:rsidP="0084187C">
            <w:pPr>
              <w:jc w:val="center"/>
              <w:rPr>
                <w:sz w:val="22"/>
                <w:szCs w:val="22"/>
                <w:lang w:eastAsia="en-US"/>
              </w:rPr>
            </w:pPr>
            <w:r w:rsidRPr="00000832">
              <w:rPr>
                <w:sz w:val="22"/>
                <w:szCs w:val="22"/>
              </w:rPr>
              <w:t>н138.1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9E69034"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453844.22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5D36E49E"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3284224.06</w:t>
            </w:r>
          </w:p>
        </w:tc>
      </w:tr>
      <w:tr w:rsidR="0084187C" w:rsidRPr="005A74C6" w14:paraId="092DA93F"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3A0AD435" w14:textId="77777777" w:rsidR="0084187C" w:rsidRPr="00000832" w:rsidRDefault="0084187C" w:rsidP="0084187C">
            <w:pPr>
              <w:jc w:val="center"/>
              <w:rPr>
                <w:sz w:val="22"/>
                <w:szCs w:val="22"/>
                <w:lang w:eastAsia="en-US"/>
              </w:rPr>
            </w:pPr>
            <w:r w:rsidRPr="00000832">
              <w:rPr>
                <w:sz w:val="22"/>
                <w:szCs w:val="22"/>
              </w:rPr>
              <w:t>н139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4C7BBFA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 xml:space="preserve">   453845,13</w:t>
            </w:r>
            <w:r w:rsidRPr="00000832">
              <w:rPr>
                <w:color w:val="000000"/>
                <w:sz w:val="22"/>
                <w:szCs w:val="22"/>
              </w:rPr>
              <w:tab/>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274780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3284218,29</w:t>
            </w:r>
          </w:p>
        </w:tc>
      </w:tr>
      <w:tr w:rsidR="0084187C" w:rsidRPr="005A74C6" w14:paraId="68F321C5"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37C27D4D" w14:textId="77777777" w:rsidR="0084187C" w:rsidRPr="00000832" w:rsidRDefault="0084187C" w:rsidP="0084187C">
            <w:pPr>
              <w:jc w:val="center"/>
              <w:rPr>
                <w:sz w:val="22"/>
                <w:szCs w:val="22"/>
                <w:lang w:eastAsia="en-US"/>
              </w:rPr>
            </w:pPr>
            <w:r w:rsidRPr="00000832">
              <w:rPr>
                <w:sz w:val="22"/>
                <w:szCs w:val="22"/>
              </w:rPr>
              <w:t>н25</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B4DBB47"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453847.35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3016777F"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3284218.67</w:t>
            </w:r>
          </w:p>
        </w:tc>
      </w:tr>
      <w:tr w:rsidR="0084187C" w:rsidRPr="005A74C6" w14:paraId="53ED646A"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52636C37" w14:textId="77777777" w:rsidR="0084187C" w:rsidRPr="00000832" w:rsidRDefault="0084187C" w:rsidP="0084187C">
            <w:pPr>
              <w:jc w:val="center"/>
              <w:rPr>
                <w:sz w:val="22"/>
                <w:szCs w:val="22"/>
                <w:lang w:eastAsia="en-US"/>
              </w:rPr>
            </w:pPr>
            <w:r w:rsidRPr="00000832">
              <w:rPr>
                <w:sz w:val="22"/>
                <w:szCs w:val="22"/>
              </w:rPr>
              <w:t>н26</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4B3B582A"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453854.53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3EB22976"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3284183.08</w:t>
            </w:r>
          </w:p>
        </w:tc>
      </w:tr>
      <w:tr w:rsidR="0084187C" w:rsidRPr="005A74C6" w14:paraId="7F8660B5"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55321A76" w14:textId="77777777" w:rsidR="0084187C" w:rsidRPr="00000832" w:rsidRDefault="0084187C" w:rsidP="0084187C">
            <w:pPr>
              <w:jc w:val="center"/>
              <w:rPr>
                <w:sz w:val="22"/>
                <w:szCs w:val="22"/>
                <w:lang w:eastAsia="en-US"/>
              </w:rPr>
            </w:pPr>
            <w:r w:rsidRPr="00000832">
              <w:rPr>
                <w:sz w:val="22"/>
                <w:szCs w:val="22"/>
              </w:rPr>
              <w:t>н27</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7E2E068B"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453855.26</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6BDEEFE"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3284179.32</w:t>
            </w:r>
          </w:p>
        </w:tc>
      </w:tr>
      <w:tr w:rsidR="0084187C" w:rsidRPr="005A74C6" w14:paraId="2968001C"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6139092C" w14:textId="77777777" w:rsidR="0084187C" w:rsidRPr="00000832" w:rsidRDefault="0084187C" w:rsidP="0084187C">
            <w:pPr>
              <w:jc w:val="center"/>
              <w:rPr>
                <w:sz w:val="22"/>
                <w:szCs w:val="22"/>
                <w:lang w:eastAsia="en-US"/>
              </w:rPr>
            </w:pPr>
            <w:r w:rsidRPr="00000832">
              <w:rPr>
                <w:sz w:val="22"/>
                <w:szCs w:val="22"/>
              </w:rPr>
              <w:t>н28</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6421BBEB"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453860.55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7D330587"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3284180.20</w:t>
            </w:r>
          </w:p>
        </w:tc>
      </w:tr>
      <w:tr w:rsidR="0084187C" w:rsidRPr="005A74C6" w14:paraId="2C17AD8F"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15D8F396" w14:textId="77777777" w:rsidR="0084187C" w:rsidRPr="00000832" w:rsidRDefault="0084187C" w:rsidP="0084187C">
            <w:pPr>
              <w:jc w:val="center"/>
              <w:rPr>
                <w:sz w:val="22"/>
                <w:szCs w:val="22"/>
                <w:lang w:eastAsia="en-US"/>
              </w:rPr>
            </w:pPr>
            <w:r w:rsidRPr="00000832">
              <w:rPr>
                <w:sz w:val="22"/>
                <w:szCs w:val="22"/>
              </w:rPr>
              <w:t>н29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F058AEC"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453868.09</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52AF59DF"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3284181.46</w:t>
            </w:r>
          </w:p>
        </w:tc>
      </w:tr>
      <w:tr w:rsidR="0084187C" w:rsidRPr="005A74C6" w14:paraId="05FCE1B9"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236A0FDB" w14:textId="77777777" w:rsidR="0084187C" w:rsidRPr="00000832" w:rsidRDefault="0084187C" w:rsidP="0084187C">
            <w:pPr>
              <w:jc w:val="center"/>
              <w:rPr>
                <w:sz w:val="22"/>
                <w:szCs w:val="22"/>
                <w:lang w:eastAsia="en-US"/>
              </w:rPr>
            </w:pPr>
            <w:r w:rsidRPr="00000832">
              <w:rPr>
                <w:sz w:val="22"/>
                <w:szCs w:val="22"/>
              </w:rPr>
              <w:t>н30</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6EF144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453868.73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0CE9F230"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3284181.56</w:t>
            </w:r>
          </w:p>
        </w:tc>
      </w:tr>
      <w:tr w:rsidR="0084187C" w:rsidRPr="005A74C6" w14:paraId="7CEC8B5A"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516C3838" w14:textId="77777777" w:rsidR="0084187C" w:rsidRPr="00000832" w:rsidRDefault="0084187C" w:rsidP="0084187C">
            <w:pPr>
              <w:jc w:val="center"/>
              <w:rPr>
                <w:sz w:val="22"/>
                <w:szCs w:val="22"/>
                <w:lang w:eastAsia="en-US"/>
              </w:rPr>
            </w:pPr>
            <w:r w:rsidRPr="00000832">
              <w:rPr>
                <w:sz w:val="22"/>
                <w:szCs w:val="22"/>
              </w:rPr>
              <w:t>н4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3FB59728"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453915.21</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3474B91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3284188.65</w:t>
            </w:r>
          </w:p>
        </w:tc>
      </w:tr>
      <w:tr w:rsidR="0084187C" w:rsidRPr="005A74C6" w14:paraId="17540EBD" w14:textId="77777777" w:rsidTr="0084187C">
        <w:trPr>
          <w:trHeight w:val="227"/>
        </w:trPr>
        <w:tc>
          <w:tcPr>
            <w:tcW w:w="2504" w:type="dxa"/>
            <w:tcBorders>
              <w:top w:val="single" w:sz="4" w:space="0" w:color="000000"/>
              <w:left w:val="single" w:sz="4" w:space="0" w:color="000000"/>
              <w:bottom w:val="single" w:sz="4" w:space="0" w:color="000000"/>
              <w:right w:val="single" w:sz="4" w:space="0" w:color="000000"/>
            </w:tcBorders>
            <w:hideMark/>
          </w:tcPr>
          <w:p w14:paraId="19AAF528" w14:textId="77777777" w:rsidR="0084187C" w:rsidRPr="00000832" w:rsidRDefault="0084187C" w:rsidP="0084187C">
            <w:pPr>
              <w:jc w:val="center"/>
              <w:rPr>
                <w:sz w:val="22"/>
                <w:szCs w:val="22"/>
                <w:lang w:eastAsia="en-US"/>
              </w:rPr>
            </w:pPr>
            <w:r w:rsidRPr="00000832">
              <w:rPr>
                <w:sz w:val="22"/>
                <w:szCs w:val="22"/>
              </w:rPr>
              <w:t>н3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4E8BC3F1"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453927.83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62E8C82B"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3284190.69</w:t>
            </w:r>
          </w:p>
        </w:tc>
      </w:tr>
      <w:tr w:rsidR="0084187C" w:rsidRPr="005A74C6" w14:paraId="1944C65A"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0EC61878" w14:textId="77777777" w:rsidR="0084187C" w:rsidRPr="00000832" w:rsidRDefault="0084187C" w:rsidP="0084187C">
            <w:pPr>
              <w:jc w:val="center"/>
              <w:rPr>
                <w:sz w:val="22"/>
                <w:szCs w:val="22"/>
                <w:lang w:eastAsia="en-US"/>
              </w:rPr>
            </w:pPr>
            <w:r w:rsidRPr="00000832">
              <w:rPr>
                <w:sz w:val="22"/>
                <w:szCs w:val="22"/>
              </w:rPr>
              <w:t>н2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60A562B9"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453932.20</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43C936B6"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3284195.96</w:t>
            </w:r>
          </w:p>
        </w:tc>
      </w:tr>
      <w:tr w:rsidR="0084187C" w:rsidRPr="005A74C6" w14:paraId="01620FEB" w14:textId="77777777" w:rsidTr="0084187C">
        <w:tc>
          <w:tcPr>
            <w:tcW w:w="2504" w:type="dxa"/>
            <w:tcBorders>
              <w:top w:val="single" w:sz="4" w:space="0" w:color="000000"/>
              <w:left w:val="single" w:sz="4" w:space="0" w:color="000000"/>
              <w:bottom w:val="single" w:sz="4" w:space="0" w:color="000000"/>
              <w:right w:val="single" w:sz="4" w:space="0" w:color="000000"/>
            </w:tcBorders>
            <w:hideMark/>
          </w:tcPr>
          <w:p w14:paraId="7E7A2330" w14:textId="77777777" w:rsidR="0084187C" w:rsidRPr="00000832" w:rsidRDefault="0084187C" w:rsidP="0084187C">
            <w:pPr>
              <w:jc w:val="center"/>
              <w:rPr>
                <w:sz w:val="22"/>
                <w:szCs w:val="22"/>
                <w:lang w:eastAsia="en-US"/>
              </w:rPr>
            </w:pPr>
            <w:r w:rsidRPr="00000832">
              <w:rPr>
                <w:sz w:val="22"/>
                <w:szCs w:val="22"/>
              </w:rPr>
              <w:t>н1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14:paraId="2EA4E6FE"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454024.83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14:paraId="073E702D" w14:textId="77777777" w:rsidR="0084187C" w:rsidRPr="00000832" w:rsidRDefault="0084187C" w:rsidP="0084187C">
            <w:pPr>
              <w:spacing w:line="276" w:lineRule="auto"/>
              <w:jc w:val="center"/>
              <w:rPr>
                <w:color w:val="000000"/>
                <w:sz w:val="22"/>
                <w:szCs w:val="22"/>
                <w:lang w:eastAsia="en-US"/>
              </w:rPr>
            </w:pPr>
            <w:r w:rsidRPr="00000832">
              <w:rPr>
                <w:color w:val="000000"/>
                <w:sz w:val="22"/>
                <w:szCs w:val="22"/>
              </w:rPr>
              <w:t>3284208.45</w:t>
            </w:r>
          </w:p>
        </w:tc>
      </w:tr>
    </w:tbl>
    <w:p w14:paraId="2A096C3C" w14:textId="77777777" w:rsidR="0084187C" w:rsidRDefault="0084187C" w:rsidP="0084187C">
      <w:pPr>
        <w:ind w:firstLine="567"/>
        <w:jc w:val="both"/>
        <w:rPr>
          <w:color w:val="002060"/>
        </w:rPr>
      </w:pPr>
    </w:p>
    <w:p w14:paraId="468A06AD" w14:textId="77777777" w:rsidR="0084187C" w:rsidRPr="00C139EE" w:rsidRDefault="0084187C" w:rsidP="00000832">
      <w:pPr>
        <w:jc w:val="center"/>
        <w:rPr>
          <w:sz w:val="12"/>
          <w:szCs w:val="12"/>
        </w:rPr>
      </w:pPr>
      <w:r w:rsidRPr="00C139EE">
        <w:rPr>
          <w:b/>
        </w:rPr>
        <w:lastRenderedPageBreak/>
        <w:t xml:space="preserve">Красные линии </w:t>
      </w:r>
    </w:p>
    <w:p w14:paraId="382EE7C3" w14:textId="77777777" w:rsidR="0084187C" w:rsidRPr="00C139EE" w:rsidRDefault="0084187C" w:rsidP="0084187C">
      <w:pPr>
        <w:ind w:firstLine="708"/>
        <w:jc w:val="both"/>
        <w:rPr>
          <w:sz w:val="12"/>
          <w:szCs w:val="12"/>
        </w:rPr>
      </w:pPr>
    </w:p>
    <w:p w14:paraId="7A7DFBF4" w14:textId="77777777" w:rsidR="0084187C" w:rsidRDefault="0084187C" w:rsidP="00000832">
      <w:pPr>
        <w:ind w:firstLine="567"/>
        <w:jc w:val="both"/>
        <w:rPr>
          <w:color w:val="002060"/>
          <w:lang w:eastAsia="x-none"/>
        </w:rPr>
      </w:pPr>
      <w:r w:rsidRPr="00C139EE">
        <w:rPr>
          <w:lang w:eastAsia="x-none"/>
        </w:rPr>
        <w:t>Красные линии улиц проектируемой территории к</w:t>
      </w:r>
      <w:r w:rsidRPr="00811978">
        <w:rPr>
          <w:lang w:eastAsia="x-none"/>
        </w:rPr>
        <w:t>вартала установлены и утверждены ранее документацией по планировке территории. С целью исключения пересечения красной линией существующих границ земельных участков проектом введены дополнительные точки красных линий в районе перекрестков ул. Зейская - Больничная; ул. Батарейная - Амурская.</w:t>
      </w:r>
    </w:p>
    <w:p w14:paraId="4E37B0DB" w14:textId="77777777" w:rsidR="0084187C" w:rsidRPr="00C139EE" w:rsidRDefault="0084187C" w:rsidP="00000832">
      <w:pPr>
        <w:ind w:firstLine="567"/>
        <w:jc w:val="both"/>
        <w:rPr>
          <w:lang w:eastAsia="x-none"/>
        </w:rPr>
      </w:pPr>
      <w:r w:rsidRPr="00C139EE">
        <w:rPr>
          <w:lang w:eastAsia="x-none"/>
        </w:rPr>
        <w:t xml:space="preserve"> Ширина улиц в красных линиях установлена в соответствии с категорией каждой из существующих улиц.</w:t>
      </w:r>
    </w:p>
    <w:p w14:paraId="4988AD15" w14:textId="77777777" w:rsidR="0084187C" w:rsidRPr="00FF513A" w:rsidRDefault="0084187C" w:rsidP="00000832">
      <w:pPr>
        <w:ind w:firstLine="567"/>
        <w:jc w:val="both"/>
        <w:rPr>
          <w:color w:val="002060"/>
          <w:lang w:eastAsia="x-none"/>
        </w:rPr>
      </w:pPr>
      <w:r w:rsidRPr="00FF513A">
        <w:rPr>
          <w:color w:val="002060"/>
          <w:lang w:eastAsia="x-none"/>
        </w:rPr>
        <w:t>Линии отступа от красных линий квартала по ул. Амурская, Больничная и Батарейная совмещены с красными линиями квартала в соответствии с требованиями ПЗЗ для зоны Ж-4 (зона застройки многоэтажными жилыми домами (9 этажей и более)) ст.</w:t>
      </w:r>
      <w:r w:rsidR="00000832">
        <w:rPr>
          <w:color w:val="002060"/>
          <w:lang w:eastAsia="x-none"/>
        </w:rPr>
        <w:t xml:space="preserve"> </w:t>
      </w:r>
      <w:r w:rsidRPr="00FF513A">
        <w:rPr>
          <w:color w:val="002060"/>
          <w:lang w:eastAsia="x-none"/>
        </w:rPr>
        <w:t xml:space="preserve">20 п.1.4.  </w:t>
      </w:r>
    </w:p>
    <w:p w14:paraId="1B64CB35" w14:textId="77777777" w:rsidR="0084187C" w:rsidRDefault="0084187C" w:rsidP="00000832">
      <w:pPr>
        <w:ind w:firstLine="567"/>
        <w:jc w:val="both"/>
        <w:rPr>
          <w:lang w:eastAsia="x-none"/>
        </w:rPr>
      </w:pPr>
      <w:r w:rsidRPr="00C139EE">
        <w:rPr>
          <w:lang w:eastAsia="x-none"/>
        </w:rPr>
        <w:t>Для ул. Зейская, линия отступа от красных линий установлена не параллельно красным линиям – с западной стороны совмещена с красной линией, с восточной стороны с отступом 3,0 м от красных линий.</w:t>
      </w:r>
    </w:p>
    <w:p w14:paraId="04D47C29" w14:textId="77777777" w:rsidR="0084187C" w:rsidRPr="00C139EE" w:rsidRDefault="0084187C" w:rsidP="0084187C">
      <w:pPr>
        <w:ind w:firstLine="708"/>
        <w:jc w:val="both"/>
        <w:rPr>
          <w:sz w:val="12"/>
          <w:szCs w:val="12"/>
        </w:rPr>
      </w:pPr>
    </w:p>
    <w:p w14:paraId="66ABE471" w14:textId="77777777" w:rsidR="0084187C" w:rsidRPr="00C139EE" w:rsidRDefault="00000832" w:rsidP="00000832">
      <w:pPr>
        <w:jc w:val="center"/>
        <w:rPr>
          <w:b/>
        </w:rPr>
      </w:pPr>
      <w:r>
        <w:rPr>
          <w:b/>
        </w:rPr>
        <w:t>Сервитут</w:t>
      </w:r>
    </w:p>
    <w:p w14:paraId="6B67C20D" w14:textId="77777777" w:rsidR="0084187C" w:rsidRPr="00C139EE" w:rsidRDefault="0084187C" w:rsidP="0084187C">
      <w:pPr>
        <w:ind w:firstLine="708"/>
        <w:jc w:val="center"/>
        <w:rPr>
          <w:sz w:val="12"/>
          <w:szCs w:val="12"/>
        </w:rPr>
      </w:pPr>
    </w:p>
    <w:p w14:paraId="068C685C" w14:textId="77777777" w:rsidR="0084187C" w:rsidRPr="00C139EE" w:rsidRDefault="0084187C" w:rsidP="00000832">
      <w:pPr>
        <w:ind w:firstLine="567"/>
        <w:jc w:val="both"/>
        <w:rPr>
          <w:sz w:val="12"/>
          <w:szCs w:val="12"/>
        </w:rPr>
      </w:pPr>
      <w:r w:rsidRPr="00C139EE">
        <w:t>В целях обеспечения земельного участка с кадастровым номером 28:01:010424:2087 доступом к землям (территориям) общего пользования по ул. Зейской проектом рекомендуется установление частного сервитута в границах смежного земельного участка №</w:t>
      </w:r>
      <w:r w:rsidR="00000832">
        <w:t xml:space="preserve"> </w:t>
      </w:r>
      <w:r w:rsidRPr="00C139EE">
        <w:t>11 (в настоящее время данный земельный участок в ЕГРН учтён с кадастровым номером 28:01:010424:1966).</w:t>
      </w:r>
    </w:p>
    <w:p w14:paraId="538C39CF" w14:textId="77777777" w:rsidR="0084187C" w:rsidRPr="003318CC" w:rsidRDefault="0084187C" w:rsidP="0084187C">
      <w:pPr>
        <w:ind w:firstLine="708"/>
        <w:jc w:val="both"/>
        <w:rPr>
          <w:sz w:val="28"/>
          <w:szCs w:val="28"/>
        </w:rPr>
      </w:pPr>
    </w:p>
    <w:p w14:paraId="4592905E" w14:textId="77777777" w:rsidR="0084187C" w:rsidRPr="00C139EE" w:rsidRDefault="0084187C" w:rsidP="00000832">
      <w:pPr>
        <w:jc w:val="center"/>
      </w:pPr>
      <w:r w:rsidRPr="00C139EE">
        <w:t>Сервитут № I через земельный участок № 11</w:t>
      </w:r>
    </w:p>
    <w:p w14:paraId="22B93BA5" w14:textId="77777777" w:rsidR="0084187C" w:rsidRPr="00C139EE" w:rsidRDefault="0084187C" w:rsidP="0084187C">
      <w:pPr>
        <w:ind w:firstLine="708"/>
        <w:jc w:val="center"/>
        <w:rPr>
          <w:sz w:val="12"/>
          <w:szCs w:val="12"/>
        </w:rPr>
      </w:pPr>
    </w:p>
    <w:tbl>
      <w:tblPr>
        <w:tblW w:w="5379" w:type="dxa"/>
        <w:jc w:val="center"/>
        <w:tblLook w:val="0000" w:firstRow="0" w:lastRow="0" w:firstColumn="0" w:lastColumn="0" w:noHBand="0" w:noVBand="0"/>
      </w:tblPr>
      <w:tblGrid>
        <w:gridCol w:w="1517"/>
        <w:gridCol w:w="1789"/>
        <w:gridCol w:w="2073"/>
      </w:tblGrid>
      <w:tr w:rsidR="0084187C" w:rsidRPr="00C139EE" w14:paraId="37FF8BD9"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3731E615" w14:textId="77777777" w:rsidR="0084187C" w:rsidRPr="00694E4D" w:rsidRDefault="0084187C" w:rsidP="0084187C">
            <w:pPr>
              <w:ind w:right="-1"/>
              <w:jc w:val="center"/>
              <w:rPr>
                <w:b/>
                <w:bCs/>
              </w:rPr>
            </w:pPr>
            <w:r w:rsidRPr="00694E4D">
              <w:rPr>
                <w:b/>
                <w:bCs/>
              </w:rPr>
              <w:t>№</w:t>
            </w:r>
          </w:p>
        </w:tc>
        <w:tc>
          <w:tcPr>
            <w:tcW w:w="1789" w:type="dxa"/>
            <w:tcBorders>
              <w:top w:val="single" w:sz="4" w:space="0" w:color="000000"/>
              <w:left w:val="single" w:sz="4" w:space="0" w:color="000000"/>
              <w:bottom w:val="single" w:sz="4" w:space="0" w:color="000000"/>
              <w:right w:val="single" w:sz="4" w:space="0" w:color="000000"/>
            </w:tcBorders>
          </w:tcPr>
          <w:p w14:paraId="105495DD" w14:textId="77777777" w:rsidR="0084187C" w:rsidRPr="00694E4D" w:rsidRDefault="0084187C" w:rsidP="0084187C">
            <w:pPr>
              <w:ind w:right="-1"/>
              <w:jc w:val="center"/>
              <w:rPr>
                <w:b/>
                <w:bCs/>
                <w:lang w:val="en-US"/>
              </w:rPr>
            </w:pPr>
            <w:r w:rsidRPr="00694E4D">
              <w:rPr>
                <w:b/>
                <w:bCs/>
              </w:rPr>
              <w:t xml:space="preserve">Координата </w:t>
            </w:r>
            <w:r w:rsidRPr="00694E4D">
              <w:rPr>
                <w:b/>
                <w:bCs/>
                <w:lang w:val="en-US"/>
              </w:rPr>
              <w:t>X</w:t>
            </w:r>
          </w:p>
        </w:tc>
        <w:tc>
          <w:tcPr>
            <w:tcW w:w="2073" w:type="dxa"/>
            <w:tcBorders>
              <w:top w:val="single" w:sz="4" w:space="0" w:color="000000"/>
              <w:left w:val="single" w:sz="4" w:space="0" w:color="000000"/>
              <w:bottom w:val="single" w:sz="4" w:space="0" w:color="000000"/>
              <w:right w:val="single" w:sz="4" w:space="0" w:color="000000"/>
            </w:tcBorders>
          </w:tcPr>
          <w:p w14:paraId="1805F7C9" w14:textId="77777777" w:rsidR="0084187C" w:rsidRPr="00694E4D" w:rsidRDefault="0084187C" w:rsidP="0084187C">
            <w:pPr>
              <w:ind w:right="-1"/>
              <w:jc w:val="center"/>
              <w:rPr>
                <w:b/>
                <w:bCs/>
                <w:lang w:val="en-US"/>
              </w:rPr>
            </w:pPr>
            <w:r w:rsidRPr="00694E4D">
              <w:rPr>
                <w:b/>
                <w:bCs/>
              </w:rPr>
              <w:t xml:space="preserve">Координата </w:t>
            </w:r>
            <w:r w:rsidRPr="00694E4D">
              <w:rPr>
                <w:b/>
                <w:bCs/>
                <w:lang w:val="en-US"/>
              </w:rPr>
              <w:t>Y</w:t>
            </w:r>
          </w:p>
        </w:tc>
      </w:tr>
      <w:tr w:rsidR="0084187C" w:rsidRPr="00C139EE" w14:paraId="6F726A43"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61A4D5A7" w14:textId="77777777" w:rsidR="0084187C" w:rsidRPr="00C139EE" w:rsidRDefault="0084187C" w:rsidP="0084187C">
            <w:pPr>
              <w:jc w:val="center"/>
            </w:pPr>
            <w:r w:rsidRPr="00C139EE">
              <w:t>н159</w:t>
            </w:r>
          </w:p>
        </w:tc>
        <w:tc>
          <w:tcPr>
            <w:tcW w:w="1789" w:type="dxa"/>
            <w:tcBorders>
              <w:top w:val="single" w:sz="4" w:space="0" w:color="000000"/>
              <w:left w:val="single" w:sz="4" w:space="0" w:color="000000"/>
              <w:bottom w:val="single" w:sz="4" w:space="0" w:color="000000"/>
              <w:right w:val="single" w:sz="4" w:space="0" w:color="000000"/>
            </w:tcBorders>
          </w:tcPr>
          <w:p w14:paraId="0BA54EFF" w14:textId="77777777" w:rsidR="0084187C" w:rsidRPr="00C139EE" w:rsidRDefault="0084187C" w:rsidP="0084187C">
            <w:pPr>
              <w:jc w:val="center"/>
            </w:pPr>
            <w:r w:rsidRPr="00C139EE">
              <w:t>453854.34</w:t>
            </w:r>
          </w:p>
        </w:tc>
        <w:tc>
          <w:tcPr>
            <w:tcW w:w="2073" w:type="dxa"/>
            <w:tcBorders>
              <w:top w:val="single" w:sz="4" w:space="0" w:color="000000"/>
              <w:left w:val="single" w:sz="4" w:space="0" w:color="000000"/>
              <w:bottom w:val="single" w:sz="4" w:space="0" w:color="000000"/>
              <w:right w:val="single" w:sz="4" w:space="0" w:color="000000"/>
            </w:tcBorders>
          </w:tcPr>
          <w:p w14:paraId="5FD4529E" w14:textId="77777777" w:rsidR="0084187C" w:rsidRPr="00C139EE" w:rsidRDefault="0084187C" w:rsidP="0084187C">
            <w:pPr>
              <w:jc w:val="center"/>
            </w:pPr>
            <w:r w:rsidRPr="00C139EE">
              <w:t>3284004.60</w:t>
            </w:r>
          </w:p>
        </w:tc>
      </w:tr>
      <w:tr w:rsidR="0084187C" w:rsidRPr="00C139EE" w14:paraId="3F5129BE"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136377A4" w14:textId="77777777" w:rsidR="0084187C" w:rsidRPr="00C139EE" w:rsidRDefault="0084187C" w:rsidP="0084187C">
            <w:pPr>
              <w:jc w:val="center"/>
            </w:pPr>
            <w:r w:rsidRPr="00C139EE">
              <w:t>н126</w:t>
            </w:r>
          </w:p>
        </w:tc>
        <w:tc>
          <w:tcPr>
            <w:tcW w:w="1789" w:type="dxa"/>
            <w:tcBorders>
              <w:top w:val="single" w:sz="4" w:space="0" w:color="000000"/>
              <w:left w:val="single" w:sz="4" w:space="0" w:color="000000"/>
              <w:bottom w:val="single" w:sz="4" w:space="0" w:color="000000"/>
              <w:right w:val="single" w:sz="4" w:space="0" w:color="000000"/>
            </w:tcBorders>
          </w:tcPr>
          <w:p w14:paraId="69F1863F" w14:textId="77777777" w:rsidR="0084187C" w:rsidRPr="00C139EE" w:rsidRDefault="0084187C" w:rsidP="0084187C">
            <w:pPr>
              <w:jc w:val="center"/>
            </w:pPr>
            <w:r w:rsidRPr="00C139EE">
              <w:t>453853.35</w:t>
            </w:r>
          </w:p>
        </w:tc>
        <w:tc>
          <w:tcPr>
            <w:tcW w:w="2073" w:type="dxa"/>
            <w:tcBorders>
              <w:top w:val="single" w:sz="4" w:space="0" w:color="000000"/>
              <w:left w:val="single" w:sz="4" w:space="0" w:color="000000"/>
              <w:bottom w:val="single" w:sz="4" w:space="0" w:color="000000"/>
              <w:right w:val="single" w:sz="4" w:space="0" w:color="000000"/>
            </w:tcBorders>
          </w:tcPr>
          <w:p w14:paraId="71B81D83" w14:textId="77777777" w:rsidR="0084187C" w:rsidRPr="00C139EE" w:rsidRDefault="0084187C" w:rsidP="0084187C">
            <w:pPr>
              <w:jc w:val="center"/>
            </w:pPr>
            <w:r w:rsidRPr="00C139EE">
              <w:t>3284010.38</w:t>
            </w:r>
          </w:p>
        </w:tc>
      </w:tr>
      <w:tr w:rsidR="0084187C" w:rsidRPr="00C139EE" w14:paraId="67307477"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27BB414E" w14:textId="77777777" w:rsidR="0084187C" w:rsidRPr="00C139EE" w:rsidRDefault="0084187C" w:rsidP="0084187C">
            <w:pPr>
              <w:jc w:val="center"/>
            </w:pPr>
            <w:r w:rsidRPr="00C139EE">
              <w:t>н125</w:t>
            </w:r>
          </w:p>
        </w:tc>
        <w:tc>
          <w:tcPr>
            <w:tcW w:w="1789" w:type="dxa"/>
            <w:tcBorders>
              <w:top w:val="single" w:sz="4" w:space="0" w:color="000000"/>
              <w:left w:val="single" w:sz="4" w:space="0" w:color="000000"/>
              <w:bottom w:val="single" w:sz="4" w:space="0" w:color="000000"/>
              <w:right w:val="single" w:sz="4" w:space="0" w:color="000000"/>
            </w:tcBorders>
          </w:tcPr>
          <w:p w14:paraId="55C51AA9" w14:textId="77777777" w:rsidR="0084187C" w:rsidRPr="00C139EE" w:rsidRDefault="0084187C" w:rsidP="0084187C">
            <w:pPr>
              <w:jc w:val="center"/>
            </w:pPr>
            <w:r w:rsidRPr="00C139EE">
              <w:t>453851.94</w:t>
            </w:r>
          </w:p>
        </w:tc>
        <w:tc>
          <w:tcPr>
            <w:tcW w:w="2073" w:type="dxa"/>
            <w:tcBorders>
              <w:top w:val="single" w:sz="4" w:space="0" w:color="000000"/>
              <w:left w:val="single" w:sz="4" w:space="0" w:color="000000"/>
              <w:bottom w:val="single" w:sz="4" w:space="0" w:color="000000"/>
              <w:right w:val="single" w:sz="4" w:space="0" w:color="000000"/>
            </w:tcBorders>
          </w:tcPr>
          <w:p w14:paraId="059CB09F" w14:textId="77777777" w:rsidR="0084187C" w:rsidRPr="00C139EE" w:rsidRDefault="0084187C" w:rsidP="0084187C">
            <w:pPr>
              <w:jc w:val="center"/>
            </w:pPr>
            <w:r w:rsidRPr="00C139EE">
              <w:t>3284016.38</w:t>
            </w:r>
          </w:p>
        </w:tc>
      </w:tr>
      <w:tr w:rsidR="0084187C" w:rsidRPr="00C139EE" w14:paraId="27C011D9"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48F0D59E" w14:textId="77777777" w:rsidR="0084187C" w:rsidRPr="00C139EE" w:rsidRDefault="0084187C" w:rsidP="0084187C">
            <w:pPr>
              <w:jc w:val="center"/>
            </w:pPr>
            <w:r w:rsidRPr="00C139EE">
              <w:t>н160</w:t>
            </w:r>
          </w:p>
        </w:tc>
        <w:tc>
          <w:tcPr>
            <w:tcW w:w="1789" w:type="dxa"/>
            <w:tcBorders>
              <w:top w:val="single" w:sz="4" w:space="0" w:color="000000"/>
              <w:left w:val="single" w:sz="4" w:space="0" w:color="000000"/>
              <w:bottom w:val="single" w:sz="4" w:space="0" w:color="000000"/>
              <w:right w:val="single" w:sz="4" w:space="0" w:color="000000"/>
            </w:tcBorders>
          </w:tcPr>
          <w:p w14:paraId="5A3FE6D0" w14:textId="77777777" w:rsidR="0084187C" w:rsidRPr="00C139EE" w:rsidRDefault="0084187C" w:rsidP="0084187C">
            <w:pPr>
              <w:jc w:val="center"/>
            </w:pPr>
            <w:r w:rsidRPr="00C139EE">
              <w:t>453784.27</w:t>
            </w:r>
          </w:p>
        </w:tc>
        <w:tc>
          <w:tcPr>
            <w:tcW w:w="2073" w:type="dxa"/>
            <w:tcBorders>
              <w:top w:val="single" w:sz="4" w:space="0" w:color="000000"/>
              <w:left w:val="single" w:sz="4" w:space="0" w:color="000000"/>
              <w:bottom w:val="single" w:sz="4" w:space="0" w:color="000000"/>
              <w:right w:val="single" w:sz="4" w:space="0" w:color="000000"/>
            </w:tcBorders>
          </w:tcPr>
          <w:p w14:paraId="6086A04A" w14:textId="77777777" w:rsidR="0084187C" w:rsidRPr="00C139EE" w:rsidRDefault="0084187C" w:rsidP="0084187C">
            <w:pPr>
              <w:jc w:val="center"/>
            </w:pPr>
            <w:r w:rsidRPr="00C139EE">
              <w:t>3284002.72</w:t>
            </w:r>
          </w:p>
        </w:tc>
      </w:tr>
      <w:tr w:rsidR="0084187C" w:rsidRPr="00C139EE" w14:paraId="09E90346"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0E7978F1" w14:textId="77777777" w:rsidR="0084187C" w:rsidRPr="00C139EE" w:rsidRDefault="0084187C" w:rsidP="0084187C">
            <w:pPr>
              <w:jc w:val="center"/>
            </w:pPr>
            <w:r w:rsidRPr="00C139EE">
              <w:t>н161</w:t>
            </w:r>
          </w:p>
        </w:tc>
        <w:tc>
          <w:tcPr>
            <w:tcW w:w="1789" w:type="dxa"/>
            <w:tcBorders>
              <w:top w:val="single" w:sz="4" w:space="0" w:color="000000"/>
              <w:left w:val="single" w:sz="4" w:space="0" w:color="000000"/>
              <w:bottom w:val="single" w:sz="4" w:space="0" w:color="000000"/>
              <w:right w:val="single" w:sz="4" w:space="0" w:color="000000"/>
            </w:tcBorders>
          </w:tcPr>
          <w:p w14:paraId="6521777C" w14:textId="77777777" w:rsidR="0084187C" w:rsidRPr="00C139EE" w:rsidRDefault="0084187C" w:rsidP="0084187C">
            <w:pPr>
              <w:jc w:val="center"/>
            </w:pPr>
            <w:r w:rsidRPr="00C139EE">
              <w:t>453787.31</w:t>
            </w:r>
          </w:p>
        </w:tc>
        <w:tc>
          <w:tcPr>
            <w:tcW w:w="2073" w:type="dxa"/>
            <w:tcBorders>
              <w:top w:val="single" w:sz="4" w:space="0" w:color="000000"/>
              <w:left w:val="single" w:sz="4" w:space="0" w:color="000000"/>
              <w:bottom w:val="single" w:sz="4" w:space="0" w:color="000000"/>
              <w:right w:val="single" w:sz="4" w:space="0" w:color="000000"/>
            </w:tcBorders>
          </w:tcPr>
          <w:p w14:paraId="4FF1CA41" w14:textId="77777777" w:rsidR="0084187C" w:rsidRPr="00C139EE" w:rsidRDefault="0084187C" w:rsidP="0084187C">
            <w:pPr>
              <w:jc w:val="center"/>
            </w:pPr>
            <w:r w:rsidRPr="00C139EE">
              <w:t>3283984.42</w:t>
            </w:r>
          </w:p>
        </w:tc>
      </w:tr>
      <w:tr w:rsidR="0084187C" w:rsidRPr="00C139EE" w14:paraId="20B3D7D1"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4B2F37DF" w14:textId="77777777" w:rsidR="0084187C" w:rsidRPr="00C139EE" w:rsidRDefault="0084187C" w:rsidP="0084187C">
            <w:pPr>
              <w:jc w:val="center"/>
            </w:pPr>
            <w:r w:rsidRPr="00C139EE">
              <w:t>н162</w:t>
            </w:r>
          </w:p>
        </w:tc>
        <w:tc>
          <w:tcPr>
            <w:tcW w:w="1789" w:type="dxa"/>
            <w:tcBorders>
              <w:top w:val="single" w:sz="4" w:space="0" w:color="000000"/>
              <w:left w:val="single" w:sz="4" w:space="0" w:color="000000"/>
              <w:bottom w:val="single" w:sz="4" w:space="0" w:color="000000"/>
              <w:right w:val="single" w:sz="4" w:space="0" w:color="000000"/>
            </w:tcBorders>
          </w:tcPr>
          <w:p w14:paraId="6D7F3CA0" w14:textId="77777777" w:rsidR="0084187C" w:rsidRPr="00C139EE" w:rsidRDefault="0084187C" w:rsidP="0084187C">
            <w:pPr>
              <w:jc w:val="center"/>
            </w:pPr>
            <w:r w:rsidRPr="00C139EE">
              <w:t>453782.72</w:t>
            </w:r>
          </w:p>
        </w:tc>
        <w:tc>
          <w:tcPr>
            <w:tcW w:w="2073" w:type="dxa"/>
            <w:tcBorders>
              <w:top w:val="single" w:sz="4" w:space="0" w:color="000000"/>
              <w:left w:val="single" w:sz="4" w:space="0" w:color="000000"/>
              <w:bottom w:val="single" w:sz="4" w:space="0" w:color="000000"/>
              <w:right w:val="single" w:sz="4" w:space="0" w:color="000000"/>
            </w:tcBorders>
          </w:tcPr>
          <w:p w14:paraId="4545C56E" w14:textId="77777777" w:rsidR="0084187C" w:rsidRPr="00C139EE" w:rsidRDefault="0084187C" w:rsidP="0084187C">
            <w:pPr>
              <w:jc w:val="center"/>
            </w:pPr>
            <w:r w:rsidRPr="00C139EE">
              <w:t>3283983.66</w:t>
            </w:r>
          </w:p>
        </w:tc>
      </w:tr>
      <w:tr w:rsidR="0084187C" w:rsidRPr="00C139EE" w14:paraId="7F87F542"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2E6B3203" w14:textId="77777777" w:rsidR="0084187C" w:rsidRPr="00C139EE" w:rsidRDefault="0084187C" w:rsidP="0084187C">
            <w:pPr>
              <w:jc w:val="center"/>
            </w:pPr>
            <w:r w:rsidRPr="00C139EE">
              <w:t>н163</w:t>
            </w:r>
          </w:p>
        </w:tc>
        <w:tc>
          <w:tcPr>
            <w:tcW w:w="1789" w:type="dxa"/>
            <w:tcBorders>
              <w:top w:val="single" w:sz="4" w:space="0" w:color="000000"/>
              <w:left w:val="single" w:sz="4" w:space="0" w:color="000000"/>
              <w:bottom w:val="single" w:sz="4" w:space="0" w:color="000000"/>
              <w:right w:val="single" w:sz="4" w:space="0" w:color="000000"/>
            </w:tcBorders>
          </w:tcPr>
          <w:p w14:paraId="616A62B2" w14:textId="77777777" w:rsidR="0084187C" w:rsidRPr="00C139EE" w:rsidRDefault="0084187C" w:rsidP="0084187C">
            <w:pPr>
              <w:jc w:val="center"/>
            </w:pPr>
            <w:r w:rsidRPr="00C139EE">
              <w:t>453783.65</w:t>
            </w:r>
          </w:p>
        </w:tc>
        <w:tc>
          <w:tcPr>
            <w:tcW w:w="2073" w:type="dxa"/>
            <w:tcBorders>
              <w:top w:val="single" w:sz="4" w:space="0" w:color="000000"/>
              <w:left w:val="single" w:sz="4" w:space="0" w:color="000000"/>
              <w:bottom w:val="single" w:sz="4" w:space="0" w:color="000000"/>
              <w:right w:val="single" w:sz="4" w:space="0" w:color="000000"/>
            </w:tcBorders>
          </w:tcPr>
          <w:p w14:paraId="49593D0D" w14:textId="77777777" w:rsidR="0084187C" w:rsidRPr="00C139EE" w:rsidRDefault="0084187C" w:rsidP="0084187C">
            <w:pPr>
              <w:jc w:val="center"/>
            </w:pPr>
            <w:r w:rsidRPr="00C139EE">
              <w:t>3283977.70</w:t>
            </w:r>
          </w:p>
        </w:tc>
      </w:tr>
      <w:tr w:rsidR="0084187C" w:rsidRPr="00C139EE" w14:paraId="2E2A2F91"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1DD8E781" w14:textId="77777777" w:rsidR="0084187C" w:rsidRPr="00C139EE" w:rsidRDefault="0084187C" w:rsidP="0084187C">
            <w:pPr>
              <w:jc w:val="center"/>
            </w:pPr>
            <w:r w:rsidRPr="00C139EE">
              <w:t>н164</w:t>
            </w:r>
          </w:p>
        </w:tc>
        <w:tc>
          <w:tcPr>
            <w:tcW w:w="1789" w:type="dxa"/>
            <w:tcBorders>
              <w:top w:val="single" w:sz="4" w:space="0" w:color="000000"/>
              <w:left w:val="single" w:sz="4" w:space="0" w:color="000000"/>
              <w:bottom w:val="single" w:sz="4" w:space="0" w:color="000000"/>
              <w:right w:val="single" w:sz="4" w:space="0" w:color="000000"/>
            </w:tcBorders>
          </w:tcPr>
          <w:p w14:paraId="25360387" w14:textId="77777777" w:rsidR="0084187C" w:rsidRPr="00C139EE" w:rsidRDefault="0084187C" w:rsidP="0084187C">
            <w:pPr>
              <w:jc w:val="center"/>
            </w:pPr>
            <w:r w:rsidRPr="00C139EE">
              <w:t>453794.21</w:t>
            </w:r>
          </w:p>
        </w:tc>
        <w:tc>
          <w:tcPr>
            <w:tcW w:w="2073" w:type="dxa"/>
            <w:tcBorders>
              <w:top w:val="single" w:sz="4" w:space="0" w:color="000000"/>
              <w:left w:val="single" w:sz="4" w:space="0" w:color="000000"/>
              <w:bottom w:val="single" w:sz="4" w:space="0" w:color="000000"/>
              <w:right w:val="single" w:sz="4" w:space="0" w:color="000000"/>
            </w:tcBorders>
          </w:tcPr>
          <w:p w14:paraId="24320658" w14:textId="77777777" w:rsidR="0084187C" w:rsidRPr="00C139EE" w:rsidRDefault="0084187C" w:rsidP="0084187C">
            <w:pPr>
              <w:jc w:val="center"/>
            </w:pPr>
            <w:r w:rsidRPr="00C139EE">
              <w:t>3283979.43</w:t>
            </w:r>
          </w:p>
        </w:tc>
      </w:tr>
      <w:tr w:rsidR="0084187C" w:rsidRPr="00C139EE" w14:paraId="3D839D1B"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236FA019" w14:textId="77777777" w:rsidR="0084187C" w:rsidRPr="00C139EE" w:rsidRDefault="0084187C" w:rsidP="0084187C">
            <w:pPr>
              <w:jc w:val="center"/>
            </w:pPr>
            <w:r w:rsidRPr="00C139EE">
              <w:t>н165</w:t>
            </w:r>
          </w:p>
        </w:tc>
        <w:tc>
          <w:tcPr>
            <w:tcW w:w="1789" w:type="dxa"/>
            <w:tcBorders>
              <w:top w:val="single" w:sz="4" w:space="0" w:color="000000"/>
              <w:left w:val="single" w:sz="4" w:space="0" w:color="000000"/>
              <w:bottom w:val="single" w:sz="4" w:space="0" w:color="000000"/>
              <w:right w:val="single" w:sz="4" w:space="0" w:color="000000"/>
            </w:tcBorders>
          </w:tcPr>
          <w:p w14:paraId="0C5DB16F" w14:textId="77777777" w:rsidR="0084187C" w:rsidRPr="00C139EE" w:rsidRDefault="0084187C" w:rsidP="0084187C">
            <w:pPr>
              <w:jc w:val="center"/>
            </w:pPr>
            <w:r w:rsidRPr="00C139EE">
              <w:t>453790.87</w:t>
            </w:r>
          </w:p>
        </w:tc>
        <w:tc>
          <w:tcPr>
            <w:tcW w:w="2073" w:type="dxa"/>
            <w:tcBorders>
              <w:top w:val="single" w:sz="4" w:space="0" w:color="000000"/>
              <w:left w:val="single" w:sz="4" w:space="0" w:color="000000"/>
              <w:bottom w:val="single" w:sz="4" w:space="0" w:color="000000"/>
              <w:right w:val="single" w:sz="4" w:space="0" w:color="000000"/>
            </w:tcBorders>
          </w:tcPr>
          <w:p w14:paraId="016C9458" w14:textId="77777777" w:rsidR="0084187C" w:rsidRPr="00C139EE" w:rsidRDefault="0084187C" w:rsidP="0084187C">
            <w:pPr>
              <w:jc w:val="center"/>
            </w:pPr>
            <w:r w:rsidRPr="00C139EE">
              <w:t>3283999.72</w:t>
            </w:r>
          </w:p>
        </w:tc>
      </w:tr>
      <w:tr w:rsidR="0084187C" w:rsidRPr="00C139EE" w14:paraId="7DD0111D"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7D2EE3EE" w14:textId="77777777" w:rsidR="0084187C" w:rsidRPr="00C139EE" w:rsidRDefault="0084187C" w:rsidP="0084187C">
            <w:pPr>
              <w:jc w:val="center"/>
            </w:pPr>
            <w:r w:rsidRPr="00C139EE">
              <w:t>н166</w:t>
            </w:r>
          </w:p>
        </w:tc>
        <w:tc>
          <w:tcPr>
            <w:tcW w:w="1789" w:type="dxa"/>
            <w:tcBorders>
              <w:top w:val="single" w:sz="4" w:space="0" w:color="000000"/>
              <w:left w:val="single" w:sz="4" w:space="0" w:color="000000"/>
              <w:bottom w:val="single" w:sz="4" w:space="0" w:color="000000"/>
              <w:right w:val="single" w:sz="4" w:space="0" w:color="000000"/>
            </w:tcBorders>
          </w:tcPr>
          <w:p w14:paraId="0AEB25F0" w14:textId="77777777" w:rsidR="0084187C" w:rsidRPr="00C139EE" w:rsidRDefault="0084187C" w:rsidP="0084187C">
            <w:pPr>
              <w:jc w:val="center"/>
            </w:pPr>
            <w:r w:rsidRPr="00C139EE">
              <w:t>453839.26</w:t>
            </w:r>
          </w:p>
        </w:tc>
        <w:tc>
          <w:tcPr>
            <w:tcW w:w="2073" w:type="dxa"/>
            <w:tcBorders>
              <w:top w:val="single" w:sz="4" w:space="0" w:color="000000"/>
              <w:left w:val="single" w:sz="4" w:space="0" w:color="000000"/>
              <w:bottom w:val="single" w:sz="4" w:space="0" w:color="000000"/>
              <w:right w:val="single" w:sz="4" w:space="0" w:color="000000"/>
            </w:tcBorders>
          </w:tcPr>
          <w:p w14:paraId="7A1B210E" w14:textId="77777777" w:rsidR="0084187C" w:rsidRPr="00C139EE" w:rsidRDefault="0084187C" w:rsidP="0084187C">
            <w:pPr>
              <w:jc w:val="center"/>
            </w:pPr>
            <w:r w:rsidRPr="00C139EE">
              <w:t>3284007.47</w:t>
            </w:r>
          </w:p>
        </w:tc>
      </w:tr>
      <w:tr w:rsidR="0084187C" w:rsidRPr="00C139EE" w14:paraId="19F344F3"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322D8FA1" w14:textId="77777777" w:rsidR="0084187C" w:rsidRPr="00C139EE" w:rsidRDefault="0084187C" w:rsidP="0084187C">
            <w:pPr>
              <w:jc w:val="center"/>
            </w:pPr>
            <w:r w:rsidRPr="00C139EE">
              <w:t>н167</w:t>
            </w:r>
          </w:p>
        </w:tc>
        <w:tc>
          <w:tcPr>
            <w:tcW w:w="1789" w:type="dxa"/>
            <w:tcBorders>
              <w:top w:val="single" w:sz="4" w:space="0" w:color="000000"/>
              <w:left w:val="single" w:sz="4" w:space="0" w:color="000000"/>
              <w:bottom w:val="single" w:sz="4" w:space="0" w:color="000000"/>
              <w:right w:val="single" w:sz="4" w:space="0" w:color="000000"/>
            </w:tcBorders>
          </w:tcPr>
          <w:p w14:paraId="18EBE457" w14:textId="77777777" w:rsidR="0084187C" w:rsidRPr="00C139EE" w:rsidRDefault="0084187C" w:rsidP="0084187C">
            <w:pPr>
              <w:jc w:val="center"/>
            </w:pPr>
            <w:r w:rsidRPr="00C139EE">
              <w:t>453838.82</w:t>
            </w:r>
          </w:p>
        </w:tc>
        <w:tc>
          <w:tcPr>
            <w:tcW w:w="2073" w:type="dxa"/>
            <w:tcBorders>
              <w:top w:val="single" w:sz="4" w:space="0" w:color="000000"/>
              <w:left w:val="single" w:sz="4" w:space="0" w:color="000000"/>
              <w:bottom w:val="single" w:sz="4" w:space="0" w:color="000000"/>
              <w:right w:val="single" w:sz="4" w:space="0" w:color="000000"/>
            </w:tcBorders>
          </w:tcPr>
          <w:p w14:paraId="2CA390B5" w14:textId="77777777" w:rsidR="0084187C" w:rsidRPr="00C139EE" w:rsidRDefault="0084187C" w:rsidP="0084187C">
            <w:pPr>
              <w:jc w:val="center"/>
            </w:pPr>
            <w:r w:rsidRPr="00C139EE">
              <w:t>3284010.17</w:t>
            </w:r>
          </w:p>
        </w:tc>
      </w:tr>
      <w:tr w:rsidR="0084187C" w:rsidRPr="00C139EE" w14:paraId="569B6310"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24A8E5E9" w14:textId="77777777" w:rsidR="0084187C" w:rsidRPr="00C139EE" w:rsidRDefault="0084187C" w:rsidP="0084187C">
            <w:pPr>
              <w:jc w:val="center"/>
            </w:pPr>
            <w:r w:rsidRPr="00C139EE">
              <w:t>н168</w:t>
            </w:r>
          </w:p>
        </w:tc>
        <w:tc>
          <w:tcPr>
            <w:tcW w:w="1789" w:type="dxa"/>
            <w:tcBorders>
              <w:top w:val="single" w:sz="4" w:space="0" w:color="000000"/>
              <w:left w:val="single" w:sz="4" w:space="0" w:color="000000"/>
              <w:bottom w:val="single" w:sz="4" w:space="0" w:color="000000"/>
              <w:right w:val="single" w:sz="4" w:space="0" w:color="000000"/>
            </w:tcBorders>
          </w:tcPr>
          <w:p w14:paraId="7E88E7FE" w14:textId="77777777" w:rsidR="0084187C" w:rsidRPr="00C139EE" w:rsidRDefault="0084187C" w:rsidP="0084187C">
            <w:pPr>
              <w:jc w:val="center"/>
            </w:pPr>
            <w:r w:rsidRPr="00C139EE">
              <w:t>453849.47</w:t>
            </w:r>
          </w:p>
        </w:tc>
        <w:tc>
          <w:tcPr>
            <w:tcW w:w="2073" w:type="dxa"/>
            <w:tcBorders>
              <w:top w:val="single" w:sz="4" w:space="0" w:color="000000"/>
              <w:left w:val="single" w:sz="4" w:space="0" w:color="000000"/>
              <w:bottom w:val="single" w:sz="4" w:space="0" w:color="000000"/>
              <w:right w:val="single" w:sz="4" w:space="0" w:color="000000"/>
            </w:tcBorders>
          </w:tcPr>
          <w:p w14:paraId="6538FEFF" w14:textId="77777777" w:rsidR="0084187C" w:rsidRPr="00C139EE" w:rsidRDefault="0084187C" w:rsidP="0084187C">
            <w:pPr>
              <w:jc w:val="center"/>
            </w:pPr>
            <w:r w:rsidRPr="00C139EE">
              <w:t>3284011.90</w:t>
            </w:r>
          </w:p>
        </w:tc>
      </w:tr>
      <w:tr w:rsidR="0084187C" w:rsidRPr="00C139EE" w14:paraId="2ABE544B"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22344244" w14:textId="77777777" w:rsidR="0084187C" w:rsidRPr="00C139EE" w:rsidRDefault="0084187C" w:rsidP="0084187C">
            <w:pPr>
              <w:jc w:val="center"/>
            </w:pPr>
            <w:r w:rsidRPr="00C139EE">
              <w:t>н169</w:t>
            </w:r>
          </w:p>
        </w:tc>
        <w:tc>
          <w:tcPr>
            <w:tcW w:w="1789" w:type="dxa"/>
            <w:tcBorders>
              <w:top w:val="single" w:sz="4" w:space="0" w:color="000000"/>
              <w:left w:val="single" w:sz="4" w:space="0" w:color="000000"/>
              <w:bottom w:val="single" w:sz="4" w:space="0" w:color="000000"/>
              <w:right w:val="single" w:sz="4" w:space="0" w:color="000000"/>
            </w:tcBorders>
          </w:tcPr>
          <w:p w14:paraId="49DF024B" w14:textId="77777777" w:rsidR="0084187C" w:rsidRPr="00C139EE" w:rsidRDefault="0084187C" w:rsidP="0084187C">
            <w:pPr>
              <w:jc w:val="center"/>
            </w:pPr>
            <w:r w:rsidRPr="00C139EE">
              <w:t>453850.78</w:t>
            </w:r>
          </w:p>
        </w:tc>
        <w:tc>
          <w:tcPr>
            <w:tcW w:w="2073" w:type="dxa"/>
            <w:tcBorders>
              <w:top w:val="single" w:sz="4" w:space="0" w:color="000000"/>
              <w:left w:val="single" w:sz="4" w:space="0" w:color="000000"/>
              <w:bottom w:val="single" w:sz="4" w:space="0" w:color="000000"/>
              <w:right w:val="single" w:sz="4" w:space="0" w:color="000000"/>
            </w:tcBorders>
          </w:tcPr>
          <w:p w14:paraId="0B67DE0D" w14:textId="77777777" w:rsidR="0084187C" w:rsidRPr="00C139EE" w:rsidRDefault="0084187C" w:rsidP="0084187C">
            <w:pPr>
              <w:jc w:val="center"/>
            </w:pPr>
            <w:r w:rsidRPr="00C139EE">
              <w:t>3284004.01</w:t>
            </w:r>
          </w:p>
        </w:tc>
      </w:tr>
      <w:tr w:rsidR="0084187C" w:rsidRPr="00C139EE" w14:paraId="4A13E530" w14:textId="77777777" w:rsidTr="0084187C">
        <w:trPr>
          <w:jc w:val="center"/>
        </w:trPr>
        <w:tc>
          <w:tcPr>
            <w:tcW w:w="1517" w:type="dxa"/>
            <w:tcBorders>
              <w:top w:val="single" w:sz="4" w:space="0" w:color="000000"/>
              <w:left w:val="single" w:sz="4" w:space="0" w:color="000000"/>
              <w:bottom w:val="single" w:sz="4" w:space="0" w:color="000000"/>
              <w:right w:val="single" w:sz="4" w:space="0" w:color="000000"/>
            </w:tcBorders>
          </w:tcPr>
          <w:p w14:paraId="62B4843B" w14:textId="77777777" w:rsidR="0084187C" w:rsidRPr="00C139EE" w:rsidRDefault="0084187C" w:rsidP="0084187C">
            <w:pPr>
              <w:jc w:val="center"/>
            </w:pPr>
            <w:r w:rsidRPr="00C139EE">
              <w:t>н159</w:t>
            </w:r>
          </w:p>
        </w:tc>
        <w:tc>
          <w:tcPr>
            <w:tcW w:w="1789" w:type="dxa"/>
            <w:tcBorders>
              <w:top w:val="single" w:sz="4" w:space="0" w:color="000000"/>
              <w:left w:val="single" w:sz="4" w:space="0" w:color="000000"/>
              <w:bottom w:val="single" w:sz="4" w:space="0" w:color="000000"/>
              <w:right w:val="single" w:sz="4" w:space="0" w:color="000000"/>
            </w:tcBorders>
          </w:tcPr>
          <w:p w14:paraId="4241B41C" w14:textId="77777777" w:rsidR="0084187C" w:rsidRPr="00C139EE" w:rsidRDefault="0084187C" w:rsidP="0084187C">
            <w:pPr>
              <w:jc w:val="center"/>
            </w:pPr>
            <w:r w:rsidRPr="00C139EE">
              <w:t>453854.34</w:t>
            </w:r>
          </w:p>
        </w:tc>
        <w:tc>
          <w:tcPr>
            <w:tcW w:w="2073" w:type="dxa"/>
            <w:tcBorders>
              <w:top w:val="single" w:sz="4" w:space="0" w:color="000000"/>
              <w:left w:val="single" w:sz="4" w:space="0" w:color="000000"/>
              <w:bottom w:val="single" w:sz="4" w:space="0" w:color="000000"/>
              <w:right w:val="single" w:sz="4" w:space="0" w:color="000000"/>
            </w:tcBorders>
          </w:tcPr>
          <w:p w14:paraId="6DA7667E" w14:textId="77777777" w:rsidR="0084187C" w:rsidRPr="00C139EE" w:rsidRDefault="0084187C" w:rsidP="0084187C">
            <w:pPr>
              <w:jc w:val="center"/>
            </w:pPr>
            <w:r w:rsidRPr="00C139EE">
              <w:t>3284004.60</w:t>
            </w:r>
          </w:p>
        </w:tc>
      </w:tr>
    </w:tbl>
    <w:p w14:paraId="784C2E30" w14:textId="77777777" w:rsidR="0084187C" w:rsidRPr="00F256ED" w:rsidRDefault="0084187C" w:rsidP="0084187C">
      <w:pPr>
        <w:ind w:right="-1" w:firstLine="543"/>
        <w:jc w:val="center"/>
        <w:rPr>
          <w:sz w:val="12"/>
          <w:szCs w:val="12"/>
          <w:lang w:val="en-US"/>
        </w:rPr>
      </w:pPr>
    </w:p>
    <w:p w14:paraId="1D94D9C8" w14:textId="77777777" w:rsidR="0084187C" w:rsidRPr="00C139EE" w:rsidRDefault="0084187C" w:rsidP="00000832">
      <w:pPr>
        <w:ind w:right="-1"/>
        <w:jc w:val="center"/>
      </w:pPr>
      <w:r w:rsidRPr="00C139EE">
        <w:t>Площадь сервитута: 515 м</w:t>
      </w:r>
      <w:r w:rsidRPr="00C139EE">
        <w:rPr>
          <w:vertAlign w:val="superscript"/>
        </w:rPr>
        <w:t>2</w:t>
      </w:r>
    </w:p>
    <w:p w14:paraId="72738853" w14:textId="77777777" w:rsidR="00D46266" w:rsidRDefault="00D46266" w:rsidP="0030060C">
      <w:pPr>
        <w:jc w:val="both"/>
        <w:rPr>
          <w:b/>
          <w:sz w:val="28"/>
          <w:szCs w:val="28"/>
          <w:lang w:eastAsia="ru-RU"/>
        </w:rPr>
      </w:pPr>
    </w:p>
    <w:p w14:paraId="5541BA9B" w14:textId="77777777" w:rsidR="00D46266" w:rsidRDefault="00D46266" w:rsidP="0030060C">
      <w:pPr>
        <w:jc w:val="both"/>
        <w:rPr>
          <w:b/>
          <w:sz w:val="28"/>
          <w:szCs w:val="28"/>
          <w:lang w:eastAsia="ru-RU"/>
        </w:rPr>
      </w:pPr>
    </w:p>
    <w:p w14:paraId="55A0C039" w14:textId="77777777" w:rsidR="003D193F" w:rsidRPr="00F93680" w:rsidRDefault="00000832" w:rsidP="00000832">
      <w:pPr>
        <w:tabs>
          <w:tab w:val="left" w:pos="6000"/>
        </w:tabs>
        <w:jc w:val="both"/>
        <w:rPr>
          <w:b/>
          <w:sz w:val="28"/>
          <w:szCs w:val="28"/>
          <w:lang w:eastAsia="ru-RU"/>
        </w:rPr>
        <w:sectPr w:rsidR="003D193F" w:rsidRPr="00F93680" w:rsidSect="00D56EC4">
          <w:footerReference w:type="default" r:id="rId14"/>
          <w:pgSz w:w="11906" w:h="16838"/>
          <w:pgMar w:top="1134" w:right="850" w:bottom="1134" w:left="1701" w:header="709" w:footer="709" w:gutter="0"/>
          <w:cols w:space="708"/>
          <w:docGrid w:linePitch="360"/>
        </w:sectPr>
      </w:pPr>
      <w:r>
        <w:rPr>
          <w:b/>
          <w:sz w:val="28"/>
          <w:szCs w:val="28"/>
          <w:lang w:eastAsia="ru-RU"/>
        </w:rPr>
        <w:tab/>
      </w:r>
    </w:p>
    <w:p w14:paraId="12FB2479" w14:textId="7CA1D459" w:rsidR="00D46266" w:rsidRDefault="00170D4F"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drawing>
          <wp:anchor distT="0" distB="0" distL="114300" distR="114300" simplePos="0" relativeHeight="251661312" behindDoc="0" locked="0" layoutInCell="1" allowOverlap="1" wp14:anchorId="22C6D036" wp14:editId="2EDB3FD6">
            <wp:simplePos x="0" y="0"/>
            <wp:positionH relativeFrom="margin">
              <wp:align>center</wp:align>
            </wp:positionH>
            <wp:positionV relativeFrom="margin">
              <wp:align>center</wp:align>
            </wp:positionV>
            <wp:extent cx="8279765" cy="5850890"/>
            <wp:effectExtent l="0" t="0" r="6985" b="0"/>
            <wp:wrapSquare wrapText="bothSides"/>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279765" cy="5850890"/>
                    </a:xfrm>
                    <a:prstGeom prst="rect">
                      <a:avLst/>
                    </a:prstGeom>
                    <a:noFill/>
                  </pic:spPr>
                </pic:pic>
              </a:graphicData>
            </a:graphic>
            <wp14:sizeRelH relativeFrom="page">
              <wp14:pctWidth>0</wp14:pctWidth>
            </wp14:sizeRelH>
            <wp14:sizeRelV relativeFrom="page">
              <wp14:pctHeight>0</wp14:pctHeight>
            </wp14:sizeRelV>
          </wp:anchor>
        </w:drawing>
      </w:r>
    </w:p>
    <w:p w14:paraId="47B300A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92D30E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5BA022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BF0A1A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97557B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5B299C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FC1B3F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521FAA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39A809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942D34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3AF2E46"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28ED5B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CAAE19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29C682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5541FA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74ECC7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505DA4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C92A2D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07EDB6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DB4574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A84727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6272F7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853EC7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6A2CEE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EE8F0BA"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967E3D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19D7C6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1B9B969" w14:textId="77777777" w:rsidR="00D46266" w:rsidRDefault="00D46266" w:rsidP="00D46266">
      <w:pPr>
        <w:rPr>
          <w:rFonts w:eastAsia="Calibri"/>
          <w:lang w:eastAsia="en-US"/>
        </w:rPr>
      </w:pPr>
    </w:p>
    <w:p w14:paraId="6D0AA3A5" w14:textId="77777777" w:rsidR="00D46266" w:rsidRPr="00D46266" w:rsidRDefault="00D46266" w:rsidP="00D46266">
      <w:pPr>
        <w:rPr>
          <w:rFonts w:eastAsia="Calibri"/>
          <w:lang w:eastAsia="en-US"/>
        </w:rPr>
      </w:pPr>
    </w:p>
    <w:sectPr w:rsidR="00D46266" w:rsidRPr="00D46266" w:rsidSect="000807AB">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FB02F" w14:textId="77777777" w:rsidR="0064644E" w:rsidRDefault="0064644E" w:rsidP="00EA4DCD">
      <w:r>
        <w:separator/>
      </w:r>
    </w:p>
  </w:endnote>
  <w:endnote w:type="continuationSeparator" w:id="0">
    <w:p w14:paraId="353AF51C" w14:textId="77777777" w:rsidR="0064644E" w:rsidRDefault="0064644E"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CC"/>
    <w:family w:val="roman"/>
    <w:pitch w:val="default"/>
    <w:sig w:usb0="00000000" w:usb1="00000000" w:usb2="00000000" w:usb3="00000000" w:csb0="00000001" w:csb1="00000000"/>
  </w:font>
  <w:font w:name="AG_Souvenir">
    <w:altName w:val="Courier New"/>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E7A71" w14:textId="77777777" w:rsidR="005C2F87" w:rsidRPr="0091766A" w:rsidRDefault="005C2F87">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EndPr/>
    <w:sdtContent>
      <w:p w14:paraId="718BF6D9" w14:textId="77777777" w:rsidR="005C2F87" w:rsidRPr="00454A48" w:rsidRDefault="005C2F87">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3318CC">
          <w:rPr>
            <w:noProof/>
            <w:sz w:val="22"/>
            <w:szCs w:val="22"/>
          </w:rPr>
          <w:t>24</w:t>
        </w:r>
        <w:r w:rsidRPr="00454A48">
          <w:rPr>
            <w:sz w:val="22"/>
            <w:szCs w:val="22"/>
          </w:rPr>
          <w:fldChar w:fldCharType="end"/>
        </w:r>
      </w:p>
      <w:p w14:paraId="2189CCB5" w14:textId="77777777" w:rsidR="005C2F87" w:rsidRDefault="0064644E">
        <w:pPr>
          <w:pStyle w:val="ad"/>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50300"/>
      <w:docPartObj>
        <w:docPartGallery w:val="Page Numbers (Bottom of Page)"/>
        <w:docPartUnique/>
      </w:docPartObj>
    </w:sdtPr>
    <w:sdtEndPr>
      <w:rPr>
        <w:sz w:val="22"/>
        <w:szCs w:val="22"/>
      </w:rPr>
    </w:sdtEndPr>
    <w:sdtContent>
      <w:p w14:paraId="2A781065" w14:textId="77777777" w:rsidR="005C2F87" w:rsidRDefault="005C2F87">
        <w:pPr>
          <w:pStyle w:val="ad"/>
          <w:jc w:val="center"/>
        </w:pPr>
      </w:p>
      <w:p w14:paraId="5B19C03E" w14:textId="77777777" w:rsidR="005C2F87" w:rsidRPr="00E33467" w:rsidRDefault="0064644E">
        <w:pPr>
          <w:pStyle w:val="ad"/>
          <w:jc w:val="center"/>
          <w:rPr>
            <w:sz w:val="22"/>
            <w:szCs w:val="22"/>
          </w:rPr>
        </w:pPr>
      </w:p>
    </w:sdtContent>
  </w:sdt>
  <w:p w14:paraId="05F0E44B" w14:textId="77777777" w:rsidR="005C2F87" w:rsidRPr="00454A48" w:rsidRDefault="005C2F87">
    <w:pPr>
      <w:pStyle w:val="ad"/>
      <w:jc w:val="center"/>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D1901" w14:textId="77777777" w:rsidR="005C2F87" w:rsidRDefault="005C2F87">
    <w:pPr>
      <w:pStyle w:val="ad"/>
      <w:jc w:val="center"/>
    </w:pPr>
  </w:p>
  <w:p w14:paraId="37A50937" w14:textId="77777777" w:rsidR="005C2F87" w:rsidRPr="00877DDE" w:rsidRDefault="0064644E">
    <w:pPr>
      <w:pStyle w:val="ad"/>
      <w:jc w:val="center"/>
      <w:rPr>
        <w:sz w:val="22"/>
        <w:szCs w:val="22"/>
      </w:rPr>
    </w:pPr>
    <w:sdt>
      <w:sdtPr>
        <w:id w:val="193428483"/>
        <w:docPartObj>
          <w:docPartGallery w:val="Page Numbers (Bottom of Page)"/>
          <w:docPartUnique/>
        </w:docPartObj>
      </w:sdtPr>
      <w:sdtEndPr>
        <w:rPr>
          <w:sz w:val="22"/>
          <w:szCs w:val="22"/>
        </w:rPr>
      </w:sdtEndPr>
      <w:sdtContent>
        <w:r w:rsidR="005C2F87" w:rsidRPr="00877DDE">
          <w:rPr>
            <w:sz w:val="22"/>
            <w:szCs w:val="22"/>
          </w:rPr>
          <w:fldChar w:fldCharType="begin"/>
        </w:r>
        <w:r w:rsidR="005C2F87" w:rsidRPr="00877DDE">
          <w:rPr>
            <w:sz w:val="22"/>
            <w:szCs w:val="22"/>
          </w:rPr>
          <w:instrText>PAGE   \* MERGEFORMAT</w:instrText>
        </w:r>
        <w:r w:rsidR="005C2F87" w:rsidRPr="00877DDE">
          <w:rPr>
            <w:sz w:val="22"/>
            <w:szCs w:val="22"/>
          </w:rPr>
          <w:fldChar w:fldCharType="separate"/>
        </w:r>
        <w:r w:rsidR="003318CC">
          <w:rPr>
            <w:noProof/>
            <w:sz w:val="22"/>
            <w:szCs w:val="22"/>
          </w:rPr>
          <w:t>28</w:t>
        </w:r>
        <w:r w:rsidR="005C2F87" w:rsidRPr="00877DDE">
          <w:rPr>
            <w:sz w:val="22"/>
            <w:szCs w:val="22"/>
          </w:rPr>
          <w:fldChar w:fldCharType="end"/>
        </w:r>
      </w:sdtContent>
    </w:sdt>
  </w:p>
  <w:p w14:paraId="515F5241" w14:textId="77777777" w:rsidR="005C2F87" w:rsidRDefault="005C2F87">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1C424" w14:textId="77777777" w:rsidR="0064644E" w:rsidRDefault="0064644E" w:rsidP="00EA4DCD">
      <w:r>
        <w:separator/>
      </w:r>
    </w:p>
  </w:footnote>
  <w:footnote w:type="continuationSeparator" w:id="0">
    <w:p w14:paraId="30F1CA1F" w14:textId="77777777" w:rsidR="0064644E" w:rsidRDefault="0064644E"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D926E" w14:textId="77777777" w:rsidR="005C2F87" w:rsidRDefault="005C2F87">
    <w:pPr>
      <w:pStyle w:val="ab"/>
      <w:jc w:val="center"/>
    </w:pPr>
  </w:p>
  <w:p w14:paraId="62974B0B" w14:textId="77777777" w:rsidR="005C2F87" w:rsidRDefault="005C2F87">
    <w:pPr>
      <w:pStyle w:val="ab"/>
    </w:pPr>
  </w:p>
  <w:p w14:paraId="6126D0F7" w14:textId="77777777" w:rsidR="005C2F87" w:rsidRDefault="005C2F8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2"/>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0DE5A06"/>
    <w:multiLevelType w:val="hybridMultilevel"/>
    <w:tmpl w:val="0E5A171C"/>
    <w:lvl w:ilvl="0" w:tplc="50427F38">
      <w:start w:val="4"/>
      <w:numFmt w:val="decimal"/>
      <w:lvlText w:val="%1."/>
      <w:lvlJc w:val="left"/>
      <w:pPr>
        <w:ind w:left="502"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3"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1515221"/>
    <w:multiLevelType w:val="hybridMultilevel"/>
    <w:tmpl w:val="E7FC6746"/>
    <w:lvl w:ilvl="0" w:tplc="F5EAD730">
      <w:start w:val="1"/>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0"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1"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4"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5"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3A7F62FB"/>
    <w:multiLevelType w:val="hybridMultilevel"/>
    <w:tmpl w:val="937A2BA8"/>
    <w:lvl w:ilvl="0" w:tplc="AB2C62D8">
      <w:start w:val="1"/>
      <w:numFmt w:val="decimal"/>
      <w:lvlText w:val="%1."/>
      <w:lvlJc w:val="left"/>
      <w:pPr>
        <w:ind w:left="434" w:hanging="360"/>
      </w:pPr>
    </w:lvl>
    <w:lvl w:ilvl="1" w:tplc="04190019">
      <w:start w:val="1"/>
      <w:numFmt w:val="lowerLetter"/>
      <w:lvlText w:val="%2."/>
      <w:lvlJc w:val="left"/>
      <w:pPr>
        <w:ind w:left="1154" w:hanging="360"/>
      </w:pPr>
    </w:lvl>
    <w:lvl w:ilvl="2" w:tplc="0419001B">
      <w:start w:val="1"/>
      <w:numFmt w:val="lowerRoman"/>
      <w:lvlText w:val="%3."/>
      <w:lvlJc w:val="right"/>
      <w:pPr>
        <w:ind w:left="1874" w:hanging="180"/>
      </w:pPr>
    </w:lvl>
    <w:lvl w:ilvl="3" w:tplc="0419000F">
      <w:start w:val="1"/>
      <w:numFmt w:val="decimal"/>
      <w:lvlText w:val="%4."/>
      <w:lvlJc w:val="left"/>
      <w:pPr>
        <w:ind w:left="2594" w:hanging="360"/>
      </w:pPr>
    </w:lvl>
    <w:lvl w:ilvl="4" w:tplc="04190019">
      <w:start w:val="1"/>
      <w:numFmt w:val="lowerLetter"/>
      <w:lvlText w:val="%5."/>
      <w:lvlJc w:val="left"/>
      <w:pPr>
        <w:ind w:left="3314" w:hanging="360"/>
      </w:pPr>
    </w:lvl>
    <w:lvl w:ilvl="5" w:tplc="0419001B">
      <w:start w:val="1"/>
      <w:numFmt w:val="lowerRoman"/>
      <w:lvlText w:val="%6."/>
      <w:lvlJc w:val="right"/>
      <w:pPr>
        <w:ind w:left="4034" w:hanging="180"/>
      </w:pPr>
    </w:lvl>
    <w:lvl w:ilvl="6" w:tplc="0419000F">
      <w:start w:val="1"/>
      <w:numFmt w:val="decimal"/>
      <w:lvlText w:val="%7."/>
      <w:lvlJc w:val="left"/>
      <w:pPr>
        <w:ind w:left="4754" w:hanging="360"/>
      </w:pPr>
    </w:lvl>
    <w:lvl w:ilvl="7" w:tplc="04190019">
      <w:start w:val="1"/>
      <w:numFmt w:val="lowerLetter"/>
      <w:lvlText w:val="%8."/>
      <w:lvlJc w:val="left"/>
      <w:pPr>
        <w:ind w:left="5474" w:hanging="360"/>
      </w:pPr>
    </w:lvl>
    <w:lvl w:ilvl="8" w:tplc="0419001B">
      <w:start w:val="1"/>
      <w:numFmt w:val="lowerRoman"/>
      <w:lvlText w:val="%9."/>
      <w:lvlJc w:val="right"/>
      <w:pPr>
        <w:ind w:left="6194" w:hanging="180"/>
      </w:pPr>
    </w:lvl>
  </w:abstractNum>
  <w:abstractNum w:abstractNumId="37"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8"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DE3683C"/>
    <w:multiLevelType w:val="hybridMultilevel"/>
    <w:tmpl w:val="DD54A248"/>
    <w:lvl w:ilvl="0" w:tplc="F654B6FE">
      <w:start w:val="1"/>
      <w:numFmt w:val="decimal"/>
      <w:lvlText w:val="%1."/>
      <w:lvlJc w:val="left"/>
      <w:pPr>
        <w:ind w:left="1071" w:hanging="64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3F875091"/>
    <w:multiLevelType w:val="hybridMultilevel"/>
    <w:tmpl w:val="04126308"/>
    <w:lvl w:ilvl="0" w:tplc="0419000F">
      <w:start w:val="1"/>
      <w:numFmt w:val="decimal"/>
      <w:lvlText w:val="%1."/>
      <w:lvlJc w:val="left"/>
      <w:pPr>
        <w:ind w:left="2730" w:hanging="360"/>
      </w:pPr>
    </w:lvl>
    <w:lvl w:ilvl="1" w:tplc="04190019" w:tentative="1">
      <w:start w:val="1"/>
      <w:numFmt w:val="lowerLetter"/>
      <w:lvlText w:val="%2."/>
      <w:lvlJc w:val="left"/>
      <w:pPr>
        <w:ind w:left="3450" w:hanging="360"/>
      </w:pPr>
    </w:lvl>
    <w:lvl w:ilvl="2" w:tplc="0419001B" w:tentative="1">
      <w:start w:val="1"/>
      <w:numFmt w:val="lowerRoman"/>
      <w:lvlText w:val="%3."/>
      <w:lvlJc w:val="right"/>
      <w:pPr>
        <w:ind w:left="4170" w:hanging="180"/>
      </w:pPr>
    </w:lvl>
    <w:lvl w:ilvl="3" w:tplc="0419000F" w:tentative="1">
      <w:start w:val="1"/>
      <w:numFmt w:val="decimal"/>
      <w:lvlText w:val="%4."/>
      <w:lvlJc w:val="left"/>
      <w:pPr>
        <w:ind w:left="4890" w:hanging="360"/>
      </w:pPr>
    </w:lvl>
    <w:lvl w:ilvl="4" w:tplc="04190019" w:tentative="1">
      <w:start w:val="1"/>
      <w:numFmt w:val="lowerLetter"/>
      <w:lvlText w:val="%5."/>
      <w:lvlJc w:val="left"/>
      <w:pPr>
        <w:ind w:left="5610" w:hanging="360"/>
      </w:pPr>
    </w:lvl>
    <w:lvl w:ilvl="5" w:tplc="0419001B" w:tentative="1">
      <w:start w:val="1"/>
      <w:numFmt w:val="lowerRoman"/>
      <w:lvlText w:val="%6."/>
      <w:lvlJc w:val="right"/>
      <w:pPr>
        <w:ind w:left="6330" w:hanging="180"/>
      </w:pPr>
    </w:lvl>
    <w:lvl w:ilvl="6" w:tplc="0419000F" w:tentative="1">
      <w:start w:val="1"/>
      <w:numFmt w:val="decimal"/>
      <w:lvlText w:val="%7."/>
      <w:lvlJc w:val="left"/>
      <w:pPr>
        <w:ind w:left="7050" w:hanging="360"/>
      </w:pPr>
    </w:lvl>
    <w:lvl w:ilvl="7" w:tplc="04190019" w:tentative="1">
      <w:start w:val="1"/>
      <w:numFmt w:val="lowerLetter"/>
      <w:lvlText w:val="%8."/>
      <w:lvlJc w:val="left"/>
      <w:pPr>
        <w:ind w:left="7770" w:hanging="360"/>
      </w:pPr>
    </w:lvl>
    <w:lvl w:ilvl="8" w:tplc="0419001B" w:tentative="1">
      <w:start w:val="1"/>
      <w:numFmt w:val="lowerRoman"/>
      <w:lvlText w:val="%9."/>
      <w:lvlJc w:val="right"/>
      <w:pPr>
        <w:ind w:left="8490" w:hanging="180"/>
      </w:pPr>
    </w:lvl>
  </w:abstractNum>
  <w:abstractNum w:abstractNumId="42"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3"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44"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5"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6"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7"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50"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4E876019"/>
    <w:multiLevelType w:val="hybridMultilevel"/>
    <w:tmpl w:val="BD7604B0"/>
    <w:lvl w:ilvl="0" w:tplc="18829F90">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54"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5" w15:restartNumberingAfterBreak="0">
    <w:nsid w:val="536634F0"/>
    <w:multiLevelType w:val="hybridMultilevel"/>
    <w:tmpl w:val="E62A55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7" w15:restartNumberingAfterBreak="0">
    <w:nsid w:val="599916E5"/>
    <w:multiLevelType w:val="multilevel"/>
    <w:tmpl w:val="E7A8AFB8"/>
    <w:numStyleLink w:val="1-"/>
  </w:abstractNum>
  <w:abstractNum w:abstractNumId="58"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60"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1"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2"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3"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4"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5"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6" w15:restartNumberingAfterBreak="0">
    <w:nsid w:val="5F80705A"/>
    <w:multiLevelType w:val="hybridMultilevel"/>
    <w:tmpl w:val="DE82CB50"/>
    <w:lvl w:ilvl="0" w:tplc="89D88A66">
      <w:start w:val="1"/>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7"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9"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2"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4"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6"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7"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8" w15:restartNumberingAfterBreak="0">
    <w:nsid w:val="7D354075"/>
    <w:multiLevelType w:val="hybridMultilevel"/>
    <w:tmpl w:val="150A9BB2"/>
    <w:lvl w:ilvl="0" w:tplc="CD583DB0">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545173190">
    <w:abstractNumId w:val="42"/>
  </w:num>
  <w:num w:numId="2" w16cid:durableId="2075082181">
    <w:abstractNumId w:val="13"/>
  </w:num>
  <w:num w:numId="3" w16cid:durableId="1754621948">
    <w:abstractNumId w:val="47"/>
  </w:num>
  <w:num w:numId="4" w16cid:durableId="2089882479">
    <w:abstractNumId w:val="51"/>
  </w:num>
  <w:num w:numId="5" w16cid:durableId="456025210">
    <w:abstractNumId w:val="71"/>
  </w:num>
  <w:num w:numId="6" w16cid:durableId="337773214">
    <w:abstractNumId w:val="15"/>
  </w:num>
  <w:num w:numId="7" w16cid:durableId="2074890710">
    <w:abstractNumId w:val="18"/>
  </w:num>
  <w:num w:numId="8" w16cid:durableId="12540302">
    <w:abstractNumId w:val="0"/>
  </w:num>
  <w:num w:numId="9" w16cid:durableId="1319967246">
    <w:abstractNumId w:val="58"/>
  </w:num>
  <w:num w:numId="10" w16cid:durableId="1992905021">
    <w:abstractNumId w:val="23"/>
  </w:num>
  <w:num w:numId="11" w16cid:durableId="1279677217">
    <w:abstractNumId w:val="46"/>
  </w:num>
  <w:num w:numId="12" w16cid:durableId="349913974">
    <w:abstractNumId w:val="72"/>
  </w:num>
  <w:num w:numId="13" w16cid:durableId="746461178">
    <w:abstractNumId w:val="38"/>
  </w:num>
  <w:num w:numId="14" w16cid:durableId="528179814">
    <w:abstractNumId w:val="26"/>
  </w:num>
  <w:num w:numId="15" w16cid:durableId="502209640">
    <w:abstractNumId w:val="69"/>
  </w:num>
  <w:num w:numId="16" w16cid:durableId="29645282">
    <w:abstractNumId w:val="39"/>
  </w:num>
  <w:num w:numId="17" w16cid:durableId="1954247508">
    <w:abstractNumId w:val="1"/>
  </w:num>
  <w:num w:numId="18" w16cid:durableId="59329364">
    <w:abstractNumId w:val="10"/>
  </w:num>
  <w:num w:numId="19" w16cid:durableId="1597326558">
    <w:abstractNumId w:val="35"/>
  </w:num>
  <w:num w:numId="20" w16cid:durableId="135725827">
    <w:abstractNumId w:val="4"/>
  </w:num>
  <w:num w:numId="21" w16cid:durableId="1146438158">
    <w:abstractNumId w:val="3"/>
  </w:num>
  <w:num w:numId="22" w16cid:durableId="678850724">
    <w:abstractNumId w:val="48"/>
  </w:num>
  <w:num w:numId="23" w16cid:durableId="1740519457">
    <w:abstractNumId w:val="44"/>
  </w:num>
  <w:num w:numId="24" w16cid:durableId="568150434">
    <w:abstractNumId w:val="7"/>
  </w:num>
  <w:num w:numId="25" w16cid:durableId="88552775">
    <w:abstractNumId w:val="54"/>
  </w:num>
  <w:num w:numId="26" w16cid:durableId="661784900">
    <w:abstractNumId w:val="76"/>
  </w:num>
  <w:num w:numId="27" w16cid:durableId="692193075">
    <w:abstractNumId w:val="37"/>
  </w:num>
  <w:num w:numId="28" w16cid:durableId="1059323959">
    <w:abstractNumId w:val="53"/>
  </w:num>
  <w:num w:numId="29" w16cid:durableId="738677639">
    <w:abstractNumId w:val="67"/>
  </w:num>
  <w:num w:numId="30" w16cid:durableId="658965870">
    <w:abstractNumId w:val="65"/>
  </w:num>
  <w:num w:numId="31" w16cid:durableId="282467453">
    <w:abstractNumId w:val="80"/>
  </w:num>
  <w:num w:numId="32" w16cid:durableId="1517497351">
    <w:abstractNumId w:val="33"/>
  </w:num>
  <w:num w:numId="33" w16cid:durableId="101807984">
    <w:abstractNumId w:val="25"/>
  </w:num>
  <w:num w:numId="34" w16cid:durableId="2066902446">
    <w:abstractNumId w:val="68"/>
  </w:num>
  <w:num w:numId="35" w16cid:durableId="353389316">
    <w:abstractNumId w:val="59"/>
  </w:num>
  <w:num w:numId="36" w16cid:durableId="2017075254">
    <w:abstractNumId w:val="2"/>
  </w:num>
  <w:num w:numId="37" w16cid:durableId="1720586757">
    <w:abstractNumId w:val="64"/>
  </w:num>
  <w:num w:numId="38" w16cid:durableId="280648151">
    <w:abstractNumId w:val="6"/>
  </w:num>
  <w:num w:numId="39" w16cid:durableId="853808943">
    <w:abstractNumId w:val="20"/>
  </w:num>
  <w:num w:numId="40" w16cid:durableId="1723603317">
    <w:abstractNumId w:val="17"/>
  </w:num>
  <w:num w:numId="41" w16cid:durableId="542908892">
    <w:abstractNumId w:val="49"/>
  </w:num>
  <w:num w:numId="42" w16cid:durableId="2109349820">
    <w:abstractNumId w:val="24"/>
  </w:num>
  <w:num w:numId="43" w16cid:durableId="1948806597">
    <w:abstractNumId w:val="8"/>
  </w:num>
  <w:num w:numId="44" w16cid:durableId="1288853014">
    <w:abstractNumId w:val="73"/>
  </w:num>
  <w:num w:numId="45" w16cid:durableId="892273846">
    <w:abstractNumId w:val="34"/>
  </w:num>
  <w:num w:numId="46" w16cid:durableId="1987590223">
    <w:abstractNumId w:val="75"/>
  </w:num>
  <w:num w:numId="47" w16cid:durableId="1665624497">
    <w:abstractNumId w:val="30"/>
  </w:num>
  <w:num w:numId="48" w16cid:durableId="795415796">
    <w:abstractNumId w:val="5"/>
  </w:num>
  <w:num w:numId="49" w16cid:durableId="1264147845">
    <w:abstractNumId w:val="50"/>
  </w:num>
  <w:num w:numId="50" w16cid:durableId="603457717">
    <w:abstractNumId w:val="11"/>
  </w:num>
  <w:num w:numId="51" w16cid:durableId="1888373939">
    <w:abstractNumId w:val="21"/>
  </w:num>
  <w:num w:numId="52" w16cid:durableId="932668085">
    <w:abstractNumId w:val="31"/>
  </w:num>
  <w:num w:numId="53" w16cid:durableId="232744760">
    <w:abstractNumId w:val="9"/>
  </w:num>
  <w:num w:numId="54" w16cid:durableId="326441045">
    <w:abstractNumId w:val="45"/>
  </w:num>
  <w:num w:numId="55" w16cid:durableId="2041927613">
    <w:abstractNumId w:val="57"/>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458229875">
    <w:abstractNumId w:val="32"/>
  </w:num>
  <w:num w:numId="57" w16cid:durableId="222447672">
    <w:abstractNumId w:val="70"/>
  </w:num>
  <w:num w:numId="58" w16cid:durableId="611790245">
    <w:abstractNumId w:val="77"/>
  </w:num>
  <w:num w:numId="59" w16cid:durableId="1739815710">
    <w:abstractNumId w:val="28"/>
  </w:num>
  <w:num w:numId="60" w16cid:durableId="1724938288">
    <w:abstractNumId w:val="19"/>
  </w:num>
  <w:num w:numId="61" w16cid:durableId="1232816897">
    <w:abstractNumId w:val="14"/>
  </w:num>
  <w:num w:numId="62" w16cid:durableId="1643998198">
    <w:abstractNumId w:val="22"/>
  </w:num>
  <w:num w:numId="63" w16cid:durableId="671031468">
    <w:abstractNumId w:val="12"/>
  </w:num>
  <w:num w:numId="64" w16cid:durableId="1423142084">
    <w:abstractNumId w:val="56"/>
  </w:num>
  <w:num w:numId="65" w16cid:durableId="747075070">
    <w:abstractNumId w:val="74"/>
  </w:num>
  <w:num w:numId="66" w16cid:durableId="446244633">
    <w:abstractNumId w:val="79"/>
  </w:num>
  <w:num w:numId="67" w16cid:durableId="926696293">
    <w:abstractNumId w:val="43"/>
  </w:num>
  <w:num w:numId="68" w16cid:durableId="1537228790">
    <w:abstractNumId w:val="27"/>
  </w:num>
  <w:num w:numId="69" w16cid:durableId="16279284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82721933">
    <w:abstractNumId w:val="78"/>
  </w:num>
  <w:num w:numId="71" w16cid:durableId="194974037">
    <w:abstractNumId w:val="55"/>
  </w:num>
  <w:num w:numId="72" w16cid:durableId="786240702">
    <w:abstractNumId w:val="52"/>
  </w:num>
  <w:num w:numId="73" w16cid:durableId="780302888">
    <w:abstractNumId w:val="29"/>
  </w:num>
  <w:num w:numId="74" w16cid:durableId="1990162421">
    <w:abstractNumId w:val="66"/>
  </w:num>
  <w:num w:numId="75" w16cid:durableId="804011235">
    <w:abstractNumId w:val="16"/>
  </w:num>
  <w:num w:numId="76" w16cid:durableId="1310985515">
    <w:abstractNumId w:val="41"/>
  </w:num>
  <w:num w:numId="77" w16cid:durableId="352536777">
    <w:abstractNumId w:val="4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00832"/>
    <w:rsid w:val="00026DE8"/>
    <w:rsid w:val="00031CFB"/>
    <w:rsid w:val="00034B02"/>
    <w:rsid w:val="00034D84"/>
    <w:rsid w:val="000571E8"/>
    <w:rsid w:val="000607ED"/>
    <w:rsid w:val="00074450"/>
    <w:rsid w:val="00074819"/>
    <w:rsid w:val="000807AB"/>
    <w:rsid w:val="00085FC2"/>
    <w:rsid w:val="000B2BEE"/>
    <w:rsid w:val="000B339C"/>
    <w:rsid w:val="000B7F48"/>
    <w:rsid w:val="000C371E"/>
    <w:rsid w:val="000D2E99"/>
    <w:rsid w:val="000F112B"/>
    <w:rsid w:val="001147C2"/>
    <w:rsid w:val="00122E49"/>
    <w:rsid w:val="00146F59"/>
    <w:rsid w:val="0014750B"/>
    <w:rsid w:val="00161974"/>
    <w:rsid w:val="00170D4F"/>
    <w:rsid w:val="0017379D"/>
    <w:rsid w:val="00176385"/>
    <w:rsid w:val="00193F48"/>
    <w:rsid w:val="0019542B"/>
    <w:rsid w:val="001B0D67"/>
    <w:rsid w:val="001D054B"/>
    <w:rsid w:val="001E5E3F"/>
    <w:rsid w:val="001E6BCF"/>
    <w:rsid w:val="001F24DC"/>
    <w:rsid w:val="00204D03"/>
    <w:rsid w:val="00207FA7"/>
    <w:rsid w:val="0022794E"/>
    <w:rsid w:val="00266772"/>
    <w:rsid w:val="002728D5"/>
    <w:rsid w:val="00284FE1"/>
    <w:rsid w:val="002945B3"/>
    <w:rsid w:val="00295174"/>
    <w:rsid w:val="002B3ECF"/>
    <w:rsid w:val="002C4ED9"/>
    <w:rsid w:val="002C7F0A"/>
    <w:rsid w:val="002E4F83"/>
    <w:rsid w:val="002F7F93"/>
    <w:rsid w:val="0030060C"/>
    <w:rsid w:val="00305BA9"/>
    <w:rsid w:val="00317CBC"/>
    <w:rsid w:val="003318CC"/>
    <w:rsid w:val="00334A91"/>
    <w:rsid w:val="003638E5"/>
    <w:rsid w:val="00366FC6"/>
    <w:rsid w:val="003A4F1A"/>
    <w:rsid w:val="003A59CA"/>
    <w:rsid w:val="003D193F"/>
    <w:rsid w:val="003D734C"/>
    <w:rsid w:val="003E10C6"/>
    <w:rsid w:val="003F6A7B"/>
    <w:rsid w:val="0040501F"/>
    <w:rsid w:val="00406198"/>
    <w:rsid w:val="004249ED"/>
    <w:rsid w:val="00454A48"/>
    <w:rsid w:val="00463D3A"/>
    <w:rsid w:val="004715B5"/>
    <w:rsid w:val="00477A01"/>
    <w:rsid w:val="004A2E6E"/>
    <w:rsid w:val="004A58BB"/>
    <w:rsid w:val="004A59B8"/>
    <w:rsid w:val="004B190D"/>
    <w:rsid w:val="004D4FE1"/>
    <w:rsid w:val="004E0BE6"/>
    <w:rsid w:val="004E67EC"/>
    <w:rsid w:val="004F0F52"/>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1F5"/>
    <w:rsid w:val="005B5AA7"/>
    <w:rsid w:val="005C2F87"/>
    <w:rsid w:val="005E51F3"/>
    <w:rsid w:val="006262FF"/>
    <w:rsid w:val="00637F3E"/>
    <w:rsid w:val="0064644E"/>
    <w:rsid w:val="00646BA8"/>
    <w:rsid w:val="006520C3"/>
    <w:rsid w:val="006567BC"/>
    <w:rsid w:val="00671326"/>
    <w:rsid w:val="00673488"/>
    <w:rsid w:val="00693A5A"/>
    <w:rsid w:val="006A2795"/>
    <w:rsid w:val="006A570D"/>
    <w:rsid w:val="006C4661"/>
    <w:rsid w:val="006E10D5"/>
    <w:rsid w:val="006E335C"/>
    <w:rsid w:val="006F0491"/>
    <w:rsid w:val="0072358F"/>
    <w:rsid w:val="00730044"/>
    <w:rsid w:val="00733ECE"/>
    <w:rsid w:val="0075746B"/>
    <w:rsid w:val="00765328"/>
    <w:rsid w:val="0077113F"/>
    <w:rsid w:val="00786450"/>
    <w:rsid w:val="007954C0"/>
    <w:rsid w:val="007A35B4"/>
    <w:rsid w:val="007C07BC"/>
    <w:rsid w:val="007C2C9D"/>
    <w:rsid w:val="007C5F95"/>
    <w:rsid w:val="007F17C2"/>
    <w:rsid w:val="00807FC3"/>
    <w:rsid w:val="00834F45"/>
    <w:rsid w:val="0084187C"/>
    <w:rsid w:val="00843104"/>
    <w:rsid w:val="00853DD3"/>
    <w:rsid w:val="00857F13"/>
    <w:rsid w:val="0086045D"/>
    <w:rsid w:val="008648DF"/>
    <w:rsid w:val="00870A76"/>
    <w:rsid w:val="008770B4"/>
    <w:rsid w:val="00877DDE"/>
    <w:rsid w:val="00881080"/>
    <w:rsid w:val="00885970"/>
    <w:rsid w:val="00897A50"/>
    <w:rsid w:val="008A1584"/>
    <w:rsid w:val="008A1FB0"/>
    <w:rsid w:val="008B283C"/>
    <w:rsid w:val="008C5B30"/>
    <w:rsid w:val="008F2D4E"/>
    <w:rsid w:val="008F4022"/>
    <w:rsid w:val="008F53D4"/>
    <w:rsid w:val="00906A9F"/>
    <w:rsid w:val="00913A41"/>
    <w:rsid w:val="0091766A"/>
    <w:rsid w:val="00920CEC"/>
    <w:rsid w:val="00950859"/>
    <w:rsid w:val="00962AF8"/>
    <w:rsid w:val="00962F88"/>
    <w:rsid w:val="00967C72"/>
    <w:rsid w:val="009873CB"/>
    <w:rsid w:val="009C38F8"/>
    <w:rsid w:val="009C4752"/>
    <w:rsid w:val="009E1587"/>
    <w:rsid w:val="009F1802"/>
    <w:rsid w:val="00A17A11"/>
    <w:rsid w:val="00A22D56"/>
    <w:rsid w:val="00A422A3"/>
    <w:rsid w:val="00A4572B"/>
    <w:rsid w:val="00A647BF"/>
    <w:rsid w:val="00A7273E"/>
    <w:rsid w:val="00AB38BE"/>
    <w:rsid w:val="00AB7BBD"/>
    <w:rsid w:val="00AF542E"/>
    <w:rsid w:val="00AF7012"/>
    <w:rsid w:val="00B140E5"/>
    <w:rsid w:val="00B30007"/>
    <w:rsid w:val="00B301BA"/>
    <w:rsid w:val="00B66325"/>
    <w:rsid w:val="00BB3122"/>
    <w:rsid w:val="00BC5605"/>
    <w:rsid w:val="00BC6D8E"/>
    <w:rsid w:val="00BE01EA"/>
    <w:rsid w:val="00BF0DD0"/>
    <w:rsid w:val="00C00E13"/>
    <w:rsid w:val="00C05D6B"/>
    <w:rsid w:val="00C34E99"/>
    <w:rsid w:val="00C41941"/>
    <w:rsid w:val="00C42592"/>
    <w:rsid w:val="00C669E1"/>
    <w:rsid w:val="00C76785"/>
    <w:rsid w:val="00C87B70"/>
    <w:rsid w:val="00CA2F87"/>
    <w:rsid w:val="00CC4E16"/>
    <w:rsid w:val="00CC7F9F"/>
    <w:rsid w:val="00CF103E"/>
    <w:rsid w:val="00CF6BA9"/>
    <w:rsid w:val="00D04C27"/>
    <w:rsid w:val="00D07744"/>
    <w:rsid w:val="00D1270C"/>
    <w:rsid w:val="00D165C1"/>
    <w:rsid w:val="00D31232"/>
    <w:rsid w:val="00D33459"/>
    <w:rsid w:val="00D334EA"/>
    <w:rsid w:val="00D46266"/>
    <w:rsid w:val="00D50227"/>
    <w:rsid w:val="00D54153"/>
    <w:rsid w:val="00D56EC4"/>
    <w:rsid w:val="00D724C7"/>
    <w:rsid w:val="00D8246C"/>
    <w:rsid w:val="00D83084"/>
    <w:rsid w:val="00DB3EE4"/>
    <w:rsid w:val="00DC3DB0"/>
    <w:rsid w:val="00DC4F9C"/>
    <w:rsid w:val="00DD09D7"/>
    <w:rsid w:val="00DD5A65"/>
    <w:rsid w:val="00DE1358"/>
    <w:rsid w:val="00DE1482"/>
    <w:rsid w:val="00DE62C8"/>
    <w:rsid w:val="00DE6477"/>
    <w:rsid w:val="00DF5979"/>
    <w:rsid w:val="00E15141"/>
    <w:rsid w:val="00E33467"/>
    <w:rsid w:val="00E45D6C"/>
    <w:rsid w:val="00E5668F"/>
    <w:rsid w:val="00E626ED"/>
    <w:rsid w:val="00E63961"/>
    <w:rsid w:val="00E84A02"/>
    <w:rsid w:val="00E85404"/>
    <w:rsid w:val="00E91981"/>
    <w:rsid w:val="00E977A9"/>
    <w:rsid w:val="00EA4DCD"/>
    <w:rsid w:val="00EA75FD"/>
    <w:rsid w:val="00ED46A4"/>
    <w:rsid w:val="00ED4F76"/>
    <w:rsid w:val="00F116C3"/>
    <w:rsid w:val="00F124DB"/>
    <w:rsid w:val="00F238BB"/>
    <w:rsid w:val="00F346F2"/>
    <w:rsid w:val="00F352AC"/>
    <w:rsid w:val="00F4507D"/>
    <w:rsid w:val="00F526E7"/>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30F51D"/>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qFormat/>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qFormat/>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qFormat/>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uiPriority w:val="99"/>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uiPriority w:val="99"/>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uiPriority w:val="22"/>
    <w:qFormat/>
    <w:rsid w:val="00EA4DCD"/>
    <w:rPr>
      <w:b/>
      <w:bCs w:val="0"/>
    </w:rPr>
  </w:style>
  <w:style w:type="character" w:styleId="afb">
    <w:name w:val="Hyperlink"/>
    <w:uiPriority w:val="99"/>
    <w:unhideWhenUsed/>
    <w:qFormat/>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qFormat/>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qFormat/>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qFormat/>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qFormat/>
    <w:rsid w:val="00B140E5"/>
    <w:rPr>
      <w:i/>
      <w:iCs/>
    </w:rPr>
  </w:style>
  <w:style w:type="paragraph" w:styleId="1b">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qFormat/>
    <w:rsid w:val="005A787E"/>
    <w:rPr>
      <w:rFonts w:ascii="Times New Roman" w:eastAsia="Times New Roman" w:hAnsi="Times New Roman"/>
      <w:shd w:val="clear" w:color="auto" w:fill="FFFFFF"/>
    </w:rPr>
  </w:style>
  <w:style w:type="paragraph" w:customStyle="1" w:styleId="1c">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qFormat/>
    <w:rsid w:val="005A787E"/>
    <w:pPr>
      <w:widowControl w:val="0"/>
      <w:autoSpaceDE w:val="0"/>
    </w:pPr>
    <w:rPr>
      <w:color w:val="000000"/>
      <w:kern w:val="1"/>
      <w:lang w:eastAsia="ru-RU"/>
    </w:rPr>
  </w:style>
  <w:style w:type="paragraph" w:customStyle="1" w:styleId="2e">
    <w:name w:val="Абзац списка2"/>
    <w:basedOn w:val="a7"/>
    <w:qFormat/>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qFormat/>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qFormat/>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qFormat/>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qFormat/>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qFormat/>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q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qFormat/>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qFormat/>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qFormat/>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qFormat/>
    <w:rsid w:val="005A787E"/>
    <w:pPr>
      <w:suppressAutoHyphens w:val="0"/>
      <w:spacing w:before="100" w:beforeAutospacing="1" w:after="100" w:afterAutospacing="1"/>
    </w:pPr>
    <w:rPr>
      <w:lang w:eastAsia="ru-RU"/>
    </w:rPr>
  </w:style>
  <w:style w:type="character" w:styleId="affffa">
    <w:name w:val="footnote reference"/>
    <w:qFormat/>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qFormat/>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qFormat/>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qFormat/>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qFormat/>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qFormat/>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qFormat/>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qFormat/>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qFormat/>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uiPriority w:val="99"/>
    <w:qFormat/>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qFormat/>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qFormat/>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qFormat/>
    <w:rsid w:val="005508E9"/>
    <w:rPr>
      <w:rFonts w:ascii="Symbol" w:hAnsi="Symbol"/>
    </w:rPr>
  </w:style>
  <w:style w:type="character" w:customStyle="1" w:styleId="WW8Num15z1">
    <w:name w:val="WW8Num15z1"/>
    <w:qFormat/>
    <w:rsid w:val="005508E9"/>
    <w:rPr>
      <w:rFonts w:ascii="Courier New" w:hAnsi="Courier New"/>
    </w:rPr>
  </w:style>
  <w:style w:type="character" w:customStyle="1" w:styleId="WW8Num15z2">
    <w:name w:val="WW8Num15z2"/>
    <w:qFormat/>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qFormat/>
    <w:rsid w:val="005508E9"/>
    <w:rPr>
      <w:rFonts w:ascii="Symbol" w:hAnsi="Symbol"/>
    </w:rPr>
  </w:style>
  <w:style w:type="character" w:customStyle="1" w:styleId="WW8Num21z1">
    <w:name w:val="WW8Num21z1"/>
    <w:qFormat/>
    <w:rsid w:val="005508E9"/>
    <w:rPr>
      <w:rFonts w:ascii="Courier New" w:hAnsi="Courier New" w:cs="Courier New"/>
    </w:rPr>
  </w:style>
  <w:style w:type="character" w:customStyle="1" w:styleId="WW8Num21z2">
    <w:name w:val="WW8Num21z2"/>
    <w:qFormat/>
    <w:rsid w:val="005508E9"/>
    <w:rPr>
      <w:rFonts w:ascii="Wingdings" w:hAnsi="Wingdings"/>
    </w:rPr>
  </w:style>
  <w:style w:type="character" w:customStyle="1" w:styleId="WW8Num22z0">
    <w:name w:val="WW8Num22z0"/>
    <w:qFormat/>
    <w:rsid w:val="005508E9"/>
    <w:rPr>
      <w:color w:val="auto"/>
    </w:rPr>
  </w:style>
  <w:style w:type="character" w:customStyle="1" w:styleId="WW8Num23z0">
    <w:name w:val="WW8Num23z0"/>
    <w:rsid w:val="005508E9"/>
    <w:rPr>
      <w:color w:val="000000"/>
    </w:rPr>
  </w:style>
  <w:style w:type="character" w:customStyle="1" w:styleId="WW8Num24z0">
    <w:name w:val="WW8Num24z0"/>
    <w:qFormat/>
    <w:rsid w:val="005508E9"/>
    <w:rPr>
      <w:rFonts w:ascii="Courier New" w:hAnsi="Courier New"/>
    </w:rPr>
  </w:style>
  <w:style w:type="character" w:customStyle="1" w:styleId="WW8Num24z1">
    <w:name w:val="WW8Num24z1"/>
    <w:qFormat/>
    <w:rsid w:val="005508E9"/>
    <w:rPr>
      <w:rFonts w:ascii="Courier New" w:hAnsi="Courier New" w:cs="Courier New"/>
    </w:rPr>
  </w:style>
  <w:style w:type="character" w:customStyle="1" w:styleId="WW8Num24z2">
    <w:name w:val="WW8Num24z2"/>
    <w:qFormat/>
    <w:rsid w:val="005508E9"/>
    <w:rPr>
      <w:rFonts w:ascii="Wingdings" w:hAnsi="Wingdings"/>
    </w:rPr>
  </w:style>
  <w:style w:type="character" w:customStyle="1" w:styleId="WW8Num24z3">
    <w:name w:val="WW8Num24z3"/>
    <w:qFormat/>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qFormat/>
    <w:rsid w:val="005508E9"/>
  </w:style>
  <w:style w:type="paragraph" w:customStyle="1" w:styleId="1ff">
    <w:name w:val="Название1"/>
    <w:basedOn w:val="a7"/>
    <w:uiPriority w:val="99"/>
    <w:qFormat/>
    <w:rsid w:val="005508E9"/>
    <w:pPr>
      <w:suppressLineNumbers/>
      <w:spacing w:before="120" w:after="120"/>
    </w:pPr>
    <w:rPr>
      <w:rFonts w:ascii="Arial" w:hAnsi="Arial" w:cs="Tahoma"/>
      <w:i/>
      <w:iCs/>
      <w:sz w:val="20"/>
    </w:rPr>
  </w:style>
  <w:style w:type="paragraph" w:customStyle="1" w:styleId="1ff0">
    <w:name w:val="Указатель1"/>
    <w:basedOn w:val="a7"/>
    <w:uiPriority w:val="99"/>
    <w:qFormat/>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qFormat/>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qFormat/>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qFormat/>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qFormat/>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qFormat/>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qFormat/>
    <w:rsid w:val="008A1FB0"/>
    <w:rPr>
      <w:rFonts w:ascii="Arial" w:eastAsia="Times New Roman" w:hAnsi="Arial" w:cs="Arial"/>
      <w:sz w:val="20"/>
      <w:szCs w:val="20"/>
      <w:lang w:eastAsia="ru-RU"/>
    </w:rPr>
  </w:style>
  <w:style w:type="character" w:customStyle="1" w:styleId="affffffff9">
    <w:name w:val="Гипертекстовая ссылка"/>
    <w:uiPriority w:val="99"/>
    <w:qFormat/>
    <w:rsid w:val="008A1FB0"/>
    <w:rPr>
      <w:color w:val="106BBE"/>
    </w:rPr>
  </w:style>
  <w:style w:type="paragraph" w:customStyle="1" w:styleId="affffffffa">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qFormat/>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39"/>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qFormat/>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qFormat/>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qFormat/>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qFormat/>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qFormat/>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qFormat/>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qFormat/>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qFormat/>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qFormat/>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qFormat/>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qFormat/>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qFormat/>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qFormat/>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qFormat/>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qFormat/>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qFormat/>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qFormat/>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qFormat/>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qFormat/>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qFormat/>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qFormat/>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qFormat/>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qFormat/>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qFormat/>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qFormat/>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qFormat/>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qFormat/>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qFormat/>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uiPriority w:val="99"/>
    <w:qFormat/>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uiPriority w:val="99"/>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59"/>
    <w:qFormat/>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qFormat/>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qFormat/>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qFormat/>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uiPriority w:val="59"/>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uiPriority w:val="59"/>
    <w:qFormat/>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uiPriority w:val="59"/>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59"/>
    <w:qFormat/>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uiPriority w:val="59"/>
    <w:qFormat/>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qFormat/>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39"/>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qFormat/>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3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uiPriority w:val="3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uiPriority w:val="5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uiPriority w:val="3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qFormat/>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qFormat/>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qFormat/>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qFormat/>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uiPriority w:val="99"/>
    <w:qFormat/>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39"/>
    <w:qFormat/>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b">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c">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c"/>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qFormat/>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d"/>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d">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qFormat/>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qFormat/>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e"/>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f">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e">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59"/>
    <w:qFormat/>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paragraph" w:styleId="affffffffffffa">
    <w:name w:val="Note Heading"/>
    <w:basedOn w:val="a7"/>
    <w:next w:val="a7"/>
    <w:link w:val="affffffffffffb"/>
    <w:uiPriority w:val="99"/>
    <w:qFormat/>
    <w:rsid w:val="000571E8"/>
    <w:pPr>
      <w:suppressAutoHyphens w:val="0"/>
      <w:jc w:val="center"/>
    </w:pPr>
    <w:rPr>
      <w:rFonts w:ascii="Arial" w:hAnsi="Arial"/>
      <w:b/>
      <w:sz w:val="32"/>
      <w:lang w:eastAsia="ru-RU"/>
    </w:rPr>
  </w:style>
  <w:style w:type="character" w:customStyle="1" w:styleId="affffffffffffb">
    <w:name w:val="Заголовок записки Знак"/>
    <w:basedOn w:val="a8"/>
    <w:link w:val="affffffffffffa"/>
    <w:uiPriority w:val="99"/>
    <w:qFormat/>
    <w:rsid w:val="000571E8"/>
    <w:rPr>
      <w:rFonts w:ascii="Arial" w:eastAsia="Times New Roman" w:hAnsi="Arial" w:cs="Times New Roman"/>
      <w:b/>
      <w:sz w:val="32"/>
      <w:szCs w:val="24"/>
      <w:lang w:eastAsia="ru-RU"/>
    </w:rPr>
  </w:style>
  <w:style w:type="paragraph" w:customStyle="1" w:styleId="3ff0">
    <w:name w:val="Заголовок3"/>
    <w:basedOn w:val="a7"/>
    <w:next w:val="af3"/>
    <w:qFormat/>
    <w:rsid w:val="000571E8"/>
    <w:pPr>
      <w:keepNext/>
      <w:spacing w:before="240" w:after="120"/>
    </w:pPr>
    <w:rPr>
      <w:rFonts w:ascii="Arial" w:eastAsia="Lucida Sans Unicode" w:hAnsi="Arial" w:cs="Tahoma"/>
      <w:sz w:val="28"/>
      <w:szCs w:val="28"/>
    </w:rPr>
  </w:style>
  <w:style w:type="table" w:styleId="1ffff0">
    <w:name w:val="Table Grid 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character" w:customStyle="1" w:styleId="Absatz-Standardschriftart">
    <w:name w:val="Absatz-Standardschriftart"/>
    <w:qFormat/>
    <w:rsid w:val="000571E8"/>
  </w:style>
  <w:style w:type="character" w:customStyle="1" w:styleId="WW-Absatz-Standardschriftart">
    <w:name w:val="WW-Absatz-Standardschriftart"/>
    <w:qFormat/>
    <w:rsid w:val="000571E8"/>
  </w:style>
  <w:style w:type="character" w:customStyle="1" w:styleId="WW-Absatz-Standardschriftart1">
    <w:name w:val="WW-Absatz-Standardschriftart1"/>
    <w:qFormat/>
    <w:rsid w:val="000571E8"/>
  </w:style>
  <w:style w:type="character" w:customStyle="1" w:styleId="WW-Absatz-Standardschriftart11">
    <w:name w:val="WW-Absatz-Standardschriftart11"/>
    <w:qFormat/>
    <w:rsid w:val="000571E8"/>
  </w:style>
  <w:style w:type="character" w:customStyle="1" w:styleId="WW-Absatz-Standardschriftart111">
    <w:name w:val="WW-Absatz-Standardschriftart111"/>
    <w:qFormat/>
    <w:rsid w:val="000571E8"/>
  </w:style>
  <w:style w:type="character" w:customStyle="1" w:styleId="WW-Absatz-Standardschriftart1111">
    <w:name w:val="WW-Absatz-Standardschriftart1111"/>
    <w:qFormat/>
    <w:rsid w:val="000571E8"/>
  </w:style>
  <w:style w:type="character" w:customStyle="1" w:styleId="WW-Absatz-Standardschriftart11111">
    <w:name w:val="WW-Absatz-Standardschriftart11111"/>
    <w:rsid w:val="000571E8"/>
  </w:style>
  <w:style w:type="character" w:customStyle="1" w:styleId="WW-Absatz-Standardschriftart111111">
    <w:name w:val="WW-Absatz-Standardschriftart111111"/>
    <w:qFormat/>
    <w:rsid w:val="000571E8"/>
  </w:style>
  <w:style w:type="character" w:customStyle="1" w:styleId="WW-Absatz-Standardschriftart1111111">
    <w:name w:val="WW-Absatz-Standardschriftart1111111"/>
    <w:qFormat/>
    <w:rsid w:val="000571E8"/>
  </w:style>
  <w:style w:type="character" w:customStyle="1" w:styleId="WW-Absatz-Standardschriftart11111111">
    <w:name w:val="WW-Absatz-Standardschriftart11111111"/>
    <w:qFormat/>
    <w:rsid w:val="000571E8"/>
  </w:style>
  <w:style w:type="character" w:customStyle="1" w:styleId="WW-Absatz-Standardschriftart111111111">
    <w:name w:val="WW-Absatz-Standardschriftart111111111"/>
    <w:qFormat/>
    <w:rsid w:val="000571E8"/>
  </w:style>
  <w:style w:type="character" w:customStyle="1" w:styleId="WW-Absatz-Standardschriftart1111111111">
    <w:name w:val="WW-Absatz-Standardschriftart1111111111"/>
    <w:qFormat/>
    <w:rsid w:val="000571E8"/>
  </w:style>
  <w:style w:type="character" w:customStyle="1" w:styleId="WW-Absatz-Standardschriftart11111111111">
    <w:name w:val="WW-Absatz-Standardschriftart11111111111"/>
    <w:qFormat/>
    <w:rsid w:val="000571E8"/>
  </w:style>
  <w:style w:type="character" w:customStyle="1" w:styleId="WW-Absatz-Standardschriftart111111111111">
    <w:name w:val="WW-Absatz-Standardschriftart111111111111"/>
    <w:qFormat/>
    <w:rsid w:val="000571E8"/>
  </w:style>
  <w:style w:type="character" w:customStyle="1" w:styleId="WW-Absatz-Standardschriftart1111111111111">
    <w:name w:val="WW-Absatz-Standardschriftart1111111111111"/>
    <w:qFormat/>
    <w:rsid w:val="000571E8"/>
  </w:style>
  <w:style w:type="character" w:customStyle="1" w:styleId="2fff0">
    <w:name w:val="Основной шрифт абзаца2"/>
    <w:qFormat/>
    <w:rsid w:val="000571E8"/>
  </w:style>
  <w:style w:type="character" w:customStyle="1" w:styleId="WW8Num1z0">
    <w:name w:val="WW8Num1z0"/>
    <w:rsid w:val="000571E8"/>
    <w:rPr>
      <w:rFonts w:ascii="Symbol" w:hAnsi="Symbol"/>
    </w:rPr>
  </w:style>
  <w:style w:type="paragraph" w:customStyle="1" w:styleId="2fff1">
    <w:name w:val="Название2"/>
    <w:basedOn w:val="a7"/>
    <w:uiPriority w:val="99"/>
    <w:qFormat/>
    <w:rsid w:val="000571E8"/>
    <w:pPr>
      <w:suppressLineNumbers/>
      <w:spacing w:before="120" w:after="120"/>
    </w:pPr>
    <w:rPr>
      <w:rFonts w:ascii="Arial" w:hAnsi="Arial" w:cs="Tahoma"/>
      <w:i/>
      <w:iCs/>
      <w:sz w:val="20"/>
    </w:rPr>
  </w:style>
  <w:style w:type="paragraph" w:customStyle="1" w:styleId="2fff2">
    <w:name w:val="Указатель2"/>
    <w:basedOn w:val="a7"/>
    <w:uiPriority w:val="99"/>
    <w:qFormat/>
    <w:rsid w:val="000571E8"/>
    <w:pPr>
      <w:suppressLineNumbers/>
    </w:pPr>
    <w:rPr>
      <w:rFonts w:ascii="Arial" w:hAnsi="Arial" w:cs="Tahoma"/>
    </w:rPr>
  </w:style>
  <w:style w:type="paragraph" w:customStyle="1" w:styleId="affffffffffffc">
    <w:name w:val="Заголовок КД"/>
    <w:basedOn w:val="a7"/>
    <w:next w:val="a7"/>
    <w:uiPriority w:val="99"/>
    <w:qFormat/>
    <w:rsid w:val="000571E8"/>
    <w:pPr>
      <w:ind w:left="284" w:right="284"/>
      <w:jc w:val="center"/>
    </w:pPr>
    <w:rPr>
      <w:b/>
      <w:sz w:val="28"/>
      <w:szCs w:val="20"/>
    </w:rPr>
  </w:style>
  <w:style w:type="paragraph" w:customStyle="1" w:styleId="Iauiueiniiaiieoaeno">
    <w:name w:val="Iau?iue.iniiaiie oaeno"/>
    <w:uiPriority w:val="99"/>
    <w:qFormat/>
    <w:rsid w:val="000571E8"/>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0571E8"/>
    <w:rPr>
      <w:shd w:val="clear" w:color="auto" w:fill="FFC0CB"/>
    </w:rPr>
  </w:style>
  <w:style w:type="paragraph" w:customStyle="1" w:styleId="affffffffffffd">
    <w:name w:val="основной"/>
    <w:basedOn w:val="a7"/>
    <w:uiPriority w:val="99"/>
    <w:qFormat/>
    <w:rsid w:val="000571E8"/>
    <w:pPr>
      <w:keepNext/>
    </w:pPr>
    <w:rPr>
      <w:szCs w:val="20"/>
    </w:rPr>
  </w:style>
  <w:style w:type="paragraph" w:customStyle="1" w:styleId="nienie">
    <w:name w:val="nienie"/>
    <w:basedOn w:val="Iauiue"/>
    <w:uiPriority w:val="99"/>
    <w:qFormat/>
    <w:rsid w:val="000571E8"/>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0571E8"/>
    <w:pPr>
      <w:widowControl w:val="0"/>
      <w:ind w:firstLine="720"/>
      <w:jc w:val="both"/>
    </w:pPr>
    <w:rPr>
      <w:rFonts w:eastAsia="Arial"/>
      <w:b/>
      <w:color w:val="000000"/>
      <w:szCs w:val="20"/>
      <w:lang w:val="en-US"/>
    </w:rPr>
  </w:style>
  <w:style w:type="paragraph" w:customStyle="1" w:styleId="3ff1">
    <w:name w:val="Îñíîâíîé òåêñò ñ îòñòóïîì 3"/>
    <w:basedOn w:val="a7"/>
    <w:uiPriority w:val="99"/>
    <w:qFormat/>
    <w:rsid w:val="000571E8"/>
    <w:pPr>
      <w:widowControl w:val="0"/>
      <w:ind w:firstLine="567"/>
      <w:jc w:val="both"/>
    </w:pPr>
    <w:rPr>
      <w:rFonts w:ascii="Peterburg" w:eastAsia="Arial" w:hAnsi="Peterburg"/>
      <w:b/>
      <w:i/>
      <w:szCs w:val="20"/>
    </w:rPr>
  </w:style>
  <w:style w:type="paragraph" w:customStyle="1" w:styleId="affffffffffffe">
    <w:name w:val="Îáû÷íûé"/>
    <w:uiPriority w:val="99"/>
    <w:qFormat/>
    <w:rsid w:val="000571E8"/>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0571E8"/>
    <w:pPr>
      <w:widowControl w:val="0"/>
      <w:ind w:firstLine="567"/>
      <w:jc w:val="both"/>
    </w:pPr>
    <w:rPr>
      <w:b/>
      <w:color w:val="000000"/>
      <w:szCs w:val="20"/>
    </w:rPr>
  </w:style>
  <w:style w:type="paragraph" w:customStyle="1" w:styleId="-25">
    <w:name w:val="Нормальный-2"/>
    <w:basedOn w:val="a7"/>
    <w:link w:val="-26"/>
    <w:qFormat/>
    <w:rsid w:val="000571E8"/>
    <w:pPr>
      <w:spacing w:before="120"/>
      <w:ind w:left="284" w:right="170" w:firstLine="851"/>
      <w:jc w:val="both"/>
    </w:pPr>
    <w:rPr>
      <w:sz w:val="26"/>
      <w:szCs w:val="20"/>
    </w:rPr>
  </w:style>
  <w:style w:type="character" w:customStyle="1" w:styleId="-26">
    <w:name w:val="Нормальный-2 Знак"/>
    <w:link w:val="-25"/>
    <w:qFormat/>
    <w:rsid w:val="000571E8"/>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0571E8"/>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f">
    <w:name w:val="Основной шрифт абзаца Знак"/>
    <w:basedOn w:val="a7"/>
    <w:uiPriority w:val="99"/>
    <w:qFormat/>
    <w:rsid w:val="000571E8"/>
    <w:pPr>
      <w:widowControl w:val="0"/>
      <w:suppressAutoHyphens w:val="0"/>
      <w:adjustRightInd w:val="0"/>
      <w:spacing w:after="160" w:line="240" w:lineRule="exact"/>
      <w:jc w:val="right"/>
    </w:pPr>
    <w:rPr>
      <w:sz w:val="20"/>
      <w:szCs w:val="20"/>
      <w:lang w:val="en-GB" w:eastAsia="en-US"/>
    </w:rPr>
  </w:style>
  <w:style w:type="paragraph" w:customStyle="1" w:styleId="1ffff1">
    <w:name w:val="ПЗ1"/>
    <w:basedOn w:val="-25"/>
    <w:next w:val="-25"/>
    <w:uiPriority w:val="99"/>
    <w:qFormat/>
    <w:rsid w:val="000571E8"/>
    <w:pPr>
      <w:keepNext/>
      <w:overflowPunct w:val="0"/>
      <w:autoSpaceDE w:val="0"/>
      <w:autoSpaceDN w:val="0"/>
      <w:adjustRightInd w:val="0"/>
      <w:spacing w:before="720" w:after="480"/>
      <w:textAlignment w:val="baseline"/>
    </w:pPr>
    <w:rPr>
      <w:b/>
      <w:caps/>
      <w:lang w:eastAsia="ru-RU"/>
    </w:rPr>
  </w:style>
  <w:style w:type="paragraph" w:customStyle="1" w:styleId="1ffff2">
    <w:name w:val="Заголовок 1ПЗ"/>
    <w:basedOn w:val="a7"/>
    <w:next w:val="a7"/>
    <w:uiPriority w:val="99"/>
    <w:qFormat/>
    <w:rsid w:val="000571E8"/>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0571E8"/>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0571E8"/>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0571E8"/>
    <w:rPr>
      <w:rFonts w:ascii="Arial" w:hAnsi="Arial" w:cs="Arial"/>
      <w:sz w:val="22"/>
      <w:szCs w:val="22"/>
    </w:rPr>
  </w:style>
  <w:style w:type="paragraph" w:customStyle="1" w:styleId="324">
    <w:name w:val="Основной текст 32"/>
    <w:basedOn w:val="a7"/>
    <w:uiPriority w:val="99"/>
    <w:qFormat/>
    <w:rsid w:val="000571E8"/>
    <w:pPr>
      <w:tabs>
        <w:tab w:val="left" w:pos="5670"/>
        <w:tab w:val="left" w:pos="8931"/>
      </w:tabs>
      <w:suppressAutoHyphens w:val="0"/>
      <w:jc w:val="center"/>
    </w:pPr>
    <w:rPr>
      <w:szCs w:val="20"/>
    </w:rPr>
  </w:style>
  <w:style w:type="paragraph" w:customStyle="1" w:styleId="Style4">
    <w:name w:val="Style4"/>
    <w:basedOn w:val="a7"/>
    <w:uiPriority w:val="99"/>
    <w:qFormat/>
    <w:rsid w:val="000571E8"/>
    <w:pPr>
      <w:widowControl w:val="0"/>
      <w:autoSpaceDE w:val="0"/>
      <w:spacing w:line="413" w:lineRule="exact"/>
      <w:ind w:firstLine="134"/>
      <w:jc w:val="both"/>
    </w:pPr>
    <w:rPr>
      <w:rFonts w:ascii="Arial" w:hAnsi="Arial" w:cs="Arial"/>
    </w:rPr>
  </w:style>
  <w:style w:type="paragraph" w:customStyle="1" w:styleId="rvps5">
    <w:name w:val="rvps5"/>
    <w:basedOn w:val="a7"/>
    <w:uiPriority w:val="99"/>
    <w:qFormat/>
    <w:rsid w:val="000571E8"/>
    <w:pPr>
      <w:suppressAutoHyphens w:val="0"/>
      <w:spacing w:before="100" w:beforeAutospacing="1" w:after="100" w:afterAutospacing="1"/>
    </w:pPr>
    <w:rPr>
      <w:lang w:eastAsia="ru-RU"/>
    </w:rPr>
  </w:style>
  <w:style w:type="character" w:customStyle="1" w:styleId="rvts6">
    <w:name w:val="rvts6"/>
    <w:basedOn w:val="a8"/>
    <w:qFormat/>
    <w:rsid w:val="000571E8"/>
  </w:style>
  <w:style w:type="character" w:customStyle="1" w:styleId="Bodytext">
    <w:name w:val="Body text_"/>
    <w:qFormat/>
    <w:locked/>
    <w:rsid w:val="000571E8"/>
    <w:rPr>
      <w:sz w:val="19"/>
      <w:szCs w:val="19"/>
      <w:shd w:val="clear" w:color="auto" w:fill="FFFFFF"/>
    </w:rPr>
  </w:style>
  <w:style w:type="paragraph" w:customStyle="1" w:styleId="Style15">
    <w:name w:val="Style15"/>
    <w:basedOn w:val="a7"/>
    <w:uiPriority w:val="99"/>
    <w:qFormat/>
    <w:rsid w:val="000571E8"/>
    <w:pPr>
      <w:widowControl w:val="0"/>
      <w:autoSpaceDE w:val="0"/>
      <w:spacing w:line="274" w:lineRule="exact"/>
      <w:ind w:firstLine="701"/>
    </w:pPr>
    <w:rPr>
      <w:rFonts w:ascii="Arial" w:hAnsi="Arial" w:cs="Arial"/>
    </w:rPr>
  </w:style>
  <w:style w:type="paragraph" w:customStyle="1" w:styleId="1ffff3">
    <w:name w:val="Основной текст с отступом1"/>
    <w:basedOn w:val="a7"/>
    <w:uiPriority w:val="99"/>
    <w:qFormat/>
    <w:rsid w:val="000571E8"/>
    <w:pPr>
      <w:suppressAutoHyphens w:val="0"/>
      <w:ind w:firstLine="567"/>
      <w:jc w:val="both"/>
    </w:pPr>
    <w:rPr>
      <w:szCs w:val="20"/>
      <w:lang w:eastAsia="ru-RU"/>
    </w:rPr>
  </w:style>
  <w:style w:type="paragraph" w:customStyle="1" w:styleId="FORMATTEXT0">
    <w:name w:val=".FORMATTEXT"/>
    <w:uiPriority w:val="99"/>
    <w:qFormat/>
    <w:rsid w:val="000571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0571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ffffffffff0">
    <w:name w:val="Комментарий"/>
    <w:basedOn w:val="a7"/>
    <w:next w:val="a7"/>
    <w:qFormat/>
    <w:rsid w:val="000571E8"/>
    <w:pPr>
      <w:suppressAutoHyphens w:val="0"/>
      <w:autoSpaceDE w:val="0"/>
      <w:autoSpaceDN w:val="0"/>
      <w:adjustRightInd w:val="0"/>
      <w:ind w:left="170"/>
      <w:jc w:val="both"/>
    </w:pPr>
    <w:rPr>
      <w:rFonts w:ascii="Arial" w:hAnsi="Arial"/>
      <w:i/>
      <w:iCs/>
      <w:color w:val="800080"/>
      <w:sz w:val="20"/>
      <w:szCs w:val="20"/>
      <w:lang w:eastAsia="ru-RU"/>
    </w:rPr>
  </w:style>
  <w:style w:type="paragraph" w:customStyle="1" w:styleId="143">
    <w:name w:val="Знак14"/>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38">
    <w:name w:val="Знак13"/>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2e">
    <w:name w:val="Знак12"/>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7"/>
    <w:qFormat/>
    <w:rsid w:val="000571E8"/>
    <w:pPr>
      <w:suppressAutoHyphens w:val="0"/>
      <w:spacing w:before="100" w:beforeAutospacing="1" w:after="100" w:afterAutospacing="1"/>
    </w:pPr>
    <w:rPr>
      <w:lang w:eastAsia="ru-RU"/>
    </w:rPr>
  </w:style>
  <w:style w:type="paragraph" w:customStyle="1" w:styleId="11f4">
    <w:name w:val="Знак11"/>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afffffffffffff1">
    <w:name w:val="текст таблица"/>
    <w:basedOn w:val="a7"/>
    <w:qFormat/>
    <w:rsid w:val="000571E8"/>
    <w:pPr>
      <w:suppressAutoHyphens w:val="0"/>
      <w:spacing w:before="120" w:after="120"/>
    </w:pPr>
    <w:rPr>
      <w:rFonts w:ascii="Arial" w:eastAsia="AG_Souvenir" w:hAnsi="Arial"/>
      <w:szCs w:val="20"/>
      <w:lang w:eastAsia="ru-RU"/>
    </w:rPr>
  </w:style>
  <w:style w:type="paragraph" w:customStyle="1" w:styleId="headdoc">
    <w:name w:val="headdoc"/>
    <w:basedOn w:val="a7"/>
    <w:qFormat/>
    <w:rsid w:val="000571E8"/>
    <w:pPr>
      <w:suppressAutoHyphens w:val="0"/>
      <w:spacing w:before="100" w:beforeAutospacing="1" w:after="100" w:afterAutospacing="1"/>
    </w:pPr>
    <w:rPr>
      <w:color w:val="000000"/>
      <w:lang w:eastAsia="ru-RU"/>
    </w:rPr>
  </w:style>
  <w:style w:type="paragraph" w:customStyle="1" w:styleId="BlockText2">
    <w:name w:val="Block Text2"/>
    <w:basedOn w:val="a7"/>
    <w:qFormat/>
    <w:rsid w:val="000571E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qFormat/>
    <w:rsid w:val="000571E8"/>
  </w:style>
  <w:style w:type="paragraph" w:customStyle="1" w:styleId="1ffff4">
    <w:name w:val="Рецензия1"/>
    <w:hidden/>
    <w:uiPriority w:val="99"/>
    <w:semiHidden/>
    <w:qFormat/>
    <w:rsid w:val="000571E8"/>
    <w:pPr>
      <w:spacing w:after="0" w:line="240" w:lineRule="auto"/>
    </w:pPr>
    <w:rPr>
      <w:rFonts w:ascii="Times New Roman" w:eastAsia="Times New Roman" w:hAnsi="Times New Roman" w:cs="Times New Roman"/>
      <w:sz w:val="24"/>
      <w:szCs w:val="24"/>
      <w:lang w:eastAsia="ar-SA"/>
    </w:rPr>
  </w:style>
  <w:style w:type="character" w:customStyle="1" w:styleId="js-extracted-address">
    <w:name w:val="js-extracted-address"/>
    <w:basedOn w:val="a8"/>
    <w:qFormat/>
    <w:rsid w:val="000571E8"/>
  </w:style>
  <w:style w:type="character" w:customStyle="1" w:styleId="mail-message-map-nobreak">
    <w:name w:val="mail-message-map-nobreak"/>
    <w:basedOn w:val="a8"/>
    <w:qFormat/>
    <w:rsid w:val="000571E8"/>
  </w:style>
  <w:style w:type="character" w:customStyle="1" w:styleId="wmi-callto">
    <w:name w:val="wmi-callto"/>
    <w:basedOn w:val="a8"/>
    <w:qFormat/>
    <w:rsid w:val="000571E8"/>
  </w:style>
  <w:style w:type="character" w:customStyle="1" w:styleId="normaltextrun">
    <w:name w:val="normaltextrun"/>
    <w:basedOn w:val="a8"/>
    <w:qFormat/>
    <w:rsid w:val="000571E8"/>
  </w:style>
  <w:style w:type="table" w:customStyle="1" w:styleId="11113">
    <w:name w:val="Сетка таблицы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2">
    <w:name w:val="Базовый"/>
    <w:uiPriority w:val="99"/>
    <w:qFormat/>
    <w:rsid w:val="000571E8"/>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11f5">
    <w:name w:val="Сетка таблицы 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0571E8"/>
    <w:pPr>
      <w:suppressAutoHyphens w:val="0"/>
      <w:autoSpaceDE w:val="0"/>
      <w:autoSpaceDN w:val="0"/>
      <w:spacing w:before="120" w:after="120"/>
      <w:jc w:val="center"/>
    </w:pPr>
    <w:rPr>
      <w:b/>
      <w:bCs/>
      <w:color w:val="000000"/>
      <w:sz w:val="28"/>
      <w:szCs w:val="28"/>
      <w:lang w:eastAsia="ru-RU"/>
    </w:rPr>
  </w:style>
  <w:style w:type="character" w:customStyle="1" w:styleId="Calibri9pt">
    <w:name w:val="Основной текст + Calibri;9 pt"/>
    <w:basedOn w:val="a8"/>
    <w:qFormat/>
    <w:rsid w:val="000571E8"/>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0571E8"/>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f3">
    <w:name w:val="Колонтитул_"/>
    <w:link w:val="afffffffffffff4"/>
    <w:qFormat/>
    <w:locked/>
    <w:rsid w:val="000571E8"/>
    <w:rPr>
      <w:shd w:val="clear" w:color="auto" w:fill="FFFFFF"/>
    </w:rPr>
  </w:style>
  <w:style w:type="paragraph" w:customStyle="1" w:styleId="afffffffffffff4">
    <w:name w:val="Колонтитул"/>
    <w:basedOn w:val="a7"/>
    <w:link w:val="afffffffffffff3"/>
    <w:qFormat/>
    <w:rsid w:val="000571E8"/>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qFormat/>
    <w:rsid w:val="000571E8"/>
    <w:rPr>
      <w:rFonts w:ascii="Times New Roman" w:hAnsi="Times New Roman" w:cs="Times New Roman"/>
      <w:sz w:val="19"/>
      <w:szCs w:val="19"/>
      <w:shd w:val="clear" w:color="auto" w:fill="FFFFFF"/>
    </w:rPr>
  </w:style>
  <w:style w:type="paragraph" w:customStyle="1" w:styleId="4f2">
    <w:name w:val="Без интервала4"/>
    <w:uiPriority w:val="99"/>
    <w:qFormat/>
    <w:rsid w:val="000571E8"/>
    <w:pPr>
      <w:spacing w:after="0" w:line="240" w:lineRule="auto"/>
    </w:pPr>
    <w:rPr>
      <w:rFonts w:ascii="Calibri" w:eastAsia="Times New Roman" w:hAnsi="Calibri" w:cs="Times New Roman"/>
    </w:rPr>
  </w:style>
  <w:style w:type="character" w:customStyle="1" w:styleId="b-message-headname">
    <w:name w:val="b-message-head__name"/>
    <w:basedOn w:val="a8"/>
    <w:qFormat/>
    <w:rsid w:val="000571E8"/>
  </w:style>
  <w:style w:type="character" w:customStyle="1" w:styleId="b-message-heademail">
    <w:name w:val="b-message-head__email"/>
    <w:basedOn w:val="a8"/>
    <w:qFormat/>
    <w:rsid w:val="000571E8"/>
  </w:style>
  <w:style w:type="paragraph" w:customStyle="1" w:styleId="2fff5">
    <w:name w:val="Заголовок2"/>
    <w:basedOn w:val="a7"/>
    <w:next w:val="af3"/>
    <w:uiPriority w:val="99"/>
    <w:qFormat/>
    <w:rsid w:val="000571E8"/>
    <w:pPr>
      <w:keepNext/>
      <w:spacing w:before="240" w:after="120"/>
    </w:pPr>
    <w:rPr>
      <w:rFonts w:ascii="Arial" w:eastAsia="Lucida Sans Unicode" w:hAnsi="Arial" w:cs="Tahoma"/>
      <w:sz w:val="28"/>
      <w:szCs w:val="28"/>
    </w:rPr>
  </w:style>
  <w:style w:type="table" w:customStyle="1" w:styleId="12f">
    <w:name w:val="Сетка таблицы 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121">
    <w:name w:val="Сетка таблицы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0">
    <w:name w:val="Сетка таблицы2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2">
    <w:name w:val="Заголовок5"/>
    <w:basedOn w:val="a7"/>
    <w:next w:val="af3"/>
    <w:qFormat/>
    <w:rsid w:val="000571E8"/>
    <w:pPr>
      <w:keepNext/>
      <w:spacing w:before="240" w:after="120"/>
    </w:pPr>
    <w:rPr>
      <w:rFonts w:ascii="Arial" w:eastAsia="Lucida Sans Unicode" w:hAnsi="Arial" w:cs="Tahoma"/>
      <w:sz w:val="28"/>
      <w:szCs w:val="28"/>
    </w:rPr>
  </w:style>
  <w:style w:type="table" w:customStyle="1" w:styleId="139">
    <w:name w:val="Сетка таблицы 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71">
    <w:name w:val="Сетка таблицы117"/>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0">
    <w:name w:val="Сетка таблицы16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Сетка таблицы2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c">
    <w:name w:val="Заголовок6"/>
    <w:basedOn w:val="a7"/>
    <w:next w:val="af3"/>
    <w:qFormat/>
    <w:rsid w:val="000571E8"/>
    <w:pPr>
      <w:keepNext/>
      <w:spacing w:before="240" w:after="120"/>
    </w:pPr>
    <w:rPr>
      <w:rFonts w:ascii="Arial" w:eastAsia="Lucida Sans Unicode" w:hAnsi="Arial" w:cs="Tahoma"/>
      <w:sz w:val="28"/>
      <w:szCs w:val="28"/>
    </w:rPr>
  </w:style>
  <w:style w:type="character" w:customStyle="1" w:styleId="afffffffffffff5">
    <w:name w:val="Основной текст + Не полужирный"/>
    <w:basedOn w:val="a8"/>
    <w:uiPriority w:val="99"/>
    <w:qFormat/>
    <w:rsid w:val="000571E8"/>
    <w:rPr>
      <w:rFonts w:ascii="Times New Roman" w:hAnsi="Times New Roman" w:cs="Times New Roman"/>
      <w:b/>
      <w:bCs/>
      <w:color w:val="000000"/>
      <w:spacing w:val="0"/>
      <w:w w:val="100"/>
      <w:position w:val="0"/>
      <w:sz w:val="24"/>
      <w:szCs w:val="24"/>
      <w:u w:val="none"/>
      <w:lang w:val="ru-RU" w:eastAsia="ru-RU"/>
    </w:rPr>
  </w:style>
  <w:style w:type="character" w:customStyle="1" w:styleId="2fff6">
    <w:name w:val="Основной текст + Не полужирный2"/>
    <w:basedOn w:val="a8"/>
    <w:uiPriority w:val="99"/>
    <w:qFormat/>
    <w:rsid w:val="000571E8"/>
    <w:rPr>
      <w:rFonts w:ascii="Times New Roman" w:hAnsi="Times New Roman" w:cs="Times New Roman"/>
      <w:b/>
      <w:bCs/>
      <w:color w:val="000000"/>
      <w:spacing w:val="2"/>
      <w:w w:val="100"/>
      <w:position w:val="0"/>
      <w:sz w:val="24"/>
      <w:szCs w:val="24"/>
      <w:u w:val="none"/>
      <w:lang w:val="ru-RU" w:eastAsia="ru-RU"/>
    </w:rPr>
  </w:style>
  <w:style w:type="character" w:customStyle="1" w:styleId="cardnamepart">
    <w:name w:val="card__namepart"/>
    <w:basedOn w:val="a8"/>
    <w:qFormat/>
    <w:rsid w:val="000571E8"/>
  </w:style>
  <w:style w:type="table" w:customStyle="1" w:styleId="3310">
    <w:name w:val="Сетка таблицы33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logmatch">
    <w:name w:val="im_log_match"/>
    <w:basedOn w:val="a8"/>
    <w:qFormat/>
    <w:rsid w:val="000571E8"/>
  </w:style>
  <w:style w:type="character" w:customStyle="1" w:styleId="TimesNewRoman">
    <w:name w:val="Стиль Times New Roman"/>
    <w:basedOn w:val="a8"/>
    <w:qFormat/>
    <w:rsid w:val="000571E8"/>
    <w:rPr>
      <w:rFonts w:ascii="Times New Roman" w:hAnsi="Times New Roman"/>
      <w:sz w:val="28"/>
    </w:rPr>
  </w:style>
  <w:style w:type="paragraph" w:customStyle="1" w:styleId="Normal1">
    <w:name w:val="Стиль Normal + Первая строка:  1 см Междустр.интервал:  полуторный"/>
    <w:basedOn w:val="a7"/>
    <w:qFormat/>
    <w:rsid w:val="000571E8"/>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1">
    <w:name w:val="01 Основной текст"/>
    <w:basedOn w:val="ConsNormal"/>
    <w:qFormat/>
    <w:rsid w:val="000571E8"/>
    <w:pPr>
      <w:widowControl/>
      <w:ind w:right="0" w:firstLine="709"/>
      <w:jc w:val="both"/>
    </w:pPr>
    <w:rPr>
      <w:rFonts w:ascii="Times New Roman" w:hAnsi="Times New Roman" w:cs="Times New Roman"/>
      <w:sz w:val="28"/>
      <w:szCs w:val="28"/>
    </w:rPr>
  </w:style>
  <w:style w:type="paragraph" w:customStyle="1" w:styleId="afffffffffffff6">
    <w:name w:val="Информация об изменениях"/>
    <w:basedOn w:val="a7"/>
    <w:next w:val="a7"/>
    <w:uiPriority w:val="99"/>
    <w:qFormat/>
    <w:rsid w:val="000571E8"/>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fffffffff7">
    <w:name w:val="Подзаголовок для информации об изменениях"/>
    <w:basedOn w:val="a7"/>
    <w:next w:val="a7"/>
    <w:uiPriority w:val="99"/>
    <w:qFormat/>
    <w:rsid w:val="000571E8"/>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7"/>
    <w:link w:val="TimesNewRoman140"/>
    <w:rsid w:val="000571E8"/>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8"/>
    <w:link w:val="TimesNewRoman14"/>
    <w:qFormat/>
    <w:rsid w:val="000571E8"/>
    <w:rPr>
      <w:rFonts w:ascii="Times New Roman" w:eastAsia="SimSun" w:hAnsi="Times New Roman" w:cs="Times New Roman"/>
      <w:sz w:val="28"/>
      <w:szCs w:val="20"/>
      <w:lang w:eastAsia="ru-RU"/>
    </w:rPr>
  </w:style>
  <w:style w:type="paragraph" w:customStyle="1" w:styleId="afffffffffffff8">
    <w:name w:val="Информация о версии"/>
    <w:basedOn w:val="afffffffffffff0"/>
    <w:next w:val="a7"/>
    <w:uiPriority w:val="99"/>
    <w:qFormat/>
    <w:rsid w:val="000571E8"/>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8"/>
    <w:qFormat/>
    <w:rsid w:val="000571E8"/>
  </w:style>
  <w:style w:type="table" w:customStyle="1" w:styleId="3311">
    <w:name w:val="Сетка таблицы33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2">
    <w:name w:val="xl112"/>
    <w:basedOn w:val="a7"/>
    <w:qFormat/>
    <w:rsid w:val="000571E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7"/>
    <w:qFormat/>
    <w:rsid w:val="000571E8"/>
    <w:pPr>
      <w:suppressAutoHyphens w:val="0"/>
      <w:spacing w:before="100" w:beforeAutospacing="1" w:after="100" w:afterAutospacing="1"/>
    </w:pPr>
    <w:rPr>
      <w:lang w:eastAsia="ru-RU"/>
    </w:rPr>
  </w:style>
  <w:style w:type="table" w:customStyle="1" w:styleId="144">
    <w:name w:val="Сетка таблицы 14"/>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81">
    <w:name w:val="Сетка таблицы118"/>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8"/>
    <w:qFormat/>
    <w:rsid w:val="000571E8"/>
    <w:rPr>
      <w:rFonts w:ascii="Arial" w:hAnsi="Arial" w:cs="Arial" w:hint="default"/>
      <w:color w:val="538DD5"/>
      <w:sz w:val="20"/>
      <w:szCs w:val="20"/>
      <w:u w:val="none"/>
    </w:rPr>
  </w:style>
  <w:style w:type="character" w:customStyle="1" w:styleId="font51">
    <w:name w:val="font51"/>
    <w:basedOn w:val="a8"/>
    <w:qFormat/>
    <w:rsid w:val="000571E8"/>
    <w:rPr>
      <w:rFonts w:ascii="Arial" w:hAnsi="Arial" w:cs="Arial" w:hint="default"/>
      <w:color w:val="000000"/>
      <w:sz w:val="20"/>
      <w:szCs w:val="20"/>
      <w:u w:val="none"/>
    </w:rPr>
  </w:style>
  <w:style w:type="character" w:customStyle="1" w:styleId="8b">
    <w:name w:val="Основной шрифт абзаца8"/>
    <w:qFormat/>
    <w:rsid w:val="000571E8"/>
  </w:style>
  <w:style w:type="character" w:customStyle="1" w:styleId="WW8Num10z0">
    <w:name w:val="WW8Num10z0"/>
    <w:qFormat/>
    <w:rsid w:val="000571E8"/>
    <w:rPr>
      <w:rFonts w:ascii="Symbol" w:eastAsia="Times New Roman" w:hAnsi="Symbol" w:cs="Times New Roman"/>
    </w:rPr>
  </w:style>
  <w:style w:type="character" w:customStyle="1" w:styleId="WW8Num10z1">
    <w:name w:val="WW8Num10z1"/>
    <w:qFormat/>
    <w:rsid w:val="000571E8"/>
    <w:rPr>
      <w:rFonts w:ascii="Courier New" w:hAnsi="Courier New" w:cs="Courier New"/>
    </w:rPr>
  </w:style>
  <w:style w:type="character" w:customStyle="1" w:styleId="WW8Num10z2">
    <w:name w:val="WW8Num10z2"/>
    <w:qFormat/>
    <w:rsid w:val="000571E8"/>
    <w:rPr>
      <w:rFonts w:ascii="Wingdings" w:hAnsi="Wingdings" w:cs="Wingdings"/>
    </w:rPr>
  </w:style>
  <w:style w:type="character" w:customStyle="1" w:styleId="WW8Num10z3">
    <w:name w:val="WW8Num10z3"/>
    <w:qFormat/>
    <w:rsid w:val="000571E8"/>
    <w:rPr>
      <w:rFonts w:ascii="Symbol" w:hAnsi="Symbol" w:cs="Symbol"/>
    </w:rPr>
  </w:style>
  <w:style w:type="character" w:customStyle="1" w:styleId="WW8Num12z0">
    <w:name w:val="WW8Num12z0"/>
    <w:qFormat/>
    <w:rsid w:val="000571E8"/>
    <w:rPr>
      <w:rFonts w:ascii="Symbol" w:eastAsia="Times New Roman" w:hAnsi="Symbol" w:cs="Times New Roman"/>
    </w:rPr>
  </w:style>
  <w:style w:type="character" w:customStyle="1" w:styleId="WW8Num14z0">
    <w:name w:val="WW8Num14z0"/>
    <w:qFormat/>
    <w:rsid w:val="000571E8"/>
    <w:rPr>
      <w:b/>
    </w:rPr>
  </w:style>
  <w:style w:type="character" w:customStyle="1" w:styleId="7c">
    <w:name w:val="Основной шрифт абзаца7"/>
    <w:qFormat/>
    <w:rsid w:val="000571E8"/>
  </w:style>
  <w:style w:type="character" w:customStyle="1" w:styleId="WW8Num8z1">
    <w:name w:val="WW8Num8z1"/>
    <w:qFormat/>
    <w:rsid w:val="000571E8"/>
    <w:rPr>
      <w:rFonts w:ascii="Courier New" w:hAnsi="Courier New"/>
    </w:rPr>
  </w:style>
  <w:style w:type="character" w:customStyle="1" w:styleId="WW8Num8z2">
    <w:name w:val="WW8Num8z2"/>
    <w:qFormat/>
    <w:rsid w:val="000571E8"/>
    <w:rPr>
      <w:rFonts w:ascii="Wingdings" w:hAnsi="Wingdings"/>
    </w:rPr>
  </w:style>
  <w:style w:type="character" w:customStyle="1" w:styleId="WW8Num8z3">
    <w:name w:val="WW8Num8z3"/>
    <w:qFormat/>
    <w:rsid w:val="000571E8"/>
    <w:rPr>
      <w:rFonts w:ascii="Symbol" w:hAnsi="Symbol"/>
    </w:rPr>
  </w:style>
  <w:style w:type="character" w:customStyle="1" w:styleId="6d">
    <w:name w:val="Основной шрифт абзаца6"/>
    <w:qFormat/>
    <w:rsid w:val="000571E8"/>
  </w:style>
  <w:style w:type="character" w:customStyle="1" w:styleId="5f3">
    <w:name w:val="Основной шрифт абзаца5"/>
    <w:qFormat/>
    <w:rsid w:val="000571E8"/>
  </w:style>
  <w:style w:type="character" w:customStyle="1" w:styleId="WW8Num2z0">
    <w:name w:val="WW8Num2z0"/>
    <w:qFormat/>
    <w:rsid w:val="000571E8"/>
  </w:style>
  <w:style w:type="character" w:customStyle="1" w:styleId="4f3">
    <w:name w:val="Основной шрифт абзаца4"/>
    <w:qFormat/>
    <w:rsid w:val="000571E8"/>
  </w:style>
  <w:style w:type="character" w:customStyle="1" w:styleId="WW8Num1z1">
    <w:name w:val="WW8Num1z1"/>
    <w:qFormat/>
    <w:rsid w:val="000571E8"/>
  </w:style>
  <w:style w:type="character" w:customStyle="1" w:styleId="WW8Num1z2">
    <w:name w:val="WW8Num1z2"/>
    <w:qFormat/>
    <w:rsid w:val="000571E8"/>
  </w:style>
  <w:style w:type="character" w:customStyle="1" w:styleId="WW8Num1z3">
    <w:name w:val="WW8Num1z3"/>
    <w:qFormat/>
    <w:rsid w:val="000571E8"/>
  </w:style>
  <w:style w:type="character" w:customStyle="1" w:styleId="WW8Num1z4">
    <w:name w:val="WW8Num1z4"/>
    <w:qFormat/>
    <w:rsid w:val="000571E8"/>
  </w:style>
  <w:style w:type="character" w:customStyle="1" w:styleId="WW8Num1z5">
    <w:name w:val="WW8Num1z5"/>
    <w:qFormat/>
    <w:rsid w:val="000571E8"/>
  </w:style>
  <w:style w:type="character" w:customStyle="1" w:styleId="WW8Num1z6">
    <w:name w:val="WW8Num1z6"/>
    <w:qFormat/>
    <w:rsid w:val="000571E8"/>
  </w:style>
  <w:style w:type="character" w:customStyle="1" w:styleId="WW8Num1z7">
    <w:name w:val="WW8Num1z7"/>
    <w:qFormat/>
    <w:rsid w:val="000571E8"/>
  </w:style>
  <w:style w:type="character" w:customStyle="1" w:styleId="WW8Num1z8">
    <w:name w:val="WW8Num1z8"/>
    <w:qFormat/>
    <w:rsid w:val="000571E8"/>
  </w:style>
  <w:style w:type="character" w:customStyle="1" w:styleId="WW8Num6z0">
    <w:name w:val="WW8Num6z0"/>
    <w:qFormat/>
    <w:rsid w:val="000571E8"/>
    <w:rPr>
      <w:rFonts w:ascii="Times New Roman" w:hAnsi="Times New Roman" w:cs="Times New Roman"/>
      <w:b/>
    </w:rPr>
  </w:style>
  <w:style w:type="character" w:customStyle="1" w:styleId="3ff2">
    <w:name w:val="Основной шрифт абзаца3"/>
    <w:qFormat/>
    <w:rsid w:val="000571E8"/>
  </w:style>
  <w:style w:type="character" w:customStyle="1" w:styleId="WW-Absatz-Standardschriftart11111111111111">
    <w:name w:val="WW-Absatz-Standardschriftart11111111111111"/>
    <w:qFormat/>
    <w:rsid w:val="000571E8"/>
  </w:style>
  <w:style w:type="character" w:customStyle="1" w:styleId="WW-Absatz-Standardschriftart111111111111111">
    <w:name w:val="WW-Absatz-Standardschriftart111111111111111"/>
    <w:qFormat/>
    <w:rsid w:val="000571E8"/>
  </w:style>
  <w:style w:type="character" w:customStyle="1" w:styleId="WW-Absatz-Standardschriftart1111111111111111">
    <w:name w:val="WW-Absatz-Standardschriftart1111111111111111"/>
    <w:qFormat/>
    <w:rsid w:val="000571E8"/>
  </w:style>
  <w:style w:type="character" w:customStyle="1" w:styleId="WW-Absatz-Standardschriftart11111111111111111">
    <w:name w:val="WW-Absatz-Standardschriftart11111111111111111"/>
    <w:qFormat/>
    <w:rsid w:val="000571E8"/>
  </w:style>
  <w:style w:type="character" w:customStyle="1" w:styleId="WW-Absatz-Standardschriftart111111111111111111">
    <w:name w:val="WW-Absatz-Standardschriftart111111111111111111"/>
    <w:qFormat/>
    <w:rsid w:val="000571E8"/>
  </w:style>
  <w:style w:type="character" w:customStyle="1" w:styleId="WW-Absatz-Standardschriftart1111111111111111111">
    <w:name w:val="WW-Absatz-Standardschriftart1111111111111111111"/>
    <w:qFormat/>
    <w:rsid w:val="000571E8"/>
  </w:style>
  <w:style w:type="character" w:customStyle="1" w:styleId="WW-Absatz-Standardschriftart11111111111111111111">
    <w:name w:val="WW-Absatz-Standardschriftart11111111111111111111"/>
    <w:qFormat/>
    <w:rsid w:val="000571E8"/>
  </w:style>
  <w:style w:type="character" w:customStyle="1" w:styleId="WW-Absatz-Standardschriftart111111111111111111111">
    <w:name w:val="WW-Absatz-Standardschriftart111111111111111111111"/>
    <w:qFormat/>
    <w:rsid w:val="000571E8"/>
  </w:style>
  <w:style w:type="character" w:customStyle="1" w:styleId="WW8Num12z1">
    <w:name w:val="WW8Num12z1"/>
    <w:qFormat/>
    <w:rsid w:val="000571E8"/>
    <w:rPr>
      <w:rFonts w:ascii="Courier New" w:hAnsi="Courier New" w:cs="Courier New"/>
    </w:rPr>
  </w:style>
  <w:style w:type="character" w:customStyle="1" w:styleId="WW8Num12z2">
    <w:name w:val="WW8Num12z2"/>
    <w:qFormat/>
    <w:rsid w:val="000571E8"/>
    <w:rPr>
      <w:rFonts w:ascii="Wingdings" w:hAnsi="Wingdings" w:cs="Wingdings"/>
    </w:rPr>
  </w:style>
  <w:style w:type="character" w:customStyle="1" w:styleId="WW8Num12z3">
    <w:name w:val="WW8Num12z3"/>
    <w:qFormat/>
    <w:rsid w:val="000571E8"/>
    <w:rPr>
      <w:rFonts w:ascii="Symbol" w:hAnsi="Symbol" w:cs="Symbol"/>
    </w:rPr>
  </w:style>
  <w:style w:type="character" w:customStyle="1" w:styleId="WW8Num15z3">
    <w:name w:val="WW8Num15z3"/>
    <w:qFormat/>
    <w:rsid w:val="000571E8"/>
    <w:rPr>
      <w:rFonts w:ascii="Symbol" w:hAnsi="Symbol" w:cs="Symbol"/>
    </w:rPr>
  </w:style>
  <w:style w:type="character" w:customStyle="1" w:styleId="WW8Num17z0">
    <w:name w:val="WW8Num17z0"/>
    <w:qFormat/>
    <w:rsid w:val="000571E8"/>
    <w:rPr>
      <w:rFonts w:ascii="Times New Roman" w:eastAsia="Times New Roman" w:hAnsi="Times New Roman" w:cs="Times New Roman"/>
    </w:rPr>
  </w:style>
  <w:style w:type="character" w:customStyle="1" w:styleId="WW8Num17z1">
    <w:name w:val="WW8Num17z1"/>
    <w:qFormat/>
    <w:rsid w:val="000571E8"/>
    <w:rPr>
      <w:rFonts w:ascii="Courier New" w:hAnsi="Courier New" w:cs="Courier New"/>
    </w:rPr>
  </w:style>
  <w:style w:type="character" w:customStyle="1" w:styleId="WW8Num17z2">
    <w:name w:val="WW8Num17z2"/>
    <w:qFormat/>
    <w:rsid w:val="000571E8"/>
    <w:rPr>
      <w:rFonts w:ascii="Wingdings" w:hAnsi="Wingdings" w:cs="Wingdings"/>
    </w:rPr>
  </w:style>
  <w:style w:type="character" w:customStyle="1" w:styleId="WW8Num17z3">
    <w:name w:val="WW8Num17z3"/>
    <w:qFormat/>
    <w:rsid w:val="000571E8"/>
    <w:rPr>
      <w:rFonts w:ascii="Symbol" w:hAnsi="Symbol" w:cs="Symbol"/>
    </w:rPr>
  </w:style>
  <w:style w:type="character" w:customStyle="1" w:styleId="WW8Num21z3">
    <w:name w:val="WW8Num21z3"/>
    <w:qFormat/>
    <w:rsid w:val="000571E8"/>
    <w:rPr>
      <w:rFonts w:ascii="Symbol" w:hAnsi="Symbol" w:cs="Symbol"/>
    </w:rPr>
  </w:style>
  <w:style w:type="character" w:customStyle="1" w:styleId="WW8Num22z1">
    <w:name w:val="WW8Num22z1"/>
    <w:qFormat/>
    <w:rsid w:val="000571E8"/>
    <w:rPr>
      <w:rFonts w:ascii="Courier New" w:hAnsi="Courier New" w:cs="Courier New"/>
    </w:rPr>
  </w:style>
  <w:style w:type="character" w:customStyle="1" w:styleId="WW8Num22z2">
    <w:name w:val="WW8Num22z2"/>
    <w:qFormat/>
    <w:rsid w:val="000571E8"/>
    <w:rPr>
      <w:rFonts w:ascii="Wingdings" w:hAnsi="Wingdings" w:cs="Wingdings"/>
    </w:rPr>
  </w:style>
  <w:style w:type="character" w:customStyle="1" w:styleId="WW8Num22z3">
    <w:name w:val="WW8Num22z3"/>
    <w:qFormat/>
    <w:rsid w:val="000571E8"/>
    <w:rPr>
      <w:rFonts w:ascii="Symbol" w:hAnsi="Symbol" w:cs="Symbol"/>
    </w:rPr>
  </w:style>
  <w:style w:type="character" w:customStyle="1" w:styleId="WW8Num26z0">
    <w:name w:val="WW8Num26z0"/>
    <w:qFormat/>
    <w:rsid w:val="000571E8"/>
    <w:rPr>
      <w:rFonts w:ascii="Times New Roman" w:eastAsia="Times New Roman" w:hAnsi="Times New Roman" w:cs="Times New Roman"/>
    </w:rPr>
  </w:style>
  <w:style w:type="character" w:customStyle="1" w:styleId="WW8Num26z1">
    <w:name w:val="WW8Num26z1"/>
    <w:qFormat/>
    <w:rsid w:val="000571E8"/>
    <w:rPr>
      <w:rFonts w:ascii="Courier New" w:hAnsi="Courier New" w:cs="Courier New"/>
    </w:rPr>
  </w:style>
  <w:style w:type="character" w:customStyle="1" w:styleId="WW8Num26z2">
    <w:name w:val="WW8Num26z2"/>
    <w:qFormat/>
    <w:rsid w:val="000571E8"/>
    <w:rPr>
      <w:rFonts w:ascii="Wingdings" w:hAnsi="Wingdings" w:cs="Wingdings"/>
    </w:rPr>
  </w:style>
  <w:style w:type="character" w:customStyle="1" w:styleId="WW8Num26z3">
    <w:name w:val="WW8Num26z3"/>
    <w:qFormat/>
    <w:rsid w:val="000571E8"/>
    <w:rPr>
      <w:rFonts w:ascii="Symbol" w:hAnsi="Symbol" w:cs="Symbol"/>
    </w:rPr>
  </w:style>
  <w:style w:type="character" w:customStyle="1" w:styleId="WW8Num29z0">
    <w:name w:val="WW8Num29z0"/>
    <w:qFormat/>
    <w:rsid w:val="000571E8"/>
    <w:rPr>
      <w:rFonts w:ascii="Times New Roman" w:eastAsia="Times New Roman" w:hAnsi="Times New Roman" w:cs="Times New Roman"/>
    </w:rPr>
  </w:style>
  <w:style w:type="character" w:customStyle="1" w:styleId="WW8Num29z1">
    <w:name w:val="WW8Num29z1"/>
    <w:qFormat/>
    <w:rsid w:val="000571E8"/>
    <w:rPr>
      <w:rFonts w:ascii="Courier New" w:hAnsi="Courier New" w:cs="Courier New"/>
    </w:rPr>
  </w:style>
  <w:style w:type="character" w:customStyle="1" w:styleId="WW8Num29z2">
    <w:name w:val="WW8Num29z2"/>
    <w:qFormat/>
    <w:rsid w:val="000571E8"/>
    <w:rPr>
      <w:rFonts w:ascii="Wingdings" w:hAnsi="Wingdings" w:cs="Wingdings"/>
    </w:rPr>
  </w:style>
  <w:style w:type="character" w:customStyle="1" w:styleId="WW8Num29z3">
    <w:name w:val="WW8Num29z3"/>
    <w:qFormat/>
    <w:rsid w:val="000571E8"/>
    <w:rPr>
      <w:rFonts w:ascii="Symbol" w:hAnsi="Symbol" w:cs="Symbol"/>
    </w:rPr>
  </w:style>
  <w:style w:type="character" w:customStyle="1" w:styleId="WW8Num31z0">
    <w:name w:val="WW8Num31z0"/>
    <w:qFormat/>
    <w:rsid w:val="000571E8"/>
    <w:rPr>
      <w:rFonts w:ascii="Times New Roman" w:eastAsia="Times New Roman" w:hAnsi="Times New Roman" w:cs="Times New Roman"/>
    </w:rPr>
  </w:style>
  <w:style w:type="character" w:customStyle="1" w:styleId="WW8Num31z1">
    <w:name w:val="WW8Num31z1"/>
    <w:qFormat/>
    <w:rsid w:val="000571E8"/>
    <w:rPr>
      <w:rFonts w:ascii="Courier New" w:hAnsi="Courier New" w:cs="Courier New"/>
    </w:rPr>
  </w:style>
  <w:style w:type="character" w:customStyle="1" w:styleId="WW8Num31z2">
    <w:name w:val="WW8Num31z2"/>
    <w:qFormat/>
    <w:rsid w:val="000571E8"/>
    <w:rPr>
      <w:rFonts w:ascii="Wingdings" w:hAnsi="Wingdings" w:cs="Wingdings"/>
    </w:rPr>
  </w:style>
  <w:style w:type="character" w:customStyle="1" w:styleId="WW8Num31z3">
    <w:name w:val="WW8Num31z3"/>
    <w:qFormat/>
    <w:rsid w:val="000571E8"/>
    <w:rPr>
      <w:rFonts w:ascii="Symbol" w:hAnsi="Symbol" w:cs="Symbol"/>
    </w:rPr>
  </w:style>
  <w:style w:type="character" w:customStyle="1" w:styleId="WW8Num32z0">
    <w:name w:val="WW8Num32z0"/>
    <w:qFormat/>
    <w:rsid w:val="000571E8"/>
    <w:rPr>
      <w:rFonts w:ascii="Symbol" w:eastAsia="Times New Roman" w:hAnsi="Symbol" w:cs="Times New Roman"/>
    </w:rPr>
  </w:style>
  <w:style w:type="character" w:customStyle="1" w:styleId="WW8Num32z1">
    <w:name w:val="WW8Num32z1"/>
    <w:qFormat/>
    <w:rsid w:val="000571E8"/>
    <w:rPr>
      <w:rFonts w:ascii="Courier New" w:hAnsi="Courier New" w:cs="Courier New"/>
    </w:rPr>
  </w:style>
  <w:style w:type="character" w:customStyle="1" w:styleId="WW8Num32z2">
    <w:name w:val="WW8Num32z2"/>
    <w:qFormat/>
    <w:rsid w:val="000571E8"/>
    <w:rPr>
      <w:rFonts w:ascii="Wingdings" w:hAnsi="Wingdings" w:cs="Wingdings"/>
    </w:rPr>
  </w:style>
  <w:style w:type="character" w:customStyle="1" w:styleId="WW8Num32z3">
    <w:name w:val="WW8Num32z3"/>
    <w:qFormat/>
    <w:rsid w:val="000571E8"/>
    <w:rPr>
      <w:rFonts w:ascii="Symbol" w:hAnsi="Symbol" w:cs="Symbol"/>
    </w:rPr>
  </w:style>
  <w:style w:type="character" w:customStyle="1" w:styleId="WW8Num35z0">
    <w:name w:val="WW8Num35z0"/>
    <w:qFormat/>
    <w:rsid w:val="000571E8"/>
    <w:rPr>
      <w:rFonts w:ascii="Times New Roman" w:eastAsia="Times New Roman" w:hAnsi="Times New Roman" w:cs="Times New Roman"/>
    </w:rPr>
  </w:style>
  <w:style w:type="character" w:customStyle="1" w:styleId="WW8Num35z1">
    <w:name w:val="WW8Num35z1"/>
    <w:qFormat/>
    <w:rsid w:val="000571E8"/>
    <w:rPr>
      <w:rFonts w:ascii="Courier New" w:hAnsi="Courier New" w:cs="Courier New"/>
    </w:rPr>
  </w:style>
  <w:style w:type="character" w:customStyle="1" w:styleId="WW8Num35z2">
    <w:name w:val="WW8Num35z2"/>
    <w:qFormat/>
    <w:rsid w:val="000571E8"/>
    <w:rPr>
      <w:rFonts w:ascii="Wingdings" w:hAnsi="Wingdings" w:cs="Wingdings"/>
    </w:rPr>
  </w:style>
  <w:style w:type="character" w:customStyle="1" w:styleId="WW8Num35z3">
    <w:name w:val="WW8Num35z3"/>
    <w:qFormat/>
    <w:rsid w:val="000571E8"/>
    <w:rPr>
      <w:rFonts w:ascii="Symbol" w:hAnsi="Symbol" w:cs="Symbol"/>
    </w:rPr>
  </w:style>
  <w:style w:type="character" w:customStyle="1" w:styleId="WW8Num36z0">
    <w:name w:val="WW8Num36z0"/>
    <w:qFormat/>
    <w:rsid w:val="000571E8"/>
    <w:rPr>
      <w:rFonts w:ascii="Times New Roman" w:eastAsia="Times New Roman" w:hAnsi="Times New Roman" w:cs="Times New Roman"/>
    </w:rPr>
  </w:style>
  <w:style w:type="character" w:customStyle="1" w:styleId="WW8Num36z2">
    <w:name w:val="WW8Num36z2"/>
    <w:qFormat/>
    <w:rsid w:val="000571E8"/>
    <w:rPr>
      <w:rFonts w:ascii="Wingdings" w:hAnsi="Wingdings" w:cs="Wingdings"/>
    </w:rPr>
  </w:style>
  <w:style w:type="character" w:customStyle="1" w:styleId="WW8Num36z3">
    <w:name w:val="WW8Num36z3"/>
    <w:qFormat/>
    <w:rsid w:val="000571E8"/>
    <w:rPr>
      <w:rFonts w:ascii="Symbol" w:hAnsi="Symbol" w:cs="Symbol"/>
    </w:rPr>
  </w:style>
  <w:style w:type="character" w:customStyle="1" w:styleId="WW8Num36z4">
    <w:name w:val="WW8Num36z4"/>
    <w:qFormat/>
    <w:rsid w:val="000571E8"/>
    <w:rPr>
      <w:rFonts w:ascii="Courier New" w:hAnsi="Courier New" w:cs="Courier New"/>
    </w:rPr>
  </w:style>
  <w:style w:type="character" w:customStyle="1" w:styleId="WW8Num38z0">
    <w:name w:val="WW8Num38z0"/>
    <w:qFormat/>
    <w:rsid w:val="000571E8"/>
    <w:rPr>
      <w:rFonts w:ascii="Times New Roman" w:eastAsia="Times New Roman" w:hAnsi="Times New Roman" w:cs="Times New Roman"/>
    </w:rPr>
  </w:style>
  <w:style w:type="character" w:customStyle="1" w:styleId="WW8Num38z3">
    <w:name w:val="WW8Num38z3"/>
    <w:qFormat/>
    <w:rsid w:val="000571E8"/>
    <w:rPr>
      <w:rFonts w:ascii="Symbol" w:hAnsi="Symbol" w:cs="Symbol"/>
    </w:rPr>
  </w:style>
  <w:style w:type="character" w:customStyle="1" w:styleId="WW8Num38z4">
    <w:name w:val="WW8Num38z4"/>
    <w:qFormat/>
    <w:rsid w:val="000571E8"/>
    <w:rPr>
      <w:rFonts w:ascii="Courier New" w:hAnsi="Courier New" w:cs="Courier New"/>
    </w:rPr>
  </w:style>
  <w:style w:type="character" w:customStyle="1" w:styleId="WW8Num38z5">
    <w:name w:val="WW8Num38z5"/>
    <w:qFormat/>
    <w:rsid w:val="000571E8"/>
    <w:rPr>
      <w:rFonts w:ascii="Wingdings" w:hAnsi="Wingdings" w:cs="Wingdings"/>
    </w:rPr>
  </w:style>
  <w:style w:type="character" w:customStyle="1" w:styleId="WW8Num41z0">
    <w:name w:val="WW8Num41z0"/>
    <w:qFormat/>
    <w:rsid w:val="000571E8"/>
    <w:rPr>
      <w:rFonts w:ascii="Times New Roman" w:eastAsia="Times New Roman" w:hAnsi="Times New Roman" w:cs="Times New Roman"/>
    </w:rPr>
  </w:style>
  <w:style w:type="character" w:customStyle="1" w:styleId="WW8Num41z1">
    <w:name w:val="WW8Num41z1"/>
    <w:qFormat/>
    <w:rsid w:val="000571E8"/>
    <w:rPr>
      <w:rFonts w:ascii="Courier New" w:hAnsi="Courier New" w:cs="Courier New"/>
    </w:rPr>
  </w:style>
  <w:style w:type="character" w:customStyle="1" w:styleId="WW8Num41z2">
    <w:name w:val="WW8Num41z2"/>
    <w:qFormat/>
    <w:rsid w:val="000571E8"/>
    <w:rPr>
      <w:rFonts w:ascii="Wingdings" w:hAnsi="Wingdings" w:cs="Wingdings"/>
    </w:rPr>
  </w:style>
  <w:style w:type="character" w:customStyle="1" w:styleId="WW8Num41z3">
    <w:name w:val="WW8Num41z3"/>
    <w:qFormat/>
    <w:rsid w:val="000571E8"/>
    <w:rPr>
      <w:rFonts w:ascii="Symbol" w:hAnsi="Symbol" w:cs="Symbol"/>
    </w:rPr>
  </w:style>
  <w:style w:type="character" w:customStyle="1" w:styleId="WW8Num42z0">
    <w:name w:val="WW8Num42z0"/>
    <w:qFormat/>
    <w:rsid w:val="000571E8"/>
    <w:rPr>
      <w:rFonts w:ascii="Times New Roman" w:eastAsia="Times New Roman" w:hAnsi="Times New Roman" w:cs="Times New Roman"/>
    </w:rPr>
  </w:style>
  <w:style w:type="character" w:customStyle="1" w:styleId="WW8Num42z1">
    <w:name w:val="WW8Num42z1"/>
    <w:qFormat/>
    <w:rsid w:val="000571E8"/>
    <w:rPr>
      <w:rFonts w:ascii="Courier New" w:hAnsi="Courier New" w:cs="Courier New"/>
    </w:rPr>
  </w:style>
  <w:style w:type="character" w:customStyle="1" w:styleId="WW8Num42z2">
    <w:name w:val="WW8Num42z2"/>
    <w:qFormat/>
    <w:rsid w:val="000571E8"/>
    <w:rPr>
      <w:rFonts w:ascii="Wingdings" w:hAnsi="Wingdings" w:cs="Wingdings"/>
    </w:rPr>
  </w:style>
  <w:style w:type="character" w:customStyle="1" w:styleId="WW8Num42z3">
    <w:name w:val="WW8Num42z3"/>
    <w:qFormat/>
    <w:rsid w:val="000571E8"/>
    <w:rPr>
      <w:rFonts w:ascii="Symbol" w:hAnsi="Symbol" w:cs="Symbol"/>
    </w:rPr>
  </w:style>
  <w:style w:type="character" w:customStyle="1" w:styleId="WW8Num43z0">
    <w:name w:val="WW8Num43z0"/>
    <w:qFormat/>
    <w:rsid w:val="000571E8"/>
    <w:rPr>
      <w:rFonts w:ascii="Times New Roman" w:eastAsia="Times New Roman" w:hAnsi="Times New Roman" w:cs="Times New Roman"/>
    </w:rPr>
  </w:style>
  <w:style w:type="character" w:customStyle="1" w:styleId="WW8Num43z1">
    <w:name w:val="WW8Num43z1"/>
    <w:qFormat/>
    <w:rsid w:val="000571E8"/>
    <w:rPr>
      <w:rFonts w:ascii="Courier New" w:hAnsi="Courier New" w:cs="Courier New"/>
    </w:rPr>
  </w:style>
  <w:style w:type="character" w:customStyle="1" w:styleId="WW8Num43z2">
    <w:name w:val="WW8Num43z2"/>
    <w:qFormat/>
    <w:rsid w:val="000571E8"/>
    <w:rPr>
      <w:rFonts w:ascii="Wingdings" w:hAnsi="Wingdings" w:cs="Wingdings"/>
    </w:rPr>
  </w:style>
  <w:style w:type="character" w:customStyle="1" w:styleId="WW8Num43z3">
    <w:name w:val="WW8Num43z3"/>
    <w:qFormat/>
    <w:rsid w:val="000571E8"/>
    <w:rPr>
      <w:rFonts w:ascii="Symbol" w:hAnsi="Symbol" w:cs="Symbol"/>
    </w:rPr>
  </w:style>
  <w:style w:type="character" w:customStyle="1" w:styleId="afffffffffffff9">
    <w:name w:val="ГГЦТекст Знак"/>
    <w:qFormat/>
    <w:rsid w:val="000571E8"/>
    <w:rPr>
      <w:sz w:val="24"/>
      <w:szCs w:val="24"/>
      <w:lang w:eastAsia="ar-SA" w:bidi="ar-SA"/>
    </w:rPr>
  </w:style>
  <w:style w:type="paragraph" w:customStyle="1" w:styleId="8c">
    <w:name w:val="Название8"/>
    <w:basedOn w:val="a7"/>
    <w:qFormat/>
    <w:rsid w:val="000571E8"/>
    <w:pPr>
      <w:suppressLineNumbers/>
      <w:spacing w:before="120" w:after="120"/>
    </w:pPr>
    <w:rPr>
      <w:rFonts w:ascii="Arial" w:hAnsi="Arial" w:cs="Mangal"/>
      <w:i/>
      <w:iCs/>
      <w:sz w:val="20"/>
    </w:rPr>
  </w:style>
  <w:style w:type="paragraph" w:customStyle="1" w:styleId="8d">
    <w:name w:val="Указатель8"/>
    <w:basedOn w:val="a7"/>
    <w:qFormat/>
    <w:rsid w:val="000571E8"/>
    <w:pPr>
      <w:suppressLineNumbers/>
    </w:pPr>
    <w:rPr>
      <w:rFonts w:ascii="Arial" w:hAnsi="Arial" w:cs="Mangal"/>
    </w:rPr>
  </w:style>
  <w:style w:type="paragraph" w:customStyle="1" w:styleId="7d">
    <w:name w:val="Название7"/>
    <w:basedOn w:val="a7"/>
    <w:qFormat/>
    <w:rsid w:val="000571E8"/>
    <w:pPr>
      <w:suppressLineNumbers/>
      <w:spacing w:before="120" w:after="120"/>
    </w:pPr>
    <w:rPr>
      <w:rFonts w:ascii="Arial" w:hAnsi="Arial" w:cs="Mangal"/>
      <w:i/>
      <w:iCs/>
      <w:sz w:val="20"/>
    </w:rPr>
  </w:style>
  <w:style w:type="paragraph" w:customStyle="1" w:styleId="7e">
    <w:name w:val="Указатель7"/>
    <w:basedOn w:val="a7"/>
    <w:qFormat/>
    <w:rsid w:val="000571E8"/>
    <w:pPr>
      <w:suppressLineNumbers/>
    </w:pPr>
    <w:rPr>
      <w:rFonts w:ascii="Arial" w:hAnsi="Arial" w:cs="Mangal"/>
    </w:rPr>
  </w:style>
  <w:style w:type="paragraph" w:customStyle="1" w:styleId="WW-7">
    <w:name w:val="WW-Заголовок 7"/>
    <w:basedOn w:val="a7"/>
    <w:next w:val="a7"/>
    <w:qFormat/>
    <w:rsid w:val="000571E8"/>
    <w:pPr>
      <w:keepNext/>
      <w:tabs>
        <w:tab w:val="left" w:pos="0"/>
      </w:tabs>
      <w:ind w:left="-720"/>
      <w:jc w:val="both"/>
    </w:pPr>
    <w:rPr>
      <w:b/>
      <w:bCs/>
    </w:rPr>
  </w:style>
  <w:style w:type="paragraph" w:customStyle="1" w:styleId="6e">
    <w:name w:val="Название6"/>
    <w:basedOn w:val="a7"/>
    <w:qFormat/>
    <w:rsid w:val="000571E8"/>
    <w:pPr>
      <w:suppressLineNumbers/>
      <w:spacing w:before="120" w:after="120"/>
    </w:pPr>
    <w:rPr>
      <w:rFonts w:cs="Tahoma"/>
      <w:i/>
      <w:iCs/>
    </w:rPr>
  </w:style>
  <w:style w:type="paragraph" w:customStyle="1" w:styleId="6f">
    <w:name w:val="Указатель6"/>
    <w:basedOn w:val="a7"/>
    <w:qFormat/>
    <w:rsid w:val="000571E8"/>
    <w:pPr>
      <w:suppressLineNumbers/>
    </w:pPr>
    <w:rPr>
      <w:rFonts w:cs="Tahoma"/>
    </w:rPr>
  </w:style>
  <w:style w:type="paragraph" w:customStyle="1" w:styleId="5f4">
    <w:name w:val="Название5"/>
    <w:basedOn w:val="a7"/>
    <w:qFormat/>
    <w:rsid w:val="000571E8"/>
    <w:pPr>
      <w:suppressLineNumbers/>
      <w:spacing w:before="120" w:after="120"/>
    </w:pPr>
    <w:rPr>
      <w:rFonts w:cs="Tahoma"/>
      <w:i/>
      <w:iCs/>
    </w:rPr>
  </w:style>
  <w:style w:type="paragraph" w:customStyle="1" w:styleId="5f5">
    <w:name w:val="Указатель5"/>
    <w:basedOn w:val="a7"/>
    <w:qFormat/>
    <w:rsid w:val="000571E8"/>
    <w:pPr>
      <w:suppressLineNumbers/>
    </w:pPr>
    <w:rPr>
      <w:rFonts w:cs="Tahoma"/>
    </w:rPr>
  </w:style>
  <w:style w:type="paragraph" w:customStyle="1" w:styleId="4f4">
    <w:name w:val="Название4"/>
    <w:basedOn w:val="a7"/>
    <w:qFormat/>
    <w:rsid w:val="000571E8"/>
    <w:pPr>
      <w:suppressLineNumbers/>
      <w:spacing w:before="120" w:after="120"/>
    </w:pPr>
    <w:rPr>
      <w:rFonts w:cs="Tahoma"/>
      <w:i/>
      <w:iCs/>
    </w:rPr>
  </w:style>
  <w:style w:type="paragraph" w:customStyle="1" w:styleId="4f5">
    <w:name w:val="Указатель4"/>
    <w:basedOn w:val="a7"/>
    <w:qFormat/>
    <w:rsid w:val="000571E8"/>
    <w:pPr>
      <w:suppressLineNumbers/>
    </w:pPr>
    <w:rPr>
      <w:rFonts w:cs="Tahoma"/>
    </w:rPr>
  </w:style>
  <w:style w:type="paragraph" w:customStyle="1" w:styleId="3ff3">
    <w:name w:val="Название3"/>
    <w:basedOn w:val="a7"/>
    <w:qFormat/>
    <w:rsid w:val="000571E8"/>
    <w:pPr>
      <w:suppressLineNumbers/>
      <w:spacing w:before="120" w:after="120"/>
    </w:pPr>
    <w:rPr>
      <w:rFonts w:cs="Tahoma"/>
      <w:i/>
      <w:iCs/>
    </w:rPr>
  </w:style>
  <w:style w:type="paragraph" w:customStyle="1" w:styleId="3ff4">
    <w:name w:val="Указатель3"/>
    <w:basedOn w:val="a7"/>
    <w:qFormat/>
    <w:rsid w:val="000571E8"/>
    <w:pPr>
      <w:suppressLineNumbers/>
    </w:pPr>
    <w:rPr>
      <w:rFonts w:cs="Tahoma"/>
    </w:rPr>
  </w:style>
  <w:style w:type="paragraph" w:customStyle="1" w:styleId="afffffffffffffa">
    <w:name w:val="Чертежный"/>
    <w:qFormat/>
    <w:rsid w:val="000571E8"/>
    <w:pPr>
      <w:suppressAutoHyphens/>
      <w:spacing w:after="0" w:line="240" w:lineRule="auto"/>
      <w:jc w:val="both"/>
    </w:pPr>
    <w:rPr>
      <w:rFonts w:ascii="ISOCPEUR" w:eastAsia="Arial" w:hAnsi="ISOCPEUR" w:cs="Times New Roman"/>
      <w:i/>
      <w:sz w:val="28"/>
      <w:szCs w:val="20"/>
      <w:lang w:val="uk-UA" w:eastAsia="ar-SA"/>
    </w:rPr>
  </w:style>
  <w:style w:type="paragraph" w:customStyle="1" w:styleId="afffffffffffffb">
    <w:name w:val="ГГЦТекст"/>
    <w:qFormat/>
    <w:rsid w:val="000571E8"/>
    <w:pPr>
      <w:suppressAutoHyphens/>
      <w:spacing w:after="0" w:line="312" w:lineRule="auto"/>
      <w:ind w:left="170" w:right="170"/>
      <w:jc w:val="both"/>
    </w:pPr>
    <w:rPr>
      <w:rFonts w:ascii="Times New Roman" w:eastAsia="Arial" w:hAnsi="Times New Roman" w:cs="Times New Roman"/>
      <w:sz w:val="24"/>
      <w:szCs w:val="24"/>
      <w:lang w:eastAsia="ar-SA"/>
    </w:rPr>
  </w:style>
  <w:style w:type="paragraph" w:customStyle="1" w:styleId="7f">
    <w:name w:val="Заголовок7"/>
    <w:basedOn w:val="a7"/>
    <w:next w:val="af3"/>
    <w:qFormat/>
    <w:rsid w:val="000571E8"/>
    <w:pPr>
      <w:keepNext/>
      <w:spacing w:before="240" w:after="120"/>
    </w:pPr>
    <w:rPr>
      <w:rFonts w:ascii="Arial" w:eastAsia="Lucida Sans Unicode" w:hAnsi="Arial" w:cs="Tahoma"/>
      <w:sz w:val="28"/>
      <w:szCs w:val="28"/>
    </w:rPr>
  </w:style>
  <w:style w:type="paragraph" w:customStyle="1" w:styleId="4122">
    <w:name w:val="Знак4 Знак Знак Знак1 Знак Знак Знак Знак Знак2 Знак Знак Знак Знак"/>
    <w:basedOn w:val="a7"/>
    <w:qFormat/>
    <w:rsid w:val="000571E8"/>
    <w:pPr>
      <w:suppressAutoHyphens w:val="0"/>
      <w:spacing w:after="160" w:line="240" w:lineRule="exact"/>
    </w:pPr>
    <w:rPr>
      <w:rFonts w:ascii="Verdana" w:hAnsi="Verdana"/>
      <w:sz w:val="20"/>
      <w:szCs w:val="20"/>
      <w:lang w:val="en-US" w:eastAsia="en-US"/>
    </w:rPr>
  </w:style>
  <w:style w:type="paragraph" w:customStyle="1" w:styleId="8e">
    <w:name w:val="Заголовок8"/>
    <w:basedOn w:val="a7"/>
    <w:next w:val="af3"/>
    <w:qFormat/>
    <w:rsid w:val="000571E8"/>
    <w:pPr>
      <w:keepNext/>
      <w:spacing w:before="240" w:after="120"/>
    </w:pPr>
    <w:rPr>
      <w:rFonts w:ascii="Arial" w:eastAsia="Lucida Sans Unicode" w:hAnsi="Arial" w:cs="Tahoma"/>
      <w:sz w:val="28"/>
      <w:szCs w:val="28"/>
    </w:rPr>
  </w:style>
  <w:style w:type="table" w:customStyle="1" w:styleId="154">
    <w:name w:val="Сетка таблицы 15"/>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91">
    <w:name w:val="Сетка таблицы119"/>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0">
    <w:name w:val="Сетка таблицы163"/>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
    <w:name w:val="Сетка таблицы161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
    <w:name w:val="Сетка таблицы2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0">
    <w:name w:val="Сетка таблицы19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
    <w:name w:val="Сетка таблицы162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
    <w:name w:val="Сетка таблицы2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 141"/>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0">
    <w:name w:val="Сетка таблицы2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9"/>
    <w:uiPriority w:val="3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Сетка таблицы331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 16"/>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0">
    <w:name w:val="Сетка таблицы120"/>
    <w:basedOn w:val="a9"/>
    <w:uiPriority w:val="59"/>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0">
    <w:name w:val="Сетка таблицы164"/>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
    <w:name w:val="Сетка таблицы254"/>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0">
    <w:name w:val="Сетка таблицы17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
    <w:name w:val="Сетка таблицы161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
    <w:name w:val="Сетка таблицы2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0">
    <w:name w:val="Сетка таблицы19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
    <w:name w:val="Сетка таблицы162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
    <w:name w:val="Сетка таблицы2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4"/>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 142"/>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
    <w:name w:val="Сетка таблицы2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9"/>
    <w:uiPriority w:val="3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
    <w:name w:val="Сетка таблицы331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a"/>
    <w:uiPriority w:val="99"/>
    <w:semiHidden/>
    <w:unhideWhenUsed/>
    <w:rsid w:val="00DE62C8"/>
  </w:style>
  <w:style w:type="table" w:customStyle="1" w:styleId="174">
    <w:name w:val="Сетка таблицы 17"/>
    <w:basedOn w:val="a9"/>
    <w:next w:val="1ffff0"/>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491">
    <w:name w:val="Сетка таблицы49"/>
    <w:basedOn w:val="a9"/>
    <w:next w:val="aff4"/>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
    <w:basedOn w:val="a9"/>
    <w:uiPriority w:val="3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Сетка таблицы2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0">
    <w:name w:val="Сетка таблицы1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 115"/>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3">
    <w:name w:val="Сетка таблицы161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
    <w:name w:val="Сетка таблицы2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
    <w:name w:val="Сетка таблицы2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 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30">
    <w:name w:val="Сетка таблицы17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етка таблицы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 111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3">
    <w:name w:val="Сетка таблицы2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 13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30">
    <w:name w:val="Сетка таблицы19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Сетка таблицы11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 1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3">
    <w:name w:val="Сетка таблицы162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
    <w:name w:val="Сетка таблицы2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Сетка таблицы3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Сетка таблицы13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3">
    <w:name w:val="Сетка таблицы2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Сетка таблицы1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3">
    <w:name w:val="Сетка таблицы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3">
    <w:name w:val="Сетка таблицы2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3">
    <w:name w:val="Сетка таблицы11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3">
    <w:name w:val="Сетка таблицы15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3">
    <w:name w:val="Сетка таблицы2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3">
    <w:name w:val="Сетка таблицы1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 143"/>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3">
    <w:name w:val="Сетка таблицы2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3">
    <w:name w:val="Сетка таблицы331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5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15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010">
    <w:name w:val="Сетка таблицы110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0">
    <w:name w:val="Сетка таблицы2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етка таблицы2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1">
    <w:name w:val="Сетка таблицы1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1">
    <w:name w:val="Сетка таблицы163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1">
    <w:name w:val="Сетка таблицы2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1">
    <w:name w:val="Сетка таблицы2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1">
    <w:name w:val="Сетка таблицы1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1">
    <w:name w:val="Сетка таблицы1513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1">
    <w:name w:val="Сетка таблицы2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1">
    <w:name w:val="Сетка таблицы1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 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1">
    <w:name w:val="Сетка таблицы17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 111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1">
    <w:name w:val="Сетка таблицы161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1">
    <w:name w:val="Сетка таблицы2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9"/>
    <w:uiPriority w:val="5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 13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1">
    <w:name w:val="Сетка таблицы19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Сетка таблицы134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 1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1">
    <w:name w:val="Сетка таблицы162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етка таблицы2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1">
    <w:name w:val="Сетка таблицы1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1">
    <w:name w:val="Сетка таблицы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1">
    <w:name w:val="Сетка таблицы1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1">
    <w:name w:val="Сетка таблицы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1">
    <w:name w:val="Сетка таблицы2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1">
    <w:name w:val="Сетка таблицы1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1">
    <w:name w:val="Сетка таблицы15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1">
    <w:name w:val="Сетка таблицы2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1">
    <w:name w:val="Сетка таблицы1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 141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1">
    <w:name w:val="Сетка таблицы2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9"/>
    <w:uiPriority w:val="3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1">
    <w:name w:val="Сетка таблицы331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 16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1">
    <w:name w:val="Сетка таблицы1201"/>
    <w:basedOn w:val="a9"/>
    <w:uiPriority w:val="59"/>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0">
    <w:name w:val="Сетка таблицы2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Сетка таблицы1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1">
    <w:name w:val="Сетка таблицы2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Сетка таблицы2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1">
    <w:name w:val="Сетка таблицы1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 114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1">
    <w:name w:val="Сетка таблицы164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1">
    <w:name w:val="Сетка таблицы254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1">
    <w:name w:val="Сетка таблицы1154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етка таблицы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етка таблицы2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1">
    <w:name w:val="Сетка таблицы1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1">
    <w:name w:val="Сетка таблицы23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1">
    <w:name w:val="Сетка таблицы1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1">
    <w:name w:val="Сетка таблицы15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1">
    <w:name w:val="Сетка таблицы24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1">
    <w:name w:val="Сетка таблицы1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 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1">
    <w:name w:val="Сетка таблицы17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Сетка таблицы2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1">
    <w:name w:val="Сетка таблицы1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1">
    <w:name w:val="Сетка таблицы2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1">
    <w:name w:val="Сетка таблицы2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1">
    <w:name w:val="Сетка таблицы1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 111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1">
    <w:name w:val="Сетка таблицы161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1">
    <w:name w:val="Сетка таблицы2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Сетка таблицы11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813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 13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1">
    <w:name w:val="Сетка таблицы19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1">
    <w:name w:val="Сетка таблицы2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1">
    <w:name w:val="Сетка таблицы11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1">
    <w:name w:val="Сетка таблицы134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 1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1">
    <w:name w:val="Сетка таблицы162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етка таблицы2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1">
    <w:name w:val="Сетка таблицы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1">
    <w:name w:val="Сетка таблицы2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1">
    <w:name w:val="Сетка таблицы1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1">
    <w:name w:val="Сетка таблицы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1">
    <w:name w:val="Сетка таблицы2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1">
    <w:name w:val="Сетка таблицы1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1">
    <w:name w:val="Сетка таблицы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1">
    <w:name w:val="Сетка таблицы2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1">
    <w:name w:val="Сетка таблицы1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1">
    <w:name w:val="Сетка таблицы15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1">
    <w:name w:val="Сетка таблицы2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1">
    <w:name w:val="Сетка таблицы1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1">
    <w:name w:val="Сетка таблицы3314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 142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1">
    <w:name w:val="Сетка таблицы2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1">
    <w:name w:val="Сетка таблицы331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0">
    <w:name w:val="Сетка таблицы57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Сетка таблицы814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етка таблицы2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1">
    <w:name w:val="Сетка таблицы86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815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Нет списка38"/>
    <w:next w:val="aa"/>
    <w:uiPriority w:val="99"/>
    <w:semiHidden/>
    <w:unhideWhenUsed/>
    <w:rsid w:val="006E10D5"/>
  </w:style>
  <w:style w:type="table" w:customStyle="1" w:styleId="186">
    <w:name w:val="Сетка таблицы 18"/>
    <w:basedOn w:val="a9"/>
    <w:next w:val="1ffff0"/>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500">
    <w:name w:val="Сетка таблицы50"/>
    <w:basedOn w:val="a9"/>
    <w:next w:val="aff4"/>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0">
    <w:name w:val="Сетка таблицы2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етка таблицы11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етка таблицы11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етка таблицы2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етка таблицы15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 116"/>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8">
    <w:name w:val="Сетка таблицы16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6">
    <w:name w:val="Сетка таблицы2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
    <w:name w:val="Сетка таблицы2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етка таблицы11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етка таблицы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Сетка таблицы22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1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
    <w:name w:val="Сетка таблицы2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0">
    <w:name w:val="Сетка таблицы1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0">
    <w:name w:val="Сетка таблицы15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0">
    <w:name w:val="Сетка таблицы11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88"/>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9"/>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Сетка таблицы1324"/>
    <w:basedOn w:val="a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 12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40">
    <w:name w:val="Сетка таблицы174"/>
    <w:basedOn w:val="a9"/>
    <w:uiPriority w:val="59"/>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0">
    <w:name w:val="Сетка таблицы133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
    <w:name w:val="Сетка таблицы2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
    <w:name w:val="Сетка таблицы23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Сетка таблицы113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4">
    <w:name w:val="Сетка таблицы114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 111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40">
    <w:name w:val="Сетка таблицы1614"/>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4">
    <w:name w:val="Сетка таблицы2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4">
    <w:name w:val="Сетка таблицы11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
    <w:name w:val="Сетка таблицы2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0">
    <w:name w:val="Сетка таблицы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6E10D5"/>
    <w:rPr>
      <w:rFonts w:ascii="Calibri" w:eastAsia="Calibri" w:hAnsi="Calibri" w:cs="Calibri" w:hint="default"/>
      <w:color w:val="000000"/>
      <w:spacing w:val="0"/>
      <w:w w:val="100"/>
      <w:position w:val="0"/>
      <w:sz w:val="17"/>
      <w:szCs w:val="17"/>
      <w:u w:val="none"/>
      <w:shd w:val="clear" w:color="auto" w:fill="FFFFFF"/>
      <w:lang w:val="ru-RU"/>
    </w:rPr>
  </w:style>
  <w:style w:type="table" w:customStyle="1" w:styleId="600">
    <w:name w:val="Сетка таблицы6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0">
    <w:name w:val="Сетка таблицы9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a"/>
    <w:uiPriority w:val="99"/>
    <w:semiHidden/>
    <w:unhideWhenUsed/>
    <w:rsid w:val="00D04C27"/>
  </w:style>
  <w:style w:type="numbering" w:customStyle="1" w:styleId="1ai110281">
    <w:name w:val="1 / a / i110281"/>
    <w:basedOn w:val="aa"/>
    <w:next w:val="1ai"/>
    <w:semiHidden/>
    <w:rsid w:val="00D04C27"/>
  </w:style>
  <w:style w:type="numbering" w:customStyle="1" w:styleId="1ai1">
    <w:name w:val="1 / a / i1"/>
    <w:basedOn w:val="aa"/>
    <w:next w:val="1ai"/>
    <w:uiPriority w:val="99"/>
    <w:semiHidden/>
    <w:unhideWhenUsed/>
    <w:rsid w:val="00D04C27"/>
  </w:style>
  <w:style w:type="paragraph" w:customStyle="1" w:styleId="10">
    <w:name w:val="Стиль маркированный 1"/>
    <w:basedOn w:val="a7"/>
    <w:uiPriority w:val="99"/>
    <w:rsid w:val="00D04C27"/>
    <w:pPr>
      <w:numPr>
        <w:numId w:val="68"/>
      </w:numPr>
      <w:tabs>
        <w:tab w:val="num" w:pos="567"/>
        <w:tab w:val="num" w:pos="709"/>
        <w:tab w:val="num" w:pos="1209"/>
      </w:tabs>
      <w:suppressAutoHyphens w:val="0"/>
      <w:spacing w:line="360" w:lineRule="auto"/>
      <w:ind w:left="709" w:hanging="397"/>
      <w:jc w:val="both"/>
    </w:pPr>
    <w:rPr>
      <w:lang w:eastAsia="ru-RU"/>
    </w:rPr>
  </w:style>
  <w:style w:type="numbering" w:customStyle="1" w:styleId="401">
    <w:name w:val="Нет списка40"/>
    <w:next w:val="aa"/>
    <w:uiPriority w:val="99"/>
    <w:semiHidden/>
    <w:unhideWhenUsed/>
    <w:rsid w:val="004E0BE6"/>
  </w:style>
  <w:style w:type="table" w:customStyle="1" w:styleId="950">
    <w:name w:val="Сетка таблицы95"/>
    <w:basedOn w:val="a9"/>
    <w:next w:val="aff4"/>
    <w:uiPriority w:val="59"/>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75">
    <w:name w:val="Сетка таблицы175"/>
    <w:basedOn w:val="a9"/>
    <w:next w:val="aff4"/>
    <w:uiPriority w:val="59"/>
    <w:rsid w:val="004E0BE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8">
    <w:name w:val="Сетка таблицы148"/>
    <w:basedOn w:val="a9"/>
    <w:next w:val="aff4"/>
    <w:uiPriority w:val="59"/>
    <w:rsid w:val="004E0BE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51">
    <w:name w:val="Table Normal351"/>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ai110282">
    <w:name w:val="1 / a / i110282"/>
    <w:basedOn w:val="aa"/>
    <w:next w:val="1ai"/>
    <w:semiHidden/>
    <w:rsid w:val="004E0BE6"/>
  </w:style>
  <w:style w:type="numbering" w:customStyle="1" w:styleId="1ai2">
    <w:name w:val="1 / a / i2"/>
    <w:basedOn w:val="aa"/>
    <w:next w:val="1ai"/>
    <w:uiPriority w:val="99"/>
    <w:semiHidden/>
    <w:unhideWhenUsed/>
    <w:rsid w:val="004E0BE6"/>
    <w:pPr>
      <w:numPr>
        <w:numId w:val="6"/>
      </w:numPr>
    </w:pPr>
  </w:style>
  <w:style w:type="table" w:styleId="-33">
    <w:name w:val="List Table 3"/>
    <w:basedOn w:val="a9"/>
    <w:uiPriority w:val="48"/>
    <w:rsid w:val="004E0BE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2290">
    <w:name w:val="Сетка таблицы229"/>
    <w:basedOn w:val="a9"/>
    <w:next w:val="aff4"/>
    <w:uiPriority w:val="39"/>
    <w:rsid w:val="004E0BE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c">
    <w:name w:val="Знак Знак Знак Знак Знак Знак Знак"/>
    <w:rsid w:val="004E0BE6"/>
    <w:pPr>
      <w:spacing w:before="100" w:beforeAutospacing="1" w:after="100" w:afterAutospacing="1" w:line="240" w:lineRule="auto"/>
    </w:pPr>
    <w:rPr>
      <w:rFonts w:ascii="Tahoma" w:eastAsia="Times New Roman" w:hAnsi="Tahoma" w:cs="Times New Roman"/>
      <w:sz w:val="20"/>
      <w:szCs w:val="20"/>
      <w:lang w:val="en-US"/>
    </w:rPr>
  </w:style>
  <w:style w:type="table" w:customStyle="1" w:styleId="1390">
    <w:name w:val="Сетка таблицы139"/>
    <w:basedOn w:val="a9"/>
    <w:next w:val="aff4"/>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a"/>
    <w:uiPriority w:val="99"/>
    <w:semiHidden/>
    <w:unhideWhenUsed/>
    <w:rsid w:val="00074819"/>
  </w:style>
  <w:style w:type="character" w:customStyle="1" w:styleId="afffffffffffffd">
    <w:name w:val="ВСЕ ПРОПИСНЫЕ"/>
    <w:rsid w:val="00074819"/>
    <w:rPr>
      <w:rFonts w:cs="Times New Roman"/>
      <w:caps/>
    </w:rPr>
  </w:style>
  <w:style w:type="paragraph" w:customStyle="1" w:styleId="afffffffffffffe">
    <w:name w:val="Таблица по левому краю"/>
    <w:basedOn w:val="a7"/>
    <w:link w:val="affffffffffffff"/>
    <w:rsid w:val="00074819"/>
    <w:pPr>
      <w:suppressAutoHyphens w:val="0"/>
      <w:spacing w:before="240" w:after="120"/>
      <w:ind w:right="-284"/>
    </w:pPr>
    <w:rPr>
      <w:color w:val="000000"/>
      <w:szCs w:val="20"/>
      <w:lang w:val="x-none" w:eastAsia="x-none"/>
    </w:rPr>
  </w:style>
  <w:style w:type="character" w:customStyle="1" w:styleId="affffffffffffff">
    <w:name w:val="Таблица по левому краю Знак"/>
    <w:link w:val="afffffffffffffe"/>
    <w:locked/>
    <w:rsid w:val="00074819"/>
    <w:rPr>
      <w:rFonts w:ascii="Times New Roman" w:eastAsia="Times New Roman" w:hAnsi="Times New Roman" w:cs="Times New Roman"/>
      <w:color w:val="000000"/>
      <w:sz w:val="24"/>
      <w:szCs w:val="20"/>
      <w:lang w:val="x-none" w:eastAsia="x-none"/>
    </w:rPr>
  </w:style>
  <w:style w:type="table" w:customStyle="1" w:styleId="960">
    <w:name w:val="Сетка таблицы96"/>
    <w:basedOn w:val="a9"/>
    <w:next w:val="aff4"/>
    <w:uiPriority w:val="59"/>
    <w:rsid w:val="0007481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0">
    <w:name w:val="ПП Текст"/>
    <w:basedOn w:val="af7"/>
    <w:link w:val="affffffffffffff1"/>
    <w:qFormat/>
    <w:rsid w:val="00074819"/>
    <w:pPr>
      <w:spacing w:after="0" w:line="360" w:lineRule="auto"/>
      <w:ind w:left="0" w:right="-284" w:firstLine="851"/>
      <w:jc w:val="both"/>
    </w:pPr>
    <w:rPr>
      <w:rFonts w:ascii="Times New Roman" w:eastAsia="Times New Roman" w:hAnsi="Times New Roman" w:cs="Times New Roman"/>
      <w:color w:val="auto"/>
      <w:sz w:val="24"/>
      <w:szCs w:val="20"/>
      <w:lang w:val="x-none" w:eastAsia="x-none"/>
    </w:rPr>
  </w:style>
  <w:style w:type="character" w:customStyle="1" w:styleId="affffffffffffff1">
    <w:name w:val="ПП Текст Знак"/>
    <w:link w:val="affffffffffffff0"/>
    <w:locked/>
    <w:rsid w:val="00074819"/>
    <w:rPr>
      <w:rFonts w:ascii="Times New Roman" w:eastAsia="Times New Roman" w:hAnsi="Times New Roman" w:cs="Times New Roman"/>
      <w:sz w:val="24"/>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63F728ACE1A2727539920C8996DBEA117593B9AD64D42CA0E4CDDD22AD51A41EFAE0FCDBA18B95B2F88E4D891F7CD9021492B3C1CF7FD33DD462EB77Z5e3B" TargetMode="Externa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consultantplus://offline/ref=63F728ACE1A2727539920C8996DBEA117593B9AD64D42CA0E4CDDD22AD51A41EFAE0FCDBA18B95B2F88E4D891F7CD9021492B3C1CF7FD33DD462EB77Z5e3B" TargetMode="Externa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D47DDF-FFC4-4155-AB17-C09A86B3B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9060</Words>
  <Characters>51648</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2026-07-09T08:11:00Z</dcterms:created>
  <dcterms:modified xsi:type="dcterms:W3CDTF">2026-07-09T08:11:00Z</dcterms:modified>
</cp:coreProperties>
</file>