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0" w:rsidRDefault="00486460" w:rsidP="00DC0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3D1" w:rsidRDefault="000673D1" w:rsidP="000673D1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D1" w:rsidRPr="0026220A" w:rsidRDefault="000673D1" w:rsidP="0006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220A">
        <w:rPr>
          <w:rFonts w:ascii="Times New Roman" w:eastAsia="Times New Roman" w:hAnsi="Times New Roman" w:cs="Times New Roman"/>
          <w:b/>
          <w:sz w:val="27"/>
          <w:szCs w:val="27"/>
        </w:rPr>
        <w:t>АМУРСКАЯ  ОБЛАСТЬ</w:t>
      </w:r>
    </w:p>
    <w:p w:rsidR="000673D1" w:rsidRPr="0026220A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220A">
        <w:rPr>
          <w:rFonts w:ascii="Times New Roman" w:eastAsia="Times New Roman" w:hAnsi="Times New Roman" w:cs="Times New Roman"/>
          <w:b/>
          <w:sz w:val="27"/>
          <w:szCs w:val="27"/>
        </w:rPr>
        <w:t>ТЕРРИТОРИАЛЬНАЯ ИЗБИРАТЕЛЬНАЯ КОМИССИЯ ГОРОДА БЛАГОВЕЩЕ</w:t>
      </w:r>
      <w:r w:rsidR="0065226F" w:rsidRPr="0026220A">
        <w:rPr>
          <w:rFonts w:ascii="Times New Roman" w:eastAsia="Times New Roman" w:hAnsi="Times New Roman" w:cs="Times New Roman"/>
          <w:b/>
          <w:sz w:val="27"/>
          <w:szCs w:val="27"/>
        </w:rPr>
        <w:t>Н</w:t>
      </w:r>
      <w:r w:rsidRPr="0026220A">
        <w:rPr>
          <w:rFonts w:ascii="Times New Roman" w:eastAsia="Times New Roman" w:hAnsi="Times New Roman" w:cs="Times New Roman"/>
          <w:b/>
          <w:sz w:val="27"/>
          <w:szCs w:val="27"/>
        </w:rPr>
        <w:t xml:space="preserve">СК </w:t>
      </w:r>
    </w:p>
    <w:p w:rsidR="000673D1" w:rsidRPr="0026220A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220A">
        <w:rPr>
          <w:rFonts w:ascii="Times New Roman" w:eastAsia="Times New Roman" w:hAnsi="Times New Roman" w:cs="Times New Roman"/>
          <w:b/>
          <w:sz w:val="27"/>
          <w:szCs w:val="27"/>
        </w:rPr>
        <w:t>(с полномочиями окружных избирательных комиссий</w:t>
      </w:r>
      <w:r w:rsidR="0026220A" w:rsidRPr="0026220A">
        <w:rPr>
          <w:rFonts w:ascii="Times New Roman" w:eastAsia="Times New Roman" w:hAnsi="Times New Roman" w:cs="Times New Roman"/>
          <w:b/>
          <w:sz w:val="27"/>
          <w:szCs w:val="27"/>
        </w:rPr>
        <w:t xml:space="preserve"> № 1-30</w:t>
      </w:r>
      <w:r w:rsidRPr="0026220A"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0673D1" w:rsidRPr="0026220A" w:rsidRDefault="000673D1" w:rsidP="000673D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73D1" w:rsidRPr="0026220A" w:rsidRDefault="000673D1" w:rsidP="000673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6220A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673D1" w:rsidRPr="0026220A" w:rsidRDefault="000673D1" w:rsidP="000673D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 xml:space="preserve">  14  июня  2024 года                                                                           № </w:t>
      </w:r>
      <w:r w:rsidR="0074238C" w:rsidRPr="0026220A">
        <w:rPr>
          <w:rFonts w:ascii="Times New Roman" w:hAnsi="Times New Roman" w:cs="Times New Roman"/>
          <w:sz w:val="27"/>
          <w:szCs w:val="27"/>
        </w:rPr>
        <w:t>109/ 573</w:t>
      </w:r>
      <w:r w:rsidRPr="0026220A">
        <w:rPr>
          <w:rFonts w:ascii="Times New Roman" w:hAnsi="Times New Roman" w:cs="Times New Roman"/>
          <w:sz w:val="27"/>
          <w:szCs w:val="27"/>
        </w:rPr>
        <w:t>-7</w:t>
      </w:r>
    </w:p>
    <w:p w:rsidR="000673D1" w:rsidRPr="0026220A" w:rsidRDefault="000673D1" w:rsidP="0012732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3F2A" w:rsidRPr="0026220A" w:rsidRDefault="00E13F2A" w:rsidP="0012732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6220A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0673D1" w:rsidRPr="0026220A">
        <w:rPr>
          <w:rFonts w:ascii="Times New Roman" w:hAnsi="Times New Roman" w:cs="Times New Roman"/>
          <w:b/>
          <w:sz w:val="27"/>
          <w:szCs w:val="27"/>
        </w:rPr>
        <w:t>календарном плане мероприятий</w:t>
      </w:r>
      <w:r w:rsidRPr="0026220A">
        <w:rPr>
          <w:rFonts w:ascii="Times New Roman" w:hAnsi="Times New Roman" w:cs="Times New Roman"/>
          <w:b/>
          <w:sz w:val="27"/>
          <w:szCs w:val="27"/>
        </w:rPr>
        <w:t xml:space="preserve"> по </w:t>
      </w:r>
      <w:r w:rsidR="000673D1" w:rsidRPr="0026220A">
        <w:rPr>
          <w:rFonts w:ascii="Times New Roman" w:hAnsi="Times New Roman" w:cs="Times New Roman"/>
          <w:b/>
          <w:sz w:val="27"/>
          <w:szCs w:val="27"/>
        </w:rPr>
        <w:t>подготовке</w:t>
      </w:r>
      <w:r w:rsidRPr="0026220A">
        <w:rPr>
          <w:rFonts w:ascii="Times New Roman" w:hAnsi="Times New Roman" w:cs="Times New Roman"/>
          <w:b/>
          <w:sz w:val="27"/>
          <w:szCs w:val="27"/>
        </w:rPr>
        <w:t xml:space="preserve"> и проведению </w:t>
      </w:r>
      <w:r w:rsidR="000673D1" w:rsidRPr="0026220A">
        <w:rPr>
          <w:rFonts w:ascii="Times New Roman" w:hAnsi="Times New Roman" w:cs="Times New Roman"/>
          <w:b/>
          <w:sz w:val="27"/>
          <w:szCs w:val="27"/>
        </w:rPr>
        <w:t>выборов депутатов</w:t>
      </w:r>
      <w:r w:rsidRPr="0026220A">
        <w:rPr>
          <w:rFonts w:ascii="Times New Roman" w:hAnsi="Times New Roman" w:cs="Times New Roman"/>
          <w:b/>
          <w:sz w:val="27"/>
          <w:szCs w:val="27"/>
        </w:rPr>
        <w:t xml:space="preserve"> Благовещенской городской Думы </w:t>
      </w:r>
      <w:r w:rsidR="000673D1" w:rsidRPr="0026220A">
        <w:rPr>
          <w:rFonts w:ascii="Times New Roman" w:hAnsi="Times New Roman" w:cs="Times New Roman"/>
          <w:b/>
          <w:sz w:val="27"/>
          <w:szCs w:val="27"/>
        </w:rPr>
        <w:t>восьмого созыва, назначенных на 08 сентября 2024</w:t>
      </w:r>
      <w:r w:rsidRPr="0026220A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F92732" w:rsidRPr="0026220A" w:rsidRDefault="000673D1" w:rsidP="00F9273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>В соответствии с</w:t>
      </w:r>
      <w:r w:rsidR="0026220A" w:rsidRPr="0026220A">
        <w:rPr>
          <w:rFonts w:ascii="Times New Roman" w:hAnsi="Times New Roman" w:cs="Times New Roman"/>
          <w:sz w:val="27"/>
          <w:szCs w:val="27"/>
        </w:rPr>
        <w:t xml:space="preserve">  пунктом 5</w:t>
      </w:r>
      <w:r w:rsidR="00E13F2A" w:rsidRPr="0026220A">
        <w:rPr>
          <w:rFonts w:ascii="Times New Roman" w:hAnsi="Times New Roman" w:cs="Times New Roman"/>
          <w:sz w:val="27"/>
          <w:szCs w:val="27"/>
        </w:rPr>
        <w:t xml:space="preserve"> статьи 8 Закона Амурской области</w:t>
      </w:r>
      <w:r w:rsidR="00837A65" w:rsidRPr="0026220A">
        <w:rPr>
          <w:rFonts w:ascii="Times New Roman" w:hAnsi="Times New Roman" w:cs="Times New Roman"/>
          <w:sz w:val="27"/>
          <w:szCs w:val="27"/>
        </w:rPr>
        <w:t xml:space="preserve"> от 26.06.2009 № 222-ОЗ</w:t>
      </w:r>
      <w:r w:rsidR="00E13F2A" w:rsidRPr="0026220A">
        <w:rPr>
          <w:rFonts w:ascii="Times New Roman" w:hAnsi="Times New Roman" w:cs="Times New Roman"/>
          <w:sz w:val="27"/>
          <w:szCs w:val="27"/>
        </w:rPr>
        <w:t xml:space="preserve"> «О выборах депутатов представительных органов и глав муниципальных образований в Амурской области»</w:t>
      </w:r>
      <w:r w:rsidRPr="0026220A">
        <w:rPr>
          <w:rFonts w:ascii="Times New Roman" w:hAnsi="Times New Roman" w:cs="Times New Roman"/>
          <w:sz w:val="27"/>
          <w:szCs w:val="27"/>
        </w:rPr>
        <w:t>,</w:t>
      </w:r>
      <w:r w:rsidR="00E13F2A" w:rsidRPr="0026220A">
        <w:rPr>
          <w:rFonts w:ascii="Times New Roman" w:hAnsi="Times New Roman" w:cs="Times New Roman"/>
          <w:sz w:val="27"/>
          <w:szCs w:val="27"/>
        </w:rPr>
        <w:t xml:space="preserve"> территориальная избирательная комиссия города Благовещенск  </w:t>
      </w:r>
    </w:p>
    <w:p w:rsidR="0074238C" w:rsidRPr="0026220A" w:rsidRDefault="0074238C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3F2A" w:rsidRPr="0026220A" w:rsidRDefault="000673D1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6220A">
        <w:rPr>
          <w:rFonts w:ascii="Times New Roman" w:hAnsi="Times New Roman" w:cs="Times New Roman"/>
          <w:b/>
          <w:sz w:val="27"/>
          <w:szCs w:val="27"/>
        </w:rPr>
        <w:t>РЕШИЛА</w:t>
      </w:r>
      <w:r w:rsidR="00E13F2A" w:rsidRPr="0026220A">
        <w:rPr>
          <w:rFonts w:ascii="Times New Roman" w:hAnsi="Times New Roman" w:cs="Times New Roman"/>
          <w:b/>
          <w:sz w:val="27"/>
          <w:szCs w:val="27"/>
        </w:rPr>
        <w:t>:</w:t>
      </w:r>
    </w:p>
    <w:p w:rsidR="000673D1" w:rsidRPr="0026220A" w:rsidRDefault="000673D1" w:rsidP="00623C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92732" w:rsidRPr="0026220A" w:rsidRDefault="00E13F2A" w:rsidP="00623C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>1.Утвердить календарный план</w:t>
      </w:r>
      <w:r w:rsidR="001914D5" w:rsidRPr="0026220A">
        <w:rPr>
          <w:rFonts w:ascii="Times New Roman" w:hAnsi="Times New Roman" w:cs="Times New Roman"/>
          <w:sz w:val="27"/>
          <w:szCs w:val="27"/>
        </w:rPr>
        <w:t xml:space="preserve"> мероприятий</w:t>
      </w:r>
      <w:r w:rsidRPr="0026220A">
        <w:rPr>
          <w:rFonts w:ascii="Times New Roman" w:hAnsi="Times New Roman" w:cs="Times New Roman"/>
          <w:sz w:val="27"/>
          <w:szCs w:val="27"/>
        </w:rPr>
        <w:t xml:space="preserve"> по </w:t>
      </w:r>
      <w:r w:rsidR="001914D5" w:rsidRPr="0026220A">
        <w:rPr>
          <w:rFonts w:ascii="Times New Roman" w:hAnsi="Times New Roman" w:cs="Times New Roman"/>
          <w:sz w:val="27"/>
          <w:szCs w:val="27"/>
        </w:rPr>
        <w:t>подготовке</w:t>
      </w:r>
      <w:r w:rsidRPr="0026220A">
        <w:rPr>
          <w:rFonts w:ascii="Times New Roman" w:hAnsi="Times New Roman" w:cs="Times New Roman"/>
          <w:sz w:val="27"/>
          <w:szCs w:val="27"/>
        </w:rPr>
        <w:t xml:space="preserve"> и проведению </w:t>
      </w:r>
      <w:r w:rsidR="001914D5" w:rsidRPr="0026220A">
        <w:rPr>
          <w:rFonts w:ascii="Times New Roman" w:hAnsi="Times New Roman" w:cs="Times New Roman"/>
          <w:sz w:val="27"/>
          <w:szCs w:val="27"/>
        </w:rPr>
        <w:t>выборов депутатов</w:t>
      </w:r>
      <w:r w:rsidRPr="0026220A">
        <w:rPr>
          <w:rFonts w:ascii="Times New Roman" w:hAnsi="Times New Roman" w:cs="Times New Roman"/>
          <w:sz w:val="27"/>
          <w:szCs w:val="27"/>
        </w:rPr>
        <w:t xml:space="preserve"> Благовещенской городской Думы </w:t>
      </w:r>
      <w:r w:rsidR="001914D5" w:rsidRPr="0026220A">
        <w:rPr>
          <w:rFonts w:ascii="Times New Roman" w:hAnsi="Times New Roman" w:cs="Times New Roman"/>
          <w:sz w:val="27"/>
          <w:szCs w:val="27"/>
        </w:rPr>
        <w:t>восьмого</w:t>
      </w:r>
      <w:r w:rsidRPr="0026220A">
        <w:rPr>
          <w:rFonts w:ascii="Times New Roman" w:hAnsi="Times New Roman" w:cs="Times New Roman"/>
          <w:sz w:val="27"/>
          <w:szCs w:val="27"/>
        </w:rPr>
        <w:t xml:space="preserve"> </w:t>
      </w:r>
      <w:r w:rsidR="001914D5" w:rsidRPr="0026220A">
        <w:rPr>
          <w:rFonts w:ascii="Times New Roman" w:hAnsi="Times New Roman" w:cs="Times New Roman"/>
          <w:sz w:val="27"/>
          <w:szCs w:val="27"/>
        </w:rPr>
        <w:t>созыва (далее – Календарный план),  назначенных  на 08 сентября 2024</w:t>
      </w:r>
      <w:r w:rsidRPr="0026220A">
        <w:rPr>
          <w:rFonts w:ascii="Times New Roman" w:hAnsi="Times New Roman" w:cs="Times New Roman"/>
          <w:sz w:val="27"/>
          <w:szCs w:val="27"/>
        </w:rPr>
        <w:t xml:space="preserve"> года</w:t>
      </w:r>
      <w:r w:rsidR="001914D5" w:rsidRPr="0026220A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1914D5" w:rsidRPr="0026220A" w:rsidRDefault="00E13F2A" w:rsidP="00623C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>2.</w:t>
      </w:r>
      <w:r w:rsidR="001914D5" w:rsidRPr="0026220A">
        <w:rPr>
          <w:rFonts w:ascii="Times New Roman" w:hAnsi="Times New Roman" w:cs="Times New Roman"/>
          <w:sz w:val="27"/>
          <w:szCs w:val="27"/>
        </w:rPr>
        <w:t xml:space="preserve"> Направить Календарный план мэру города Благовещенска.</w:t>
      </w:r>
    </w:p>
    <w:p w:rsidR="00E13F2A" w:rsidRPr="0026220A" w:rsidRDefault="001914D5" w:rsidP="00C7480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>3.</w:t>
      </w:r>
      <w:r w:rsidR="00C74807" w:rsidRPr="0026220A">
        <w:rPr>
          <w:rFonts w:ascii="Times New Roman" w:hAnsi="Times New Roman" w:cs="Times New Roman"/>
          <w:sz w:val="27"/>
          <w:szCs w:val="27"/>
        </w:rPr>
        <w:t xml:space="preserve"> </w:t>
      </w:r>
      <w:r w:rsidRPr="0026220A">
        <w:rPr>
          <w:rFonts w:ascii="Times New Roman" w:hAnsi="Times New Roman" w:cs="Times New Roman"/>
          <w:sz w:val="27"/>
          <w:szCs w:val="27"/>
        </w:rPr>
        <w:t>Разместить насто</w:t>
      </w:r>
      <w:r w:rsidR="0026220A" w:rsidRPr="0026220A">
        <w:rPr>
          <w:rFonts w:ascii="Times New Roman" w:hAnsi="Times New Roman" w:cs="Times New Roman"/>
          <w:sz w:val="27"/>
          <w:szCs w:val="27"/>
        </w:rPr>
        <w:t>ящее решение и Календарный план</w:t>
      </w:r>
      <w:r w:rsidRPr="0026220A">
        <w:rPr>
          <w:rFonts w:ascii="Times New Roman" w:hAnsi="Times New Roman" w:cs="Times New Roman"/>
          <w:sz w:val="27"/>
          <w:szCs w:val="27"/>
        </w:rPr>
        <w:t xml:space="preserve"> на</w:t>
      </w:r>
      <w:r w:rsidR="0026220A" w:rsidRPr="0026220A">
        <w:rPr>
          <w:rFonts w:ascii="Times New Roman" w:hAnsi="Times New Roman" w:cs="Times New Roman"/>
          <w:sz w:val="27"/>
          <w:szCs w:val="27"/>
        </w:rPr>
        <w:t xml:space="preserve"> официальном</w:t>
      </w:r>
      <w:r w:rsidRPr="0026220A">
        <w:rPr>
          <w:rFonts w:ascii="Times New Roman" w:hAnsi="Times New Roman" w:cs="Times New Roman"/>
          <w:sz w:val="27"/>
          <w:szCs w:val="27"/>
        </w:rPr>
        <w:t xml:space="preserve"> сайте</w:t>
      </w:r>
      <w:r w:rsidR="0026220A" w:rsidRPr="0026220A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gramStart"/>
      <w:r w:rsidR="0026220A" w:rsidRPr="0026220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6220A" w:rsidRPr="0026220A">
        <w:rPr>
          <w:rFonts w:ascii="Times New Roman" w:hAnsi="Times New Roman" w:cs="Times New Roman"/>
          <w:sz w:val="27"/>
          <w:szCs w:val="27"/>
        </w:rPr>
        <w:t>. Благовещенска и в разделе</w:t>
      </w:r>
      <w:r w:rsidRPr="0026220A">
        <w:rPr>
          <w:rFonts w:ascii="Times New Roman" w:hAnsi="Times New Roman" w:cs="Times New Roman"/>
          <w:sz w:val="27"/>
          <w:szCs w:val="27"/>
        </w:rPr>
        <w:t xml:space="preserve"> </w:t>
      </w:r>
      <w:r w:rsidR="0026220A" w:rsidRPr="0026220A">
        <w:rPr>
          <w:rFonts w:ascii="Times New Roman" w:hAnsi="Times New Roman" w:cs="Times New Roman"/>
          <w:sz w:val="27"/>
          <w:szCs w:val="27"/>
        </w:rPr>
        <w:t>«Территориальная избирательная</w:t>
      </w:r>
      <w:r w:rsidRPr="0026220A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26220A" w:rsidRPr="0026220A">
        <w:rPr>
          <w:rFonts w:ascii="Times New Roman" w:hAnsi="Times New Roman" w:cs="Times New Roman"/>
          <w:sz w:val="27"/>
          <w:szCs w:val="27"/>
        </w:rPr>
        <w:t>я» в информационно - телекоммуникационной сети «Интернет»</w:t>
      </w:r>
      <w:r w:rsidRPr="0026220A">
        <w:rPr>
          <w:rFonts w:ascii="Times New Roman" w:hAnsi="Times New Roman" w:cs="Times New Roman"/>
          <w:sz w:val="27"/>
          <w:szCs w:val="27"/>
        </w:rPr>
        <w:t>.</w:t>
      </w:r>
    </w:p>
    <w:p w:rsidR="001914D5" w:rsidRPr="0026220A" w:rsidRDefault="001914D5" w:rsidP="00623C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20A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26220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6220A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r w:rsidR="00364510" w:rsidRPr="0026220A">
        <w:rPr>
          <w:rFonts w:ascii="Times New Roman" w:hAnsi="Times New Roman" w:cs="Times New Roman"/>
          <w:sz w:val="27"/>
          <w:szCs w:val="27"/>
        </w:rPr>
        <w:t xml:space="preserve"> </w:t>
      </w:r>
      <w:r w:rsidRPr="0026220A">
        <w:rPr>
          <w:rFonts w:ascii="Times New Roman" w:hAnsi="Times New Roman" w:cs="Times New Roman"/>
          <w:sz w:val="27"/>
          <w:szCs w:val="27"/>
        </w:rPr>
        <w:t>Чапаева С.А.</w:t>
      </w: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826B30" w:rsidRPr="0026220A" w:rsidTr="00826B30">
        <w:tc>
          <w:tcPr>
            <w:tcW w:w="7905" w:type="dxa"/>
          </w:tcPr>
          <w:p w:rsidR="00826B30" w:rsidRDefault="00826B30">
            <w:pPr>
              <w:jc w:val="both"/>
              <w:rPr>
                <w:sz w:val="27"/>
                <w:szCs w:val="27"/>
              </w:rPr>
            </w:pPr>
          </w:p>
          <w:p w:rsidR="0026220A" w:rsidRPr="0026220A" w:rsidRDefault="0026220A">
            <w:pPr>
              <w:jc w:val="both"/>
              <w:rPr>
                <w:sz w:val="27"/>
                <w:szCs w:val="27"/>
              </w:rPr>
            </w:pPr>
          </w:p>
          <w:p w:rsidR="00826B30" w:rsidRPr="0026220A" w:rsidRDefault="00826B30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6220A">
              <w:rPr>
                <w:sz w:val="27"/>
                <w:szCs w:val="27"/>
              </w:rPr>
              <w:t xml:space="preserve">Председатель  </w:t>
            </w:r>
          </w:p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  <w:r w:rsidRPr="0026220A">
              <w:rPr>
                <w:sz w:val="27"/>
                <w:szCs w:val="27"/>
              </w:rPr>
              <w:t>избирательной  комиссии</w:t>
            </w:r>
          </w:p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  <w:r w:rsidRPr="0026220A">
              <w:rPr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</w:p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</w:p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  <w:r w:rsidRPr="0026220A">
              <w:rPr>
                <w:sz w:val="27"/>
                <w:szCs w:val="27"/>
              </w:rPr>
              <w:t xml:space="preserve"> Е.А. </w:t>
            </w:r>
            <w:proofErr w:type="spellStart"/>
            <w:r w:rsidRPr="0026220A">
              <w:rPr>
                <w:sz w:val="27"/>
                <w:szCs w:val="27"/>
              </w:rPr>
              <w:t>Рудненок</w:t>
            </w:r>
            <w:proofErr w:type="spellEnd"/>
          </w:p>
        </w:tc>
      </w:tr>
      <w:tr w:rsidR="00826B30" w:rsidRPr="0026220A" w:rsidTr="00826B30">
        <w:tc>
          <w:tcPr>
            <w:tcW w:w="7905" w:type="dxa"/>
            <w:hideMark/>
          </w:tcPr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  <w:r w:rsidRPr="0026220A">
              <w:rPr>
                <w:sz w:val="27"/>
                <w:szCs w:val="27"/>
              </w:rPr>
              <w:t>Секретарь</w:t>
            </w:r>
          </w:p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  <w:r w:rsidRPr="0026220A">
              <w:rPr>
                <w:sz w:val="27"/>
                <w:szCs w:val="27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826B30" w:rsidRPr="0026220A" w:rsidRDefault="00826B30">
            <w:pPr>
              <w:jc w:val="both"/>
              <w:rPr>
                <w:sz w:val="27"/>
                <w:szCs w:val="27"/>
              </w:rPr>
            </w:pPr>
          </w:p>
          <w:p w:rsidR="00826B30" w:rsidRPr="0026220A" w:rsidRDefault="00826B30">
            <w:pPr>
              <w:jc w:val="both"/>
              <w:rPr>
                <w:sz w:val="27"/>
                <w:szCs w:val="27"/>
                <w:lang w:eastAsia="en-US"/>
              </w:rPr>
            </w:pPr>
            <w:r w:rsidRPr="0026220A">
              <w:rPr>
                <w:sz w:val="27"/>
                <w:szCs w:val="27"/>
              </w:rPr>
              <w:t>А.Е. Сидорова</w:t>
            </w:r>
          </w:p>
        </w:tc>
      </w:tr>
    </w:tbl>
    <w:p w:rsidR="001914D5" w:rsidRDefault="00F92732" w:rsidP="00826B30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56" w:rsidRPr="00C74807" w:rsidRDefault="003A2412" w:rsidP="00C7480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74807">
        <w:rPr>
          <w:rFonts w:ascii="Times New Roman" w:hAnsi="Times New Roman" w:cs="Times New Roman"/>
          <w:sz w:val="28"/>
          <w:szCs w:val="28"/>
        </w:rPr>
        <w:t xml:space="preserve">        </w:t>
      </w:r>
      <w:r w:rsidR="00364510">
        <w:rPr>
          <w:rFonts w:ascii="Times New Roman" w:hAnsi="Times New Roman" w:cs="Times New Roman"/>
          <w:sz w:val="24"/>
          <w:szCs w:val="24"/>
        </w:rPr>
        <w:t>УТВЕРЖДЕНО</w:t>
      </w:r>
    </w:p>
    <w:p w:rsidR="00623C56" w:rsidRPr="00C74807" w:rsidRDefault="003A2412" w:rsidP="00C7480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748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4807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Pr="00C7480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3A2412" w:rsidRPr="00C74807" w:rsidRDefault="003A2412" w:rsidP="00C7480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74807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C74807" w:rsidRPr="00C74807" w:rsidRDefault="00C74807" w:rsidP="00C7480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4807">
        <w:rPr>
          <w:rFonts w:ascii="Times New Roman" w:hAnsi="Times New Roman" w:cs="Times New Roman"/>
          <w:sz w:val="24"/>
          <w:szCs w:val="24"/>
        </w:rPr>
        <w:t>города Благовещенск</w:t>
      </w:r>
    </w:p>
    <w:p w:rsidR="00C74807" w:rsidRPr="0074238C" w:rsidRDefault="00C74807" w:rsidP="00C7480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74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38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4238C">
        <w:rPr>
          <w:rFonts w:ascii="Times New Roman" w:hAnsi="Times New Roman" w:cs="Times New Roman"/>
          <w:sz w:val="18"/>
          <w:szCs w:val="18"/>
        </w:rPr>
        <w:t xml:space="preserve">      </w:t>
      </w:r>
      <w:r w:rsidR="0074238C" w:rsidRPr="0074238C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="0074238C" w:rsidRPr="0074238C">
        <w:rPr>
          <w:rFonts w:ascii="Times New Roman" w:hAnsi="Times New Roman" w:cs="Times New Roman"/>
          <w:sz w:val="18"/>
          <w:szCs w:val="18"/>
        </w:rPr>
        <w:t>14 июня 2024 г. № 109/573-7</w:t>
      </w:r>
    </w:p>
    <w:p w:rsidR="00623C56" w:rsidRDefault="00623C56" w:rsidP="00C74807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3C56" w:rsidRPr="0074238C" w:rsidRDefault="00F92732" w:rsidP="00623C56">
      <w:pPr>
        <w:widowControl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</w:t>
      </w:r>
      <w:r w:rsidR="00623C56" w:rsidRPr="0074238C">
        <w:rPr>
          <w:rFonts w:ascii="Times New Roman" w:hAnsi="Times New Roman" w:cs="Times New Roman"/>
          <w:b/>
          <w:iCs/>
          <w:sz w:val="28"/>
          <w:szCs w:val="28"/>
        </w:rPr>
        <w:t>КАЛЕНДАРНЫЙ ПЛАН</w:t>
      </w:r>
    </w:p>
    <w:p w:rsidR="00C74807" w:rsidRPr="00C74807" w:rsidRDefault="00623C56" w:rsidP="00C74807">
      <w:pPr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74238C">
        <w:rPr>
          <w:rFonts w:ascii="Times New Roman" w:hAnsi="Times New Roman" w:cs="Times New Roman"/>
          <w:b/>
          <w:iCs/>
          <w:sz w:val="28"/>
          <w:szCs w:val="28"/>
        </w:rPr>
        <w:t>мероприятий по подготовке и проведению выборов депутатов Благовещенской городской Думы восьмого созыва, избираемых 8 сентября 2024 года по одномандатным избирательным округам</w:t>
      </w:r>
    </w:p>
    <w:p w:rsidR="00623C56" w:rsidRPr="00623C56" w:rsidRDefault="00623C56" w:rsidP="00623C56">
      <w:pPr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23C56">
        <w:rPr>
          <w:rFonts w:ascii="Times New Roman" w:hAnsi="Times New Roman" w:cs="Times New Roman"/>
          <w:b/>
          <w:bCs/>
          <w:sz w:val="28"/>
        </w:rPr>
        <w:t>Единый день голосования – 8 сентября 2024 года</w:t>
      </w:r>
    </w:p>
    <w:p w:rsidR="00623C56" w:rsidRPr="00623C56" w:rsidRDefault="00623C56" w:rsidP="00623C56">
      <w:pPr>
        <w:pStyle w:val="11"/>
        <w:keepNext w:val="0"/>
        <w:ind w:left="-567" w:right="-85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686"/>
        <w:gridCol w:w="2693"/>
        <w:gridCol w:w="2693"/>
      </w:tblGrid>
      <w:tr w:rsidR="00623C56" w:rsidRPr="00623C56" w:rsidTr="00837A65">
        <w:trPr>
          <w:cantSplit/>
          <w:trHeight w:val="1065"/>
        </w:trPr>
        <w:tc>
          <w:tcPr>
            <w:tcW w:w="567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№</w:t>
            </w:r>
          </w:p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3C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3C56">
              <w:rPr>
                <w:rFonts w:ascii="Times New Roman" w:hAnsi="Times New Roman" w:cs="Times New Roman"/>
              </w:rPr>
              <w:t>/</w:t>
            </w:r>
            <w:proofErr w:type="spellStart"/>
            <w:r w:rsidRPr="00623C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23C56" w:rsidRPr="00623C56" w:rsidRDefault="00623C56" w:rsidP="00837A65">
            <w:pPr>
              <w:widowControl w:val="0"/>
              <w:jc w:val="center"/>
              <w:rPr>
                <w:rStyle w:val="af4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C56">
              <w:rPr>
                <w:rStyle w:val="af4"/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623C56" w:rsidRPr="00623C56" w:rsidRDefault="00623C56" w:rsidP="00623C56">
      <w:pPr>
        <w:widowControl w:val="0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2"/>
        <w:gridCol w:w="3683"/>
        <w:gridCol w:w="2691"/>
        <w:gridCol w:w="2693"/>
      </w:tblGrid>
      <w:tr w:rsidR="00623C56" w:rsidRPr="00623C56" w:rsidTr="00837A65">
        <w:trPr>
          <w:trHeight w:val="61"/>
          <w:tblHeader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3C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jc w:val="center"/>
              <w:rPr>
                <w:rStyle w:val="af4"/>
                <w:rFonts w:ascii="Times New Roman" w:hAnsi="Times New Roman" w:cs="Times New Roman"/>
                <w:b/>
                <w:bCs/>
              </w:rPr>
            </w:pPr>
            <w:r w:rsidRPr="00623C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3C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3C5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23C56" w:rsidRPr="00623C56" w:rsidTr="00837A65">
        <w:trPr>
          <w:trHeight w:val="61"/>
        </w:trPr>
        <w:tc>
          <w:tcPr>
            <w:tcW w:w="9670" w:type="dxa"/>
            <w:gridSpan w:val="4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7"/>
              <w:keepNext w:val="0"/>
              <w:widowControl w:val="0"/>
              <w:ind w:left="0"/>
              <w:jc w:val="center"/>
              <w:rPr>
                <w:b/>
                <w:bCs/>
              </w:rPr>
            </w:pPr>
            <w:r w:rsidRPr="00623C56">
              <w:rPr>
                <w:b/>
                <w:bCs/>
              </w:rPr>
              <w:t>НАЗНАЧЕНИЕ ВЫБОРОВ</w:t>
            </w:r>
          </w:p>
        </w:tc>
      </w:tr>
      <w:tr w:rsidR="00623C56" w:rsidRPr="00623C56" w:rsidTr="00837A65">
        <w:trPr>
          <w:trHeight w:val="362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Style w:val="af4"/>
                <w:rFonts w:ascii="Times New Roman" w:hAnsi="Times New Roman" w:cs="Times New Roman"/>
              </w:rPr>
            </w:pPr>
            <w:r w:rsidRPr="00623C56">
              <w:rPr>
                <w:rStyle w:val="af4"/>
                <w:rFonts w:ascii="Times New Roman" w:hAnsi="Times New Roman" w:cs="Times New Roman"/>
              </w:rPr>
              <w:t>Принятие решения о назначении выборов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13 июня 2024 года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23C56" w:rsidRPr="00623C56" w:rsidTr="00837A65">
        <w:trPr>
          <w:trHeight w:val="334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Style w:val="af4"/>
                <w:rFonts w:ascii="Times New Roman" w:hAnsi="Times New Roman" w:cs="Times New Roman"/>
              </w:rPr>
            </w:pPr>
            <w:r w:rsidRPr="00623C56">
              <w:rPr>
                <w:rStyle w:val="af4"/>
                <w:rFonts w:ascii="Times New Roman" w:hAnsi="Times New Roman" w:cs="Times New Roman"/>
              </w:rPr>
              <w:t>Уведомление избирательной комиссии Амурской области (далее – ИКАО) о назначении выборов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13 июня по 15 июня 2024 года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23C56" w:rsidRPr="00623C56" w:rsidTr="00837A65">
        <w:trPr>
          <w:trHeight w:val="362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rPr>
                <w:rStyle w:val="af4"/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Официальное опубликование решения о назначении выборов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14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июня 2024 года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23C56" w:rsidRPr="00623C56" w:rsidTr="00837A65">
        <w:trPr>
          <w:trHeight w:val="61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Style w:val="af4"/>
                <w:rFonts w:ascii="Times New Roman" w:hAnsi="Times New Roman" w:cs="Times New Roman"/>
                <w:sz w:val="28"/>
              </w:rPr>
            </w:pPr>
            <w:r w:rsidRPr="00623C56">
              <w:rPr>
                <w:rStyle w:val="af4"/>
                <w:rFonts w:ascii="Times New Roman" w:hAnsi="Times New Roman" w:cs="Times New Roman"/>
              </w:rPr>
              <w:t xml:space="preserve">Назначение выборов в случае, если представительный орган муниципального образования не назначит выборы в установленный </w:t>
            </w:r>
            <w:r w:rsidRPr="00623C56">
              <w:rPr>
                <w:rFonts w:ascii="Times New Roman" w:hAnsi="Times New Roman" w:cs="Times New Roman"/>
                <w:bCs/>
              </w:rPr>
              <w:t xml:space="preserve">Законом Амурской области от 26.06.2009 № 222-ОЗ «О выборах депутатов представительных органов и глав муниципальных образований в Амурской области» (далее </w:t>
            </w:r>
            <w:r w:rsidRPr="00623C56">
              <w:rPr>
                <w:rFonts w:ascii="Times New Roman" w:hAnsi="Times New Roman" w:cs="Times New Roman"/>
              </w:rPr>
              <w:t>–</w:t>
            </w:r>
            <w:r w:rsidRPr="00623C56">
              <w:rPr>
                <w:rFonts w:ascii="Times New Roman" w:hAnsi="Times New Roman" w:cs="Times New Roman"/>
                <w:bCs/>
              </w:rPr>
              <w:t xml:space="preserve"> Закон № 222-ОЗ)</w:t>
            </w:r>
            <w:r w:rsidRPr="00623C56">
              <w:rPr>
                <w:rStyle w:val="af4"/>
                <w:rFonts w:ascii="Times New Roman" w:hAnsi="Times New Roman" w:cs="Times New Roman"/>
              </w:rPr>
              <w:t xml:space="preserve"> срок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 июня 2024 года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  <w:p w:rsidR="00623C56" w:rsidRPr="00623C56" w:rsidRDefault="00623C56" w:rsidP="00837A65">
            <w:pPr>
              <w:pStyle w:val="11"/>
              <w:keepNext w:val="0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</w:tr>
      <w:tr w:rsidR="00623C56" w:rsidRPr="00623C56" w:rsidTr="00837A65">
        <w:trPr>
          <w:trHeight w:val="61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Опубликование решения к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омиссии, организующей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назначении выборов </w:t>
            </w:r>
            <w:r w:rsidRPr="00623C56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в случае, если представительный орган муниципального образования не назначит выборы в установленный Законом № 222-</w:t>
            </w:r>
            <w:r w:rsidRPr="00623C56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ОЗ срок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/>
                <w:bCs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Не позднее чем через 7 дней со дня истечения установленного пунктом 6 статьи 8 Закона </w:t>
            </w:r>
            <w:r w:rsidRPr="00623C56">
              <w:rPr>
                <w:rStyle w:val="af4"/>
                <w:rFonts w:ascii="Times New Roman" w:hAnsi="Times New Roman" w:cs="Times New Roman"/>
              </w:rPr>
              <w:t>№ 222-ОЗ</w:t>
            </w:r>
            <w:r w:rsidRPr="00623C56">
              <w:rPr>
                <w:rFonts w:ascii="Times New Roman" w:hAnsi="Times New Roman" w:cs="Times New Roman"/>
              </w:rPr>
              <w:t xml:space="preserve"> срока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  <w:p w:rsidR="00623C56" w:rsidRPr="00623C56" w:rsidRDefault="00623C56" w:rsidP="00837A65">
            <w:pPr>
              <w:pStyle w:val="11"/>
              <w:keepNext w:val="0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23C56" w:rsidRPr="00623C56" w:rsidTr="00837A65">
        <w:trPr>
          <w:trHeight w:val="61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Style w:val="af4"/>
                <w:rFonts w:ascii="Times New Roman" w:hAnsi="Times New Roman" w:cs="Times New Roman"/>
              </w:rPr>
            </w:pPr>
            <w:r w:rsidRPr="00623C56">
              <w:rPr>
                <w:rStyle w:val="af4"/>
                <w:rFonts w:ascii="Times New Roman" w:hAnsi="Times New Roman" w:cs="Times New Roman"/>
              </w:rPr>
              <w:t>Обнародование и публикация в муниципальных периодических печатных изданиях календарного плана мероприятий по подготовке и проведению выборов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21 июня 2024 года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rPr>
          <w:trHeight w:val="1164"/>
        </w:trPr>
        <w:tc>
          <w:tcPr>
            <w:tcW w:w="573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Style w:val="af4"/>
                <w:rFonts w:ascii="Times New Roman" w:hAnsi="Times New Roman" w:cs="Times New Roman"/>
                <w:i/>
                <w:iCs/>
              </w:rPr>
            </w:pPr>
            <w:r w:rsidRPr="00623C56">
              <w:rPr>
                <w:rStyle w:val="af4"/>
                <w:rFonts w:ascii="Times New Roman" w:hAnsi="Times New Roman" w:cs="Times New Roman"/>
              </w:rPr>
              <w:t xml:space="preserve">Утверждение форм документов, предусмотренных </w:t>
            </w:r>
            <w:proofErr w:type="spellStart"/>
            <w:r w:rsidRPr="00623C56">
              <w:rPr>
                <w:rStyle w:val="af4"/>
                <w:rFonts w:ascii="Times New Roman" w:hAnsi="Times New Roman" w:cs="Times New Roman"/>
              </w:rPr>
              <w:t>пп</w:t>
            </w:r>
            <w:proofErr w:type="spellEnd"/>
            <w:r w:rsidRPr="00623C56">
              <w:rPr>
                <w:rStyle w:val="af4"/>
                <w:rFonts w:ascii="Times New Roman" w:hAnsi="Times New Roman" w:cs="Times New Roman"/>
              </w:rPr>
              <w:t>. 8 п. 9 ст. 32, п. 3 ст. 39, п. 8 ст. 41, ст. 42, п. 16 ст. 44 Закона № 222-ОЗ, образца заполнения подписного листа (п.1 ст.41 Закона № 222-ОЗ)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Заблаговременно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избирательные участки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Уточнение перечня избирательных участков и их границ в случаях, установленных </w:t>
            </w:r>
            <w:r w:rsidRPr="00623C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 (далее –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Федеральный закон № 67-ФЗ)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Вне периода избирательной кампании, а в исключительных случаях – 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 июня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szCs w:val="28"/>
              </w:rPr>
              <w:t>Мэр города Благовещенска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избирателей, в труднодоступных и отдаленных местностях, на территориях воинских частей, расположенных в обособленных, удаленных от населенных пунктов местностях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8 августа 2024 года, а в исключительных случаях – не позднее 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 сентября 2024 года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b/>
                <w:bCs/>
              </w:rPr>
            </w:pPr>
            <w:r w:rsidRPr="00623C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списка избирательных участков с указанием их номеров, границ мест нахождения участковых комиссий, помещений для голосования и номеров телефонов участковых комиссий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 июля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Мэр города Благовещенска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Опубликование информации об образовании избирательных участков, образованных в местах временного пребывания избирателей, в труднодоступных и отдаленных местностях, на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территориях воинских частей, расположенных в обособленных, удаленных от населенных пунктов местностях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 сентября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Территориальная избирательная комиссия города Благовещенск, организующая подготовку и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проведение выборов в органы местного самоуправления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highlight w:val="yellow"/>
              </w:rPr>
              <w:lastRenderedPageBreak/>
              <w:br w:type="page"/>
            </w: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СПИСКИ ИЗБИРАТЕЛЕЙ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Установление формы списка избирателей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 составления списка избирателей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списков избирателей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27 августа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списка избирателей в случае проведения досрочного голосования в соответствии с п.1 ст. 76 Закона № 222-ОЗ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17 августа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списка избирателей по избирательному участку, образованному в местах временного пребывания избирателей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 сентября 2024 года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Участковая избирательная комиссия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Передача первого экземпляра списка избирателей в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соответствующую участковую избирательную комиссию в случае проведения досрочного голосования в соответствии с п.1 ст. 76 Закона № 222-ОЗ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17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Территориальная избирательная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 28 августа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 в случае проведения досрочного голосования в соответствии с п.1 ст. 76 Закона № 222-ОЗ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 18 августа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Брошюрование книг, на которые разделен первый экземпляр списка избирателей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7 сентября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Подписание выверенного и уточненного списка избирателей, заверение его печатью участковой комиссии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7 сентября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ИЗБИРАТЕЛЬНЫЕ КОМИССИИ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Формирование окружных избирательных комиссий или </w:t>
            </w:r>
            <w:r w:rsidRPr="00623C5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принятие решения о возложении полномочий окружной избирательной комиссии на другую избирательную комиссию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19 июня 2024 года,</w:t>
            </w:r>
          </w:p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 не позднее дня официального опубликования решения о назначении выборов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/>
                <w:bCs/>
              </w:rPr>
            </w:pPr>
            <w:r w:rsidRPr="00623C56">
              <w:rPr>
                <w:rFonts w:ascii="Times New Roman" w:hAnsi="Times New Roman" w:cs="Times New Roman"/>
              </w:rPr>
              <w:t>Формирование участковых комиссий из резерва составов участковых комиссий на избирательном участке, образованном в местах временного пребывания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623C56">
              <w:rPr>
                <w:rFonts w:ascii="Times New Roman" w:hAnsi="Times New Roman" w:cs="Times New Roman"/>
              </w:rPr>
              <w:t xml:space="preserve">23 августа 2024 года, в исключительных случаях – не позднее 7 сентября 2024 года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Cs/>
              </w:rPr>
              <w:t xml:space="preserve">Принятие решения о сборе предложений для дополнительного зачисления в резерв составов </w:t>
            </w:r>
            <w:r w:rsidRPr="00623C56">
              <w:rPr>
                <w:rFonts w:ascii="Times New Roman" w:hAnsi="Times New Roman" w:cs="Times New Roman"/>
                <w:bCs/>
              </w:rPr>
              <w:lastRenderedPageBreak/>
              <w:t>участковых комиссий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Cs/>
              </w:rPr>
              <w:lastRenderedPageBreak/>
              <w:t xml:space="preserve">До 19 июля 2024 </w:t>
            </w:r>
            <w:r w:rsidRPr="00623C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Территориальная избирательная комиссия города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/>
              </w:rPr>
            </w:pPr>
            <w:r w:rsidRPr="00623C56">
              <w:rPr>
                <w:rFonts w:ascii="Times New Roman" w:hAnsi="Times New Roman" w:cs="Times New Roman"/>
                <w:bCs/>
              </w:rPr>
              <w:t>Опубликование сообщения</w:t>
            </w:r>
            <w:r w:rsidRPr="00623C56">
              <w:rPr>
                <w:rFonts w:ascii="Times New Roman" w:hAnsi="Times New Roman" w:cs="Times New Roman"/>
              </w:rPr>
              <w:t xml:space="preserve"> о сборе </w:t>
            </w:r>
            <w:r w:rsidRPr="00623C56">
              <w:rPr>
                <w:rFonts w:ascii="Times New Roman" w:hAnsi="Times New Roman" w:cs="Times New Roman"/>
                <w:bCs/>
              </w:rPr>
              <w:t>предложений</w:t>
            </w:r>
            <w:r w:rsidRPr="00623C56">
              <w:rPr>
                <w:rFonts w:ascii="Times New Roman" w:hAnsi="Times New Roman" w:cs="Times New Roman"/>
              </w:rPr>
              <w:t xml:space="preserve"> для дополнительного зачисления в резерв составов участковых комиссий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Cs/>
              </w:rPr>
            </w:pPr>
            <w:r w:rsidRPr="00623C56">
              <w:rPr>
                <w:rFonts w:ascii="Times New Roman" w:hAnsi="Times New Roman" w:cs="Times New Roman"/>
                <w:bCs/>
              </w:rPr>
              <w:t xml:space="preserve">После принятия решения о сборе предложений для </w:t>
            </w:r>
            <w:r w:rsidRPr="00623C56">
              <w:rPr>
                <w:rFonts w:ascii="Times New Roman" w:hAnsi="Times New Roman" w:cs="Times New Roman"/>
              </w:rPr>
              <w:t>дополнительного</w:t>
            </w:r>
            <w:r w:rsidRPr="00623C56">
              <w:rPr>
                <w:rFonts w:ascii="Times New Roman" w:hAnsi="Times New Roman" w:cs="Times New Roman"/>
                <w:bCs/>
              </w:rPr>
              <w:t xml:space="preserve"> зачисления в резерв составов участковых комиссий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Направление в ИКАО сообщения территориальной избирательной комиссии города Благовещенск </w:t>
            </w:r>
            <w:proofErr w:type="gramStart"/>
            <w:r w:rsidRPr="00623C56">
              <w:rPr>
                <w:rFonts w:ascii="Times New Roman" w:hAnsi="Times New Roman" w:cs="Times New Roman"/>
              </w:rPr>
              <w:t>о сборе предложений для дополнительного зачисления в резерв составов участковых комиссий для размещения на сайте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ИКАО в сети Интернет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Незамедлительно после принятия решения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Cs/>
              </w:rPr>
            </w:pPr>
            <w:r w:rsidRPr="00623C56">
              <w:rPr>
                <w:rFonts w:ascii="Times New Roman" w:hAnsi="Times New Roman" w:cs="Times New Roman"/>
              </w:rPr>
              <w:t>Размещение</w:t>
            </w:r>
            <w:r w:rsidRPr="00623C56">
              <w:rPr>
                <w:rFonts w:ascii="Times New Roman" w:hAnsi="Times New Roman" w:cs="Times New Roman"/>
                <w:bCs/>
              </w:rPr>
              <w:t xml:space="preserve"> сообщения</w:t>
            </w:r>
            <w:r w:rsidRPr="00623C56">
              <w:rPr>
                <w:rFonts w:ascii="Times New Roman" w:hAnsi="Times New Roman" w:cs="Times New Roman"/>
              </w:rPr>
              <w:t xml:space="preserve"> о сборе предложений для дополнительного зачисления в резерв составов участковых комиссий на официальном сайте ИКАО в информационно-телекоммуникационной сети «Интернет»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bCs/>
              </w:rPr>
            </w:pPr>
            <w:r w:rsidRPr="00623C56">
              <w:rPr>
                <w:rFonts w:ascii="Times New Roman" w:hAnsi="Times New Roman" w:cs="Times New Roman"/>
                <w:bCs/>
              </w:rPr>
              <w:t>Не позднее чем через 3 дня со дня принятия решения о сборе предложений для дополнительного зачисления в резерв составов участковых комиссий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ИКАО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Сбор предложений для дополнительного зачисления в резерв составов участковых комиссий, участвующих в подготовке и проведении выборов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bCs/>
              </w:rPr>
              <w:t>С 19 июля по 8 августа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Принятие решения о дополнительном зачислении в резерв составов участковых комиссий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23 августа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Наблюдатели. Представители средств массовой информации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списка назначенных наблюдателей в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омиссию, организующую подготовку и проведение выборов в органы местного самоуправления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4 сентября 2024 года</w:t>
            </w:r>
            <w:r w:rsidRPr="00623C56">
              <w:rPr>
                <w:rFonts w:ascii="Times New Roman" w:hAnsi="Times New Roman" w:cs="Times New Roman"/>
                <w:i/>
              </w:rPr>
              <w:t>,</w:t>
            </w:r>
            <w:r w:rsidRPr="00623C56">
              <w:rPr>
                <w:rFonts w:ascii="Times New Roman" w:hAnsi="Times New Roman" w:cs="Times New Roman"/>
                <w:bCs/>
              </w:rPr>
              <w:t xml:space="preserve"> </w:t>
            </w:r>
            <w:r w:rsidRPr="00623C5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623C56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чем за три дня до дня досрочного голосования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Избирательное объединение, выдвинувшее зарегистрированного кандидата; зарегистрированный кандидат, субъекты общественного контроля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направления, выданного кандидатом, избирательным объединением, субъектом общественного контроля в избирательную комиссию, в которую назначен наблюдатель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sz w:val="24"/>
                <w:szCs w:val="24"/>
              </w:rPr>
              <w:t>В день,</w:t>
            </w:r>
          </w:p>
          <w:p w:rsidR="00623C56" w:rsidRPr="00623C56" w:rsidRDefault="00623C56" w:rsidP="00837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</w:p>
          <w:p w:rsidR="00623C56" w:rsidRPr="00623C56" w:rsidRDefault="00623C56" w:rsidP="00837A6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623C56">
              <w:rPr>
                <w:rFonts w:ascii="Times New Roman" w:hAnsi="Times New Roman" w:cs="Times New Roman"/>
                <w:sz w:val="24"/>
                <w:szCs w:val="24"/>
              </w:rPr>
              <w:t>дню голосования (досрочного голосования), либо непосредственно в день голосования (досрочного голосования)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Наблюдатели, указанные в списках, представленных в 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</w:t>
            </w: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омиссию, организующую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Подача в комиссию заявки на аккредитацию для осуществления полномочий, указанных в пунктах 1</w:t>
            </w:r>
            <w:r w:rsidRPr="00623C56">
              <w:rPr>
                <w:rFonts w:ascii="Times New Roman" w:hAnsi="Times New Roman" w:cs="Times New Roman"/>
                <w:kern w:val="2"/>
                <w:vertAlign w:val="superscript"/>
              </w:rPr>
              <w:t>2</w:t>
            </w:r>
            <w:r w:rsidRPr="00623C56">
              <w:rPr>
                <w:rFonts w:ascii="Times New Roman" w:hAnsi="Times New Roman" w:cs="Times New Roman"/>
                <w:kern w:val="2"/>
              </w:rPr>
              <w:t>,3, 11</w:t>
            </w:r>
            <w:r w:rsidRPr="00623C56">
              <w:rPr>
                <w:rFonts w:ascii="Times New Roman" w:hAnsi="Times New Roman" w:cs="Times New Roman"/>
                <w:kern w:val="2"/>
                <w:vertAlign w:val="superscript"/>
              </w:rPr>
              <w:t>1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статьи 32 Закона № 222-ОЗ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31 августа 2024 года</w:t>
            </w:r>
            <w:r w:rsidRPr="00623C56">
              <w:rPr>
                <w:rFonts w:ascii="Times New Roman" w:hAnsi="Times New Roman" w:cs="Times New Roman"/>
                <w:i/>
                <w:kern w:val="2"/>
              </w:rPr>
              <w:t>,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не позднее, чем за семь дней до дня досрочного голосования -20 августа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Редакции средств массовой информации  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16"/>
                <w:highlight w:val="yellow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Избирательные объединения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Подготовка списка избирательных объединений, имеющих право принимать участие в выборах по состоянию на день официального опубликования решения о назначении выборов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14 июня 2024 года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Управление Министерства юстиции РФ по Амурской области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Размещение на официальном сайте в сети «Интернет» списка избирательных объединений, имеющих право принимать участие в выборах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чем через 3 дня со дня официального решения о назначении выборов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Управление Министерства юстиции РФ по Амурской области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Направление списка избирательных объединений, имеющих право принимать участие в выборах,</w:t>
            </w:r>
            <w:r w:rsidRPr="00623C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3C56">
              <w:rPr>
                <w:rFonts w:ascii="Times New Roman" w:hAnsi="Times New Roman" w:cs="Times New Roman"/>
              </w:rPr>
              <w:t>в 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</w:rPr>
              <w:t xml:space="preserve"> к</w:t>
            </w:r>
            <w:r w:rsidRPr="00623C56">
              <w:rPr>
                <w:rFonts w:ascii="Times New Roman" w:hAnsi="Times New Roman" w:cs="Times New Roman"/>
              </w:rPr>
              <w:t xml:space="preserve">омиссию, организующую подготовку и проведение выборов в </w:t>
            </w:r>
            <w:r w:rsidRPr="00623C56">
              <w:rPr>
                <w:rFonts w:ascii="Times New Roman" w:hAnsi="Times New Roman" w:cs="Times New Roman"/>
              </w:rPr>
              <w:lastRenderedPageBreak/>
              <w:t>органы местного самоуправления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Не позднее 17 июня 2024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Управление Министерства юстиции РФ по Амурской области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 xml:space="preserve">Назначение уполномоченного представителя избирательного объединения, представление документов в соответствующую комиссию для регистрации уполномоченного представителя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Со дня выдвижения списка кандидатов по одномандатным избирательным округам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Избирательное объединение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Назначение доверенных лиц избирательного объединения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После выдвижения кандидатов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Избирательное объединение, выдвинувшее кандидата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Регистрация доверенных лиц избирательного объединения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 течение пяти дней со дня поступления в избирательную комиссию необходимых документов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color w:val="FF0000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Выдвижение КАНДИДАТОВ, СПИСКОВ КАНДИДАТОВ ПО ОДНОМАНДАТНЫМ ИЗБИРАТЕЛЬНЫМ ОКРУГАМ и регистрация кандидатов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Cs w:val="28"/>
              </w:rPr>
            </w:pPr>
            <w:r w:rsidRPr="00623C56">
              <w:rPr>
                <w:rFonts w:ascii="Times New Roman" w:hAnsi="Times New Roman" w:cs="Times New Roman"/>
                <w:szCs w:val="28"/>
              </w:rPr>
              <w:t>Направление в 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  <w:szCs w:val="28"/>
              </w:rPr>
              <w:t xml:space="preserve"> к</w:t>
            </w:r>
            <w:r w:rsidRPr="00623C56">
              <w:rPr>
                <w:rFonts w:ascii="Times New Roman" w:hAnsi="Times New Roman" w:cs="Times New Roman"/>
                <w:szCs w:val="28"/>
              </w:rPr>
              <w:t xml:space="preserve">омиссию, организующую подготовку и проведение выборов в органы местного самоуправления извещения о проведении мероприятий, связанных с выдвижением списков кандидатов </w:t>
            </w:r>
            <w:r w:rsidRPr="00623C56">
              <w:rPr>
                <w:rFonts w:ascii="Times New Roman" w:hAnsi="Times New Roman" w:cs="Times New Roman"/>
              </w:rPr>
              <w:t>по одномандатным избирательным округам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szCs w:val="28"/>
              </w:rPr>
              <w:t xml:space="preserve">Не позднее,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позднее, чем за три дня до дня проведения мероприятия при его проведении за пределами указанного населенного пункта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Избирательные объединения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Выдвижение кандидатов, списка кандидатов по одномандатным избирательным округам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 15 июня по 09 июля 2024 года 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Граждане, обладающие пассивным избирательным правом, избирательные объединения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Cs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</w:t>
            </w:r>
            <w:r w:rsidRPr="00623C56">
              <w:rPr>
                <w:rFonts w:ascii="Times New Roman" w:hAnsi="Times New Roman" w:cs="Times New Roman"/>
                <w:szCs w:val="28"/>
              </w:rPr>
              <w:t>в 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  <w:szCs w:val="28"/>
              </w:rPr>
              <w:t xml:space="preserve"> к</w:t>
            </w:r>
            <w:r w:rsidRPr="00623C56">
              <w:rPr>
                <w:rFonts w:ascii="Times New Roman" w:hAnsi="Times New Roman" w:cs="Times New Roman"/>
                <w:szCs w:val="28"/>
              </w:rPr>
              <w:t xml:space="preserve">омиссию, организующую подготовку и проведение выборов в </w:t>
            </w:r>
            <w:r w:rsidRPr="00623C56">
              <w:rPr>
                <w:rFonts w:ascii="Times New Roman" w:hAnsi="Times New Roman" w:cs="Times New Roman"/>
                <w:szCs w:val="28"/>
              </w:rPr>
              <w:lastRenderedPageBreak/>
              <w:t>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</w:rPr>
              <w:t xml:space="preserve">,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документов для </w:t>
            </w:r>
            <w:proofErr w:type="gramStart"/>
            <w:r w:rsidRPr="00623C56">
              <w:rPr>
                <w:rFonts w:ascii="Times New Roman" w:hAnsi="Times New Roman" w:cs="Times New Roman"/>
                <w:kern w:val="2"/>
              </w:rPr>
              <w:t xml:space="preserve">заверения </w:t>
            </w:r>
            <w:r w:rsidRPr="00623C56">
              <w:rPr>
                <w:rFonts w:ascii="Times New Roman" w:hAnsi="Times New Roman" w:cs="Times New Roman"/>
              </w:rPr>
              <w:t>списка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кандидатов по одномандатным избирательным округам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После проведения мероприятия по выдвижению списка кандидатов по одномандатным  избирательным округам до окончания периода </w:t>
            </w:r>
            <w:r w:rsidRPr="00623C56">
              <w:rPr>
                <w:rFonts w:ascii="Times New Roman" w:hAnsi="Times New Roman" w:cs="Times New Roman"/>
              </w:rPr>
              <w:lastRenderedPageBreak/>
              <w:t>выдвижения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Избирательные объединения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</w:t>
            </w:r>
            <w:r w:rsidRPr="00623C56">
              <w:rPr>
                <w:rFonts w:ascii="Times New Roman" w:hAnsi="Times New Roman" w:cs="Times New Roman"/>
                <w:szCs w:val="28"/>
              </w:rPr>
              <w:t>в 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  <w:szCs w:val="28"/>
              </w:rPr>
              <w:t xml:space="preserve"> к</w:t>
            </w:r>
            <w:r w:rsidRPr="00623C56">
              <w:rPr>
                <w:rFonts w:ascii="Times New Roman" w:hAnsi="Times New Roman" w:cs="Times New Roman"/>
                <w:szCs w:val="28"/>
              </w:rPr>
              <w:t>омиссию,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</w:rPr>
              <w:t xml:space="preserve">, </w:t>
            </w:r>
            <w:r w:rsidRPr="00623C56">
              <w:rPr>
                <w:rFonts w:ascii="Times New Roman" w:hAnsi="Times New Roman" w:cs="Times New Roman"/>
                <w:kern w:val="2"/>
              </w:rPr>
              <w:t>документов, уведомляющих о выдвижении кандидата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18 часов по местному времени 09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Граждане, обладающие пассивным избирательным правом, кандидаты из заверенного списка кандидатов по одномандатным избирательным округам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Выдача </w:t>
            </w:r>
            <w:r w:rsidRPr="00623C56">
              <w:rPr>
                <w:rFonts w:ascii="Times New Roman" w:hAnsi="Times New Roman" w:cs="Times New Roman"/>
                <w:szCs w:val="28"/>
              </w:rPr>
              <w:t>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  <w:szCs w:val="28"/>
              </w:rPr>
              <w:t xml:space="preserve"> к</w:t>
            </w:r>
            <w:r w:rsidRPr="00623C56">
              <w:rPr>
                <w:rFonts w:ascii="Times New Roman" w:hAnsi="Times New Roman" w:cs="Times New Roman"/>
                <w:szCs w:val="28"/>
              </w:rPr>
              <w:t>омиссию,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</w:rPr>
              <w:t xml:space="preserve">,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письменного подтверждения о получении </w:t>
            </w:r>
            <w:r w:rsidRPr="00623C56">
              <w:rPr>
                <w:rFonts w:ascii="Times New Roman" w:hAnsi="Times New Roman" w:cs="Times New Roman"/>
              </w:rPr>
              <w:t>документов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в связи с выдвижением кандидата, </w:t>
            </w:r>
            <w:r w:rsidRPr="00623C56">
              <w:rPr>
                <w:rFonts w:ascii="Times New Roman" w:hAnsi="Times New Roman" w:cs="Times New Roman"/>
              </w:rPr>
              <w:t xml:space="preserve">списка кандидатов по одномандатным избирательным округам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Незамедлительно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Принятие решения о </w:t>
            </w:r>
            <w:proofErr w:type="gramStart"/>
            <w:r w:rsidRPr="00623C56">
              <w:rPr>
                <w:rFonts w:ascii="Times New Roman" w:hAnsi="Times New Roman" w:cs="Times New Roman"/>
              </w:rPr>
              <w:t>заверении списка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кандидатов по одномандатным избирательным округам либо об отказе в его заверении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трех дней со дня приема документов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spacing w:val="-2"/>
              </w:rPr>
              <w:t xml:space="preserve">Выдача решения о </w:t>
            </w:r>
            <w:proofErr w:type="gramStart"/>
            <w:r w:rsidRPr="00623C56">
              <w:rPr>
                <w:rFonts w:ascii="Times New Roman" w:hAnsi="Times New Roman" w:cs="Times New Roman"/>
                <w:spacing w:val="-2"/>
              </w:rPr>
              <w:t>заверении списка</w:t>
            </w:r>
            <w:proofErr w:type="gramEnd"/>
            <w:r w:rsidRPr="00623C56">
              <w:rPr>
                <w:rFonts w:ascii="Times New Roman" w:hAnsi="Times New Roman" w:cs="Times New Roman"/>
                <w:spacing w:val="-2"/>
              </w:rPr>
              <w:t xml:space="preserve"> кандидатов по одномандатным избирательным округам с копией заверенного списка либо об отказе в его заверении </w:t>
            </w:r>
            <w:r w:rsidRPr="00623C56">
              <w:rPr>
                <w:rFonts w:ascii="Times New Roman" w:hAnsi="Times New Roman" w:cs="Times New Roman"/>
              </w:rPr>
              <w:t>уполномоченному</w:t>
            </w:r>
            <w:r w:rsidRPr="00623C56">
              <w:rPr>
                <w:rFonts w:ascii="Times New Roman" w:hAnsi="Times New Roman" w:cs="Times New Roman"/>
                <w:spacing w:val="-2"/>
              </w:rPr>
              <w:t xml:space="preserve"> представителю избирательного объединения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pacing w:val="-2"/>
              </w:rPr>
            </w:pPr>
            <w:r w:rsidRPr="00623C56">
              <w:rPr>
                <w:rFonts w:ascii="Times New Roman" w:hAnsi="Times New Roman" w:cs="Times New Roman"/>
              </w:rPr>
              <w:t xml:space="preserve">Направление решения комиссии о </w:t>
            </w:r>
            <w:proofErr w:type="gramStart"/>
            <w:r w:rsidRPr="00623C56">
              <w:rPr>
                <w:rFonts w:ascii="Times New Roman" w:hAnsi="Times New Roman" w:cs="Times New Roman"/>
              </w:rPr>
              <w:t>заверении списка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</w:t>
            </w:r>
            <w:r w:rsidRPr="00623C56">
              <w:rPr>
                <w:rFonts w:ascii="Times New Roman" w:hAnsi="Times New Roman" w:cs="Times New Roman"/>
                <w:spacing w:val="-2"/>
              </w:rPr>
              <w:t xml:space="preserve">кандидатов по одномандатным избирательным округам </w:t>
            </w:r>
            <w:r w:rsidRPr="00623C56">
              <w:rPr>
                <w:rFonts w:ascii="Times New Roman" w:hAnsi="Times New Roman" w:cs="Times New Roman"/>
              </w:rPr>
              <w:t xml:space="preserve">с копиями заверенного списка (заверенными выписками из </w:t>
            </w:r>
            <w:r w:rsidRPr="00623C56">
              <w:rPr>
                <w:rFonts w:ascii="Times New Roman" w:hAnsi="Times New Roman" w:cs="Times New Roman"/>
              </w:rPr>
              <w:lastRenderedPageBreak/>
              <w:t xml:space="preserve">списка) в соответствующие окружные избирательные комиссии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В течение одних суток с момента принятия соответствующего решения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</w:t>
            </w:r>
            <w:r w:rsidRPr="00623C56">
              <w:rPr>
                <w:rFonts w:ascii="Times New Roman" w:hAnsi="Times New Roman" w:cs="Times New Roman"/>
              </w:rPr>
              <w:lastRenderedPageBreak/>
              <w:t>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</w:t>
            </w:r>
            <w:r w:rsidRPr="00623C56">
              <w:rPr>
                <w:rFonts w:ascii="Times New Roman" w:hAnsi="Times New Roman" w:cs="Times New Roman"/>
                <w:szCs w:val="28"/>
              </w:rPr>
              <w:t>в территориальную избирательную комиссию города Благовещенск, организующая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  <w:szCs w:val="28"/>
              </w:rPr>
              <w:t xml:space="preserve"> к</w:t>
            </w:r>
            <w:r w:rsidRPr="00623C56">
              <w:rPr>
                <w:rFonts w:ascii="Times New Roman" w:hAnsi="Times New Roman" w:cs="Times New Roman"/>
                <w:szCs w:val="28"/>
              </w:rPr>
              <w:t>омиссию,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Cs/>
              </w:rPr>
              <w:t xml:space="preserve">, документов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об изменении одномандатного  избирательного округа, по которому выдвинут кандидат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с 15 июня по 09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Избирательное объединение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Направление копий документов об изменении избирательного округа в соответствующие окружные комиссии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 течение одних суток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spacing w:val="-2"/>
                <w:kern w:val="2"/>
              </w:rPr>
              <w:t xml:space="preserve">Сбор подписей в поддержку кандидата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Со дня, следующего за днем уведомления комиссии о выдвижении кандидата, и заканчивается 14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pacing w:val="-2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Представление документов для регистрации кандидата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 18 часов по местному времени 29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Извещение кандидата, избирательного объединения о выявленной неполноте сведений о кандидатах</w:t>
            </w:r>
            <w:r w:rsidRPr="00623C56">
              <w:rPr>
                <w:rFonts w:ascii="Times New Roman" w:hAnsi="Times New Roman" w:cs="Times New Roman"/>
                <w:spacing w:val="-2"/>
                <w:kern w:val="2"/>
              </w:rPr>
              <w:t>, отсутствии каких-либо документов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или несоблюдении требований закона к оформлению документов </w:t>
            </w:r>
          </w:p>
        </w:tc>
        <w:tc>
          <w:tcPr>
            <w:tcW w:w="2700" w:type="dxa"/>
            <w:tcMar>
              <w:left w:w="57" w:type="dxa"/>
              <w:right w:w="57" w:type="dxa"/>
            </w:tcMar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позднее, чем за 3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Внесение уточнений и дополнений в документы, содержащие сведения о кандидате, а также в иные документы (за исключением подписных листов с подписями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избирателей), представленные в избирательную комиссию для уведомления о выдвижении кандидата, списка кандидатов </w:t>
            </w:r>
            <w:r w:rsidRPr="00623C56">
              <w:rPr>
                <w:rFonts w:ascii="Times New Roman" w:hAnsi="Times New Roman" w:cs="Times New Roman"/>
              </w:rPr>
              <w:t>по одномандатным избирательным округам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и регистрации кандидата</w:t>
            </w:r>
          </w:p>
        </w:tc>
        <w:tc>
          <w:tcPr>
            <w:tcW w:w="2700" w:type="dxa"/>
            <w:tcMar>
              <w:left w:w="57" w:type="dxa"/>
              <w:right w:w="57" w:type="dxa"/>
            </w:tcMar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Не позднее, чем за один день до дня заседания избирательной комиссии, на котором должен рассматриваться вопрос о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регистрации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Кандидат, 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избирательное объединение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spacing w:val="-2"/>
                <w:kern w:val="2"/>
              </w:rPr>
              <w:t xml:space="preserve">Представление копии документа, предусмотренного п. 3 ст. 36 Закона № 222-ОЗ, в случае его отсутствия </w:t>
            </w:r>
          </w:p>
        </w:tc>
        <w:tc>
          <w:tcPr>
            <w:tcW w:w="2700" w:type="dxa"/>
            <w:tcMar>
              <w:left w:w="57" w:type="dxa"/>
              <w:right w:w="57" w:type="dxa"/>
            </w:tcMar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позднее,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Кандидат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2700" w:type="dxa"/>
            <w:tcMar>
              <w:left w:w="57" w:type="dxa"/>
              <w:right w:w="57" w:type="dxa"/>
            </w:tcMar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позднее, чем за двое суток до заседания комиссии, на котором должен рассматриваться вопрос о регистрации этого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Принятие решения о регистрации кандидата либо об отказе в регистрации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10 дней со дня приема документов, необходимых для регистрации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Выдача копии решения об отказе в регистрации кандидата с изложением оснований отказа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Передача сведений о зарегистрированных кандидатах муниципальным средствам массовой информации, а при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отсутствии последних – обнародование иным способом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В течение двух суток после регистрации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</w:t>
            </w:r>
            <w:r w:rsidRPr="00623C56">
              <w:rPr>
                <w:rFonts w:ascii="Times New Roman" w:hAnsi="Times New Roman" w:cs="Times New Roman"/>
              </w:rPr>
              <w:lastRenderedPageBreak/>
              <w:t>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Размещение на стендах в помещениях избирательных комиссий информации о зарегистрированных кандидатах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28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>Избирательные комиссии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1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</w:pPr>
            <w:r w:rsidRPr="00623C56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статус кандидатов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Назначение кандидатом уполномоченных представителей по финансовым вопросам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Со дня выдвижения кандидата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 xml:space="preserve">Кандидат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Регистрация уполномоченных представителей кандидата по финансовым вопросам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После представления в избирательную комиссию необходимых документов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Назначение доверенных лиц кандидата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После выдвижения кандидата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Кандидат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Регистрация доверенных лиц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 течение пяти дней со дня поступления необходимых документов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в </w:t>
            </w:r>
            <w:r w:rsidRPr="00623C56">
              <w:rPr>
                <w:rFonts w:ascii="Times New Roman" w:hAnsi="Times New Roman" w:cs="Times New Roman"/>
              </w:rPr>
              <w:t xml:space="preserve">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заверенных копий приказов (распоряжений) об освобождении на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время участия в выборах от выполнения должностных или служебных обязанностей (кроме случаев, предусмотренных Законом)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Не позднее чем через 5 дней со дня регистрации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>Реализация права кандидата в депутаты отказаться от дальнейшего участия в выборах и представление им в соответствующую избирательную комиссию письменного заявления о снятии своей кандидатуры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23C56">
              <w:rPr>
                <w:rFonts w:ascii="Times New Roman" w:hAnsi="Times New Roman" w:cs="Times New Roman"/>
              </w:rPr>
              <w:t xml:space="preserve">2 сентября 2024 года, а при наличии вынуждающих к тому обстоятельств – не позднее 6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23C56"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Реализация права избирательного объединения отозвать кандидата, выдвинутого им по одномандатному избирательному округу, и представление соответствующего решения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2 сентября</w:t>
            </w:r>
            <w:r w:rsidRPr="00623C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3C56">
              <w:rPr>
                <w:rFonts w:ascii="Times New Roman" w:hAnsi="Times New Roman" w:cs="Times New Roman"/>
              </w:rPr>
              <w:t>2024 года</w:t>
            </w:r>
            <w:r w:rsidRPr="00623C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Уполномоченный орган избирательного объединения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9670" w:type="dxa"/>
            <w:gridSpan w:val="4"/>
          </w:tcPr>
          <w:p w:rsidR="00623C56" w:rsidRPr="00623C56" w:rsidRDefault="00623C56" w:rsidP="00837A6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23C56">
              <w:rPr>
                <w:rFonts w:ascii="Times New Roman" w:hAnsi="Times New Roman" w:cs="Times New Roman"/>
                <w:b/>
                <w:bCs/>
                <w:sz w:val="28"/>
              </w:rPr>
              <w:t>ИНФОРМИРОВАНИЕ ИЗБИРАТЕЛЕЙ И ПРЕДВЫБОРНАЯ АГИТАЦИЯ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 (Управление </w:t>
            </w:r>
            <w:proofErr w:type="spellStart"/>
            <w:r w:rsidRPr="00623C56">
              <w:rPr>
                <w:rFonts w:ascii="Times New Roman" w:hAnsi="Times New Roman" w:cs="Times New Roman"/>
              </w:rPr>
              <w:t>Роскомнадзора</w:t>
            </w:r>
            <w:proofErr w:type="spellEnd"/>
            <w:r w:rsidRPr="00623C56">
              <w:rPr>
                <w:rFonts w:ascii="Times New Roman" w:hAnsi="Times New Roman" w:cs="Times New Roman"/>
              </w:rPr>
              <w:t xml:space="preserve"> по Амурской области), списка муниципальных организаций телерадиовещания, муниципальных периодических печатных изданий в соответствии с пунктом 8 статьи 53 Закона № 222-ОЗ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Не позднее, чем 19 июня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Мэр города Благовещенска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 перечня </w:t>
            </w:r>
            <w:r w:rsidRPr="00623C56">
              <w:rPr>
                <w:rFonts w:ascii="Times New Roman" w:hAnsi="Times New Roman" w:cs="Times New Roman"/>
              </w:rPr>
              <w:lastRenderedPageBreak/>
              <w:t>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Не позднее 24 июня 2024 года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Управление </w:t>
            </w:r>
            <w:proofErr w:type="spellStart"/>
            <w:r w:rsidRPr="00623C56">
              <w:rPr>
                <w:rFonts w:ascii="Times New Roman" w:hAnsi="Times New Roman" w:cs="Times New Roman"/>
                <w:kern w:val="2"/>
              </w:rPr>
              <w:t>Роскомнадзора</w:t>
            </w:r>
            <w:proofErr w:type="spellEnd"/>
            <w:r w:rsidRPr="00623C56">
              <w:rPr>
                <w:rFonts w:ascii="Times New Roman" w:hAnsi="Times New Roman" w:cs="Times New Roman"/>
                <w:kern w:val="2"/>
              </w:rPr>
              <w:t xml:space="preserve"> по Амурской области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перечня </w:t>
            </w:r>
            <w:r w:rsidRPr="00623C56">
              <w:rPr>
                <w:rFonts w:ascii="Times New Roman" w:hAnsi="Times New Roman" w:cs="Times New Roman"/>
              </w:rPr>
              <w:t>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По представлению Управления </w:t>
            </w:r>
            <w:proofErr w:type="spellStart"/>
            <w:r w:rsidRPr="00623C56">
              <w:rPr>
                <w:rFonts w:ascii="Times New Roman" w:hAnsi="Times New Roman" w:cs="Times New Roman"/>
              </w:rPr>
              <w:t>Роскомнадзора</w:t>
            </w:r>
            <w:proofErr w:type="spellEnd"/>
            <w:r w:rsidRPr="00623C56">
              <w:rPr>
                <w:rFonts w:ascii="Times New Roman" w:hAnsi="Times New Roman" w:cs="Times New Roman"/>
              </w:rPr>
              <w:t xml:space="preserve"> по Амурской области не позднее 29 июня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предвыборной программы политической партии не менее чем в одном муниципальном периодическом печатном издании, а также размещение ее в </w:t>
            </w:r>
            <w:proofErr w:type="spellStart"/>
            <w:r w:rsidRPr="00623C56">
              <w:rPr>
                <w:rFonts w:ascii="Times New Roman" w:hAnsi="Times New Roman" w:cs="Times New Roman"/>
                <w:kern w:val="2"/>
              </w:rPr>
              <w:t>информационной-телекоммуникационной</w:t>
            </w:r>
            <w:proofErr w:type="spellEnd"/>
            <w:r w:rsidRPr="00623C56">
              <w:rPr>
                <w:rFonts w:ascii="Times New Roman" w:hAnsi="Times New Roman" w:cs="Times New Roman"/>
                <w:kern w:val="2"/>
              </w:rPr>
              <w:t xml:space="preserve"> сети «Интернет»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28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Политическая партия, выдвинувшая кандидатов, которые зарегистрированы избирательной комиссией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573" w:type="dxa"/>
            <w:vMerge w:val="restart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 w:val="restart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Агитационный период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Со дня принятия решения о выдвижении списка кандидатов по одномандатным  избирательным округам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 xml:space="preserve">Для избирательного объединения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573" w:type="dxa"/>
            <w:vMerge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Со дня представления кандидатом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 заявления о согласии баллотироваться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Для кандидата, выдвинутого в порядке самовыдвижения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73" w:type="dxa"/>
            <w:vMerge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Со дня представления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</w:t>
            </w:r>
            <w:r w:rsidRPr="00623C56">
              <w:rPr>
                <w:rFonts w:ascii="Times New Roman" w:hAnsi="Times New Roman" w:cs="Times New Roman"/>
              </w:rPr>
              <w:lastRenderedPageBreak/>
              <w:t>комиссий) документов, предусмотренных п.14.3 ст.35 Федерального закона № 67-ФЗ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Для кандидата из заверенного списка кандидатов по одномандатным избирательным округам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573" w:type="dxa"/>
            <w:vMerge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Агитационный период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прекращается в ноль часов по местному времени 7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 xml:space="preserve">С 10 августа 2024 года и прекращается в ноль часов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по местному времени 7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 3 сентября 2024 года и до 20.00 часов 8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Редакции средств массовой информации, граждане и организации, публикующие (</w:t>
            </w:r>
            <w:proofErr w:type="spellStart"/>
            <w:r w:rsidRPr="00623C56">
              <w:rPr>
                <w:rFonts w:ascii="Times New Roman" w:hAnsi="Times New Roman" w:cs="Times New Roman"/>
              </w:rPr>
              <w:t>обнародующие</w:t>
            </w:r>
            <w:proofErr w:type="spellEnd"/>
            <w:r w:rsidRPr="00623C56">
              <w:rPr>
                <w:rFonts w:ascii="Times New Roman" w:hAnsi="Times New Roman" w:cs="Times New Roman"/>
              </w:rPr>
              <w:t>) эти результаты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Опубликование сведений о размере (в валюте Российской Федерации) и других условиях оплаты эфирного времени, печатной площади</w:t>
            </w:r>
            <w:r w:rsidRPr="00623C56">
              <w:rPr>
                <w:rFonts w:ascii="Times New Roman" w:hAnsi="Times New Roman" w:cs="Times New Roman"/>
              </w:rPr>
              <w:t>, услуг по размещению агитационных материалов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. </w:t>
            </w:r>
            <w:proofErr w:type="gramStart"/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указанных сведений, </w:t>
            </w:r>
            <w:r w:rsidRPr="00623C56">
              <w:rPr>
                <w:rFonts w:ascii="Times New Roman" w:hAnsi="Times New Roman" w:cs="Times New Roman"/>
              </w:rPr>
              <w:t xml:space="preserve">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услугах по размещению агитационных материалов в сетевом издании в территориальную избирательную комиссию города Благовещенска, организующую подготовку и проведение выборов в органы </w:t>
            </w:r>
            <w:r w:rsidRPr="00623C56">
              <w:rPr>
                <w:rFonts w:ascii="Times New Roman" w:hAnsi="Times New Roman" w:cs="Times New Roman"/>
              </w:rPr>
              <w:lastRenderedPageBreak/>
              <w:t xml:space="preserve">местного самоуправления </w:t>
            </w:r>
            <w:proofErr w:type="gramEnd"/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Не позднее 14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Организации телерадиовещания, редакции периодических печатных изданий, </w:t>
            </w:r>
            <w:r w:rsidRPr="00623C56">
              <w:rPr>
                <w:rFonts w:ascii="Times New Roman" w:hAnsi="Times New Roman" w:cs="Times New Roman"/>
              </w:rPr>
              <w:t>редакции сетевых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Установление порядка и форм ведения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До 10 августа 2024 года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в </w:t>
            </w:r>
            <w:r w:rsidRPr="00623C56">
              <w:rPr>
                <w:rFonts w:ascii="Times New Roman" w:hAnsi="Times New Roman" w:cs="Times New Roman"/>
              </w:rPr>
              <w:t>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623C56">
              <w:rPr>
                <w:rFonts w:ascii="Times New Roman" w:hAnsi="Times New Roman" w:cs="Times New Roman"/>
              </w:rPr>
              <w:t xml:space="preserve">18 </w:t>
            </w:r>
            <w:r w:rsidRPr="00623C56">
              <w:rPr>
                <w:rFonts w:ascii="Times New Roman" w:hAnsi="Times New Roman" w:cs="Times New Roman"/>
                <w:color w:val="000000"/>
              </w:rPr>
              <w:t xml:space="preserve">сентября </w:t>
            </w:r>
            <w:r w:rsidRPr="00623C56">
              <w:rPr>
                <w:rFonts w:ascii="Times New Roman" w:hAnsi="Times New Roman" w:cs="Times New Roman"/>
              </w:rPr>
              <w:t xml:space="preserve">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</w:t>
            </w:r>
            <w:r w:rsidRPr="00623C56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623C56">
              <w:rPr>
                <w:rFonts w:ascii="Times New Roman" w:hAnsi="Times New Roman" w:cs="Times New Roman"/>
              </w:rPr>
              <w:t>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>, информации о</w:t>
            </w:r>
            <w:r w:rsidRPr="00623C56">
              <w:rPr>
                <w:rFonts w:ascii="Times New Roman" w:hAnsi="Times New Roman" w:cs="Times New Roman"/>
                <w:szCs w:val="28"/>
              </w:rPr>
              <w:t>б общем объеме эфирного времени, печатной площади безвозмездно предоставляемом для целей агитации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szCs w:val="28"/>
              </w:rPr>
              <w:t>Не позднее 14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Организации телерадиовещания и редакции периодических печатных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Проведение жеребьевки по распределению бесплатного эфирного времени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 завершении регистрации кандидатов, но не позднее 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>, с участием представителей муниципальных организаций телерадиовещания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Утверждение графика распределения бесплатного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эфирного времени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После проведения жеребьевки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</w:t>
            </w:r>
            <w:r w:rsidRPr="00623C56">
              <w:rPr>
                <w:rFonts w:ascii="Times New Roman" w:hAnsi="Times New Roman" w:cs="Times New Roman"/>
              </w:rPr>
              <w:lastRenderedPageBreak/>
              <w:t>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</w:t>
            </w:r>
            <w:r w:rsidRPr="00623C56">
              <w:rPr>
                <w:rFonts w:ascii="Times New Roman" w:hAnsi="Times New Roman" w:cs="Times New Roman"/>
              </w:rPr>
              <w:t>графика распределения бесплатного эфирного времени в периодических печатных изданиях либо обнародование иным способом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После утверждения графика 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Проведение жеребьевки по </w:t>
            </w:r>
            <w:r w:rsidRPr="00623C56">
              <w:rPr>
                <w:rFonts w:ascii="Times New Roman" w:hAnsi="Times New Roman" w:cs="Times New Roman"/>
              </w:rPr>
              <w:t>распределению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платного эфирного времени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 завершении регистрации кандидатов, но не позднее 8 августа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Муниципальные</w:t>
            </w:r>
            <w:r w:rsidRPr="00623C56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  <w:r w:rsidRPr="00623C56">
              <w:rPr>
                <w:rFonts w:ascii="Times New Roman" w:hAnsi="Times New Roman" w:cs="Times New Roman"/>
                <w:kern w:val="2"/>
              </w:rPr>
              <w:t>организации</w:t>
            </w:r>
            <w:r w:rsidRPr="00623C56">
              <w:rPr>
                <w:rFonts w:ascii="Times New Roman" w:hAnsi="Times New Roman" w:cs="Times New Roman"/>
              </w:rPr>
              <w:t xml:space="preserve"> телерадиовещания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определенного </w:t>
            </w:r>
            <w:r w:rsidRPr="00623C56">
              <w:rPr>
                <w:rFonts w:ascii="Times New Roman" w:hAnsi="Times New Roman" w:cs="Times New Roman"/>
              </w:rPr>
              <w:t>в результате жеребьевки графика распределения эфирного времени за плату в периодических печатных изданиях либо обнародование иным способом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После проведения жеребьевки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Муниципальные</w:t>
            </w:r>
            <w:r w:rsidRPr="00623C56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  <w:r w:rsidRPr="00623C56">
              <w:rPr>
                <w:rFonts w:ascii="Times New Roman" w:hAnsi="Times New Roman" w:cs="Times New Roman"/>
                <w:kern w:val="2"/>
              </w:rPr>
              <w:t>организации</w:t>
            </w:r>
            <w:r w:rsidRPr="00623C56">
              <w:rPr>
                <w:rFonts w:ascii="Times New Roman" w:hAnsi="Times New Roman" w:cs="Times New Roman"/>
              </w:rPr>
              <w:t xml:space="preserve"> телерадиовещания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Подача заявок о </w:t>
            </w:r>
            <w:r w:rsidRPr="00623C56">
              <w:rPr>
                <w:rFonts w:ascii="Times New Roman" w:hAnsi="Times New Roman" w:cs="Times New Roman"/>
              </w:rPr>
              <w:t xml:space="preserve">предоставлении эфирного времени за плату в организации телерадиовещания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Не позднее двух дней после регистрации кандидатов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Сообщение соответствующей организации, осуществляющей телерадиовещание об отказе от использования эфирного времени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позднее, чем за два дня до выхода в эфир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Проведение жеребьевки по распределению бесплатной печатной площади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 завершении регистрации кандидатов, но не позднее 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, с участием представителей муниципальных редакций периодических печатных изданий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Утверждение графика предоставления безвозмездной печатной площади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После проведения жеребьевки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</w:t>
            </w:r>
            <w:r w:rsidRPr="00623C56">
              <w:rPr>
                <w:rFonts w:ascii="Times New Roman" w:hAnsi="Times New Roman" w:cs="Times New Roman"/>
              </w:rPr>
              <w:lastRenderedPageBreak/>
              <w:t>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</w:t>
            </w:r>
            <w:r w:rsidRPr="00623C56">
              <w:rPr>
                <w:rFonts w:ascii="Times New Roman" w:hAnsi="Times New Roman" w:cs="Times New Roman"/>
              </w:rPr>
              <w:t>графика предоставления безвозмездной печатной площади в периодических печатных изданиях либо обнародование иным способом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После утверждения графика 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Проведение жеребьевки по </w:t>
            </w:r>
            <w:r w:rsidRPr="00623C56">
              <w:rPr>
                <w:rFonts w:ascii="Times New Roman" w:hAnsi="Times New Roman" w:cs="Times New Roman"/>
              </w:rPr>
              <w:t>распределению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платной печатной площади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 завершении регистрации кандидатов, но не позднее 8 августа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Редакции муниципальных периодических печатных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Публикация определенного </w:t>
            </w:r>
            <w:r w:rsidRPr="00623C56">
              <w:rPr>
                <w:rFonts w:ascii="Times New Roman" w:hAnsi="Times New Roman" w:cs="Times New Roman"/>
              </w:rPr>
              <w:t>в результате жеребьевки графика распределения печатной площади за плату в периодических печатных изданиях либо обнародование иным способом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После проведения жеребьевки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Редакции муниципальных периодических печатных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Подача письменных заявок о </w:t>
            </w:r>
            <w:r w:rsidRPr="00623C56">
              <w:rPr>
                <w:rFonts w:ascii="Times New Roman" w:hAnsi="Times New Roman" w:cs="Times New Roman"/>
              </w:rPr>
              <w:t xml:space="preserve">предоставлении печатной площади за плату в организации периодических печатных изданий 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Не позднее двух дней после регистрации кандидатов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Сообщение соответствующей редакции периодического печатного издания об отказе от использования печатной площади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позднее, чем за пять дней до дня публикации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платежного документа филиалу Сберегательного банка Российской Федерации о перечислении в полном объеме средств в оплату стоимости эфирного времени, печатной площади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позднее, чем за два дня до дня предоставления эфирного времени, до дня публикации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копии платежного документа с отметкой филиала Сберегательного банка Российской Федерации в организацию телерадиовещания, в редакцию периодического печатного издания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До предоставления эфирного времени, печатной площади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Зарегистрированные 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Хранение учетных документов о безвозмездном и платном </w:t>
            </w:r>
            <w:r w:rsidRPr="00623C56">
              <w:rPr>
                <w:rFonts w:ascii="Times New Roman" w:hAnsi="Times New Roman" w:cs="Times New Roman"/>
              </w:rPr>
              <w:lastRenderedPageBreak/>
              <w:t>предоставлении эфирного времени и печатной площади, предоставлению услуг по размещению агитационных материалов в сетевых изданиях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Не менее трех лет со дня </w:t>
            </w:r>
            <w:r w:rsidRPr="00623C56">
              <w:rPr>
                <w:rFonts w:ascii="Times New Roman" w:hAnsi="Times New Roman" w:cs="Times New Roman"/>
              </w:rPr>
              <w:lastRenderedPageBreak/>
              <w:t>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Организации, осуществляющие выпуск </w:t>
            </w:r>
            <w:r w:rsidRPr="00623C56">
              <w:rPr>
                <w:rFonts w:ascii="Times New Roman" w:hAnsi="Times New Roman" w:cs="Times New Roman"/>
              </w:rPr>
              <w:lastRenderedPageBreak/>
              <w:t>средств массовой информации, редакции сетевых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Рассмотрение заявок на выделение помещений, указанных в п. 3, 4 ст. 57 Закона </w:t>
            </w:r>
            <w:r w:rsidRPr="00623C56">
              <w:rPr>
                <w:rFonts w:ascii="Times New Roman" w:hAnsi="Times New Roman" w:cs="Times New Roman"/>
              </w:rPr>
              <w:t>№ 222-ОЗ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для проведения встреч зарегистрированных кандидатов, их доверенных лиц с избирателями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трех дней со дня подачи указанных заявок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Собственники, владельцы помещений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в </w:t>
            </w:r>
            <w:r w:rsidRPr="00623C56">
              <w:rPr>
                <w:rFonts w:ascii="Times New Roman" w:hAnsi="Times New Roman" w:cs="Times New Roman"/>
              </w:rPr>
              <w:t>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уведомления в письменной форме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  <w:proofErr w:type="gramEnd"/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 дня, следующего за днем предоставления помещения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Собственник, </w:t>
            </w:r>
            <w:r w:rsidRPr="00623C56">
              <w:rPr>
                <w:rFonts w:ascii="Times New Roman" w:hAnsi="Times New Roman" w:cs="Times New Roman"/>
                <w:kern w:val="2"/>
              </w:rPr>
              <w:t>владелец помещения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Размещение в информационно-телекоммуникационной сети Интернет или доведение иным способом до зарегистрированных кандидатов информации о поступившем уведомлении, о предоставлении кандидату помещения и содержащейся в таком уведомлении информации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двух суток с момента получения уведомления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Оповещение зарегистрированных кандидатов либо их доверенных лиц о месте и времени встречи проведения предвыборной агитации посредством агитационных публичных мероприятий в форме собрания в расположении воинских частей в исключительном случае, предусмотренном п. 7 ст. 59 Закона </w:t>
            </w:r>
            <w:r w:rsidRPr="00623C56">
              <w:rPr>
                <w:rFonts w:ascii="Times New Roman" w:hAnsi="Times New Roman" w:cs="Times New Roman"/>
              </w:rPr>
              <w:t>№ 222-ОЗ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позднее, чем за три дня до проведения встречи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Опубликование сведений о размере (в валюте Российской Федерации) и других условиях оплаты работ или услуг по изготовлению печатных предвыборных агитационных материалов. Представление указанных сведений и сведений, содержащих наименование, юридический адрес и индикационный номер налогоплательщика,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жительства), </w:t>
            </w:r>
            <w:r w:rsidRPr="00623C56">
              <w:rPr>
                <w:rFonts w:ascii="Times New Roman" w:hAnsi="Times New Roman" w:cs="Times New Roman"/>
              </w:rPr>
              <w:t xml:space="preserve">в территориальную избирательную комиссию города Благовещенск, организующую подготовку и проведение выборов в органы местного самоуправления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 14 июля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623C56">
              <w:rPr>
                <w:rFonts w:ascii="Times New Roman" w:hAnsi="Times New Roman" w:cs="Times New Roman"/>
              </w:rPr>
              <w:t>Представление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или экземпляры иных агитационных материалов с представлением сведений, установленных п. 4 ст. 60 </w:t>
            </w:r>
            <w:r w:rsidRPr="00623C56">
              <w:rPr>
                <w:rFonts w:ascii="Times New Roman" w:hAnsi="Times New Roman" w:cs="Times New Roman"/>
              </w:rPr>
              <w:t>Закона № 222-ОЗ, копии документа об оплате изготовления данного предвыборного агитационного материала из соответствующего избирательного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фонда, электронных образцов этих предвыборных агитационных материалов в машиночитаемом виде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До начала их распространения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23C56">
              <w:rPr>
                <w:rFonts w:ascii="Times New Roman" w:hAnsi="Times New Roman" w:cs="Times New Roman"/>
              </w:rPr>
              <w:t xml:space="preserve">Представление копии агитационного материала, предназначенного для размещения на каналах организаций, </w:t>
            </w:r>
            <w:r w:rsidRPr="00623C56">
              <w:rPr>
                <w:rFonts w:ascii="Times New Roman" w:hAnsi="Times New Roman" w:cs="Times New Roman"/>
              </w:rPr>
              <w:lastRenderedPageBreak/>
              <w:t>осуществляющих телерадиовещание, в периодических печатных изданиях,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</w:t>
            </w:r>
            <w:r w:rsidRPr="00623C56">
              <w:rPr>
                <w:rFonts w:ascii="Times New Roman" w:hAnsi="Times New Roman" w:cs="Times New Roman"/>
                <w:kern w:val="2"/>
              </w:rPr>
              <w:t>,</w:t>
            </w:r>
            <w:r w:rsidRPr="00623C56">
              <w:rPr>
                <w:rFonts w:ascii="Times New Roman" w:hAnsi="Times New Roman" w:cs="Times New Roman"/>
              </w:rPr>
              <w:t xml:space="preserve">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  <w:proofErr w:type="gramEnd"/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После направления (передачи) агитационного материала в организацию, осуществляющую </w:t>
            </w:r>
            <w:r w:rsidRPr="00623C56">
              <w:rPr>
                <w:rFonts w:ascii="Times New Roman" w:hAnsi="Times New Roman" w:cs="Times New Roman"/>
              </w:rPr>
              <w:lastRenderedPageBreak/>
              <w:t>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Выделение и оборудование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Мэр города Благовещенск по предложению </w:t>
            </w:r>
            <w:r w:rsidRPr="00623C56">
              <w:rPr>
                <w:rFonts w:ascii="Times New Roman" w:hAnsi="Times New Roman" w:cs="Times New Roman"/>
              </w:rPr>
              <w:t>территориальной избирательной комиссии города Благовещенск, организующей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Доведение до сведения кандидатов, избирательных объединений перечня выделенных и оборудованных органами местного самоуправления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После получения данного перечня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6" w:rsidRPr="00623C56" w:rsidRDefault="00623C56" w:rsidP="00837A65">
            <w:pPr>
              <w:pStyle w:val="7"/>
              <w:keepNext w:val="0"/>
              <w:widowControl w:val="0"/>
              <w:ind w:left="0"/>
              <w:jc w:val="center"/>
              <w:rPr>
                <w:b/>
                <w:bCs/>
              </w:rPr>
            </w:pPr>
            <w:r w:rsidRPr="00623C56">
              <w:rPr>
                <w:b/>
                <w:bCs/>
              </w:rPr>
              <w:t>ФИНАНСИРОВАНИЕ ВЫБОРОВ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Поступление </w:t>
            </w:r>
            <w:r w:rsidRPr="00623C56">
              <w:rPr>
                <w:rFonts w:ascii="Times New Roman" w:hAnsi="Times New Roman" w:cs="Times New Roman"/>
              </w:rPr>
              <w:t>в территориальную избирательную комиссию города Благовещенск, организующую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, средств на подготовку и проведение выборов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 23 июня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Из бюджета города Благовещенска в соответствии с утвержденной бюджетной росписью о распределении расходов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58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Представление в </w:t>
            </w:r>
            <w:r w:rsidRPr="00623C56">
              <w:rPr>
                <w:rFonts w:ascii="Times New Roman" w:hAnsi="Times New Roman" w:cs="Times New Roman"/>
              </w:rPr>
              <w:t xml:space="preserve">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 </w:t>
            </w:r>
            <w:r w:rsidRPr="00623C56">
              <w:rPr>
                <w:rFonts w:ascii="Times New Roman" w:hAnsi="Times New Roman" w:cs="Times New Roman"/>
                <w:kern w:val="2"/>
              </w:rPr>
              <w:t>финансовых отчетов о поступлении и расходовании средств на проведение выборов</w:t>
            </w:r>
          </w:p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18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Представление в Благовещенскую городскую Думу финансового отчета о поступлении и расходовании средств на проведение выборов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13 октября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58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Возврат в соответствующий бюджет города Благовещенска неизрасходованных денежных средств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чем через 60 дней после представления в Благовещенскую городскую Думу финансового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Публикация копии финансового отчета </w:t>
            </w:r>
            <w:r w:rsidRPr="00623C56">
              <w:rPr>
                <w:rFonts w:ascii="Times New Roman" w:hAnsi="Times New Roman" w:cs="Times New Roman"/>
                <w:kern w:val="2"/>
              </w:rPr>
              <w:t>о поступлении и расходовании средств на проведение выборов</w:t>
            </w:r>
            <w:r w:rsidRPr="00623C56">
              <w:rPr>
                <w:rFonts w:ascii="Times New Roman" w:hAnsi="Times New Roman" w:cs="Times New Roman"/>
              </w:rPr>
              <w:t xml:space="preserve"> в средствах массовой информации либо обнародование в иной форме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чем через 30 дней со дня его представления в Благовещенскую городскую Думу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58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Создание избирательных фондов кандидатами для финансирования избирательной кампании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После письменного уведомления комиссии о выдвижении до представления документов для регистрации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Кандидаты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Открытие специального избирательного счета кандидата </w:t>
            </w:r>
          </w:p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 разрешения территориальной избирательной комиссии города Благовещенск, организующей подготовку и проведение выборов в </w:t>
            </w:r>
            <w:r w:rsidRPr="00623C56">
              <w:rPr>
                <w:rFonts w:ascii="Times New Roman" w:hAnsi="Times New Roman" w:cs="Times New Roman"/>
              </w:rPr>
              <w:lastRenderedPageBreak/>
              <w:t>органы местного самоуправления (с полномочиями окружных избирательных комиссий)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Кандидат либо его уполномоченный представитель по финансовым вопросам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Предоставление по требованию территориальной избирательной комиссией города Благовещенск, организующей подготовку и проведение выборов в органы местного самоуправления (с полномочиями окружных избирательных комиссий), кандидата заверенных копий первичных финансовых документов, подтверждающих поступление и расходование средств, находящихся на избирательном счете данного кандидата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В трехдневный срок, а </w:t>
            </w:r>
          </w:p>
          <w:p w:rsidR="00623C56" w:rsidRPr="00623C56" w:rsidRDefault="00623C56" w:rsidP="0083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 4 сентября 2024 года – немедленно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Филиал публичного акционерного общества «Сбербанк России», а при его отсутствии – другая кредитная организация, где открыт счет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Направление в средства массовой информации для опубликования сведений о поступлении и расходовании средств соответствующих избирательных фондов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Периодически до дня голосования, но не реже чем один раз в две недели до дня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Публикация сведений о поступлении и расходовании средств соответствующих избирательных фондов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В течение трех дней со дня получения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Редакции муниципальных периодических печатных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Возврат добровольного пожертвования в случае, если оно внесено гражданином или юридическим лицом, не имеющими права осуществлять такое пожертвование, </w:t>
            </w:r>
            <w:r w:rsidRPr="00623C56">
              <w:rPr>
                <w:rFonts w:ascii="Times New Roman" w:hAnsi="Times New Roman" w:cs="Times New Roman"/>
              </w:rPr>
              <w:t xml:space="preserve">либо если пожертвование внесено с нарушением требований пунктов 7 и 8 ст. 65 Закона № 222-ОЗ, либо если пожертвование внесено в размере, превышающем установленный законом максимальный размер такого пожертвования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Перечисление пожертвований от анонимных жертвователей в доход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местного бюджета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Не позднее чем через 10 дней со дня поступления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таких пожертвований на специальный избирательный счет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Сообщение соответствующим кандидатам о поступлении в распоряжение избирательной комиссии информации о перечислении пожертвований с нарушением пунктов 7 и 8 ст. 65 Закона № 222-ОЗ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Незамедлительно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Проверка сведений, указанных гражданами и юридическими лицами при внесении или перечислении пожертвований в избирательные фонды кандидатов и сообщение о результатах проверки в соответствующую избирательную комиссию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 пятидневный срок со дня поступления представления </w:t>
            </w:r>
            <w:r w:rsidRPr="00623C56">
              <w:rPr>
                <w:rFonts w:ascii="Times New Roman" w:hAnsi="Times New Roman" w:cs="Times New Roman"/>
              </w:rPr>
              <w:t>территориальной избирательной комиссией города Благовещенск, организующей подготовку и проведение выборов в органы местного самоуправления (с полномочиями окружных избирательных комиссий)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Возврат неизрасходованных денежных средств избирательного фонда гражданам и юридическим лицам, осуществившим пожертвования, перечисления в избирательные фонды, пропорционально вложенным ими средствам за вычетом расходов на пересылку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После дня голосования, не позднее</w:t>
            </w:r>
          </w:p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7 октября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Кандидат, в том числе, не зарегистрированный </w:t>
            </w:r>
            <w:proofErr w:type="gramStart"/>
            <w:r w:rsidRPr="00623C56">
              <w:rPr>
                <w:rFonts w:ascii="Times New Roman" w:hAnsi="Times New Roman" w:cs="Times New Roman"/>
              </w:rPr>
              <w:t>в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3C56">
              <w:rPr>
                <w:rFonts w:ascii="Times New Roman" w:hAnsi="Times New Roman" w:cs="Times New Roman"/>
              </w:rPr>
              <w:t>территориальной</w:t>
            </w:r>
            <w:proofErr w:type="gramEnd"/>
            <w:r w:rsidRPr="00623C56">
              <w:rPr>
                <w:rFonts w:ascii="Times New Roman" w:hAnsi="Times New Roman" w:cs="Times New Roman"/>
              </w:rPr>
              <w:t xml:space="preserve"> избирательной комиссией города Благовещенск, организующей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Перечисление оставшихся на специальном избирательном счете неизрасходованных денежных сре</w:t>
            </w:r>
            <w:proofErr w:type="gramStart"/>
            <w:r w:rsidRPr="00623C56">
              <w:rPr>
                <w:rFonts w:ascii="Times New Roman" w:hAnsi="Times New Roman" w:cs="Times New Roman"/>
              </w:rPr>
              <w:t>дств в д</w:t>
            </w:r>
            <w:proofErr w:type="gramEnd"/>
            <w:r w:rsidRPr="00623C56">
              <w:rPr>
                <w:rFonts w:ascii="Times New Roman" w:hAnsi="Times New Roman" w:cs="Times New Roman"/>
              </w:rPr>
              <w:t>оход местного бюджета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С 7 ноября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Филиал публичного акционерного общества «Сбербанк России», а при его отсутствии – другая кредитная организация, где открыт счет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Представление в территориальную избирательную комиссию города Благовещенск, организующую </w:t>
            </w:r>
            <w:r w:rsidRPr="00623C56">
              <w:rPr>
                <w:rFonts w:ascii="Times New Roman" w:hAnsi="Times New Roman" w:cs="Times New Roman"/>
              </w:rPr>
              <w:lastRenderedPageBreak/>
              <w:t>подготовку и проведение выборов в органы местного самоуправления (с полномочиями окружных избирательных комиссий) итоговых финансовых отчетов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Не позднее чем через 30 дней со дня официального опубликования результатов </w:t>
            </w:r>
            <w:r w:rsidRPr="00623C56">
              <w:rPr>
                <w:rFonts w:ascii="Times New Roman" w:hAnsi="Times New Roman" w:cs="Times New Roman"/>
              </w:rPr>
              <w:lastRenderedPageBreak/>
              <w:t>выборов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Кандидат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44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Передача копий итоговых финансовых отчетов кандидатов в редакции средств массовой информации для опубликования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 чем через 5 дней со дня поступления указанных финансовых отчетов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449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Публикация переданных комиссиями сведений из финансовых отчетов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Не позднее чем через 10 дней со дня их поступления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Редакции муниципальных периодических печатных изданий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9670" w:type="dxa"/>
            <w:gridSpan w:val="4"/>
          </w:tcPr>
          <w:p w:rsidR="00623C56" w:rsidRPr="00623C56" w:rsidRDefault="00623C56" w:rsidP="00837A6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23C56">
              <w:rPr>
                <w:rFonts w:ascii="Times New Roman" w:hAnsi="Times New Roman" w:cs="Times New Roman"/>
                <w:b/>
                <w:bCs/>
                <w:sz w:val="28"/>
              </w:rPr>
              <w:t>ГОЛОСОВАНИЕ И ОПРЕДЕЛЕНИЕ РЕЗУЛЬТАТОВ ВЫБОРОВ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Принятие решения о перечне УИК, на которых применяется технология изготовления протоколов участковых комиссий об итогах голосования с машиночитаемым кодом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15 августа 2024 года</w:t>
            </w:r>
            <w:r w:rsidRPr="00623C5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18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23C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Проведение обучения операторов СПО УИК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4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Утверждение формы и текста бюллетеня, числа бюллетеней, а также порядка осуществления контроля над изготовлением бюллетеней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18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</w:t>
            </w:r>
            <w:r w:rsidRPr="00623C56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 xml:space="preserve">Изготовление избирательных бюллетеней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27 августа 2024 года по распоряжению 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</w:rPr>
              <w:t>Полиграфические организации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Принятие решения о месте и времени </w:t>
            </w:r>
            <w:r w:rsidRPr="00623C56">
              <w:rPr>
                <w:rFonts w:ascii="Times New Roman" w:hAnsi="Times New Roman" w:cs="Times New Roman"/>
              </w:rPr>
              <w:t>передачи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бюллетеней от соответствующей полиграфической организации, уничтожении лишних избирательных бюллетеней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позднее, чем за 2 дня до получения избирательных бюллетеней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Передача избирательных бюллетеней в окружные избирательные комиссии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В срок, установленный территориальной  избирательной </w:t>
            </w:r>
            <w:r w:rsidRPr="00623C56">
              <w:rPr>
                <w:rFonts w:ascii="Times New Roman" w:hAnsi="Times New Roman" w:cs="Times New Roman"/>
                <w:kern w:val="2"/>
              </w:rPr>
              <w:t>комиссией города Благовещенск, организующей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</w:rPr>
              <w:t>, на основании своего решения о распределении бюллетеней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Передача избирательных бюллетеней в участковые избирательные комиссии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Не позднее 2 сентября 2024 года, не позднее, чем за один день до дня досрочного голосования 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Оповещение избирателей о дне, времени и месте голосования через средства массовой информации и (или) иным способом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Не позднее 28 августа 2024 года, а при проведении досрочного голосования – не позднее, чем за 5 дней до дня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досрочного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 xml:space="preserve">Территориальная избирательная комиссия города Благовещенск, организующая подготовку и проведение </w:t>
            </w:r>
            <w:r w:rsidRPr="00623C56">
              <w:rPr>
                <w:rFonts w:ascii="Times New Roman" w:hAnsi="Times New Roman" w:cs="Times New Roman"/>
              </w:rPr>
              <w:lastRenderedPageBreak/>
              <w:t xml:space="preserve">выборов в органы местного самоуправления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Определение избирательных участков, на информационных стендах которых размещаются материалы, указанные в пунктах 3, </w:t>
            </w:r>
            <w:hyperlink w:anchor="sub_724" w:history="1">
              <w:r w:rsidRPr="00623C56">
                <w:rPr>
                  <w:rFonts w:ascii="Times New Roman" w:hAnsi="Times New Roman" w:cs="Times New Roman"/>
                  <w:kern w:val="2"/>
                </w:rPr>
                <w:t>4</w:t>
              </w:r>
            </w:hyperlink>
            <w:r w:rsidRPr="00623C56">
              <w:rPr>
                <w:rFonts w:ascii="Times New Roman" w:hAnsi="Times New Roman" w:cs="Times New Roman"/>
                <w:kern w:val="2"/>
              </w:rPr>
              <w:t xml:space="preserve"> и </w:t>
            </w:r>
            <w:hyperlink w:anchor="sub_725" w:history="1">
              <w:r w:rsidRPr="00623C56">
                <w:rPr>
                  <w:rFonts w:ascii="Times New Roman" w:hAnsi="Times New Roman" w:cs="Times New Roman"/>
                  <w:kern w:val="2"/>
                </w:rPr>
                <w:t>5</w:t>
              </w:r>
            </w:hyperlink>
            <w:r w:rsidRPr="00623C56">
              <w:rPr>
                <w:rFonts w:ascii="Times New Roman" w:hAnsi="Times New Roman" w:cs="Times New Roman"/>
                <w:kern w:val="2"/>
              </w:rPr>
              <w:t xml:space="preserve"> ст. 72 Закона № 222-ОЗ, выполненные крупным шрифтом и (или) с применением шрифта Брайля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 основании решения</w:t>
            </w:r>
            <w:r w:rsidRPr="00623C56">
              <w:rPr>
                <w:rFonts w:ascii="Times New Roman" w:hAnsi="Times New Roman" w:cs="Times New Roman"/>
              </w:rPr>
              <w:t xml:space="preserve"> 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>,</w:t>
            </w:r>
            <w:r w:rsidRPr="00623C56">
              <w:rPr>
                <w:rFonts w:ascii="Times New Roman" w:hAnsi="Times New Roman" w:cs="Times New Roman"/>
              </w:rPr>
              <w:t xml:space="preserve"> с учетом сроков изготовления и размещения указанных материалов не позднее 28 августа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Определение избирательных участков, для которых изготавливаются трафареты для самостоятельного заполнения бюллетеня в помощь избирателям, являющимся инвалидами по зрению, а также определение количества трафаретов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На основании решения </w:t>
            </w:r>
            <w:r w:rsidRPr="00623C56">
              <w:rPr>
                <w:rFonts w:ascii="Times New Roman" w:hAnsi="Times New Roman" w:cs="Times New Roman"/>
              </w:rPr>
              <w:t>территориальной избирательной комиссией города Благовещенск, организующей подготовку и проведение выборов в органы местного самоуправления</w:t>
            </w:r>
            <w:r w:rsidRPr="00623C56">
              <w:rPr>
                <w:rFonts w:ascii="Times New Roman" w:hAnsi="Times New Roman" w:cs="Times New Roman"/>
                <w:kern w:val="2"/>
              </w:rPr>
              <w:t>,</w:t>
            </w:r>
            <w:r w:rsidRPr="00623C56">
              <w:rPr>
                <w:rFonts w:ascii="Times New Roman" w:hAnsi="Times New Roman" w:cs="Times New Roman"/>
              </w:rPr>
              <w:t xml:space="preserve"> с учетом сроков изготовления и размещения указанных материалов не позднее дня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Утверждение и обнародование графика досрочного голосования в соответствии с пунктом 2.1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утвержденных постановлением ЦИК России от 04.06.2014 № 233/1480-6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lang w:eastAsia="en-US"/>
              </w:rPr>
              <w:t>Не позднее, чем за 10 дней до начала досрочного голосования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5"/>
        </w:trPr>
        <w:tc>
          <w:tcPr>
            <w:tcW w:w="573" w:type="dxa"/>
            <w:vMerge w:val="restart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 w:val="restart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Предоставление возможности проголосовать досрочно избирателю,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С 28 августа по 3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 помещении территориальной избирательной комиссии города Благовещенск, организующей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73" w:type="dxa"/>
            <w:vMerge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vMerge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С 4 сентября по 7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В помещении участковой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Подача в участковую избирательную комиссию заявления (устного обращения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) о предоставлении возможности проголосовать вне помещения для голосования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С 29 августа 2024 года до 14.00 часов по местному времени 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8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Граждане, обладающие активным избирательным правом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Обеспечение лицам, указанным в пункте 3 статьи 32 Закона № 222-ОЗ, доступа в помещения для голосования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Не менее чем за один час до начала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Участковые избирательные комиссии 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 xml:space="preserve">Предъявление к осмотру членам участковой комиссии, присутствующим лицам, указанным в пункте 3 статьи 32 </w:t>
            </w:r>
            <w:proofErr w:type="spellStart"/>
            <w:r w:rsidRPr="00623C56">
              <w:rPr>
                <w:rFonts w:ascii="Times New Roman" w:hAnsi="Times New Roman" w:cs="Times New Roman"/>
              </w:rPr>
              <w:t>Закона</w:t>
            </w:r>
            <w:r w:rsidRPr="00623C56">
              <w:rPr>
                <w:rFonts w:ascii="Times New Roman" w:hAnsi="Times New Roman" w:cs="Times New Roman"/>
                <w:kern w:val="2"/>
              </w:rPr>
              <w:t>№</w:t>
            </w:r>
            <w:proofErr w:type="spellEnd"/>
            <w:r w:rsidRPr="00623C56">
              <w:rPr>
                <w:rFonts w:ascii="Times New Roman" w:hAnsi="Times New Roman" w:cs="Times New Roman"/>
                <w:kern w:val="2"/>
              </w:rPr>
              <w:t xml:space="preserve"> 222-ОЗ</w:t>
            </w:r>
            <w:r w:rsidRPr="00623C56">
              <w:rPr>
                <w:rFonts w:ascii="Times New Roman" w:hAnsi="Times New Roman" w:cs="Times New Roman"/>
              </w:rPr>
              <w:t>, пустых ящиков для голосования (соответствующих отсеков технического средства подсчета голосов - при его использовании), которые вслед за этим опечатываются печатью участковой комиссии (пломбируются)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Непосредственно перед наступлением времени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Председатель участковой избирательной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Проведение голосования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С 8 до 20 часов по местному времени в день голосования – 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8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Подсчет голосов избирателей и составление участковыми избирательными комиссиями протоколов об итогах голосования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Участковые избирательные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Выдача по требованию члена участковой избирательной комиссии, </w:t>
            </w:r>
            <w:r w:rsidRPr="00623C56">
              <w:rPr>
                <w:rFonts w:ascii="Times New Roman" w:hAnsi="Times New Roman" w:cs="Times New Roman"/>
              </w:rPr>
              <w:t xml:space="preserve">наблюдателя, иных лиц, указанных в </w:t>
            </w:r>
            <w:r w:rsidRPr="00623C56">
              <w:rPr>
                <w:rFonts w:ascii="Times New Roman" w:hAnsi="Times New Roman" w:cs="Times New Roman"/>
                <w:kern w:val="2"/>
              </w:rPr>
              <w:t>пункте 3 статьи 32 Закона № 222-ОЗ заверенной копии протокола об итогах голосования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Участковая избирательная комиссии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spacing w:val="-2"/>
                <w:kern w:val="2"/>
              </w:rPr>
              <w:t xml:space="preserve">Определение результатов выборов депутатов по соответствующему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одномандатному </w:t>
            </w:r>
            <w:r w:rsidRPr="00623C56">
              <w:rPr>
                <w:rFonts w:ascii="Times New Roman" w:hAnsi="Times New Roman" w:cs="Times New Roman"/>
                <w:spacing w:val="-2"/>
                <w:kern w:val="2"/>
              </w:rPr>
              <w:t xml:space="preserve">избирательному округу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13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pacing w:val="-2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Определение общих результатов выборов депутатов Благовещенской городской Думы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Не позднее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16 сентября 2024 года 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spacing w:val="-6"/>
                <w:kern w:val="2"/>
              </w:rPr>
              <w:t xml:space="preserve">Извещение зарегистрированного кандидата, избранного депутатом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После подписания протокола о результатах выборов по избирательному округу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pacing w:val="-6"/>
                <w:kern w:val="2"/>
              </w:rPr>
            </w:pPr>
            <w:r w:rsidRPr="00623C56">
              <w:rPr>
                <w:rFonts w:ascii="Times New Roman" w:hAnsi="Times New Roman" w:cs="Times New Roman"/>
                <w:spacing w:val="-6"/>
                <w:kern w:val="2"/>
              </w:rPr>
              <w:t>Предоставление</w:t>
            </w:r>
            <w:r w:rsidRPr="00623C56">
              <w:rPr>
                <w:rFonts w:ascii="Times New Roman" w:hAnsi="Times New Roman" w:cs="Times New Roman"/>
              </w:rPr>
              <w:t xml:space="preserve"> в территориальную избирательную комиссию города Благовещенск, организующую подготовку и проведение выборов в органы местного самоуправления (с полномочиями окружных избирательных комиссий) 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копии приказа (иного документа) об освобождении от обязанностей, несовместимых со статусом депутата либо копии документов, удостоверяющих подачу в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 xml:space="preserve">установленный срок заявления об освобождении от указанных обязанностей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623C56">
              <w:rPr>
                <w:rFonts w:ascii="Times New Roman" w:hAnsi="Times New Roman" w:cs="Times New Roman"/>
              </w:rPr>
              <w:lastRenderedPageBreak/>
              <w:t>В пятидневный срок</w:t>
            </w:r>
            <w:r w:rsidRPr="00623C56">
              <w:rPr>
                <w:rFonts w:ascii="Times New Roman" w:hAnsi="Times New Roman" w:cs="Times New Roman"/>
                <w:lang w:eastAsia="en-US"/>
              </w:rPr>
              <w:t xml:space="preserve"> после извещения </w:t>
            </w:r>
            <w:r w:rsidRPr="00623C56">
              <w:rPr>
                <w:rFonts w:ascii="Times New Roman" w:hAnsi="Times New Roman" w:cs="Times New Roman"/>
              </w:rPr>
              <w:t>территориальной избирательной комиссией города Благовещенск, организующей подготовку и проведение выборов в органы местного самоуправления (с полномочиями окружных избирательных комиссий)</w:t>
            </w:r>
            <w:r w:rsidRPr="00623C56">
              <w:rPr>
                <w:rFonts w:ascii="Times New Roman" w:hAnsi="Times New Roman" w:cs="Times New Roman"/>
                <w:kern w:val="2"/>
              </w:rPr>
              <w:t xml:space="preserve">, организующей </w:t>
            </w:r>
            <w:r w:rsidRPr="00623C56">
              <w:rPr>
                <w:rFonts w:ascii="Times New Roman" w:hAnsi="Times New Roman" w:cs="Times New Roman"/>
                <w:kern w:val="2"/>
              </w:rPr>
              <w:lastRenderedPageBreak/>
              <w:t>подготовку и проведение выборов в органы местного самоуправления)</w:t>
            </w:r>
            <w:r w:rsidRPr="00623C56">
              <w:rPr>
                <w:rFonts w:ascii="Times New Roman" w:hAnsi="Times New Roman" w:cs="Times New Roman"/>
                <w:lang w:eastAsia="en-US"/>
              </w:rPr>
              <w:t xml:space="preserve"> об определении результатов выборов</w:t>
            </w:r>
            <w:proofErr w:type="gramEnd"/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lastRenderedPageBreak/>
              <w:t>Кандидат, избранный депутатом Благовещенской городской Думы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spacing w:val="-6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Направление в средства массовой информации общих данных о результатах выборов по избирательному округу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одних суток после определения результатов выборов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 (с полномочиями окружных избирательных комиссий)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Официальное опубликование (обнародование) результатов выборов, а также данных о числе голосов, полученных каждым из кандидатов, голосов, поданных по позициям "За" и "Против", данных о числе зарегистрированных избирателей, о числе избирателей, принявших участие в голосовании, а также данных о числе голосов избирателей, полученных каждым из кандидатов 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 xml:space="preserve">Не позднее 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17 сентября 2024 года</w:t>
            </w: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>Территориальная избирательная комиссия города Благовещенск, организующая подготовку и проведение выборов в органы местного самоуправления</w:t>
            </w:r>
          </w:p>
        </w:tc>
      </w:tr>
      <w:tr w:rsidR="00623C56" w:rsidRPr="00623C56" w:rsidTr="0083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73" w:type="dxa"/>
          </w:tcPr>
          <w:p w:rsidR="00623C56" w:rsidRPr="00623C56" w:rsidRDefault="00623C56" w:rsidP="00837A65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96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Официальное опубликование (обнародование) полных данных о результатах выборов депутатов Благовещенской городской Думы</w:t>
            </w:r>
          </w:p>
        </w:tc>
        <w:tc>
          <w:tcPr>
            <w:tcW w:w="2700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  <w:kern w:val="2"/>
              </w:rPr>
              <w:t>В течение двух месяцев со дня голосования</w:t>
            </w:r>
          </w:p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02" w:type="dxa"/>
          </w:tcPr>
          <w:p w:rsidR="00623C56" w:rsidRPr="00623C56" w:rsidRDefault="00623C56" w:rsidP="00837A65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623C56">
              <w:rPr>
                <w:rFonts w:ascii="Times New Roman" w:hAnsi="Times New Roman" w:cs="Times New Roman"/>
              </w:rPr>
              <w:t xml:space="preserve">Территориальная избирательная комиссия города Благовещенск, организующая подготовку и проведение выборов в органы местного самоуправления </w:t>
            </w:r>
          </w:p>
        </w:tc>
      </w:tr>
    </w:tbl>
    <w:p w:rsidR="00623C56" w:rsidRPr="00623C56" w:rsidRDefault="00623C56" w:rsidP="00623C56">
      <w:pPr>
        <w:widowControl w:val="0"/>
        <w:rPr>
          <w:rFonts w:ascii="Times New Roman" w:hAnsi="Times New Roman" w:cs="Times New Roman"/>
        </w:rPr>
      </w:pPr>
    </w:p>
    <w:p w:rsidR="00E13F2A" w:rsidRPr="00623C56" w:rsidRDefault="00F92732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2732D" w:rsidRPr="00623C5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E13F2A" w:rsidRPr="00623C56" w:rsidSect="00067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AE"/>
    <w:multiLevelType w:val="hybridMultilevel"/>
    <w:tmpl w:val="082E1A7E"/>
    <w:lvl w:ilvl="0" w:tplc="874CF232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F1C3A"/>
    <w:multiLevelType w:val="hybridMultilevel"/>
    <w:tmpl w:val="7674BC0A"/>
    <w:lvl w:ilvl="0" w:tplc="202697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247006C5"/>
    <w:multiLevelType w:val="hybridMultilevel"/>
    <w:tmpl w:val="AE9AD3F2"/>
    <w:lvl w:ilvl="0" w:tplc="DBA843B4">
      <w:start w:val="4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7924A91"/>
    <w:multiLevelType w:val="hybridMultilevel"/>
    <w:tmpl w:val="6AE8DAD8"/>
    <w:lvl w:ilvl="0" w:tplc="B7E2C9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F5884"/>
    <w:multiLevelType w:val="hybridMultilevel"/>
    <w:tmpl w:val="57D6384C"/>
    <w:lvl w:ilvl="0" w:tplc="B3FEC0B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28E46522"/>
    <w:multiLevelType w:val="hybridMultilevel"/>
    <w:tmpl w:val="89D061F2"/>
    <w:lvl w:ilvl="0" w:tplc="507C3382">
      <w:start w:val="1"/>
      <w:numFmt w:val="decimal"/>
      <w:lvlText w:val="%1."/>
      <w:lvlJc w:val="left"/>
      <w:pPr>
        <w:tabs>
          <w:tab w:val="num" w:pos="1740"/>
        </w:tabs>
        <w:ind w:left="17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AFC46F0"/>
    <w:multiLevelType w:val="hybridMultilevel"/>
    <w:tmpl w:val="CCB4B9F0"/>
    <w:lvl w:ilvl="0" w:tplc="9788ADC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97320"/>
    <w:multiLevelType w:val="hybridMultilevel"/>
    <w:tmpl w:val="859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22F6AAD"/>
    <w:multiLevelType w:val="hybridMultilevel"/>
    <w:tmpl w:val="B4A83D36"/>
    <w:lvl w:ilvl="0" w:tplc="872074A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A76474"/>
    <w:multiLevelType w:val="hybridMultilevel"/>
    <w:tmpl w:val="835621F8"/>
    <w:lvl w:ilvl="0" w:tplc="6E3ED2EE">
      <w:start w:val="1"/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A256A5"/>
    <w:multiLevelType w:val="hybridMultilevel"/>
    <w:tmpl w:val="8C3E9E9A"/>
    <w:lvl w:ilvl="0" w:tplc="885E21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39373902"/>
    <w:multiLevelType w:val="hybridMultilevel"/>
    <w:tmpl w:val="61DCC6AC"/>
    <w:lvl w:ilvl="0" w:tplc="1A22F4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2F605F"/>
    <w:multiLevelType w:val="multilevel"/>
    <w:tmpl w:val="71B6D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530F404B"/>
    <w:multiLevelType w:val="hybridMultilevel"/>
    <w:tmpl w:val="1F7E71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EA08D3"/>
    <w:multiLevelType w:val="hybridMultilevel"/>
    <w:tmpl w:val="4D7E3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3F15E56"/>
    <w:multiLevelType w:val="hybridMultilevel"/>
    <w:tmpl w:val="77D24E08"/>
    <w:lvl w:ilvl="0" w:tplc="546878BE">
      <w:start w:val="1"/>
      <w:numFmt w:val="decimal"/>
      <w:lvlText w:val="%1)"/>
      <w:lvlJc w:val="left"/>
      <w:pPr>
        <w:tabs>
          <w:tab w:val="num" w:pos="1650"/>
        </w:tabs>
        <w:ind w:left="1650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B62026"/>
    <w:multiLevelType w:val="hybridMultilevel"/>
    <w:tmpl w:val="80B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761810"/>
    <w:multiLevelType w:val="hybridMultilevel"/>
    <w:tmpl w:val="587A968C"/>
    <w:lvl w:ilvl="0" w:tplc="5E4264E6">
      <w:start w:val="1"/>
      <w:numFmt w:val="decimal"/>
      <w:lvlText w:val="%1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75B62504"/>
    <w:multiLevelType w:val="hybridMultilevel"/>
    <w:tmpl w:val="7460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2F64AA"/>
    <w:multiLevelType w:val="hybridMultilevel"/>
    <w:tmpl w:val="CC9E454A"/>
    <w:lvl w:ilvl="0" w:tplc="60CA9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A16D952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  <w:num w:numId="24">
    <w:abstractNumId w:val="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2A"/>
    <w:rsid w:val="000040F0"/>
    <w:rsid w:val="000673D1"/>
    <w:rsid w:val="0012732D"/>
    <w:rsid w:val="001914D5"/>
    <w:rsid w:val="001A61E2"/>
    <w:rsid w:val="001C1EA1"/>
    <w:rsid w:val="0026220A"/>
    <w:rsid w:val="00364510"/>
    <w:rsid w:val="00376E33"/>
    <w:rsid w:val="003A2412"/>
    <w:rsid w:val="003B2F52"/>
    <w:rsid w:val="003C22ED"/>
    <w:rsid w:val="004533CB"/>
    <w:rsid w:val="00486460"/>
    <w:rsid w:val="00623C56"/>
    <w:rsid w:val="0065226F"/>
    <w:rsid w:val="00671F8A"/>
    <w:rsid w:val="00682974"/>
    <w:rsid w:val="0074238C"/>
    <w:rsid w:val="00784FF4"/>
    <w:rsid w:val="00826B30"/>
    <w:rsid w:val="00837A65"/>
    <w:rsid w:val="008C641B"/>
    <w:rsid w:val="008E273A"/>
    <w:rsid w:val="008F7625"/>
    <w:rsid w:val="00944E98"/>
    <w:rsid w:val="009A324D"/>
    <w:rsid w:val="00AD5672"/>
    <w:rsid w:val="00B95795"/>
    <w:rsid w:val="00C25B44"/>
    <w:rsid w:val="00C74807"/>
    <w:rsid w:val="00CE7B9E"/>
    <w:rsid w:val="00D20D68"/>
    <w:rsid w:val="00DC070A"/>
    <w:rsid w:val="00DF392B"/>
    <w:rsid w:val="00E13F2A"/>
    <w:rsid w:val="00E67481"/>
    <w:rsid w:val="00ED4791"/>
    <w:rsid w:val="00F64EC1"/>
    <w:rsid w:val="00F92732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next w:val="a"/>
    <w:link w:val="10"/>
    <w:uiPriority w:val="9"/>
    <w:qFormat/>
    <w:rsid w:val="00682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2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29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2974"/>
    <w:pPr>
      <w:keepNext/>
      <w:spacing w:after="0" w:line="240" w:lineRule="auto"/>
      <w:ind w:left="480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2974"/>
    <w:pPr>
      <w:keepNext/>
      <w:spacing w:after="0" w:line="240" w:lineRule="auto"/>
      <w:ind w:left="4800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82974"/>
    <w:pPr>
      <w:keepNext/>
      <w:spacing w:after="0" w:line="240" w:lineRule="auto"/>
      <w:ind w:firstLine="4800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82974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9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29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829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68297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829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7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68297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rsid w:val="006829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uiPriority w:val="11"/>
    <w:qFormat/>
    <w:rsid w:val="00682974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rsid w:val="00682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682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6829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ind w:left="5" w:right="5" w:firstLine="614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paragraph" w:styleId="33">
    <w:name w:val="Body Text 3"/>
    <w:basedOn w:val="a"/>
    <w:link w:val="34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974"/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paragraph" w:customStyle="1" w:styleId="ConsNormal">
    <w:name w:val="ConsNormal"/>
    <w:rsid w:val="00682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заголовок 6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rsid w:val="006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semiHidden/>
    <w:rsid w:val="00682974"/>
    <w:rPr>
      <w:rFonts w:ascii="Times New Roman" w:hAnsi="Times New Roman" w:cs="Times New Roman"/>
      <w:sz w:val="22"/>
    </w:rPr>
  </w:style>
  <w:style w:type="paragraph" w:styleId="af2">
    <w:name w:val="footer"/>
    <w:basedOn w:val="a"/>
    <w:link w:val="af3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af4">
    <w:name w:val="номер страницы"/>
    <w:rsid w:val="00682974"/>
  </w:style>
  <w:style w:type="paragraph" w:styleId="af5">
    <w:name w:val="footnote text"/>
    <w:basedOn w:val="a"/>
    <w:link w:val="af6"/>
    <w:uiPriority w:val="99"/>
    <w:semiHidden/>
    <w:rsid w:val="0068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8297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682974"/>
    <w:rPr>
      <w:rFonts w:cs="Times New Roman"/>
      <w:vertAlign w:val="superscript"/>
    </w:rPr>
  </w:style>
  <w:style w:type="paragraph" w:customStyle="1" w:styleId="ConsPlusNormal">
    <w:name w:val="ConsPlusNormal"/>
    <w:rsid w:val="00682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682974"/>
    <w:rPr>
      <w:color w:val="106BBE"/>
      <w:sz w:val="26"/>
    </w:rPr>
  </w:style>
  <w:style w:type="character" w:customStyle="1" w:styleId="r">
    <w:name w:val="r"/>
    <w:rsid w:val="00682974"/>
  </w:style>
  <w:style w:type="paragraph" w:styleId="af9">
    <w:name w:val="Document Map"/>
    <w:basedOn w:val="a"/>
    <w:link w:val="afa"/>
    <w:uiPriority w:val="99"/>
    <w:semiHidden/>
    <w:rsid w:val="00682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829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uiPriority w:val="99"/>
    <w:semiHidden/>
    <w:unhideWhenUsed/>
    <w:rsid w:val="0068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97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0673D1"/>
    <w:pPr>
      <w:ind w:left="720"/>
      <w:contextualSpacing/>
    </w:pPr>
  </w:style>
  <w:style w:type="table" w:styleId="afd">
    <w:name w:val="Table Grid"/>
    <w:basedOn w:val="a1"/>
    <w:uiPriority w:val="39"/>
    <w:rsid w:val="00826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30</Pages>
  <Words>8182</Words>
  <Characters>46639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26</cp:revision>
  <cp:lastPrinted>2024-06-13T08:10:00Z</cp:lastPrinted>
  <dcterms:created xsi:type="dcterms:W3CDTF">2022-06-25T02:08:00Z</dcterms:created>
  <dcterms:modified xsi:type="dcterms:W3CDTF">2024-06-13T08:10:00Z</dcterms:modified>
</cp:coreProperties>
</file>