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E87B1B" w:rsidRDefault="00EA4DCD" w:rsidP="001E6BCF">
      <w:pPr>
        <w:pStyle w:val="afff9"/>
        <w:spacing w:after="0"/>
        <w:ind w:firstLine="6663"/>
      </w:pPr>
      <w:r w:rsidRPr="00E87B1B">
        <w:t>Приложение</w:t>
      </w:r>
    </w:p>
    <w:p w:rsidR="00EA4DCD" w:rsidRPr="00E87B1B" w:rsidRDefault="00EA4DCD" w:rsidP="001E6BCF">
      <w:pPr>
        <w:tabs>
          <w:tab w:val="center" w:pos="5073"/>
          <w:tab w:val="left" w:pos="7050"/>
        </w:tabs>
        <w:ind w:firstLine="6663"/>
        <w:jc w:val="both"/>
        <w:rPr>
          <w:bCs/>
        </w:rPr>
      </w:pPr>
      <w:r w:rsidRPr="00E87B1B">
        <w:rPr>
          <w:bCs/>
        </w:rPr>
        <w:t>к постановлению мэра</w:t>
      </w:r>
    </w:p>
    <w:p w:rsidR="00EA4DCD" w:rsidRPr="00E87B1B" w:rsidRDefault="00EA4DCD" w:rsidP="001E6BCF">
      <w:pPr>
        <w:tabs>
          <w:tab w:val="center" w:pos="5073"/>
          <w:tab w:val="left" w:pos="7050"/>
        </w:tabs>
        <w:ind w:firstLine="6663"/>
        <w:jc w:val="both"/>
        <w:rPr>
          <w:b/>
          <w:bCs/>
        </w:rPr>
      </w:pPr>
      <w:r w:rsidRPr="00E87B1B">
        <w:rPr>
          <w:bCs/>
        </w:rPr>
        <w:t>города</w:t>
      </w:r>
      <w:r w:rsidRPr="00E87B1B">
        <w:rPr>
          <w:b/>
          <w:bCs/>
        </w:rPr>
        <w:t xml:space="preserve"> </w:t>
      </w:r>
      <w:r w:rsidRPr="00E87B1B">
        <w:rPr>
          <w:bCs/>
        </w:rPr>
        <w:t>Благовещенска</w:t>
      </w:r>
    </w:p>
    <w:p w:rsidR="00EA4DCD" w:rsidRPr="00E87B1B" w:rsidRDefault="00EA4DCD" w:rsidP="001E6BCF">
      <w:pPr>
        <w:tabs>
          <w:tab w:val="center" w:pos="5073"/>
          <w:tab w:val="left" w:pos="7050"/>
        </w:tabs>
        <w:ind w:firstLine="6663"/>
        <w:jc w:val="both"/>
        <w:rPr>
          <w:bCs/>
        </w:rPr>
      </w:pPr>
      <w:r w:rsidRPr="00E87B1B">
        <w:rPr>
          <w:bCs/>
        </w:rPr>
        <w:t xml:space="preserve">от </w:t>
      </w:r>
      <w:r w:rsidR="004051B2" w:rsidRPr="004051B2">
        <w:rPr>
          <w:bCs/>
        </w:rPr>
        <w:t>19.06.2025 №</w:t>
      </w:r>
      <w:r w:rsidR="004051B2">
        <w:rPr>
          <w:bCs/>
        </w:rPr>
        <w:t xml:space="preserve"> </w:t>
      </w:r>
      <w:bookmarkStart w:id="0" w:name="_GoBack"/>
      <w:bookmarkEnd w:id="0"/>
      <w:r w:rsidR="004051B2" w:rsidRPr="004051B2">
        <w:rPr>
          <w:bCs/>
        </w:rPr>
        <w:t>53</w:t>
      </w:r>
      <w:r w:rsidRPr="00E87B1B">
        <w:rPr>
          <w:bCs/>
        </w:rPr>
        <w:t xml:space="preserve">   </w:t>
      </w:r>
    </w:p>
    <w:p w:rsidR="00EA4DCD" w:rsidRPr="00E87B1B" w:rsidRDefault="00EA4DCD" w:rsidP="00305BA9">
      <w:pPr>
        <w:tabs>
          <w:tab w:val="center" w:pos="5073"/>
          <w:tab w:val="left" w:pos="7050"/>
        </w:tabs>
        <w:jc w:val="center"/>
        <w:rPr>
          <w:b/>
          <w:bCs/>
        </w:rPr>
      </w:pPr>
    </w:p>
    <w:p w:rsidR="00730044" w:rsidRPr="00E87B1B" w:rsidRDefault="00730044" w:rsidP="00D33459">
      <w:pPr>
        <w:pStyle w:val="afff9"/>
        <w:spacing w:before="0"/>
        <w:jc w:val="center"/>
        <w:rPr>
          <w:b/>
          <w:lang w:val="ru-RU"/>
        </w:rPr>
      </w:pPr>
    </w:p>
    <w:p w:rsidR="008770B4" w:rsidRPr="00E87B1B" w:rsidRDefault="00EA4DCD" w:rsidP="004715B5">
      <w:pPr>
        <w:pStyle w:val="afff9"/>
        <w:spacing w:before="0"/>
        <w:ind w:firstLine="0"/>
        <w:jc w:val="center"/>
        <w:rPr>
          <w:b/>
          <w:lang w:val="ru-RU"/>
        </w:rPr>
      </w:pPr>
      <w:r w:rsidRPr="00E87B1B">
        <w:rPr>
          <w:b/>
        </w:rPr>
        <w:t>Основная часть проекта планировки территории</w:t>
      </w:r>
    </w:p>
    <w:p w:rsidR="00E87B1B" w:rsidRPr="00E87B1B" w:rsidRDefault="00E87B1B" w:rsidP="00E87B1B">
      <w:pPr>
        <w:jc w:val="center"/>
        <w:rPr>
          <w:b/>
          <w:bCs/>
          <w:lang w:val="x-none" w:eastAsia="ru-RU"/>
        </w:rPr>
      </w:pPr>
      <w:bookmarkStart w:id="1" w:name="_Toc528238109"/>
      <w:bookmarkStart w:id="2" w:name="_Toc530190553"/>
      <w:bookmarkStart w:id="3" w:name="_Hlk184172594"/>
      <w:r w:rsidRPr="00E87B1B">
        <w:rPr>
          <w:b/>
        </w:rPr>
        <w:t xml:space="preserve">1. </w:t>
      </w:r>
      <w:r w:rsidRPr="00E87B1B">
        <w:rPr>
          <w:b/>
          <w:bCs/>
          <w:lang w:val="x-none" w:eastAsia="ru-RU"/>
        </w:rPr>
        <w:t>Введение</w:t>
      </w:r>
      <w:bookmarkEnd w:id="1"/>
      <w:bookmarkEnd w:id="2"/>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Документация по </w:t>
      </w:r>
      <w:bookmarkStart w:id="4" w:name="_Hlk184172404"/>
      <w:r w:rsidRPr="00E87B1B">
        <w:rPr>
          <w:lang w:eastAsia="ru-RU"/>
        </w:rPr>
        <w:t xml:space="preserve">внесению изменений в документацию по планировке территории кварталов 424, 429 города Благовещенска </w:t>
      </w:r>
      <w:bookmarkEnd w:id="4"/>
      <w:r w:rsidRPr="00E87B1B">
        <w:rPr>
          <w:lang w:eastAsia="ru-RU"/>
        </w:rPr>
        <w:t xml:space="preserve"> (проект планировки и межевания) выполнена в соответствии с требованиями Градостроительного, Земельного кодексов РФ и других законодательных актов и нормативно-правовых документов Российской Федерации, действующими нормативно-правовыми актами муниципального образования город Благовещенск, а также в соответствии с заданием на выполнение работ для подготовки документации </w:t>
      </w:r>
      <w:r w:rsidRPr="00E87B1B">
        <w:rPr>
          <w:bCs/>
          <w:lang w:eastAsia="ru-RU"/>
        </w:rPr>
        <w:t xml:space="preserve">по внесению изменений в документацию по планировке территории </w:t>
      </w:r>
      <w:r w:rsidRPr="00E87B1B">
        <w:rPr>
          <w:lang w:eastAsia="ru-RU"/>
        </w:rPr>
        <w:t>кварталов 424, 449 города Благовещенска.</w:t>
      </w:r>
    </w:p>
    <w:p w:rsidR="00E87B1B" w:rsidRPr="00E87B1B" w:rsidRDefault="00E87B1B" w:rsidP="00E87B1B">
      <w:pPr>
        <w:ind w:firstLine="709"/>
        <w:jc w:val="both"/>
        <w:rPr>
          <w:lang w:eastAsia="ru-RU"/>
        </w:rPr>
      </w:pPr>
      <w:r w:rsidRPr="00E87B1B">
        <w:rPr>
          <w:lang w:eastAsia="ru-RU"/>
        </w:rPr>
        <w:t>Основными задачами разрабатываемой документации являются:</w:t>
      </w:r>
    </w:p>
    <w:p w:rsidR="00E87B1B" w:rsidRPr="00E87B1B" w:rsidRDefault="00E87B1B" w:rsidP="00E87B1B">
      <w:pPr>
        <w:ind w:firstLine="709"/>
        <w:jc w:val="both"/>
        <w:rPr>
          <w:lang w:eastAsia="ru-RU"/>
        </w:rPr>
      </w:pPr>
      <w:r w:rsidRPr="00E87B1B">
        <w:rPr>
          <w:lang w:eastAsia="ru-RU"/>
        </w:rPr>
        <w:t>-  обеспечение сбалансированного и устойчивого развития территории кварталов;</w:t>
      </w:r>
    </w:p>
    <w:p w:rsidR="00E87B1B" w:rsidRPr="00E87B1B" w:rsidRDefault="00E87B1B" w:rsidP="00E87B1B">
      <w:pPr>
        <w:ind w:firstLine="709"/>
        <w:jc w:val="both"/>
        <w:rPr>
          <w:lang w:eastAsia="ru-RU"/>
        </w:rPr>
      </w:pPr>
      <w:r w:rsidRPr="00E87B1B">
        <w:rPr>
          <w:lang w:eastAsia="ru-RU"/>
        </w:rPr>
        <w:t>-  повышение качества городской среды и улучшения внешнего облика, архитектурно-стилистических и иных характеристик объектов капитального строительств;</w:t>
      </w:r>
    </w:p>
    <w:p w:rsidR="00E87B1B" w:rsidRPr="00E87B1B" w:rsidRDefault="00E87B1B" w:rsidP="00E87B1B">
      <w:pPr>
        <w:ind w:firstLine="709"/>
        <w:jc w:val="both"/>
        <w:rPr>
          <w:bCs/>
          <w:lang w:eastAsia="ru-RU"/>
        </w:rPr>
      </w:pPr>
      <w:r w:rsidRPr="00E87B1B">
        <w:rPr>
          <w:bCs/>
          <w:lang w:eastAsia="ru-RU"/>
        </w:rPr>
        <w:t>- уточнение параметров существующей и планируемой застройки (с учетом планируемого строительства и реконструкции);</w:t>
      </w:r>
    </w:p>
    <w:p w:rsidR="00E87B1B" w:rsidRPr="00E87B1B" w:rsidRDefault="00E87B1B" w:rsidP="00E87B1B">
      <w:pPr>
        <w:ind w:firstLine="709"/>
        <w:jc w:val="both"/>
        <w:rPr>
          <w:bCs/>
          <w:lang w:eastAsia="ru-RU"/>
        </w:rPr>
      </w:pPr>
      <w:r w:rsidRPr="00E87B1B">
        <w:rPr>
          <w:bCs/>
          <w:lang w:eastAsia="ru-RU"/>
        </w:rPr>
        <w:t>- размещение и уточнение параметров объектов инженерной и транспортной инфраструктуры;</w:t>
      </w:r>
    </w:p>
    <w:p w:rsidR="00E87B1B" w:rsidRPr="00E87B1B" w:rsidRDefault="00E87B1B" w:rsidP="00E87B1B">
      <w:pPr>
        <w:ind w:firstLine="709"/>
        <w:jc w:val="both"/>
        <w:rPr>
          <w:bCs/>
          <w:lang w:eastAsia="ru-RU"/>
        </w:rPr>
      </w:pPr>
      <w:r w:rsidRPr="00E87B1B">
        <w:rPr>
          <w:bCs/>
          <w:lang w:eastAsia="ru-RU"/>
        </w:rPr>
        <w:t>- уточнение границ земельных участков на проектируемой территории кварталов в соответствии с уточненными параметрами застройки и фактическим расположением зданий, сооружений, объектов инфраструктуры и элементов благоустройства.</w:t>
      </w:r>
    </w:p>
    <w:p w:rsidR="00E87B1B" w:rsidRPr="00E87B1B" w:rsidRDefault="00E87B1B" w:rsidP="00E87B1B">
      <w:pPr>
        <w:ind w:firstLine="709"/>
        <w:jc w:val="both"/>
        <w:rPr>
          <w:lang w:eastAsia="ru-RU"/>
        </w:rPr>
      </w:pPr>
      <w:r w:rsidRPr="00E87B1B">
        <w:rPr>
          <w:lang w:eastAsia="ru-RU"/>
        </w:rPr>
        <w:t>Внесение изменений в проект планировки территории, в</w:t>
      </w:r>
      <w:r w:rsidRPr="00E87B1B">
        <w:rPr>
          <w:bCs/>
          <w:lang w:eastAsia="ru-RU"/>
        </w:rPr>
        <w:t xml:space="preserve"> соответствии с Постановлением Правительства РФ от 02.02.2024 № 112, осуществляется</w:t>
      </w:r>
      <w:r w:rsidRPr="00E87B1B">
        <w:rPr>
          <w:lang w:eastAsia="ru-RU"/>
        </w:rPr>
        <w:t xml:space="preserve"> в целях:</w:t>
      </w:r>
    </w:p>
    <w:p w:rsidR="00E87B1B" w:rsidRPr="00E87B1B" w:rsidRDefault="00E87B1B" w:rsidP="00E87B1B">
      <w:pPr>
        <w:ind w:firstLine="709"/>
        <w:jc w:val="both"/>
        <w:rPr>
          <w:lang w:eastAsia="ru-RU"/>
        </w:rPr>
      </w:pPr>
      <w:r w:rsidRPr="00E87B1B">
        <w:rPr>
          <w:lang w:eastAsia="ru-RU"/>
        </w:rPr>
        <w:t xml:space="preserve"> </w:t>
      </w:r>
      <w:r w:rsidRPr="00E87B1B">
        <w:rPr>
          <w:bCs/>
          <w:lang w:eastAsia="ru-RU"/>
        </w:rPr>
        <w:t xml:space="preserve"> </w:t>
      </w:r>
      <w:bookmarkStart w:id="5" w:name="P00EB"/>
      <w:bookmarkEnd w:id="5"/>
      <w:r w:rsidRPr="00E87B1B">
        <w:rPr>
          <w:lang w:eastAsia="ru-RU"/>
        </w:rPr>
        <w:t>- установления, изменения границ зон планируемого размещения объектов капитального строительства, связанного с увеличением или уменьшением площади зон планируемого размещения объектов капитального строительства;</w:t>
      </w:r>
    </w:p>
    <w:p w:rsidR="00E87B1B" w:rsidRPr="00E87B1B" w:rsidRDefault="00E87B1B" w:rsidP="00E87B1B">
      <w:pPr>
        <w:ind w:firstLine="709"/>
        <w:jc w:val="both"/>
        <w:rPr>
          <w:lang w:eastAsia="ru-RU"/>
        </w:rPr>
      </w:pPr>
      <w:bookmarkStart w:id="6" w:name="P00F1"/>
      <w:bookmarkEnd w:id="6"/>
      <w:r w:rsidRPr="00E87B1B">
        <w:rPr>
          <w:lang w:eastAsia="ru-RU"/>
        </w:rPr>
        <w:t xml:space="preserve">  -   изменения характеристик и (или) очередности планируемого развития территории;</w:t>
      </w:r>
    </w:p>
    <w:p w:rsidR="00E87B1B" w:rsidRPr="00E87B1B" w:rsidRDefault="00E87B1B" w:rsidP="00E87B1B">
      <w:pPr>
        <w:ind w:firstLine="709"/>
        <w:jc w:val="both"/>
        <w:rPr>
          <w:lang w:eastAsia="ru-RU"/>
        </w:rPr>
      </w:pPr>
      <w:bookmarkStart w:id="7" w:name="P00F3"/>
      <w:bookmarkEnd w:id="7"/>
      <w:r w:rsidRPr="00E87B1B">
        <w:rPr>
          <w:lang w:eastAsia="ru-RU"/>
        </w:rPr>
        <w:t xml:space="preserve">  - </w:t>
      </w:r>
      <w:bookmarkStart w:id="8" w:name="P00F5"/>
      <w:bookmarkEnd w:id="8"/>
      <w:r w:rsidRPr="00E87B1B">
        <w:rPr>
          <w:lang w:eastAsia="ru-RU"/>
        </w:rPr>
        <w:t>изменения характеристик объектов капитального строительства (назначения, местоположения, площади объекта капитального строительства и др.)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E87B1B" w:rsidRPr="00E87B1B" w:rsidRDefault="00E87B1B" w:rsidP="00E87B1B">
      <w:pPr>
        <w:ind w:firstLine="709"/>
        <w:jc w:val="both"/>
        <w:rPr>
          <w:lang w:eastAsia="ru-RU"/>
        </w:rPr>
      </w:pPr>
      <w:r w:rsidRPr="00E87B1B">
        <w:rPr>
          <w:lang w:eastAsia="ru-RU"/>
        </w:rPr>
        <w:t xml:space="preserve">   - </w:t>
      </w:r>
      <w:bookmarkStart w:id="9" w:name="_Hlk184164421"/>
      <w:r w:rsidRPr="00E87B1B">
        <w:rPr>
          <w:lang w:eastAsia="ru-RU"/>
        </w:rPr>
        <w:t>уточнения реквизитов законодательных актов, исключения неактуальных нормативных актов, приведение документации по планировке территории в соответствие с действующими нормативными требованиями, нормами и правилами проектирования.</w:t>
      </w:r>
      <w:bookmarkStart w:id="10" w:name="P00F7"/>
      <w:bookmarkEnd w:id="9"/>
      <w:bookmarkEnd w:id="10"/>
    </w:p>
    <w:p w:rsidR="00E87B1B" w:rsidRPr="00E87B1B" w:rsidRDefault="00E87B1B" w:rsidP="00E87B1B">
      <w:pPr>
        <w:ind w:firstLine="709"/>
        <w:jc w:val="both"/>
        <w:rPr>
          <w:lang w:eastAsia="ru-RU"/>
        </w:rPr>
      </w:pPr>
      <w:r w:rsidRPr="00E87B1B">
        <w:rPr>
          <w:lang w:eastAsia="ru-RU"/>
        </w:rPr>
        <w:t>При выполнении документации были учтены следующие документы:</w:t>
      </w:r>
    </w:p>
    <w:p w:rsidR="00E87B1B" w:rsidRPr="00E87B1B" w:rsidRDefault="00E87B1B" w:rsidP="00E87B1B">
      <w:pPr>
        <w:ind w:firstLine="709"/>
        <w:jc w:val="both"/>
        <w:rPr>
          <w:lang w:eastAsia="ru-RU"/>
        </w:rPr>
      </w:pPr>
      <w:r w:rsidRPr="00E87B1B">
        <w:rPr>
          <w:lang w:eastAsia="ru-RU"/>
        </w:rPr>
        <w:t>Постановление администрации города Благовещенска от 27.11.2024 г. № 5965;</w:t>
      </w:r>
    </w:p>
    <w:p w:rsidR="00E87B1B" w:rsidRPr="00E87B1B" w:rsidRDefault="00E87B1B" w:rsidP="00E87B1B">
      <w:pPr>
        <w:ind w:firstLine="709"/>
        <w:jc w:val="both"/>
        <w:rPr>
          <w:lang w:eastAsia="ru-RU"/>
        </w:rPr>
      </w:pPr>
      <w:r w:rsidRPr="00E87B1B">
        <w:rPr>
          <w:lang w:eastAsia="ru-RU"/>
        </w:rPr>
        <w:t xml:space="preserve">Постановление администрации города Благовещенска от 24.12.2019 № 4445; </w:t>
      </w:r>
    </w:p>
    <w:p w:rsidR="00E87B1B" w:rsidRPr="00E87B1B" w:rsidRDefault="00E87B1B" w:rsidP="00E87B1B">
      <w:pPr>
        <w:ind w:firstLine="709"/>
        <w:jc w:val="both"/>
        <w:rPr>
          <w:lang w:eastAsia="ru-RU"/>
        </w:rPr>
      </w:pPr>
      <w:r w:rsidRPr="00E87B1B">
        <w:rPr>
          <w:lang w:eastAsia="ru-RU"/>
        </w:rPr>
        <w:t>Постановление администрации города Благовещенска от 21.11.2023 № 6134;</w:t>
      </w:r>
    </w:p>
    <w:p w:rsidR="00E87B1B" w:rsidRPr="00E87B1B" w:rsidRDefault="00E87B1B" w:rsidP="00E87B1B">
      <w:pPr>
        <w:ind w:firstLine="709"/>
        <w:jc w:val="both"/>
        <w:rPr>
          <w:lang w:eastAsia="ru-RU"/>
        </w:rPr>
      </w:pPr>
      <w:r w:rsidRPr="00E87B1B">
        <w:rPr>
          <w:lang w:eastAsia="ru-RU"/>
        </w:rPr>
        <w:t>Постановление администрации города Благовещенска от 25.09.2023 № 4990.</w:t>
      </w:r>
    </w:p>
    <w:p w:rsidR="00E87B1B" w:rsidRPr="00E87B1B" w:rsidRDefault="00E87B1B" w:rsidP="00E87B1B">
      <w:pPr>
        <w:ind w:firstLine="709"/>
        <w:jc w:val="both"/>
        <w:rPr>
          <w:lang w:eastAsia="ru-RU"/>
        </w:rPr>
      </w:pPr>
      <w:r w:rsidRPr="00E87B1B">
        <w:rPr>
          <w:lang w:eastAsia="ru-RU"/>
        </w:rPr>
        <w:t>Постановление администрации города Благовещенска от 30.01.2025 № 479.</w:t>
      </w:r>
    </w:p>
    <w:p w:rsidR="00E87B1B" w:rsidRPr="00E87B1B" w:rsidRDefault="00E87B1B" w:rsidP="00E87B1B">
      <w:pPr>
        <w:jc w:val="both"/>
        <w:rPr>
          <w:lang w:eastAsia="ru-RU"/>
        </w:rPr>
      </w:pPr>
    </w:p>
    <w:p w:rsidR="00E87B1B" w:rsidRPr="00E87B1B" w:rsidRDefault="00E87B1B" w:rsidP="00E87B1B">
      <w:pPr>
        <w:ind w:firstLine="709"/>
        <w:jc w:val="both"/>
        <w:rPr>
          <w:lang w:eastAsia="ru-RU"/>
        </w:rPr>
      </w:pPr>
      <w:r w:rsidRPr="00E87B1B">
        <w:rPr>
          <w:lang w:eastAsia="ru-RU"/>
        </w:rPr>
        <w:lastRenderedPageBreak/>
        <w:t>При корректировке проекта планировки и проекта межевания использовались инженерные изыскания:</w:t>
      </w:r>
    </w:p>
    <w:p w:rsidR="00E87B1B" w:rsidRPr="00E87B1B" w:rsidRDefault="00E87B1B" w:rsidP="00E87B1B">
      <w:pPr>
        <w:ind w:firstLine="709"/>
        <w:jc w:val="both"/>
        <w:rPr>
          <w:lang w:eastAsia="ru-RU"/>
        </w:rPr>
      </w:pPr>
      <w:r w:rsidRPr="00E87B1B">
        <w:rPr>
          <w:lang w:eastAsia="ru-RU"/>
        </w:rPr>
        <w:t>Инженерно-геодезические изыскания ООО «Благовещенский городской геодезический центр плюс» отчет 31-05\24 ИГДИ за 2024 г.;</w:t>
      </w:r>
    </w:p>
    <w:p w:rsidR="00E87B1B" w:rsidRPr="00E87B1B" w:rsidRDefault="00E87B1B" w:rsidP="00E87B1B">
      <w:pPr>
        <w:ind w:firstLine="709"/>
        <w:jc w:val="both"/>
        <w:rPr>
          <w:lang w:eastAsia="ru-RU"/>
        </w:rPr>
      </w:pPr>
      <w:r w:rsidRPr="00E87B1B">
        <w:rPr>
          <w:bCs/>
          <w:lang w:eastAsia="ru-RU"/>
        </w:rPr>
        <w:t>Инженерно-геодезические изыскания ООО «</w:t>
      </w:r>
      <w:proofErr w:type="spellStart"/>
      <w:r w:rsidRPr="00E87B1B">
        <w:rPr>
          <w:bCs/>
          <w:lang w:eastAsia="ru-RU"/>
        </w:rPr>
        <w:t>СпецГеоПроект</w:t>
      </w:r>
      <w:proofErr w:type="spellEnd"/>
      <w:r w:rsidRPr="00E87B1B">
        <w:rPr>
          <w:bCs/>
          <w:lang w:eastAsia="ru-RU"/>
        </w:rPr>
        <w:t>», 2019 г.;</w:t>
      </w:r>
    </w:p>
    <w:p w:rsidR="00E87B1B" w:rsidRPr="00E87B1B" w:rsidRDefault="00E87B1B" w:rsidP="00E87B1B">
      <w:pPr>
        <w:ind w:firstLine="709"/>
        <w:jc w:val="both"/>
        <w:rPr>
          <w:lang w:eastAsia="ru-RU"/>
        </w:rPr>
      </w:pPr>
      <w:r w:rsidRPr="00E87B1B">
        <w:rPr>
          <w:bCs/>
          <w:lang w:eastAsia="ru-RU"/>
        </w:rPr>
        <w:t>Инженерно-геологические изыскания АО «</w:t>
      </w:r>
      <w:proofErr w:type="spellStart"/>
      <w:r w:rsidRPr="00E87B1B">
        <w:rPr>
          <w:bCs/>
          <w:lang w:eastAsia="ru-RU"/>
        </w:rPr>
        <w:t>АмурТИСИз</w:t>
      </w:r>
      <w:proofErr w:type="spellEnd"/>
      <w:r w:rsidRPr="00E87B1B">
        <w:rPr>
          <w:bCs/>
          <w:lang w:eastAsia="ru-RU"/>
        </w:rPr>
        <w:t xml:space="preserve">» отчет 1-23-98-ИГИ, 2023г. </w:t>
      </w:r>
    </w:p>
    <w:bookmarkEnd w:id="3"/>
    <w:p w:rsidR="00E87B1B" w:rsidRPr="00E87B1B" w:rsidRDefault="00E87B1B" w:rsidP="00E87B1B">
      <w:pPr>
        <w:jc w:val="both"/>
        <w:rPr>
          <w:lang w:eastAsia="ru-RU"/>
        </w:rPr>
      </w:pPr>
      <w:r w:rsidRPr="00E87B1B">
        <w:rPr>
          <w:lang w:eastAsia="ru-RU"/>
        </w:rPr>
        <w:t xml:space="preserve">        </w:t>
      </w:r>
    </w:p>
    <w:p w:rsidR="00E87B1B" w:rsidRPr="00E87B1B" w:rsidRDefault="00E87B1B" w:rsidP="00E87B1B">
      <w:pPr>
        <w:ind w:firstLine="709"/>
        <w:jc w:val="both"/>
        <w:rPr>
          <w:b/>
          <w:lang w:eastAsia="ru-RU"/>
        </w:rPr>
      </w:pPr>
      <w:r w:rsidRPr="00E87B1B">
        <w:rPr>
          <w:b/>
          <w:lang w:eastAsia="ru-RU"/>
        </w:rPr>
        <w:t>2. Положение о характеристиках планируемого развития территории.</w:t>
      </w:r>
    </w:p>
    <w:p w:rsidR="00E87B1B" w:rsidRPr="00BB5118" w:rsidRDefault="00E87B1B" w:rsidP="00E87B1B">
      <w:pPr>
        <w:ind w:firstLine="709"/>
        <w:jc w:val="both"/>
        <w:rPr>
          <w:i/>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реквизиты документов и актуализированы расчётные показатели существующей и планируемой застройки)</w:t>
      </w:r>
    </w:p>
    <w:p w:rsidR="00E87B1B" w:rsidRPr="00E87B1B" w:rsidRDefault="00E87B1B" w:rsidP="00E87B1B">
      <w:pPr>
        <w:ind w:firstLine="709"/>
        <w:jc w:val="both"/>
        <w:rPr>
          <w:lang w:eastAsia="ru-RU"/>
        </w:rPr>
      </w:pPr>
    </w:p>
    <w:p w:rsidR="00E87B1B" w:rsidRPr="00E87B1B" w:rsidRDefault="00E87B1B" w:rsidP="00E87B1B">
      <w:pPr>
        <w:ind w:firstLine="709"/>
        <w:jc w:val="both"/>
        <w:rPr>
          <w:b/>
          <w:lang w:eastAsia="ru-RU"/>
        </w:rPr>
      </w:pPr>
      <w:r w:rsidRPr="00E87B1B">
        <w:rPr>
          <w:b/>
          <w:lang w:eastAsia="ru-RU"/>
        </w:rPr>
        <w:t>2.1. Плотность и параметры застройки территории</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Территория проектирования 424 квартала расположена в границах улиц Батарейная – ул. Амурская – ул. Больничная – ул. </w:t>
      </w:r>
      <w:proofErr w:type="spellStart"/>
      <w:r w:rsidRPr="00E87B1B">
        <w:rPr>
          <w:lang w:eastAsia="ru-RU"/>
        </w:rPr>
        <w:t>Зейская</w:t>
      </w:r>
      <w:proofErr w:type="spellEnd"/>
      <w:r w:rsidRPr="00E87B1B">
        <w:rPr>
          <w:lang w:eastAsia="ru-RU"/>
        </w:rPr>
        <w:t xml:space="preserve"> в западном планировочном районе г. Благовещенска Амурской области. </w:t>
      </w:r>
    </w:p>
    <w:p w:rsidR="00E87B1B" w:rsidRPr="00E87B1B" w:rsidRDefault="00E87B1B" w:rsidP="00E87B1B">
      <w:pPr>
        <w:ind w:firstLine="709"/>
        <w:jc w:val="both"/>
        <w:rPr>
          <w:lang w:eastAsia="ru-RU"/>
        </w:rPr>
      </w:pPr>
      <w:r w:rsidRPr="00E87B1B">
        <w:rPr>
          <w:lang w:eastAsia="ru-RU"/>
        </w:rPr>
        <w:t>Город Благовещенск является областным центром Амурской области с численностью населения 245 244 человек в связи с чем, относится к зоне интенсивной урбанизации (зона А).</w:t>
      </w:r>
    </w:p>
    <w:p w:rsidR="00E87B1B" w:rsidRPr="00E87B1B" w:rsidRDefault="00E87B1B" w:rsidP="00E87B1B">
      <w:pPr>
        <w:ind w:firstLine="709"/>
        <w:jc w:val="both"/>
        <w:rPr>
          <w:lang w:eastAsia="ru-RU"/>
        </w:rPr>
      </w:pPr>
      <w:r w:rsidRPr="00E87B1B">
        <w:rPr>
          <w:lang w:eastAsia="ru-RU"/>
        </w:rPr>
        <w:t>Документами территориального планирования и документацией по планировке территории размещение объектов федерального значения, объектов регионального значения, объектов местного значения на территории квартала №424 не предусматривается.</w:t>
      </w:r>
    </w:p>
    <w:p w:rsidR="00E87B1B" w:rsidRPr="00E87B1B" w:rsidRDefault="00E87B1B" w:rsidP="00E87B1B">
      <w:pPr>
        <w:ind w:firstLine="709"/>
        <w:jc w:val="both"/>
        <w:rPr>
          <w:lang w:eastAsia="ru-RU"/>
        </w:rPr>
      </w:pPr>
      <w:r w:rsidRPr="00E87B1B">
        <w:rPr>
          <w:lang w:eastAsia="ru-RU"/>
        </w:rPr>
        <w:t xml:space="preserve">Реализации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на территории квартала №424 не предусматривается. Размещения объектов, включенных в такие программы, на территории квартала также не предусмотрено. </w:t>
      </w:r>
    </w:p>
    <w:p w:rsidR="00E87B1B" w:rsidRPr="00E87B1B" w:rsidRDefault="00E87B1B" w:rsidP="00E87B1B">
      <w:pPr>
        <w:ind w:firstLine="709"/>
        <w:jc w:val="both"/>
        <w:rPr>
          <w:lang w:val="x-none" w:eastAsia="ru-RU"/>
        </w:rPr>
      </w:pPr>
      <w:bookmarkStart w:id="11" w:name="_Hlk193746779"/>
      <w:r w:rsidRPr="00E87B1B">
        <w:rPr>
          <w:lang w:val="x-none" w:eastAsia="ru-RU"/>
        </w:rPr>
        <w:t xml:space="preserve">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w:t>
      </w:r>
      <w:bookmarkStart w:id="12" w:name="_Hlk193747185"/>
      <w:r w:rsidRPr="00E87B1B">
        <w:rPr>
          <w:lang w:val="x-none" w:eastAsia="ru-RU"/>
        </w:rPr>
        <w:t xml:space="preserve">Ж - </w:t>
      </w:r>
      <w:r w:rsidRPr="00E87B1B">
        <w:rPr>
          <w:lang w:eastAsia="ru-RU"/>
        </w:rPr>
        <w:t>4</w:t>
      </w:r>
      <w:r w:rsidRPr="00E87B1B">
        <w:rPr>
          <w:lang w:val="x-none" w:eastAsia="ru-RU"/>
        </w:rPr>
        <w:t xml:space="preserve"> - зона </w:t>
      </w:r>
      <w:r w:rsidRPr="00E87B1B">
        <w:rPr>
          <w:lang w:eastAsia="ru-RU"/>
        </w:rPr>
        <w:t xml:space="preserve">застройки </w:t>
      </w:r>
      <w:r w:rsidRPr="00E87B1B">
        <w:rPr>
          <w:lang w:val="x-none" w:eastAsia="ru-RU"/>
        </w:rPr>
        <w:t>многоэтажн</w:t>
      </w:r>
      <w:r w:rsidRPr="00E87B1B">
        <w:rPr>
          <w:lang w:eastAsia="ru-RU"/>
        </w:rPr>
        <w:t>ыми</w:t>
      </w:r>
      <w:r w:rsidRPr="00E87B1B">
        <w:rPr>
          <w:lang w:val="x-none" w:eastAsia="ru-RU"/>
        </w:rPr>
        <w:t xml:space="preserve"> жил</w:t>
      </w:r>
      <w:r w:rsidRPr="00E87B1B">
        <w:rPr>
          <w:lang w:eastAsia="ru-RU"/>
        </w:rPr>
        <w:t xml:space="preserve">ыми домами (9-этажей и более) </w:t>
      </w:r>
      <w:r w:rsidRPr="00E87B1B">
        <w:rPr>
          <w:lang w:val="x-none" w:eastAsia="ru-RU"/>
        </w:rPr>
        <w:t xml:space="preserve">и </w:t>
      </w:r>
      <w:r w:rsidRPr="00E87B1B">
        <w:rPr>
          <w:lang w:eastAsia="ru-RU"/>
        </w:rPr>
        <w:t>СН-4</w:t>
      </w:r>
      <w:r w:rsidRPr="00E87B1B">
        <w:rPr>
          <w:lang w:val="x-none" w:eastAsia="ru-RU"/>
        </w:rPr>
        <w:t xml:space="preserve"> – зона режимных территорий</w:t>
      </w:r>
      <w:bookmarkEnd w:id="12"/>
      <w:r w:rsidRPr="00E87B1B">
        <w:rPr>
          <w:lang w:val="x-none" w:eastAsia="ru-RU"/>
        </w:rPr>
        <w:t>.</w:t>
      </w:r>
    </w:p>
    <w:bookmarkEnd w:id="11"/>
    <w:p w:rsidR="00E87B1B" w:rsidRPr="00E87B1B" w:rsidRDefault="00E87B1B" w:rsidP="00E87B1B">
      <w:pPr>
        <w:ind w:firstLine="709"/>
        <w:jc w:val="both"/>
        <w:rPr>
          <w:lang w:eastAsia="ru-RU"/>
        </w:rPr>
      </w:pPr>
      <w:r w:rsidRPr="00E87B1B">
        <w:rPr>
          <w:lang w:eastAsia="ru-RU"/>
        </w:rPr>
        <w:t xml:space="preserve">Согласно Правилам землепользования и застройки г. Благовещенск для объектов капитального строительства </w:t>
      </w:r>
      <w:proofErr w:type="spellStart"/>
      <w:r w:rsidRPr="00E87B1B">
        <w:rPr>
          <w:lang w:eastAsia="ru-RU"/>
        </w:rPr>
        <w:t>среднеэтажной</w:t>
      </w:r>
      <w:proofErr w:type="spellEnd"/>
      <w:r w:rsidRPr="00E87B1B">
        <w:rPr>
          <w:lang w:eastAsia="ru-RU"/>
        </w:rPr>
        <w:t xml:space="preserve"> \многоэтажной жилой застройки земельных участков в зоне Ж-4 приняты следующие значения:</w:t>
      </w:r>
    </w:p>
    <w:p w:rsidR="00E87B1B" w:rsidRPr="00E87B1B" w:rsidRDefault="00E87B1B" w:rsidP="00E87B1B">
      <w:pPr>
        <w:ind w:firstLine="709"/>
        <w:jc w:val="both"/>
        <w:rPr>
          <w:lang w:eastAsia="ru-RU"/>
        </w:rPr>
      </w:pPr>
      <w:r w:rsidRPr="00E87B1B">
        <w:rPr>
          <w:lang w:eastAsia="ru-RU"/>
        </w:rPr>
        <w:t>- максимальный % застройки и коэффициент плотности застройки:</w:t>
      </w:r>
    </w:p>
    <w:p w:rsidR="00E87B1B" w:rsidRPr="00E87B1B" w:rsidRDefault="00E87B1B" w:rsidP="00E87B1B">
      <w:pPr>
        <w:ind w:firstLine="709"/>
        <w:jc w:val="both"/>
        <w:rPr>
          <w:lang w:eastAsia="ru-RU"/>
        </w:rPr>
      </w:pPr>
      <w:r w:rsidRPr="00E87B1B">
        <w:rPr>
          <w:lang w:eastAsia="ru-RU"/>
        </w:rPr>
        <w:t xml:space="preserve">- для </w:t>
      </w:r>
      <w:proofErr w:type="spellStart"/>
      <w:r w:rsidRPr="00E87B1B">
        <w:rPr>
          <w:lang w:eastAsia="ru-RU"/>
        </w:rPr>
        <w:t>среднеэтажной</w:t>
      </w:r>
      <w:proofErr w:type="spellEnd"/>
      <w:r w:rsidRPr="00E87B1B">
        <w:rPr>
          <w:lang w:eastAsia="ru-RU"/>
        </w:rPr>
        <w:t xml:space="preserve"> 40\32% (в условиях реконструкции) и 1,6\2,4 (в условиях реконструкции);</w:t>
      </w:r>
    </w:p>
    <w:p w:rsidR="00E87B1B" w:rsidRPr="00E87B1B" w:rsidRDefault="00E87B1B" w:rsidP="00E87B1B">
      <w:pPr>
        <w:ind w:firstLine="709"/>
        <w:jc w:val="both"/>
        <w:rPr>
          <w:lang w:eastAsia="ru-RU"/>
        </w:rPr>
      </w:pPr>
      <w:r w:rsidRPr="00E87B1B">
        <w:rPr>
          <w:lang w:eastAsia="ru-RU"/>
        </w:rPr>
        <w:t>- для многоэтажной 27\33% (в условиях реконструкции) и 2,4\3,0 (в условиях реконструкции).</w:t>
      </w:r>
    </w:p>
    <w:p w:rsidR="00E87B1B" w:rsidRPr="00E87B1B" w:rsidRDefault="00E87B1B" w:rsidP="00E87B1B">
      <w:pPr>
        <w:ind w:firstLine="709"/>
        <w:jc w:val="both"/>
        <w:rPr>
          <w:i/>
          <w:iCs/>
          <w:lang w:eastAsia="ru-RU"/>
        </w:rPr>
      </w:pPr>
      <w:r w:rsidRPr="00E87B1B">
        <w:rPr>
          <w:i/>
          <w:iCs/>
          <w:lang w:eastAsia="ru-RU"/>
        </w:rPr>
        <w:t>Примечание: под реконструкцией подразумевается реконструкция застройки квартала.</w:t>
      </w:r>
    </w:p>
    <w:p w:rsidR="00E87B1B" w:rsidRPr="00E87B1B" w:rsidRDefault="00E87B1B" w:rsidP="00E87B1B">
      <w:pPr>
        <w:ind w:firstLine="709"/>
        <w:jc w:val="both"/>
        <w:rPr>
          <w:lang w:eastAsia="ru-RU"/>
        </w:rPr>
      </w:pPr>
      <w:r w:rsidRPr="00E87B1B">
        <w:rPr>
          <w:lang w:eastAsia="ru-RU"/>
        </w:rPr>
        <w:t>Согласно Правилам землепользования и застройки г. Благовещенск для объектов капитального строительства общественной застройки земельных участков (</w:t>
      </w:r>
      <w:r w:rsidRPr="00E87B1B">
        <w:rPr>
          <w:i/>
          <w:iCs/>
          <w:lang w:eastAsia="ru-RU"/>
        </w:rPr>
        <w:t xml:space="preserve">кроме объектов дошкольного, начального и среднего образования </w:t>
      </w:r>
      <w:r w:rsidRPr="00E87B1B">
        <w:rPr>
          <w:lang w:eastAsia="ru-RU"/>
        </w:rPr>
        <w:t xml:space="preserve">– </w:t>
      </w:r>
      <w:r w:rsidRPr="00E87B1B">
        <w:rPr>
          <w:i/>
          <w:iCs/>
          <w:lang w:eastAsia="ru-RU"/>
        </w:rPr>
        <w:t>на территории квартала отсутствуют</w:t>
      </w:r>
      <w:r w:rsidRPr="00E87B1B">
        <w:rPr>
          <w:lang w:eastAsia="ru-RU"/>
        </w:rPr>
        <w:t>) в зоне Ж-4 приняты следующие значения:</w:t>
      </w:r>
    </w:p>
    <w:p w:rsidR="00E87B1B" w:rsidRPr="00E87B1B" w:rsidRDefault="00E87B1B" w:rsidP="00E87B1B">
      <w:pPr>
        <w:ind w:firstLine="709"/>
        <w:jc w:val="both"/>
        <w:rPr>
          <w:lang w:eastAsia="ru-RU"/>
        </w:rPr>
      </w:pPr>
      <w:r w:rsidRPr="00E87B1B">
        <w:rPr>
          <w:lang w:eastAsia="ru-RU"/>
        </w:rPr>
        <w:t xml:space="preserve">-  максимальный % застройки – от 30 до 60% </w:t>
      </w:r>
    </w:p>
    <w:p w:rsidR="00E87B1B" w:rsidRPr="00E87B1B" w:rsidRDefault="00E87B1B" w:rsidP="00E87B1B">
      <w:pPr>
        <w:ind w:firstLine="709"/>
        <w:jc w:val="both"/>
        <w:rPr>
          <w:lang w:eastAsia="ru-RU"/>
        </w:rPr>
      </w:pPr>
      <w:r w:rsidRPr="00E87B1B">
        <w:rPr>
          <w:lang w:eastAsia="ru-RU"/>
        </w:rPr>
        <w:t>-  коэффициент плотности застройки – 3,0.</w:t>
      </w:r>
    </w:p>
    <w:p w:rsidR="00E87B1B" w:rsidRPr="00E87B1B" w:rsidRDefault="00E87B1B" w:rsidP="00E87B1B">
      <w:pPr>
        <w:ind w:firstLine="709"/>
        <w:jc w:val="both"/>
        <w:rPr>
          <w:lang w:eastAsia="ru-RU"/>
        </w:rPr>
      </w:pPr>
      <w:r w:rsidRPr="00E87B1B">
        <w:rPr>
          <w:lang w:eastAsia="ru-RU"/>
        </w:rPr>
        <w:t>Территория проектирования расположена в границах кадастрового квартала – 28:01:010424.  Общая площадь кадастрового квартала 32,15 га.</w:t>
      </w:r>
    </w:p>
    <w:p w:rsidR="00E87B1B" w:rsidRPr="00E87B1B" w:rsidRDefault="00E87B1B" w:rsidP="00E87B1B">
      <w:pPr>
        <w:ind w:firstLine="709"/>
        <w:jc w:val="both"/>
        <w:rPr>
          <w:lang w:eastAsia="ru-RU"/>
        </w:rPr>
      </w:pPr>
      <w:r w:rsidRPr="00E87B1B">
        <w:rPr>
          <w:lang w:eastAsia="ru-RU"/>
        </w:rPr>
        <w:lastRenderedPageBreak/>
        <w:t>Площадь части территории 424 квартала в границах красных линий (в границах проектирования) — 11,25 га, из них:</w:t>
      </w:r>
    </w:p>
    <w:p w:rsidR="00E87B1B" w:rsidRPr="00E87B1B" w:rsidRDefault="00E87B1B" w:rsidP="00E87B1B">
      <w:pPr>
        <w:ind w:firstLine="709"/>
        <w:jc w:val="both"/>
        <w:rPr>
          <w:lang w:eastAsia="ru-RU"/>
        </w:rPr>
      </w:pPr>
      <w:r w:rsidRPr="00E87B1B">
        <w:rPr>
          <w:lang w:eastAsia="ru-RU"/>
        </w:rPr>
        <w:t>- 1,16 га – территория УБОП;</w:t>
      </w:r>
    </w:p>
    <w:p w:rsidR="00E87B1B" w:rsidRPr="00E87B1B" w:rsidRDefault="00E87B1B" w:rsidP="00E87B1B">
      <w:pPr>
        <w:ind w:firstLine="709"/>
        <w:jc w:val="both"/>
        <w:rPr>
          <w:lang w:eastAsia="ru-RU"/>
        </w:rPr>
      </w:pPr>
      <w:r w:rsidRPr="00E87B1B">
        <w:rPr>
          <w:lang w:eastAsia="ru-RU"/>
        </w:rPr>
        <w:t>- 2,42 га – территория УВД Амурской области;</w:t>
      </w:r>
    </w:p>
    <w:p w:rsidR="00E87B1B" w:rsidRPr="00E87B1B" w:rsidRDefault="00E87B1B" w:rsidP="00E87B1B">
      <w:pPr>
        <w:ind w:firstLine="709"/>
        <w:jc w:val="both"/>
        <w:rPr>
          <w:lang w:eastAsia="ru-RU"/>
        </w:rPr>
      </w:pPr>
      <w:r w:rsidRPr="00E87B1B">
        <w:rPr>
          <w:lang w:eastAsia="ru-RU"/>
        </w:rPr>
        <w:t xml:space="preserve">- 5,36 га - застройка 5 – 9-ти этажными многоквартирными жилыми домами, </w:t>
      </w:r>
    </w:p>
    <w:p w:rsidR="00E87B1B" w:rsidRPr="00E87B1B" w:rsidRDefault="00E87B1B" w:rsidP="00E87B1B">
      <w:pPr>
        <w:ind w:firstLine="709"/>
        <w:jc w:val="both"/>
        <w:rPr>
          <w:lang w:eastAsia="ru-RU"/>
        </w:rPr>
      </w:pPr>
      <w:r w:rsidRPr="00E87B1B">
        <w:rPr>
          <w:lang w:eastAsia="ru-RU"/>
        </w:rPr>
        <w:t xml:space="preserve">  в </w:t>
      </w:r>
      <w:proofErr w:type="spellStart"/>
      <w:r w:rsidRPr="00E87B1B">
        <w:rPr>
          <w:lang w:eastAsia="ru-RU"/>
        </w:rPr>
        <w:t>т.ч</w:t>
      </w:r>
      <w:proofErr w:type="spellEnd"/>
      <w:r w:rsidRPr="00E87B1B">
        <w:rPr>
          <w:lang w:eastAsia="ru-RU"/>
        </w:rPr>
        <w:t>. 0,41 га - проектируемыми 9-10 этажными многоквартирными жилыми домами;</w:t>
      </w:r>
    </w:p>
    <w:p w:rsidR="00E87B1B" w:rsidRPr="00E87B1B" w:rsidRDefault="00E87B1B" w:rsidP="00E87B1B">
      <w:pPr>
        <w:ind w:firstLine="709"/>
        <w:jc w:val="both"/>
        <w:rPr>
          <w:lang w:eastAsia="ru-RU"/>
        </w:rPr>
      </w:pPr>
      <w:r w:rsidRPr="00E87B1B">
        <w:rPr>
          <w:lang w:eastAsia="ru-RU"/>
        </w:rPr>
        <w:t>- 0,19 га – существующие проезды;</w:t>
      </w:r>
    </w:p>
    <w:p w:rsidR="00E87B1B" w:rsidRPr="00E87B1B" w:rsidRDefault="00E87B1B" w:rsidP="00E87B1B">
      <w:pPr>
        <w:ind w:firstLine="709"/>
        <w:jc w:val="both"/>
        <w:rPr>
          <w:lang w:eastAsia="ru-RU"/>
        </w:rPr>
      </w:pPr>
      <w:r w:rsidRPr="00E87B1B">
        <w:rPr>
          <w:lang w:eastAsia="ru-RU"/>
        </w:rPr>
        <w:t>- 0,09 га – гаражи;</w:t>
      </w:r>
    </w:p>
    <w:p w:rsidR="00E87B1B" w:rsidRPr="00E87B1B" w:rsidRDefault="00E87B1B" w:rsidP="00E87B1B">
      <w:pPr>
        <w:ind w:firstLine="709"/>
        <w:jc w:val="both"/>
        <w:rPr>
          <w:lang w:eastAsia="ru-RU"/>
        </w:rPr>
      </w:pPr>
      <w:r w:rsidRPr="00E87B1B">
        <w:rPr>
          <w:lang w:eastAsia="ru-RU"/>
        </w:rPr>
        <w:t>- 0,12 га – нежилое здание;</w:t>
      </w:r>
    </w:p>
    <w:p w:rsidR="00E87B1B" w:rsidRPr="00E87B1B" w:rsidRDefault="00E87B1B" w:rsidP="00E87B1B">
      <w:pPr>
        <w:ind w:firstLine="709"/>
        <w:jc w:val="both"/>
        <w:rPr>
          <w:lang w:eastAsia="ru-RU"/>
        </w:rPr>
      </w:pPr>
      <w:r w:rsidRPr="00E87B1B">
        <w:rPr>
          <w:lang w:eastAsia="ru-RU"/>
        </w:rPr>
        <w:t>- 0,007 га – трансформаторная подстанция;</w:t>
      </w:r>
    </w:p>
    <w:p w:rsidR="00E87B1B" w:rsidRPr="00E87B1B" w:rsidRDefault="00E87B1B" w:rsidP="00E87B1B">
      <w:pPr>
        <w:ind w:firstLine="709"/>
        <w:jc w:val="both"/>
        <w:rPr>
          <w:lang w:eastAsia="ru-RU"/>
        </w:rPr>
      </w:pPr>
      <w:r w:rsidRPr="00E87B1B">
        <w:rPr>
          <w:lang w:eastAsia="ru-RU"/>
        </w:rPr>
        <w:t>- 0,007 – магазин;</w:t>
      </w:r>
    </w:p>
    <w:p w:rsidR="00E87B1B" w:rsidRPr="00E87B1B" w:rsidRDefault="00E87B1B" w:rsidP="00E87B1B">
      <w:pPr>
        <w:ind w:firstLine="709"/>
        <w:jc w:val="both"/>
        <w:rPr>
          <w:lang w:eastAsia="ru-RU"/>
        </w:rPr>
      </w:pPr>
      <w:r w:rsidRPr="00E87B1B">
        <w:rPr>
          <w:lang w:eastAsia="ru-RU"/>
        </w:rPr>
        <w:t>- 0,5 га – малоэтажная застройка;</w:t>
      </w:r>
    </w:p>
    <w:p w:rsidR="00E87B1B" w:rsidRPr="00E87B1B" w:rsidRDefault="00E87B1B" w:rsidP="00E87B1B">
      <w:pPr>
        <w:ind w:firstLine="709"/>
        <w:jc w:val="both"/>
        <w:rPr>
          <w:lang w:eastAsia="ru-RU"/>
        </w:rPr>
      </w:pPr>
      <w:r w:rsidRPr="00E87B1B">
        <w:rPr>
          <w:lang w:eastAsia="ru-RU"/>
        </w:rPr>
        <w:t xml:space="preserve">- 0,61 га – застройка зданиями общественного назначения, </w:t>
      </w:r>
    </w:p>
    <w:p w:rsidR="00E87B1B" w:rsidRPr="00E87B1B" w:rsidRDefault="00E87B1B" w:rsidP="00E87B1B">
      <w:pPr>
        <w:ind w:firstLine="709"/>
        <w:jc w:val="both"/>
        <w:rPr>
          <w:lang w:eastAsia="ru-RU"/>
        </w:rPr>
      </w:pPr>
      <w:r w:rsidRPr="00E87B1B">
        <w:rPr>
          <w:lang w:eastAsia="ru-RU"/>
        </w:rPr>
        <w:t xml:space="preserve">в </w:t>
      </w:r>
      <w:proofErr w:type="spellStart"/>
      <w:r w:rsidRPr="00E87B1B">
        <w:rPr>
          <w:lang w:eastAsia="ru-RU"/>
        </w:rPr>
        <w:t>т.ч</w:t>
      </w:r>
      <w:proofErr w:type="spellEnd"/>
      <w:r w:rsidRPr="00E87B1B">
        <w:rPr>
          <w:lang w:eastAsia="ru-RU"/>
        </w:rPr>
        <w:t xml:space="preserve">. 0,38 га – проектируемыми зданиями общественного назначения </w:t>
      </w:r>
    </w:p>
    <w:p w:rsidR="00E87B1B" w:rsidRPr="00E87B1B" w:rsidRDefault="00E87B1B" w:rsidP="00E87B1B">
      <w:pPr>
        <w:ind w:firstLine="709"/>
        <w:jc w:val="both"/>
        <w:rPr>
          <w:lang w:eastAsia="ru-RU"/>
        </w:rPr>
      </w:pPr>
      <w:r w:rsidRPr="00E87B1B">
        <w:rPr>
          <w:lang w:eastAsia="ru-RU"/>
        </w:rPr>
        <w:t>-  0,793 га – свободная   от застройки территория.</w:t>
      </w:r>
    </w:p>
    <w:p w:rsidR="00E87B1B" w:rsidRPr="00E87B1B" w:rsidRDefault="00E87B1B" w:rsidP="00E87B1B">
      <w:pPr>
        <w:ind w:firstLine="709"/>
        <w:jc w:val="both"/>
        <w:rPr>
          <w:b/>
          <w:lang w:eastAsia="ru-RU"/>
        </w:rPr>
      </w:pPr>
    </w:p>
    <w:p w:rsidR="00E87B1B" w:rsidRPr="00E87B1B" w:rsidRDefault="00E87B1B" w:rsidP="00E87B1B">
      <w:pPr>
        <w:jc w:val="center"/>
        <w:rPr>
          <w:b/>
          <w:lang w:eastAsia="ru-RU"/>
        </w:rPr>
      </w:pPr>
      <w:r w:rsidRPr="00E87B1B">
        <w:rPr>
          <w:b/>
          <w:lang w:eastAsia="ru-RU"/>
        </w:rPr>
        <w:t>Технико-экономические показатели</w:t>
      </w:r>
    </w:p>
    <w:p w:rsidR="00E87B1B" w:rsidRPr="00E87B1B" w:rsidRDefault="00E87B1B" w:rsidP="00E87B1B">
      <w:pPr>
        <w:ind w:firstLine="709"/>
        <w:jc w:val="both"/>
        <w:rPr>
          <w:lang w:eastAsia="ru-RU"/>
        </w:rPr>
      </w:pPr>
      <w:r w:rsidRPr="00E87B1B">
        <w:rPr>
          <w:lang w:eastAsia="ru-RU"/>
        </w:rPr>
        <w:t>Основные показатели проекта</w:t>
      </w:r>
    </w:p>
    <w:p w:rsidR="00E87B1B" w:rsidRPr="00BB5118" w:rsidRDefault="00E87B1B" w:rsidP="00E87B1B">
      <w:pPr>
        <w:ind w:firstLine="709"/>
        <w:jc w:val="both"/>
        <w:rPr>
          <w:b/>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реквизиты документов и актуализированы расчётные показатели планируемой застройки)</w:t>
      </w:r>
    </w:p>
    <w:p w:rsidR="00E87B1B" w:rsidRPr="00E87B1B" w:rsidRDefault="00E87B1B" w:rsidP="00E87B1B">
      <w:pPr>
        <w:ind w:firstLine="709"/>
        <w:jc w:val="right"/>
        <w:rPr>
          <w:lang w:eastAsia="ru-RU"/>
        </w:rPr>
      </w:pPr>
    </w:p>
    <w:p w:rsidR="00E87B1B" w:rsidRPr="00E87B1B" w:rsidRDefault="00E87B1B" w:rsidP="00E87B1B">
      <w:pPr>
        <w:ind w:firstLine="709"/>
        <w:jc w:val="right"/>
        <w:rPr>
          <w:lang w:eastAsia="ru-RU"/>
        </w:rPr>
      </w:pPr>
      <w:r w:rsidRPr="00E87B1B">
        <w:rPr>
          <w:lang w:eastAsia="ru-RU"/>
        </w:rPr>
        <w:t>Таблица 1</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8"/>
        <w:gridCol w:w="3380"/>
        <w:gridCol w:w="1525"/>
        <w:gridCol w:w="1930"/>
        <w:gridCol w:w="1916"/>
        <w:gridCol w:w="10"/>
      </w:tblGrid>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 п/п</w:t>
            </w:r>
          </w:p>
        </w:tc>
        <w:tc>
          <w:tcPr>
            <w:tcW w:w="3260" w:type="dxa"/>
            <w:vAlign w:val="center"/>
          </w:tcPr>
          <w:p w:rsidR="00E87B1B" w:rsidRPr="00E87B1B" w:rsidRDefault="00E87B1B" w:rsidP="00E87B1B">
            <w:pPr>
              <w:suppressAutoHyphens w:val="0"/>
              <w:jc w:val="center"/>
              <w:rPr>
                <w:lang w:eastAsia="ru-RU"/>
              </w:rPr>
            </w:pPr>
            <w:r w:rsidRPr="00E87B1B">
              <w:rPr>
                <w:lang w:eastAsia="ru-RU"/>
              </w:rPr>
              <w:t>Наименование показателя</w:t>
            </w:r>
          </w:p>
        </w:tc>
        <w:tc>
          <w:tcPr>
            <w:tcW w:w="1471" w:type="dxa"/>
            <w:vAlign w:val="center"/>
          </w:tcPr>
          <w:p w:rsidR="00E87B1B" w:rsidRPr="00E87B1B" w:rsidRDefault="00E87B1B" w:rsidP="00E87B1B">
            <w:pPr>
              <w:suppressAutoHyphens w:val="0"/>
              <w:jc w:val="center"/>
              <w:rPr>
                <w:lang w:eastAsia="ru-RU"/>
              </w:rPr>
            </w:pPr>
            <w:r w:rsidRPr="00E87B1B">
              <w:rPr>
                <w:lang w:eastAsia="ru-RU"/>
              </w:rPr>
              <w:t>Единица</w:t>
            </w:r>
          </w:p>
          <w:p w:rsidR="00E87B1B" w:rsidRPr="00E87B1B" w:rsidRDefault="00E87B1B" w:rsidP="00E87B1B">
            <w:pPr>
              <w:suppressAutoHyphens w:val="0"/>
              <w:jc w:val="center"/>
              <w:rPr>
                <w:lang w:eastAsia="ru-RU"/>
              </w:rPr>
            </w:pPr>
            <w:r w:rsidRPr="00E87B1B">
              <w:rPr>
                <w:lang w:eastAsia="ru-RU"/>
              </w:rPr>
              <w:t>измерения</w:t>
            </w:r>
          </w:p>
        </w:tc>
        <w:tc>
          <w:tcPr>
            <w:tcW w:w="1861" w:type="dxa"/>
            <w:vAlign w:val="center"/>
          </w:tcPr>
          <w:p w:rsidR="00E87B1B" w:rsidRPr="00E87B1B" w:rsidRDefault="00E87B1B" w:rsidP="00E87B1B">
            <w:pPr>
              <w:suppressAutoHyphens w:val="0"/>
              <w:jc w:val="center"/>
              <w:rPr>
                <w:lang w:eastAsia="ru-RU"/>
              </w:rPr>
            </w:pPr>
            <w:r w:rsidRPr="00E87B1B">
              <w:rPr>
                <w:lang w:eastAsia="ru-RU"/>
              </w:rPr>
              <w:t>Современное</w:t>
            </w:r>
          </w:p>
          <w:p w:rsidR="00E87B1B" w:rsidRPr="00E87B1B" w:rsidRDefault="00E87B1B" w:rsidP="00E87B1B">
            <w:pPr>
              <w:suppressAutoHyphens w:val="0"/>
              <w:jc w:val="center"/>
              <w:rPr>
                <w:lang w:eastAsia="ru-RU"/>
              </w:rPr>
            </w:pPr>
            <w:r w:rsidRPr="00E87B1B">
              <w:rPr>
                <w:lang w:eastAsia="ru-RU"/>
              </w:rPr>
              <w:t>состояние</w:t>
            </w:r>
          </w:p>
        </w:tc>
        <w:tc>
          <w:tcPr>
            <w:tcW w:w="1848" w:type="dxa"/>
            <w:vAlign w:val="center"/>
          </w:tcPr>
          <w:p w:rsidR="00E87B1B" w:rsidRPr="00E87B1B" w:rsidRDefault="00E87B1B" w:rsidP="00E87B1B">
            <w:pPr>
              <w:suppressAutoHyphens w:val="0"/>
              <w:jc w:val="center"/>
              <w:rPr>
                <w:lang w:eastAsia="ru-RU"/>
              </w:rPr>
            </w:pPr>
            <w:r w:rsidRPr="00E87B1B">
              <w:rPr>
                <w:lang w:eastAsia="ru-RU"/>
              </w:rPr>
              <w:t>Расчетный</w:t>
            </w:r>
          </w:p>
          <w:p w:rsidR="00E87B1B" w:rsidRPr="00E87B1B" w:rsidRDefault="00E87B1B" w:rsidP="00E87B1B">
            <w:pPr>
              <w:suppressAutoHyphens w:val="0"/>
              <w:jc w:val="center"/>
              <w:rPr>
                <w:lang w:eastAsia="ru-RU"/>
              </w:rPr>
            </w:pPr>
            <w:r w:rsidRPr="00E87B1B">
              <w:rPr>
                <w:lang w:eastAsia="ru-RU"/>
              </w:rPr>
              <w:t>срок</w:t>
            </w:r>
          </w:p>
        </w:tc>
      </w:tr>
      <w:tr w:rsidR="00E87B1B" w:rsidRPr="00E87B1B" w:rsidTr="00E87B1B">
        <w:trPr>
          <w:jc w:val="center"/>
        </w:trPr>
        <w:tc>
          <w:tcPr>
            <w:tcW w:w="9296" w:type="dxa"/>
            <w:gridSpan w:val="6"/>
            <w:vAlign w:val="center"/>
          </w:tcPr>
          <w:p w:rsidR="00E87B1B" w:rsidRPr="00E87B1B" w:rsidRDefault="00E87B1B" w:rsidP="00E87B1B">
            <w:pPr>
              <w:suppressAutoHyphens w:val="0"/>
              <w:jc w:val="center"/>
              <w:rPr>
                <w:lang w:eastAsia="ru-RU"/>
              </w:rPr>
            </w:pPr>
            <w:r w:rsidRPr="00E87B1B">
              <w:rPr>
                <w:lang w:eastAsia="ru-RU"/>
              </w:rPr>
              <w:t>1.ТЕРРИТОРИЯ</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1.1.</w:t>
            </w:r>
          </w:p>
        </w:tc>
        <w:tc>
          <w:tcPr>
            <w:tcW w:w="3260" w:type="dxa"/>
            <w:vAlign w:val="center"/>
          </w:tcPr>
          <w:p w:rsidR="00E87B1B" w:rsidRPr="00E87B1B" w:rsidRDefault="00E87B1B" w:rsidP="00E87B1B">
            <w:pPr>
              <w:suppressAutoHyphens w:val="0"/>
              <w:jc w:val="center"/>
              <w:rPr>
                <w:lang w:eastAsia="ru-RU"/>
              </w:rPr>
            </w:pPr>
            <w:r w:rsidRPr="00E87B1B">
              <w:rPr>
                <w:lang w:eastAsia="ru-RU"/>
              </w:rPr>
              <w:t>Территория 424 квартала</w:t>
            </w:r>
          </w:p>
        </w:tc>
        <w:tc>
          <w:tcPr>
            <w:tcW w:w="1471"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га</w:t>
            </w:r>
          </w:p>
        </w:tc>
        <w:tc>
          <w:tcPr>
            <w:tcW w:w="1861"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32,15</w:t>
            </w:r>
          </w:p>
        </w:tc>
        <w:tc>
          <w:tcPr>
            <w:tcW w:w="1848"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32,15</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1.2.</w:t>
            </w:r>
          </w:p>
        </w:tc>
        <w:tc>
          <w:tcPr>
            <w:tcW w:w="3260" w:type="dxa"/>
            <w:vAlign w:val="center"/>
          </w:tcPr>
          <w:p w:rsidR="00E87B1B" w:rsidRPr="00E87B1B" w:rsidRDefault="00E87B1B" w:rsidP="00E87B1B">
            <w:pPr>
              <w:suppressAutoHyphens w:val="0"/>
              <w:jc w:val="center"/>
              <w:rPr>
                <w:lang w:eastAsia="ru-RU"/>
              </w:rPr>
            </w:pPr>
            <w:r w:rsidRPr="00E87B1B">
              <w:rPr>
                <w:lang w:eastAsia="ru-RU"/>
              </w:rPr>
              <w:t>Территория в границах красных линий в границах проекта планировки</w:t>
            </w:r>
          </w:p>
        </w:tc>
        <w:tc>
          <w:tcPr>
            <w:tcW w:w="1471" w:type="dxa"/>
            <w:vAlign w:val="center"/>
          </w:tcPr>
          <w:p w:rsidR="00E87B1B" w:rsidRPr="00E87B1B" w:rsidRDefault="00E87B1B" w:rsidP="00E87B1B">
            <w:pPr>
              <w:suppressAutoHyphens w:val="0"/>
              <w:jc w:val="center"/>
              <w:rPr>
                <w:lang w:eastAsia="ru-RU"/>
              </w:rPr>
            </w:pPr>
            <w:r w:rsidRPr="00E87B1B">
              <w:rPr>
                <w:lang w:eastAsia="ru-RU"/>
              </w:rPr>
              <w:t>га</w:t>
            </w:r>
          </w:p>
        </w:tc>
        <w:tc>
          <w:tcPr>
            <w:tcW w:w="1861" w:type="dxa"/>
            <w:vAlign w:val="center"/>
          </w:tcPr>
          <w:p w:rsidR="00E87B1B" w:rsidRPr="00E87B1B" w:rsidRDefault="00E87B1B" w:rsidP="00E87B1B">
            <w:pPr>
              <w:suppressAutoHyphens w:val="0"/>
              <w:jc w:val="center"/>
              <w:rPr>
                <w:lang w:eastAsia="ru-RU"/>
              </w:rPr>
            </w:pPr>
            <w:r w:rsidRPr="00E87B1B">
              <w:rPr>
                <w:lang w:eastAsia="ru-RU"/>
              </w:rPr>
              <w:t>11,25</w:t>
            </w:r>
          </w:p>
        </w:tc>
        <w:tc>
          <w:tcPr>
            <w:tcW w:w="1848" w:type="dxa"/>
            <w:vAlign w:val="center"/>
          </w:tcPr>
          <w:p w:rsidR="00E87B1B" w:rsidRPr="00E87B1B" w:rsidRDefault="00E87B1B" w:rsidP="00E87B1B">
            <w:pPr>
              <w:suppressAutoHyphens w:val="0"/>
              <w:jc w:val="center"/>
              <w:rPr>
                <w:lang w:eastAsia="ru-RU"/>
              </w:rPr>
            </w:pPr>
            <w:r w:rsidRPr="00E87B1B">
              <w:rPr>
                <w:lang w:eastAsia="ru-RU"/>
              </w:rPr>
              <w:t>11,25</w:t>
            </w:r>
          </w:p>
        </w:tc>
      </w:tr>
      <w:tr w:rsidR="00E87B1B" w:rsidRPr="00E87B1B" w:rsidTr="00E87B1B">
        <w:trPr>
          <w:jc w:val="center"/>
        </w:trPr>
        <w:tc>
          <w:tcPr>
            <w:tcW w:w="9296" w:type="dxa"/>
            <w:gridSpan w:val="6"/>
            <w:vAlign w:val="center"/>
          </w:tcPr>
          <w:p w:rsidR="00E87B1B" w:rsidRPr="00E87B1B" w:rsidRDefault="00E87B1B" w:rsidP="00E87B1B">
            <w:pPr>
              <w:suppressAutoHyphens w:val="0"/>
              <w:jc w:val="center"/>
              <w:rPr>
                <w:lang w:eastAsia="ru-RU"/>
              </w:rPr>
            </w:pPr>
            <w:r w:rsidRPr="00E87B1B">
              <w:rPr>
                <w:lang w:eastAsia="ru-RU"/>
              </w:rPr>
              <w:t>2. ЗОНА ЖИЛОЙ ЗАСТРОЙКИ</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2.1</w:t>
            </w:r>
          </w:p>
        </w:tc>
        <w:tc>
          <w:tcPr>
            <w:tcW w:w="3260" w:type="dxa"/>
            <w:vAlign w:val="center"/>
          </w:tcPr>
          <w:p w:rsidR="00E87B1B" w:rsidRPr="00E87B1B" w:rsidRDefault="00E87B1B" w:rsidP="00E87B1B">
            <w:pPr>
              <w:suppressAutoHyphens w:val="0"/>
              <w:jc w:val="center"/>
              <w:rPr>
                <w:lang w:eastAsia="ru-RU"/>
              </w:rPr>
            </w:pPr>
            <w:r w:rsidRPr="00E87B1B">
              <w:rPr>
                <w:lang w:eastAsia="ru-RU"/>
              </w:rPr>
              <w:t xml:space="preserve">Зона застройки многоэтажными жилыми домами </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56298,46</w:t>
            </w:r>
          </w:p>
        </w:tc>
        <w:tc>
          <w:tcPr>
            <w:tcW w:w="1848" w:type="dxa"/>
            <w:vAlign w:val="center"/>
          </w:tcPr>
          <w:p w:rsidR="00E87B1B" w:rsidRPr="00E87B1B" w:rsidRDefault="00E87B1B" w:rsidP="00E87B1B">
            <w:pPr>
              <w:suppressAutoHyphens w:val="0"/>
              <w:jc w:val="center"/>
              <w:rPr>
                <w:lang w:eastAsia="ru-RU"/>
              </w:rPr>
            </w:pPr>
            <w:r w:rsidRPr="00E87B1B">
              <w:rPr>
                <w:lang w:eastAsia="ru-RU"/>
              </w:rPr>
              <w:t>60738,26</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2.2</w:t>
            </w:r>
          </w:p>
        </w:tc>
        <w:tc>
          <w:tcPr>
            <w:tcW w:w="3260" w:type="dxa"/>
            <w:vAlign w:val="center"/>
          </w:tcPr>
          <w:p w:rsidR="00E87B1B" w:rsidRPr="00E87B1B" w:rsidRDefault="00E87B1B" w:rsidP="00E87B1B">
            <w:pPr>
              <w:suppressAutoHyphens w:val="0"/>
              <w:jc w:val="center"/>
              <w:rPr>
                <w:lang w:eastAsia="ru-RU"/>
              </w:rPr>
            </w:pPr>
            <w:r w:rsidRPr="00E87B1B">
              <w:rPr>
                <w:lang w:eastAsia="ru-RU"/>
              </w:rPr>
              <w:t xml:space="preserve">Зона общественно-делового </w:t>
            </w:r>
          </w:p>
          <w:p w:rsidR="00E87B1B" w:rsidRPr="00E87B1B" w:rsidRDefault="00E87B1B" w:rsidP="00E87B1B">
            <w:pPr>
              <w:suppressAutoHyphens w:val="0"/>
              <w:jc w:val="center"/>
              <w:rPr>
                <w:lang w:eastAsia="ru-RU"/>
              </w:rPr>
            </w:pPr>
            <w:r w:rsidRPr="00E87B1B">
              <w:rPr>
                <w:lang w:eastAsia="ru-RU"/>
              </w:rPr>
              <w:t>назначения</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1117,3</w:t>
            </w:r>
          </w:p>
        </w:tc>
        <w:tc>
          <w:tcPr>
            <w:tcW w:w="1848" w:type="dxa"/>
            <w:vAlign w:val="center"/>
          </w:tcPr>
          <w:p w:rsidR="00E87B1B" w:rsidRPr="00E87B1B" w:rsidRDefault="00E87B1B" w:rsidP="00E87B1B">
            <w:pPr>
              <w:suppressAutoHyphens w:val="0"/>
              <w:jc w:val="center"/>
              <w:rPr>
                <w:lang w:eastAsia="ru-RU"/>
              </w:rPr>
            </w:pPr>
            <w:r w:rsidRPr="00E87B1B">
              <w:rPr>
                <w:lang w:eastAsia="ru-RU"/>
              </w:rPr>
              <w:t>6458,9</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2.3</w:t>
            </w:r>
          </w:p>
        </w:tc>
        <w:tc>
          <w:tcPr>
            <w:tcW w:w="3260" w:type="dxa"/>
            <w:vAlign w:val="center"/>
          </w:tcPr>
          <w:p w:rsidR="00E87B1B" w:rsidRPr="00E87B1B" w:rsidRDefault="00E87B1B" w:rsidP="00E87B1B">
            <w:pPr>
              <w:suppressAutoHyphens w:val="0"/>
              <w:jc w:val="center"/>
              <w:rPr>
                <w:lang w:eastAsia="ru-RU"/>
              </w:rPr>
            </w:pPr>
            <w:r w:rsidRPr="00E87B1B">
              <w:rPr>
                <w:lang w:eastAsia="ru-RU"/>
              </w:rPr>
              <w:t>Зона застройки индивидуальными жилыми домами</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5078</w:t>
            </w:r>
          </w:p>
        </w:tc>
        <w:tc>
          <w:tcPr>
            <w:tcW w:w="1848" w:type="dxa"/>
            <w:vAlign w:val="center"/>
          </w:tcPr>
          <w:p w:rsidR="00E87B1B" w:rsidRPr="00E87B1B" w:rsidRDefault="00E87B1B" w:rsidP="00E87B1B">
            <w:pPr>
              <w:suppressAutoHyphens w:val="0"/>
              <w:jc w:val="center"/>
              <w:rPr>
                <w:lang w:eastAsia="ru-RU"/>
              </w:rPr>
            </w:pPr>
            <w:r w:rsidRPr="00E87B1B">
              <w:rPr>
                <w:lang w:eastAsia="ru-RU"/>
              </w:rPr>
              <w:t>5078</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2.4.</w:t>
            </w:r>
          </w:p>
        </w:tc>
        <w:tc>
          <w:tcPr>
            <w:tcW w:w="3260" w:type="dxa"/>
            <w:vAlign w:val="center"/>
          </w:tcPr>
          <w:p w:rsidR="00E87B1B" w:rsidRPr="00E87B1B" w:rsidRDefault="00E87B1B" w:rsidP="00E87B1B">
            <w:pPr>
              <w:suppressAutoHyphens w:val="0"/>
              <w:jc w:val="center"/>
              <w:rPr>
                <w:lang w:eastAsia="ru-RU"/>
              </w:rPr>
            </w:pPr>
            <w:r w:rsidRPr="00E87B1B">
              <w:rPr>
                <w:lang w:eastAsia="ru-RU"/>
              </w:rPr>
              <w:t>Территория УВД Амурской области</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24226</w:t>
            </w:r>
          </w:p>
        </w:tc>
        <w:tc>
          <w:tcPr>
            <w:tcW w:w="1848" w:type="dxa"/>
            <w:vAlign w:val="center"/>
          </w:tcPr>
          <w:p w:rsidR="00E87B1B" w:rsidRPr="00E87B1B" w:rsidRDefault="00E87B1B" w:rsidP="00E87B1B">
            <w:pPr>
              <w:suppressAutoHyphens w:val="0"/>
              <w:jc w:val="center"/>
              <w:rPr>
                <w:lang w:eastAsia="ru-RU"/>
              </w:rPr>
            </w:pPr>
            <w:r w:rsidRPr="00E87B1B">
              <w:rPr>
                <w:lang w:eastAsia="ru-RU"/>
              </w:rPr>
              <w:t>24226</w:t>
            </w:r>
          </w:p>
        </w:tc>
      </w:tr>
      <w:tr w:rsidR="00E87B1B" w:rsidRPr="00E87B1B" w:rsidTr="00E87B1B">
        <w:trPr>
          <w:jc w:val="center"/>
        </w:trPr>
        <w:tc>
          <w:tcPr>
            <w:tcW w:w="9296" w:type="dxa"/>
            <w:gridSpan w:val="6"/>
            <w:vAlign w:val="center"/>
          </w:tcPr>
          <w:p w:rsidR="00E87B1B" w:rsidRPr="00E87B1B" w:rsidRDefault="00E87B1B" w:rsidP="00E87B1B">
            <w:pPr>
              <w:suppressAutoHyphens w:val="0"/>
              <w:jc w:val="center"/>
              <w:rPr>
                <w:lang w:eastAsia="ru-RU"/>
              </w:rPr>
            </w:pPr>
            <w:r w:rsidRPr="00E87B1B">
              <w:rPr>
                <w:lang w:eastAsia="ru-RU"/>
              </w:rPr>
              <w:t>3. ЗОНА СПЕЦИАЛЬНОГО НАЗНАЧЕНИЯ</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3.1.</w:t>
            </w:r>
          </w:p>
        </w:tc>
        <w:tc>
          <w:tcPr>
            <w:tcW w:w="3260" w:type="dxa"/>
            <w:vAlign w:val="center"/>
          </w:tcPr>
          <w:p w:rsidR="00E87B1B" w:rsidRPr="00E87B1B" w:rsidRDefault="00E87B1B" w:rsidP="00E87B1B">
            <w:pPr>
              <w:suppressAutoHyphens w:val="0"/>
              <w:jc w:val="center"/>
              <w:rPr>
                <w:lang w:eastAsia="ru-RU"/>
              </w:rPr>
            </w:pPr>
            <w:r w:rsidRPr="00E87B1B">
              <w:rPr>
                <w:lang w:eastAsia="ru-RU"/>
              </w:rPr>
              <w:t>Территория УБОП</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11625</w:t>
            </w:r>
          </w:p>
        </w:tc>
        <w:tc>
          <w:tcPr>
            <w:tcW w:w="1848" w:type="dxa"/>
            <w:vAlign w:val="center"/>
          </w:tcPr>
          <w:p w:rsidR="00E87B1B" w:rsidRPr="00E87B1B" w:rsidRDefault="00E87B1B" w:rsidP="00E87B1B">
            <w:pPr>
              <w:suppressAutoHyphens w:val="0"/>
              <w:jc w:val="center"/>
              <w:rPr>
                <w:lang w:eastAsia="ru-RU"/>
              </w:rPr>
            </w:pPr>
            <w:r w:rsidRPr="00E87B1B">
              <w:rPr>
                <w:lang w:eastAsia="ru-RU"/>
              </w:rPr>
              <w:t>11625</w:t>
            </w:r>
          </w:p>
        </w:tc>
      </w:tr>
      <w:tr w:rsidR="00E87B1B" w:rsidRPr="00E87B1B" w:rsidTr="00E87B1B">
        <w:trPr>
          <w:jc w:val="center"/>
        </w:trPr>
        <w:tc>
          <w:tcPr>
            <w:tcW w:w="9296" w:type="dxa"/>
            <w:gridSpan w:val="6"/>
            <w:vAlign w:val="center"/>
          </w:tcPr>
          <w:p w:rsidR="00E87B1B" w:rsidRPr="00E87B1B" w:rsidRDefault="00E87B1B" w:rsidP="00E87B1B">
            <w:pPr>
              <w:suppressAutoHyphens w:val="0"/>
              <w:jc w:val="center"/>
              <w:rPr>
                <w:lang w:eastAsia="ru-RU"/>
              </w:rPr>
            </w:pPr>
            <w:r w:rsidRPr="00E87B1B">
              <w:rPr>
                <w:lang w:eastAsia="ru-RU"/>
              </w:rPr>
              <w:t>4. ТРАНСПОРТНАЯ ИНФРАСТРУКТУРА</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4.1.</w:t>
            </w:r>
          </w:p>
          <w:p w:rsidR="00E87B1B" w:rsidRPr="00E87B1B" w:rsidRDefault="00E87B1B" w:rsidP="00E87B1B">
            <w:pPr>
              <w:suppressAutoHyphens w:val="0"/>
              <w:jc w:val="center"/>
              <w:rPr>
                <w:lang w:eastAsia="ru-RU"/>
              </w:rPr>
            </w:pP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улично-дорожной сети – местного значения</w:t>
            </w:r>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tc>
        <w:tc>
          <w:tcPr>
            <w:tcW w:w="1861" w:type="dxa"/>
            <w:vAlign w:val="center"/>
          </w:tcPr>
          <w:p w:rsidR="00E87B1B" w:rsidRPr="00E87B1B" w:rsidRDefault="00E87B1B" w:rsidP="00E87B1B">
            <w:pPr>
              <w:suppressAutoHyphens w:val="0"/>
              <w:jc w:val="center"/>
              <w:rPr>
                <w:lang w:eastAsia="ru-RU"/>
              </w:rPr>
            </w:pPr>
            <w:r w:rsidRPr="00E87B1B">
              <w:rPr>
                <w:lang w:eastAsia="ru-RU"/>
              </w:rPr>
              <w:t>1300</w:t>
            </w:r>
          </w:p>
        </w:tc>
        <w:tc>
          <w:tcPr>
            <w:tcW w:w="1848" w:type="dxa"/>
            <w:vAlign w:val="center"/>
          </w:tcPr>
          <w:p w:rsidR="00E87B1B" w:rsidRPr="00E87B1B" w:rsidRDefault="00E87B1B" w:rsidP="00E87B1B">
            <w:pPr>
              <w:suppressAutoHyphens w:val="0"/>
              <w:jc w:val="center"/>
              <w:rPr>
                <w:lang w:eastAsia="ru-RU"/>
              </w:rPr>
            </w:pPr>
            <w:r w:rsidRPr="00E87B1B">
              <w:rPr>
                <w:lang w:eastAsia="ru-RU"/>
              </w:rPr>
              <w:t>1300</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4.2</w:t>
            </w:r>
          </w:p>
        </w:tc>
        <w:tc>
          <w:tcPr>
            <w:tcW w:w="3260" w:type="dxa"/>
            <w:vAlign w:val="center"/>
          </w:tcPr>
          <w:p w:rsidR="00E87B1B" w:rsidRPr="00E87B1B" w:rsidRDefault="00E87B1B" w:rsidP="00E87B1B">
            <w:pPr>
              <w:suppressAutoHyphens w:val="0"/>
              <w:jc w:val="center"/>
              <w:rPr>
                <w:lang w:eastAsia="ru-RU"/>
              </w:rPr>
            </w:pPr>
            <w:r w:rsidRPr="00E87B1B">
              <w:rPr>
                <w:lang w:eastAsia="ru-RU"/>
              </w:rPr>
              <w:t>Гаражи</w:t>
            </w:r>
          </w:p>
        </w:tc>
        <w:tc>
          <w:tcPr>
            <w:tcW w:w="1471" w:type="dxa"/>
            <w:vAlign w:val="center"/>
          </w:tcPr>
          <w:p w:rsidR="00E87B1B" w:rsidRPr="00E87B1B" w:rsidRDefault="00E87B1B" w:rsidP="00E87B1B">
            <w:pPr>
              <w:suppressAutoHyphens w:val="0"/>
              <w:jc w:val="center"/>
              <w:rPr>
                <w:lang w:eastAsia="ru-RU"/>
              </w:rPr>
            </w:pPr>
            <w:proofErr w:type="spellStart"/>
            <w:r w:rsidRPr="00E87B1B">
              <w:rPr>
                <w:lang w:eastAsia="ru-RU"/>
              </w:rPr>
              <w:t>кв.м</w:t>
            </w:r>
            <w:proofErr w:type="spellEnd"/>
            <w:r w:rsidRPr="00E87B1B">
              <w:rPr>
                <w:lang w:eastAsia="ru-RU"/>
              </w:rPr>
              <w:t>.</w:t>
            </w:r>
          </w:p>
        </w:tc>
        <w:tc>
          <w:tcPr>
            <w:tcW w:w="1861" w:type="dxa"/>
            <w:vAlign w:val="center"/>
          </w:tcPr>
          <w:p w:rsidR="00E87B1B" w:rsidRPr="00E87B1B" w:rsidRDefault="00E87B1B" w:rsidP="00E87B1B">
            <w:pPr>
              <w:suppressAutoHyphens w:val="0"/>
              <w:jc w:val="center"/>
              <w:rPr>
                <w:lang w:eastAsia="ru-RU"/>
              </w:rPr>
            </w:pPr>
            <w:r w:rsidRPr="00E87B1B">
              <w:rPr>
                <w:lang w:eastAsia="ru-RU"/>
              </w:rPr>
              <w:t>2324</w:t>
            </w:r>
          </w:p>
        </w:tc>
        <w:tc>
          <w:tcPr>
            <w:tcW w:w="1848" w:type="dxa"/>
            <w:vAlign w:val="center"/>
          </w:tcPr>
          <w:p w:rsidR="00E87B1B" w:rsidRPr="00E87B1B" w:rsidRDefault="00E87B1B" w:rsidP="00E87B1B">
            <w:pPr>
              <w:suppressAutoHyphens w:val="0"/>
              <w:jc w:val="center"/>
              <w:rPr>
                <w:lang w:eastAsia="ru-RU"/>
              </w:rPr>
            </w:pPr>
            <w:r w:rsidRPr="00E87B1B">
              <w:rPr>
                <w:lang w:eastAsia="ru-RU"/>
              </w:rPr>
              <w:t>2324</w:t>
            </w:r>
          </w:p>
        </w:tc>
      </w:tr>
      <w:tr w:rsidR="00E87B1B" w:rsidRPr="00E87B1B" w:rsidTr="00E87B1B">
        <w:trPr>
          <w:jc w:val="center"/>
        </w:trPr>
        <w:tc>
          <w:tcPr>
            <w:tcW w:w="9296" w:type="dxa"/>
            <w:gridSpan w:val="6"/>
            <w:vAlign w:val="center"/>
          </w:tcPr>
          <w:p w:rsidR="00E87B1B" w:rsidRPr="00E87B1B" w:rsidRDefault="00E87B1B" w:rsidP="00E87B1B">
            <w:pPr>
              <w:suppressAutoHyphens w:val="0"/>
              <w:jc w:val="center"/>
              <w:rPr>
                <w:lang w:eastAsia="ru-RU"/>
              </w:rPr>
            </w:pPr>
            <w:r w:rsidRPr="00E87B1B">
              <w:rPr>
                <w:lang w:eastAsia="ru-RU"/>
              </w:rPr>
              <w:t>5. ИНЖЕНЕРНАЯ ИНФРАСТРУКТУРА</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5.1.</w:t>
            </w:r>
          </w:p>
        </w:tc>
        <w:tc>
          <w:tcPr>
            <w:tcW w:w="3260" w:type="dxa"/>
            <w:vAlign w:val="center"/>
          </w:tcPr>
          <w:p w:rsidR="00E87B1B" w:rsidRPr="00E87B1B" w:rsidRDefault="00E87B1B" w:rsidP="00E87B1B">
            <w:pPr>
              <w:suppressAutoHyphens w:val="0"/>
              <w:jc w:val="center"/>
              <w:rPr>
                <w:lang w:eastAsia="ru-RU"/>
              </w:rPr>
            </w:pPr>
            <w:r w:rsidRPr="00E87B1B">
              <w:rPr>
                <w:lang w:eastAsia="ru-RU"/>
              </w:rPr>
              <w:t xml:space="preserve">Протяженность сетей </w:t>
            </w:r>
            <w:r w:rsidRPr="00E87B1B">
              <w:rPr>
                <w:lang w:eastAsia="ru-RU"/>
              </w:rPr>
              <w:lastRenderedPageBreak/>
              <w:t>водоснабжения</w:t>
            </w:r>
          </w:p>
        </w:tc>
        <w:tc>
          <w:tcPr>
            <w:tcW w:w="1471" w:type="dxa"/>
            <w:vAlign w:val="center"/>
          </w:tcPr>
          <w:p w:rsidR="00E87B1B" w:rsidRPr="00E87B1B" w:rsidRDefault="00E87B1B" w:rsidP="00E87B1B">
            <w:pPr>
              <w:suppressAutoHyphens w:val="0"/>
              <w:jc w:val="center"/>
              <w:rPr>
                <w:lang w:eastAsia="ru-RU"/>
              </w:rPr>
            </w:pPr>
            <w:r w:rsidRPr="00E87B1B">
              <w:rPr>
                <w:lang w:eastAsia="ru-RU"/>
              </w:rPr>
              <w:lastRenderedPageBreak/>
              <w:t>м</w:t>
            </w:r>
          </w:p>
        </w:tc>
        <w:tc>
          <w:tcPr>
            <w:tcW w:w="1861" w:type="dxa"/>
            <w:vAlign w:val="center"/>
          </w:tcPr>
          <w:p w:rsidR="00E87B1B" w:rsidRPr="00E87B1B" w:rsidRDefault="00E87B1B" w:rsidP="00E87B1B">
            <w:pPr>
              <w:suppressAutoHyphens w:val="0"/>
              <w:jc w:val="center"/>
              <w:rPr>
                <w:lang w:eastAsia="ru-RU"/>
              </w:rPr>
            </w:pPr>
            <w:r w:rsidRPr="00E87B1B">
              <w:rPr>
                <w:lang w:eastAsia="ru-RU"/>
              </w:rPr>
              <w:t>2808,4</w:t>
            </w:r>
          </w:p>
        </w:tc>
        <w:tc>
          <w:tcPr>
            <w:tcW w:w="1848" w:type="dxa"/>
            <w:vAlign w:val="center"/>
          </w:tcPr>
          <w:p w:rsidR="00E87B1B" w:rsidRPr="00E87B1B" w:rsidRDefault="00E87B1B" w:rsidP="00E87B1B">
            <w:pPr>
              <w:suppressAutoHyphens w:val="0"/>
              <w:jc w:val="center"/>
              <w:rPr>
                <w:lang w:eastAsia="ru-RU"/>
              </w:rPr>
            </w:pPr>
            <w:r w:rsidRPr="00E87B1B">
              <w:rPr>
                <w:lang w:eastAsia="ru-RU"/>
              </w:rPr>
              <w:t>3012,4</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lastRenderedPageBreak/>
              <w:t>5.2.</w:t>
            </w: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сетей водоотведения (бытового)</w:t>
            </w:r>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tc>
        <w:tc>
          <w:tcPr>
            <w:tcW w:w="1861" w:type="dxa"/>
            <w:vAlign w:val="center"/>
          </w:tcPr>
          <w:p w:rsidR="00E87B1B" w:rsidRPr="00E87B1B" w:rsidRDefault="00E87B1B" w:rsidP="00E87B1B">
            <w:pPr>
              <w:suppressAutoHyphens w:val="0"/>
              <w:jc w:val="center"/>
              <w:rPr>
                <w:lang w:eastAsia="ru-RU"/>
              </w:rPr>
            </w:pPr>
            <w:r w:rsidRPr="00E87B1B">
              <w:rPr>
                <w:lang w:eastAsia="ru-RU"/>
              </w:rPr>
              <w:t>3197,7</w:t>
            </w:r>
          </w:p>
        </w:tc>
        <w:tc>
          <w:tcPr>
            <w:tcW w:w="1848" w:type="dxa"/>
            <w:vAlign w:val="center"/>
          </w:tcPr>
          <w:p w:rsidR="00E87B1B" w:rsidRPr="00E87B1B" w:rsidRDefault="00E87B1B" w:rsidP="00E87B1B">
            <w:pPr>
              <w:suppressAutoHyphens w:val="0"/>
              <w:jc w:val="center"/>
              <w:rPr>
                <w:lang w:eastAsia="ru-RU"/>
              </w:rPr>
            </w:pPr>
            <w:r w:rsidRPr="00E87B1B">
              <w:rPr>
                <w:lang w:eastAsia="ru-RU"/>
              </w:rPr>
              <w:t>3277,7</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5.3.</w:t>
            </w: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сетей теплоснабжения</w:t>
            </w:r>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tc>
        <w:tc>
          <w:tcPr>
            <w:tcW w:w="1861" w:type="dxa"/>
            <w:vAlign w:val="center"/>
          </w:tcPr>
          <w:p w:rsidR="00E87B1B" w:rsidRPr="00E87B1B" w:rsidRDefault="00E87B1B" w:rsidP="00E87B1B">
            <w:pPr>
              <w:suppressAutoHyphens w:val="0"/>
              <w:jc w:val="center"/>
              <w:rPr>
                <w:lang w:eastAsia="ru-RU"/>
              </w:rPr>
            </w:pPr>
            <w:r w:rsidRPr="00E87B1B">
              <w:rPr>
                <w:lang w:eastAsia="ru-RU"/>
              </w:rPr>
              <w:t>2014,6</w:t>
            </w:r>
          </w:p>
        </w:tc>
        <w:tc>
          <w:tcPr>
            <w:tcW w:w="1848" w:type="dxa"/>
            <w:vAlign w:val="center"/>
          </w:tcPr>
          <w:p w:rsidR="00E87B1B" w:rsidRPr="00E87B1B" w:rsidRDefault="00E87B1B" w:rsidP="00E87B1B">
            <w:pPr>
              <w:suppressAutoHyphens w:val="0"/>
              <w:jc w:val="center"/>
              <w:rPr>
                <w:lang w:eastAsia="ru-RU"/>
              </w:rPr>
            </w:pPr>
            <w:r w:rsidRPr="00E87B1B">
              <w:rPr>
                <w:lang w:eastAsia="ru-RU"/>
              </w:rPr>
              <w:t>2162,6</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5.4.</w:t>
            </w: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сетей электроснабжения</w:t>
            </w:r>
          </w:p>
          <w:p w:rsidR="00E87B1B" w:rsidRPr="00E87B1B" w:rsidRDefault="00E87B1B" w:rsidP="00E87B1B">
            <w:pPr>
              <w:suppressAutoHyphens w:val="0"/>
              <w:jc w:val="center"/>
              <w:rPr>
                <w:lang w:eastAsia="ru-RU"/>
              </w:rPr>
            </w:pPr>
            <w:r w:rsidRPr="00E87B1B">
              <w:rPr>
                <w:lang w:eastAsia="ru-RU"/>
              </w:rPr>
              <w:t xml:space="preserve">до 10 </w:t>
            </w:r>
            <w:proofErr w:type="spellStart"/>
            <w:r w:rsidRPr="00E87B1B">
              <w:rPr>
                <w:lang w:eastAsia="ru-RU"/>
              </w:rPr>
              <w:t>кВ</w:t>
            </w:r>
            <w:proofErr w:type="spellEnd"/>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p w:rsidR="00E87B1B" w:rsidRPr="00E87B1B" w:rsidRDefault="00E87B1B" w:rsidP="00E87B1B">
            <w:pPr>
              <w:suppressAutoHyphens w:val="0"/>
              <w:jc w:val="center"/>
              <w:rPr>
                <w:lang w:eastAsia="ru-RU"/>
              </w:rPr>
            </w:pPr>
          </w:p>
        </w:tc>
        <w:tc>
          <w:tcPr>
            <w:tcW w:w="1861"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3977,4</w:t>
            </w:r>
          </w:p>
          <w:p w:rsidR="00E87B1B" w:rsidRPr="00E87B1B" w:rsidRDefault="00E87B1B" w:rsidP="00E87B1B">
            <w:pPr>
              <w:suppressAutoHyphens w:val="0"/>
              <w:jc w:val="center"/>
              <w:rPr>
                <w:lang w:eastAsia="ru-RU"/>
              </w:rPr>
            </w:pPr>
          </w:p>
        </w:tc>
        <w:tc>
          <w:tcPr>
            <w:tcW w:w="1848" w:type="dxa"/>
            <w:vAlign w:val="center"/>
          </w:tcPr>
          <w:p w:rsidR="00E87B1B" w:rsidRPr="00E87B1B" w:rsidRDefault="00E87B1B" w:rsidP="00E87B1B">
            <w:pPr>
              <w:suppressAutoHyphens w:val="0"/>
              <w:jc w:val="center"/>
              <w:rPr>
                <w:lang w:eastAsia="ru-RU"/>
              </w:rPr>
            </w:pPr>
          </w:p>
          <w:p w:rsidR="00E87B1B" w:rsidRPr="00E87B1B" w:rsidRDefault="00E87B1B" w:rsidP="00E87B1B">
            <w:pPr>
              <w:suppressAutoHyphens w:val="0"/>
              <w:jc w:val="center"/>
              <w:rPr>
                <w:lang w:eastAsia="ru-RU"/>
              </w:rPr>
            </w:pPr>
            <w:r w:rsidRPr="00E87B1B">
              <w:rPr>
                <w:lang w:eastAsia="ru-RU"/>
              </w:rPr>
              <w:t>4180,4</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 xml:space="preserve">5.5. </w:t>
            </w: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ливневого коллектора</w:t>
            </w:r>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p w:rsidR="00E87B1B" w:rsidRPr="00E87B1B" w:rsidRDefault="00E87B1B" w:rsidP="00E87B1B">
            <w:pPr>
              <w:suppressAutoHyphens w:val="0"/>
              <w:jc w:val="center"/>
              <w:rPr>
                <w:lang w:eastAsia="ru-RU"/>
              </w:rPr>
            </w:pPr>
          </w:p>
        </w:tc>
        <w:tc>
          <w:tcPr>
            <w:tcW w:w="1861" w:type="dxa"/>
            <w:vAlign w:val="center"/>
          </w:tcPr>
          <w:p w:rsidR="00E87B1B" w:rsidRPr="00E87B1B" w:rsidRDefault="00E87B1B" w:rsidP="00E87B1B">
            <w:pPr>
              <w:suppressAutoHyphens w:val="0"/>
              <w:jc w:val="center"/>
              <w:rPr>
                <w:lang w:eastAsia="ru-RU"/>
              </w:rPr>
            </w:pPr>
            <w:r w:rsidRPr="00E87B1B">
              <w:rPr>
                <w:lang w:eastAsia="ru-RU"/>
              </w:rPr>
              <w:t>530,0</w:t>
            </w:r>
          </w:p>
        </w:tc>
        <w:tc>
          <w:tcPr>
            <w:tcW w:w="1848" w:type="dxa"/>
            <w:vAlign w:val="center"/>
          </w:tcPr>
          <w:p w:rsidR="00E87B1B" w:rsidRPr="00E87B1B" w:rsidRDefault="00E87B1B" w:rsidP="00E87B1B">
            <w:pPr>
              <w:suppressAutoHyphens w:val="0"/>
              <w:jc w:val="center"/>
              <w:rPr>
                <w:lang w:eastAsia="ru-RU"/>
              </w:rPr>
            </w:pPr>
            <w:r w:rsidRPr="00E87B1B">
              <w:rPr>
                <w:lang w:eastAsia="ru-RU"/>
              </w:rPr>
              <w:t>530,0</w:t>
            </w:r>
          </w:p>
        </w:tc>
      </w:tr>
      <w:tr w:rsidR="00E87B1B" w:rsidRPr="00E87B1B" w:rsidTr="00E87B1B">
        <w:trPr>
          <w:gridAfter w:val="1"/>
          <w:wAfter w:w="10" w:type="dxa"/>
          <w:jc w:val="center"/>
        </w:trPr>
        <w:tc>
          <w:tcPr>
            <w:tcW w:w="846" w:type="dxa"/>
            <w:vAlign w:val="center"/>
          </w:tcPr>
          <w:p w:rsidR="00E87B1B" w:rsidRPr="00E87B1B" w:rsidRDefault="00E87B1B" w:rsidP="00E87B1B">
            <w:pPr>
              <w:suppressAutoHyphens w:val="0"/>
              <w:jc w:val="center"/>
              <w:rPr>
                <w:lang w:eastAsia="ru-RU"/>
              </w:rPr>
            </w:pPr>
            <w:r w:rsidRPr="00E87B1B">
              <w:rPr>
                <w:lang w:eastAsia="ru-RU"/>
              </w:rPr>
              <w:t>5.6.</w:t>
            </w:r>
          </w:p>
        </w:tc>
        <w:tc>
          <w:tcPr>
            <w:tcW w:w="3260" w:type="dxa"/>
            <w:vAlign w:val="center"/>
          </w:tcPr>
          <w:p w:rsidR="00E87B1B" w:rsidRPr="00E87B1B" w:rsidRDefault="00E87B1B" w:rsidP="00E87B1B">
            <w:pPr>
              <w:suppressAutoHyphens w:val="0"/>
              <w:jc w:val="center"/>
              <w:rPr>
                <w:lang w:eastAsia="ru-RU"/>
              </w:rPr>
            </w:pPr>
            <w:r w:rsidRPr="00E87B1B">
              <w:rPr>
                <w:lang w:eastAsia="ru-RU"/>
              </w:rPr>
              <w:t>Протяженность линий связи</w:t>
            </w:r>
          </w:p>
        </w:tc>
        <w:tc>
          <w:tcPr>
            <w:tcW w:w="1471" w:type="dxa"/>
            <w:vAlign w:val="center"/>
          </w:tcPr>
          <w:p w:rsidR="00E87B1B" w:rsidRPr="00E87B1B" w:rsidRDefault="00E87B1B" w:rsidP="00E87B1B">
            <w:pPr>
              <w:suppressAutoHyphens w:val="0"/>
              <w:jc w:val="center"/>
              <w:rPr>
                <w:lang w:eastAsia="ru-RU"/>
              </w:rPr>
            </w:pPr>
            <w:r w:rsidRPr="00E87B1B">
              <w:rPr>
                <w:lang w:eastAsia="ru-RU"/>
              </w:rPr>
              <w:t>м</w:t>
            </w:r>
          </w:p>
        </w:tc>
        <w:tc>
          <w:tcPr>
            <w:tcW w:w="1861" w:type="dxa"/>
            <w:vAlign w:val="center"/>
          </w:tcPr>
          <w:p w:rsidR="00E87B1B" w:rsidRPr="00E87B1B" w:rsidRDefault="00E87B1B" w:rsidP="00E87B1B">
            <w:pPr>
              <w:suppressAutoHyphens w:val="0"/>
              <w:jc w:val="center"/>
              <w:rPr>
                <w:lang w:eastAsia="ru-RU"/>
              </w:rPr>
            </w:pPr>
            <w:r w:rsidRPr="00E87B1B">
              <w:rPr>
                <w:lang w:eastAsia="ru-RU"/>
              </w:rPr>
              <w:t>460,0</w:t>
            </w:r>
          </w:p>
        </w:tc>
        <w:tc>
          <w:tcPr>
            <w:tcW w:w="1848" w:type="dxa"/>
            <w:vAlign w:val="center"/>
          </w:tcPr>
          <w:p w:rsidR="00E87B1B" w:rsidRPr="00E87B1B" w:rsidRDefault="00E87B1B" w:rsidP="00E87B1B">
            <w:pPr>
              <w:suppressAutoHyphens w:val="0"/>
              <w:jc w:val="center"/>
              <w:rPr>
                <w:lang w:eastAsia="ru-RU"/>
              </w:rPr>
            </w:pPr>
            <w:r w:rsidRPr="00E87B1B">
              <w:rPr>
                <w:lang w:eastAsia="ru-RU"/>
              </w:rPr>
              <w:t>460,0</w:t>
            </w:r>
          </w:p>
        </w:tc>
      </w:tr>
    </w:tbl>
    <w:p w:rsidR="00E87B1B" w:rsidRPr="00E87B1B" w:rsidRDefault="00E87B1B" w:rsidP="00E87B1B">
      <w:pPr>
        <w:ind w:firstLine="709"/>
        <w:jc w:val="both"/>
        <w:rPr>
          <w:b/>
          <w:lang w:eastAsia="ru-RU"/>
        </w:rPr>
      </w:pPr>
    </w:p>
    <w:p w:rsidR="00E87B1B" w:rsidRPr="00E87B1B" w:rsidRDefault="00E87B1B" w:rsidP="00E87B1B">
      <w:pPr>
        <w:jc w:val="center"/>
        <w:rPr>
          <w:b/>
          <w:lang w:eastAsia="ru-RU"/>
        </w:rPr>
      </w:pPr>
      <w:r w:rsidRPr="00E87B1B">
        <w:rPr>
          <w:b/>
          <w:lang w:eastAsia="ru-RU"/>
        </w:rPr>
        <w:t>Расчетные коэффициенты плотности</w:t>
      </w:r>
    </w:p>
    <w:p w:rsidR="00E87B1B" w:rsidRPr="00E87B1B" w:rsidRDefault="00E87B1B" w:rsidP="00E87B1B">
      <w:pPr>
        <w:jc w:val="center"/>
        <w:rPr>
          <w:b/>
          <w:lang w:eastAsia="ru-RU"/>
        </w:rPr>
      </w:pPr>
      <w:r w:rsidRPr="00E87B1B">
        <w:rPr>
          <w:b/>
          <w:lang w:eastAsia="ru-RU"/>
        </w:rPr>
        <w:t>застройки существующих объектов капитального строительства</w:t>
      </w:r>
    </w:p>
    <w:p w:rsidR="00E87B1B" w:rsidRPr="00BB5118" w:rsidRDefault="00E87B1B" w:rsidP="00BB5118">
      <w:pPr>
        <w:jc w:val="center"/>
        <w:rPr>
          <w:i/>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реквизиты документов</w:t>
      </w:r>
    </w:p>
    <w:p w:rsidR="00E87B1B" w:rsidRPr="00BB5118" w:rsidRDefault="00E87B1B" w:rsidP="00BB5118">
      <w:pPr>
        <w:jc w:val="center"/>
        <w:rPr>
          <w:b/>
          <w:sz w:val="22"/>
          <w:szCs w:val="22"/>
          <w:lang w:eastAsia="ru-RU"/>
        </w:rPr>
      </w:pPr>
      <w:r w:rsidRPr="00BB5118">
        <w:rPr>
          <w:i/>
          <w:sz w:val="22"/>
          <w:szCs w:val="22"/>
          <w:lang w:eastAsia="ru-RU"/>
        </w:rPr>
        <w:t>и актуализированы расчётные показатели планируемой застройки</w:t>
      </w:r>
      <w:r w:rsidRPr="00BB5118">
        <w:rPr>
          <w:i/>
          <w:iCs/>
          <w:sz w:val="22"/>
          <w:szCs w:val="22"/>
          <w:lang w:eastAsia="ru-RU"/>
        </w:rPr>
        <w:t>)</w:t>
      </w:r>
    </w:p>
    <w:p w:rsidR="00E87B1B" w:rsidRPr="00E87B1B" w:rsidRDefault="00E87B1B" w:rsidP="00E87B1B">
      <w:pPr>
        <w:ind w:firstLine="709"/>
        <w:jc w:val="right"/>
        <w:rPr>
          <w:lang w:eastAsia="ru-RU"/>
        </w:rPr>
      </w:pPr>
    </w:p>
    <w:p w:rsidR="00E87B1B" w:rsidRPr="00E87B1B" w:rsidRDefault="00E87B1B" w:rsidP="00E87B1B">
      <w:pPr>
        <w:ind w:firstLine="709"/>
        <w:jc w:val="right"/>
        <w:rPr>
          <w:lang w:eastAsia="ru-RU"/>
        </w:rPr>
      </w:pPr>
      <w:r w:rsidRPr="00E87B1B">
        <w:rPr>
          <w:lang w:eastAsia="ru-RU"/>
        </w:rPr>
        <w:t>Таблица 2</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7"/>
        <w:gridCol w:w="2106"/>
        <w:gridCol w:w="1019"/>
        <w:gridCol w:w="74"/>
        <w:gridCol w:w="1246"/>
        <w:gridCol w:w="1661"/>
        <w:gridCol w:w="1207"/>
        <w:gridCol w:w="1739"/>
      </w:tblGrid>
      <w:tr w:rsidR="00E87B1B" w:rsidRPr="00E87B1B" w:rsidTr="00E87B1B">
        <w:trPr>
          <w:trHeight w:val="1083"/>
          <w:jc w:val="center"/>
        </w:trPr>
        <w:tc>
          <w:tcPr>
            <w:tcW w:w="604" w:type="dxa"/>
            <w:shd w:val="clear" w:color="auto" w:fill="auto"/>
          </w:tcPr>
          <w:p w:rsidR="00E87B1B" w:rsidRPr="00E87B1B" w:rsidRDefault="00E87B1B" w:rsidP="00E87B1B">
            <w:pPr>
              <w:jc w:val="center"/>
            </w:pPr>
            <w:r w:rsidRPr="00E87B1B">
              <w:t>№</w:t>
            </w:r>
          </w:p>
          <w:p w:rsidR="00E87B1B" w:rsidRPr="00E87B1B" w:rsidRDefault="00E87B1B" w:rsidP="00E87B1B">
            <w:pPr>
              <w:jc w:val="center"/>
            </w:pPr>
            <w:r w:rsidRPr="00E87B1B">
              <w:t>п/п</w:t>
            </w:r>
          </w:p>
        </w:tc>
        <w:tc>
          <w:tcPr>
            <w:tcW w:w="2198" w:type="dxa"/>
            <w:shd w:val="clear" w:color="auto" w:fill="auto"/>
          </w:tcPr>
          <w:p w:rsidR="00E87B1B" w:rsidRPr="00E87B1B" w:rsidRDefault="00E87B1B" w:rsidP="00E87B1B">
            <w:pPr>
              <w:jc w:val="center"/>
            </w:pPr>
            <w:r w:rsidRPr="00E87B1B">
              <w:t>Наименование объекта капитального строительства</w:t>
            </w:r>
          </w:p>
        </w:tc>
        <w:tc>
          <w:tcPr>
            <w:tcW w:w="1134" w:type="dxa"/>
            <w:gridSpan w:val="2"/>
            <w:shd w:val="clear" w:color="auto" w:fill="auto"/>
          </w:tcPr>
          <w:p w:rsidR="00E87B1B" w:rsidRPr="00E87B1B" w:rsidRDefault="00E87B1B" w:rsidP="00E87B1B">
            <w:pPr>
              <w:jc w:val="center"/>
              <w:rPr>
                <w:vertAlign w:val="superscript"/>
              </w:rPr>
            </w:pPr>
            <w:r w:rsidRPr="00E87B1B">
              <w:t>Общая площадь, м</w:t>
            </w:r>
            <w:r w:rsidRPr="00E87B1B">
              <w:rPr>
                <w:vertAlign w:val="superscript"/>
              </w:rPr>
              <w:t>2</w:t>
            </w:r>
          </w:p>
          <w:p w:rsidR="00E87B1B" w:rsidRPr="00E87B1B" w:rsidRDefault="00E87B1B" w:rsidP="00E87B1B">
            <w:pPr>
              <w:jc w:val="center"/>
            </w:pPr>
            <w:r w:rsidRPr="00E87B1B">
              <w:t>(выше 0)</w:t>
            </w:r>
          </w:p>
        </w:tc>
        <w:tc>
          <w:tcPr>
            <w:tcW w:w="1296" w:type="dxa"/>
            <w:shd w:val="clear" w:color="auto" w:fill="auto"/>
          </w:tcPr>
          <w:p w:rsidR="00E87B1B" w:rsidRPr="00E87B1B" w:rsidRDefault="00E87B1B" w:rsidP="00E87B1B">
            <w:pPr>
              <w:jc w:val="center"/>
              <w:rPr>
                <w:vertAlign w:val="superscript"/>
              </w:rPr>
            </w:pPr>
            <w:r w:rsidRPr="00E87B1B">
              <w:t>Площадь земельного участка, м</w:t>
            </w:r>
            <w:r w:rsidRPr="00E87B1B">
              <w:rPr>
                <w:vertAlign w:val="superscript"/>
              </w:rPr>
              <w:t>2</w:t>
            </w:r>
          </w:p>
        </w:tc>
        <w:tc>
          <w:tcPr>
            <w:tcW w:w="1731" w:type="dxa"/>
            <w:shd w:val="clear" w:color="auto" w:fill="auto"/>
          </w:tcPr>
          <w:p w:rsidR="00E87B1B" w:rsidRPr="00E87B1B" w:rsidRDefault="00E87B1B" w:rsidP="00E87B1B">
            <w:pPr>
              <w:jc w:val="center"/>
            </w:pPr>
            <w:r w:rsidRPr="00E87B1B">
              <w:t>Коэффициент плотности застройки</w:t>
            </w:r>
          </w:p>
          <w:p w:rsidR="00E87B1B" w:rsidRPr="00E87B1B" w:rsidRDefault="00E87B1B" w:rsidP="00E87B1B">
            <w:pPr>
              <w:jc w:val="center"/>
            </w:pPr>
          </w:p>
        </w:tc>
        <w:tc>
          <w:tcPr>
            <w:tcW w:w="1255" w:type="dxa"/>
            <w:shd w:val="clear" w:color="auto" w:fill="auto"/>
          </w:tcPr>
          <w:p w:rsidR="00E87B1B" w:rsidRPr="00E87B1B" w:rsidRDefault="00E87B1B" w:rsidP="00E87B1B">
            <w:pPr>
              <w:jc w:val="center"/>
            </w:pPr>
            <w:r w:rsidRPr="00E87B1B">
              <w:t>Площадь застройки</w:t>
            </w:r>
          </w:p>
        </w:tc>
        <w:tc>
          <w:tcPr>
            <w:tcW w:w="1813" w:type="dxa"/>
            <w:shd w:val="clear" w:color="auto" w:fill="auto"/>
          </w:tcPr>
          <w:p w:rsidR="00E87B1B" w:rsidRPr="00E87B1B" w:rsidRDefault="00E87B1B" w:rsidP="00E87B1B">
            <w:pPr>
              <w:jc w:val="center"/>
            </w:pPr>
            <w:r w:rsidRPr="00E87B1B">
              <w:t xml:space="preserve">% застройки </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 xml:space="preserve">1 </w:t>
            </w:r>
          </w:p>
        </w:tc>
        <w:tc>
          <w:tcPr>
            <w:tcW w:w="2198" w:type="dxa"/>
            <w:shd w:val="clear" w:color="auto" w:fill="auto"/>
          </w:tcPr>
          <w:p w:rsidR="00E87B1B" w:rsidRPr="00E87B1B" w:rsidRDefault="00E87B1B" w:rsidP="00E87B1B">
            <w:r w:rsidRPr="00E87B1B">
              <w:t>Многоквартирный 9-ти этажный жилой дом ул. Батарейная д. 7</w:t>
            </w:r>
          </w:p>
        </w:tc>
        <w:tc>
          <w:tcPr>
            <w:tcW w:w="1134" w:type="dxa"/>
            <w:gridSpan w:val="2"/>
            <w:shd w:val="clear" w:color="auto" w:fill="auto"/>
            <w:vAlign w:val="center"/>
          </w:tcPr>
          <w:p w:rsidR="00E87B1B" w:rsidRPr="00E87B1B" w:rsidRDefault="00E87B1B" w:rsidP="00E87B1B">
            <w:pPr>
              <w:jc w:val="center"/>
            </w:pPr>
            <w:r w:rsidRPr="00E87B1B">
              <w:t>12396,1</w:t>
            </w:r>
          </w:p>
        </w:tc>
        <w:tc>
          <w:tcPr>
            <w:tcW w:w="1296" w:type="dxa"/>
            <w:shd w:val="clear" w:color="auto" w:fill="auto"/>
            <w:vAlign w:val="center"/>
          </w:tcPr>
          <w:p w:rsidR="00E87B1B" w:rsidRPr="00E87B1B" w:rsidRDefault="00E87B1B" w:rsidP="00E87B1B">
            <w:pPr>
              <w:jc w:val="center"/>
            </w:pPr>
            <w:r w:rsidRPr="00E87B1B">
              <w:t>6165</w:t>
            </w:r>
          </w:p>
        </w:tc>
        <w:tc>
          <w:tcPr>
            <w:tcW w:w="1731" w:type="dxa"/>
            <w:shd w:val="clear" w:color="auto" w:fill="auto"/>
            <w:vAlign w:val="center"/>
          </w:tcPr>
          <w:p w:rsidR="00E87B1B" w:rsidRPr="00E87B1B" w:rsidRDefault="00E87B1B" w:rsidP="00E87B1B">
            <w:pPr>
              <w:jc w:val="center"/>
            </w:pPr>
            <w:r w:rsidRPr="00E87B1B">
              <w:t>2,01</w:t>
            </w:r>
          </w:p>
        </w:tc>
        <w:tc>
          <w:tcPr>
            <w:tcW w:w="1255" w:type="dxa"/>
            <w:shd w:val="clear" w:color="auto" w:fill="auto"/>
            <w:vAlign w:val="center"/>
          </w:tcPr>
          <w:p w:rsidR="00E87B1B" w:rsidRPr="00E87B1B" w:rsidRDefault="00E87B1B" w:rsidP="00E87B1B">
            <w:pPr>
              <w:jc w:val="center"/>
            </w:pPr>
            <w:r w:rsidRPr="00E87B1B">
              <w:t>1377,3</w:t>
            </w:r>
          </w:p>
        </w:tc>
        <w:tc>
          <w:tcPr>
            <w:tcW w:w="1813" w:type="dxa"/>
            <w:shd w:val="clear" w:color="auto" w:fill="auto"/>
            <w:vAlign w:val="center"/>
          </w:tcPr>
          <w:p w:rsidR="00E87B1B" w:rsidRPr="00E87B1B" w:rsidRDefault="00E87B1B" w:rsidP="00E87B1B">
            <w:pPr>
              <w:jc w:val="center"/>
            </w:pPr>
            <w:r w:rsidRPr="00E87B1B">
              <w:t>22</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2</w:t>
            </w:r>
          </w:p>
        </w:tc>
        <w:tc>
          <w:tcPr>
            <w:tcW w:w="2198" w:type="dxa"/>
            <w:shd w:val="clear" w:color="auto" w:fill="auto"/>
          </w:tcPr>
          <w:p w:rsidR="00E87B1B" w:rsidRPr="00E87B1B" w:rsidRDefault="00E87B1B" w:rsidP="00E87B1B">
            <w:r w:rsidRPr="00E87B1B">
              <w:t>Многоквартирный 9-ти этажный жилой дом ул. Батарейная д. 7/1</w:t>
            </w:r>
          </w:p>
        </w:tc>
        <w:tc>
          <w:tcPr>
            <w:tcW w:w="1134" w:type="dxa"/>
            <w:gridSpan w:val="2"/>
            <w:shd w:val="clear" w:color="auto" w:fill="auto"/>
            <w:vAlign w:val="center"/>
          </w:tcPr>
          <w:p w:rsidR="00E87B1B" w:rsidRPr="00E87B1B" w:rsidRDefault="00E87B1B" w:rsidP="00E87B1B">
            <w:pPr>
              <w:jc w:val="center"/>
            </w:pPr>
            <w:r w:rsidRPr="00E87B1B">
              <w:t>9483,7</w:t>
            </w:r>
          </w:p>
        </w:tc>
        <w:tc>
          <w:tcPr>
            <w:tcW w:w="1296" w:type="dxa"/>
            <w:shd w:val="clear" w:color="auto" w:fill="auto"/>
            <w:vAlign w:val="center"/>
          </w:tcPr>
          <w:p w:rsidR="00E87B1B" w:rsidRPr="00E87B1B" w:rsidRDefault="00E87B1B" w:rsidP="00E87B1B">
            <w:pPr>
              <w:jc w:val="center"/>
            </w:pPr>
            <w:r w:rsidRPr="00E87B1B">
              <w:t>5344</w:t>
            </w:r>
          </w:p>
        </w:tc>
        <w:tc>
          <w:tcPr>
            <w:tcW w:w="1731" w:type="dxa"/>
            <w:shd w:val="clear" w:color="auto" w:fill="auto"/>
            <w:vAlign w:val="center"/>
          </w:tcPr>
          <w:p w:rsidR="00E87B1B" w:rsidRPr="00E87B1B" w:rsidRDefault="00E87B1B" w:rsidP="00E87B1B">
            <w:pPr>
              <w:jc w:val="center"/>
            </w:pPr>
            <w:r w:rsidRPr="00E87B1B">
              <w:t>1,77</w:t>
            </w:r>
          </w:p>
        </w:tc>
        <w:tc>
          <w:tcPr>
            <w:tcW w:w="1255" w:type="dxa"/>
            <w:shd w:val="clear" w:color="auto" w:fill="auto"/>
            <w:vAlign w:val="center"/>
          </w:tcPr>
          <w:p w:rsidR="00E87B1B" w:rsidRPr="00E87B1B" w:rsidRDefault="00E87B1B" w:rsidP="00E87B1B">
            <w:pPr>
              <w:jc w:val="center"/>
            </w:pPr>
            <w:r w:rsidRPr="00E87B1B">
              <w:t>1053,7</w:t>
            </w:r>
          </w:p>
        </w:tc>
        <w:tc>
          <w:tcPr>
            <w:tcW w:w="1813" w:type="dxa"/>
            <w:shd w:val="clear" w:color="auto" w:fill="auto"/>
            <w:vAlign w:val="center"/>
          </w:tcPr>
          <w:p w:rsidR="00E87B1B" w:rsidRPr="00E87B1B" w:rsidRDefault="00E87B1B" w:rsidP="00E87B1B">
            <w:pPr>
              <w:jc w:val="center"/>
            </w:pPr>
            <w:r w:rsidRPr="00E87B1B">
              <w:t>19</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3</w:t>
            </w:r>
          </w:p>
        </w:tc>
        <w:tc>
          <w:tcPr>
            <w:tcW w:w="2198" w:type="dxa"/>
            <w:shd w:val="clear" w:color="auto" w:fill="auto"/>
          </w:tcPr>
          <w:p w:rsidR="00E87B1B" w:rsidRPr="00E87B1B" w:rsidRDefault="00E87B1B" w:rsidP="00E87B1B">
            <w:r w:rsidRPr="00E87B1B">
              <w:t xml:space="preserve">Торговый комплекс ул. </w:t>
            </w:r>
            <w:proofErr w:type="spellStart"/>
            <w:r w:rsidRPr="00E87B1B">
              <w:t>Зейская</w:t>
            </w:r>
            <w:proofErr w:type="spellEnd"/>
            <w:r w:rsidRPr="00E87B1B">
              <w:t>, 325</w:t>
            </w:r>
          </w:p>
        </w:tc>
        <w:tc>
          <w:tcPr>
            <w:tcW w:w="1134" w:type="dxa"/>
            <w:gridSpan w:val="2"/>
            <w:shd w:val="clear" w:color="auto" w:fill="auto"/>
            <w:vAlign w:val="center"/>
          </w:tcPr>
          <w:p w:rsidR="00E87B1B" w:rsidRPr="00E87B1B" w:rsidRDefault="00E87B1B" w:rsidP="00E87B1B">
            <w:pPr>
              <w:jc w:val="center"/>
            </w:pPr>
            <w:r w:rsidRPr="00E87B1B">
              <w:t>1059,9</w:t>
            </w:r>
          </w:p>
        </w:tc>
        <w:tc>
          <w:tcPr>
            <w:tcW w:w="1296" w:type="dxa"/>
            <w:shd w:val="clear" w:color="auto" w:fill="auto"/>
            <w:vAlign w:val="center"/>
          </w:tcPr>
          <w:p w:rsidR="00E87B1B" w:rsidRPr="00E87B1B" w:rsidRDefault="00E87B1B" w:rsidP="00E87B1B">
            <w:pPr>
              <w:jc w:val="center"/>
            </w:pPr>
            <w:r w:rsidRPr="00E87B1B">
              <w:t>1281</w:t>
            </w:r>
          </w:p>
        </w:tc>
        <w:tc>
          <w:tcPr>
            <w:tcW w:w="1731" w:type="dxa"/>
            <w:shd w:val="clear" w:color="auto" w:fill="auto"/>
            <w:vAlign w:val="center"/>
          </w:tcPr>
          <w:p w:rsidR="00E87B1B" w:rsidRPr="00E87B1B" w:rsidRDefault="00E87B1B" w:rsidP="00E87B1B">
            <w:pPr>
              <w:jc w:val="center"/>
            </w:pPr>
            <w:r w:rsidRPr="00E87B1B">
              <w:t>0,82</w:t>
            </w:r>
          </w:p>
        </w:tc>
        <w:tc>
          <w:tcPr>
            <w:tcW w:w="1255" w:type="dxa"/>
            <w:shd w:val="clear" w:color="auto" w:fill="auto"/>
            <w:vAlign w:val="center"/>
          </w:tcPr>
          <w:p w:rsidR="00E87B1B" w:rsidRPr="00E87B1B" w:rsidRDefault="00E87B1B" w:rsidP="00E87B1B">
            <w:pPr>
              <w:jc w:val="center"/>
            </w:pPr>
            <w:r w:rsidRPr="00E87B1B">
              <w:t>1059,9</w:t>
            </w:r>
          </w:p>
        </w:tc>
        <w:tc>
          <w:tcPr>
            <w:tcW w:w="1813" w:type="dxa"/>
            <w:shd w:val="clear" w:color="auto" w:fill="auto"/>
            <w:vAlign w:val="center"/>
          </w:tcPr>
          <w:p w:rsidR="00E87B1B" w:rsidRPr="00E87B1B" w:rsidRDefault="00E87B1B" w:rsidP="00E87B1B">
            <w:pPr>
              <w:jc w:val="center"/>
            </w:pPr>
            <w:r w:rsidRPr="00E87B1B">
              <w:t>82,7</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4</w:t>
            </w:r>
          </w:p>
        </w:tc>
        <w:tc>
          <w:tcPr>
            <w:tcW w:w="2198" w:type="dxa"/>
            <w:shd w:val="clear" w:color="auto" w:fill="auto"/>
          </w:tcPr>
          <w:p w:rsidR="00E87B1B" w:rsidRPr="00E87B1B" w:rsidRDefault="00E87B1B" w:rsidP="00E87B1B">
            <w:r w:rsidRPr="00E87B1B">
              <w:t xml:space="preserve">Нежилое здание, ул. </w:t>
            </w:r>
            <w:proofErr w:type="spellStart"/>
            <w:r w:rsidRPr="00E87B1B">
              <w:t>Зейская</w:t>
            </w:r>
            <w:proofErr w:type="spellEnd"/>
            <w:r w:rsidRPr="00E87B1B">
              <w:t>, 323/1</w:t>
            </w:r>
          </w:p>
        </w:tc>
        <w:tc>
          <w:tcPr>
            <w:tcW w:w="1134" w:type="dxa"/>
            <w:gridSpan w:val="2"/>
            <w:shd w:val="clear" w:color="auto" w:fill="auto"/>
            <w:vAlign w:val="center"/>
          </w:tcPr>
          <w:p w:rsidR="00E87B1B" w:rsidRPr="00E87B1B" w:rsidRDefault="00E87B1B" w:rsidP="00E87B1B">
            <w:pPr>
              <w:jc w:val="center"/>
            </w:pPr>
            <w:r w:rsidRPr="00E87B1B">
              <w:t>757,5</w:t>
            </w:r>
          </w:p>
        </w:tc>
        <w:tc>
          <w:tcPr>
            <w:tcW w:w="1296" w:type="dxa"/>
            <w:shd w:val="clear" w:color="auto" w:fill="auto"/>
            <w:vAlign w:val="center"/>
          </w:tcPr>
          <w:p w:rsidR="00E87B1B" w:rsidRPr="00E87B1B" w:rsidRDefault="00E87B1B" w:rsidP="00E87B1B">
            <w:pPr>
              <w:jc w:val="center"/>
            </w:pPr>
            <w:r w:rsidRPr="00E87B1B">
              <w:t>2339,0</w:t>
            </w:r>
          </w:p>
        </w:tc>
        <w:tc>
          <w:tcPr>
            <w:tcW w:w="1731" w:type="dxa"/>
            <w:shd w:val="clear" w:color="auto" w:fill="auto"/>
            <w:vAlign w:val="center"/>
          </w:tcPr>
          <w:p w:rsidR="00E87B1B" w:rsidRPr="00E87B1B" w:rsidRDefault="00E87B1B" w:rsidP="00E87B1B">
            <w:pPr>
              <w:jc w:val="center"/>
            </w:pPr>
            <w:r w:rsidRPr="00E87B1B">
              <w:t>0,32</w:t>
            </w:r>
          </w:p>
        </w:tc>
        <w:tc>
          <w:tcPr>
            <w:tcW w:w="1255" w:type="dxa"/>
            <w:shd w:val="clear" w:color="auto" w:fill="auto"/>
            <w:vAlign w:val="center"/>
          </w:tcPr>
          <w:p w:rsidR="00E87B1B" w:rsidRPr="00E87B1B" w:rsidRDefault="00E87B1B" w:rsidP="00E87B1B">
            <w:pPr>
              <w:jc w:val="center"/>
            </w:pPr>
            <w:r w:rsidRPr="00E87B1B">
              <w:t>1235,4</w:t>
            </w:r>
          </w:p>
        </w:tc>
        <w:tc>
          <w:tcPr>
            <w:tcW w:w="1813" w:type="dxa"/>
            <w:shd w:val="clear" w:color="auto" w:fill="auto"/>
            <w:vAlign w:val="center"/>
          </w:tcPr>
          <w:p w:rsidR="00E87B1B" w:rsidRPr="00E87B1B" w:rsidRDefault="00E87B1B" w:rsidP="00E87B1B">
            <w:pPr>
              <w:jc w:val="center"/>
            </w:pPr>
            <w:r w:rsidRPr="00E87B1B">
              <w:t>52,8</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4</w:t>
            </w:r>
          </w:p>
        </w:tc>
        <w:tc>
          <w:tcPr>
            <w:tcW w:w="2198" w:type="dxa"/>
            <w:shd w:val="clear" w:color="auto" w:fill="auto"/>
          </w:tcPr>
          <w:p w:rsidR="00E87B1B" w:rsidRPr="00E87B1B" w:rsidRDefault="00E87B1B" w:rsidP="00E87B1B">
            <w:r w:rsidRPr="00E87B1B">
              <w:t xml:space="preserve">Многоквартирный 9-ти этажный жилой дом ул. </w:t>
            </w:r>
            <w:proofErr w:type="spellStart"/>
            <w:r w:rsidRPr="00E87B1B">
              <w:t>Зейская</w:t>
            </w:r>
            <w:proofErr w:type="spellEnd"/>
            <w:r w:rsidRPr="00E87B1B">
              <w:t xml:space="preserve"> д. 323</w:t>
            </w:r>
          </w:p>
        </w:tc>
        <w:tc>
          <w:tcPr>
            <w:tcW w:w="1134" w:type="dxa"/>
            <w:gridSpan w:val="2"/>
            <w:shd w:val="clear" w:color="auto" w:fill="auto"/>
            <w:vAlign w:val="center"/>
          </w:tcPr>
          <w:p w:rsidR="00E87B1B" w:rsidRPr="00E87B1B" w:rsidRDefault="00E87B1B" w:rsidP="00E87B1B">
            <w:pPr>
              <w:jc w:val="center"/>
            </w:pPr>
            <w:r w:rsidRPr="00E87B1B">
              <w:t>13107,7</w:t>
            </w:r>
          </w:p>
        </w:tc>
        <w:tc>
          <w:tcPr>
            <w:tcW w:w="1296" w:type="dxa"/>
            <w:shd w:val="clear" w:color="auto" w:fill="auto"/>
            <w:vAlign w:val="center"/>
          </w:tcPr>
          <w:p w:rsidR="00E87B1B" w:rsidRPr="00E87B1B" w:rsidRDefault="00E87B1B" w:rsidP="00E87B1B">
            <w:pPr>
              <w:jc w:val="center"/>
            </w:pPr>
            <w:r w:rsidRPr="00E87B1B">
              <w:t>7154</w:t>
            </w:r>
          </w:p>
        </w:tc>
        <w:tc>
          <w:tcPr>
            <w:tcW w:w="1731" w:type="dxa"/>
            <w:shd w:val="clear" w:color="auto" w:fill="auto"/>
            <w:vAlign w:val="center"/>
          </w:tcPr>
          <w:p w:rsidR="00E87B1B" w:rsidRPr="00E87B1B" w:rsidRDefault="00E87B1B" w:rsidP="00E87B1B">
            <w:pPr>
              <w:jc w:val="center"/>
            </w:pPr>
            <w:r w:rsidRPr="00E87B1B">
              <w:t>1,83</w:t>
            </w:r>
          </w:p>
        </w:tc>
        <w:tc>
          <w:tcPr>
            <w:tcW w:w="1255" w:type="dxa"/>
            <w:shd w:val="clear" w:color="auto" w:fill="auto"/>
            <w:vAlign w:val="center"/>
          </w:tcPr>
          <w:p w:rsidR="00E87B1B" w:rsidRPr="00E87B1B" w:rsidRDefault="00E87B1B" w:rsidP="00E87B1B">
            <w:pPr>
              <w:jc w:val="center"/>
            </w:pPr>
            <w:r w:rsidRPr="00E87B1B">
              <w:t>1456,4</w:t>
            </w:r>
          </w:p>
        </w:tc>
        <w:tc>
          <w:tcPr>
            <w:tcW w:w="1813" w:type="dxa"/>
            <w:shd w:val="clear" w:color="auto" w:fill="auto"/>
            <w:vAlign w:val="center"/>
          </w:tcPr>
          <w:p w:rsidR="00E87B1B" w:rsidRPr="00E87B1B" w:rsidRDefault="00E87B1B" w:rsidP="00E87B1B">
            <w:pPr>
              <w:jc w:val="center"/>
            </w:pPr>
            <w:r w:rsidRPr="00E87B1B">
              <w:t>0,2</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5</w:t>
            </w:r>
          </w:p>
        </w:tc>
        <w:tc>
          <w:tcPr>
            <w:tcW w:w="2198" w:type="dxa"/>
            <w:shd w:val="clear" w:color="auto" w:fill="auto"/>
          </w:tcPr>
          <w:p w:rsidR="00E87B1B" w:rsidRPr="00E87B1B" w:rsidRDefault="00E87B1B" w:rsidP="00E87B1B">
            <w:r w:rsidRPr="00E87B1B">
              <w:t xml:space="preserve">Многоквартирный 5-ти этажный жилой дом ул. </w:t>
            </w:r>
            <w:proofErr w:type="spellStart"/>
            <w:r w:rsidRPr="00E87B1B">
              <w:t>Зейская</w:t>
            </w:r>
            <w:proofErr w:type="spellEnd"/>
            <w:r w:rsidRPr="00E87B1B">
              <w:t xml:space="preserve"> д. 319</w:t>
            </w:r>
          </w:p>
        </w:tc>
        <w:tc>
          <w:tcPr>
            <w:tcW w:w="1134" w:type="dxa"/>
            <w:gridSpan w:val="2"/>
            <w:shd w:val="clear" w:color="auto" w:fill="auto"/>
            <w:vAlign w:val="center"/>
          </w:tcPr>
          <w:p w:rsidR="00E87B1B" w:rsidRPr="00E87B1B" w:rsidRDefault="00E87B1B" w:rsidP="00E87B1B">
            <w:pPr>
              <w:jc w:val="center"/>
            </w:pPr>
            <w:r w:rsidRPr="00E87B1B">
              <w:t>4354,9</w:t>
            </w:r>
          </w:p>
        </w:tc>
        <w:tc>
          <w:tcPr>
            <w:tcW w:w="1296" w:type="dxa"/>
            <w:shd w:val="clear" w:color="auto" w:fill="auto"/>
            <w:vAlign w:val="center"/>
          </w:tcPr>
          <w:p w:rsidR="00E87B1B" w:rsidRPr="00E87B1B" w:rsidRDefault="00E87B1B" w:rsidP="00E87B1B">
            <w:pPr>
              <w:jc w:val="center"/>
            </w:pPr>
            <w:r w:rsidRPr="00E87B1B">
              <w:t>7931</w:t>
            </w:r>
          </w:p>
        </w:tc>
        <w:tc>
          <w:tcPr>
            <w:tcW w:w="1731" w:type="dxa"/>
            <w:shd w:val="clear" w:color="auto" w:fill="auto"/>
            <w:vAlign w:val="center"/>
          </w:tcPr>
          <w:p w:rsidR="00E87B1B" w:rsidRPr="00E87B1B" w:rsidRDefault="00E87B1B" w:rsidP="00E87B1B">
            <w:pPr>
              <w:jc w:val="center"/>
            </w:pPr>
            <w:r w:rsidRPr="00E87B1B">
              <w:t>0,5</w:t>
            </w:r>
          </w:p>
        </w:tc>
        <w:tc>
          <w:tcPr>
            <w:tcW w:w="1255" w:type="dxa"/>
            <w:shd w:val="clear" w:color="auto" w:fill="auto"/>
            <w:vAlign w:val="center"/>
          </w:tcPr>
          <w:p w:rsidR="00E87B1B" w:rsidRPr="00E87B1B" w:rsidRDefault="00E87B1B" w:rsidP="00E87B1B">
            <w:pPr>
              <w:jc w:val="center"/>
            </w:pPr>
            <w:r w:rsidRPr="00E87B1B">
              <w:t>870,98</w:t>
            </w:r>
          </w:p>
        </w:tc>
        <w:tc>
          <w:tcPr>
            <w:tcW w:w="1813" w:type="dxa"/>
            <w:shd w:val="clear" w:color="auto" w:fill="auto"/>
            <w:vAlign w:val="center"/>
          </w:tcPr>
          <w:p w:rsidR="00E87B1B" w:rsidRPr="00E87B1B" w:rsidRDefault="00E87B1B" w:rsidP="00E87B1B">
            <w:pPr>
              <w:jc w:val="center"/>
            </w:pPr>
            <w:r w:rsidRPr="00E87B1B">
              <w:t>0,11</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6</w:t>
            </w:r>
          </w:p>
        </w:tc>
        <w:tc>
          <w:tcPr>
            <w:tcW w:w="2198" w:type="dxa"/>
            <w:shd w:val="clear" w:color="auto" w:fill="auto"/>
          </w:tcPr>
          <w:p w:rsidR="00E87B1B" w:rsidRPr="00E87B1B" w:rsidRDefault="00E87B1B" w:rsidP="00E87B1B">
            <w:r w:rsidRPr="00E87B1B">
              <w:t xml:space="preserve">Многоквартирный 5-ти этажный жилой дом ул. </w:t>
            </w:r>
            <w:proofErr w:type="spellStart"/>
            <w:r w:rsidRPr="00E87B1B">
              <w:t>Зейская</w:t>
            </w:r>
            <w:proofErr w:type="spellEnd"/>
            <w:r w:rsidRPr="00E87B1B">
              <w:t xml:space="preserve"> д. 319/1</w:t>
            </w:r>
          </w:p>
        </w:tc>
        <w:tc>
          <w:tcPr>
            <w:tcW w:w="1134" w:type="dxa"/>
            <w:gridSpan w:val="2"/>
            <w:shd w:val="clear" w:color="auto" w:fill="auto"/>
            <w:vAlign w:val="center"/>
          </w:tcPr>
          <w:p w:rsidR="00E87B1B" w:rsidRPr="00E87B1B" w:rsidRDefault="00E87B1B" w:rsidP="00E87B1B">
            <w:pPr>
              <w:jc w:val="center"/>
            </w:pPr>
            <w:r w:rsidRPr="00E87B1B">
              <w:t>5041,5</w:t>
            </w:r>
          </w:p>
        </w:tc>
        <w:tc>
          <w:tcPr>
            <w:tcW w:w="1296" w:type="dxa"/>
            <w:shd w:val="clear" w:color="auto" w:fill="auto"/>
            <w:vAlign w:val="center"/>
          </w:tcPr>
          <w:p w:rsidR="00E87B1B" w:rsidRPr="00E87B1B" w:rsidRDefault="00E87B1B" w:rsidP="00E87B1B">
            <w:pPr>
              <w:jc w:val="center"/>
            </w:pPr>
            <w:r w:rsidRPr="00E87B1B">
              <w:t>7460</w:t>
            </w:r>
          </w:p>
        </w:tc>
        <w:tc>
          <w:tcPr>
            <w:tcW w:w="1731" w:type="dxa"/>
            <w:shd w:val="clear" w:color="auto" w:fill="auto"/>
            <w:vAlign w:val="center"/>
          </w:tcPr>
          <w:p w:rsidR="00E87B1B" w:rsidRPr="00E87B1B" w:rsidRDefault="00E87B1B" w:rsidP="00E87B1B">
            <w:pPr>
              <w:jc w:val="center"/>
            </w:pPr>
            <w:r w:rsidRPr="00E87B1B">
              <w:t>0,68</w:t>
            </w:r>
          </w:p>
        </w:tc>
        <w:tc>
          <w:tcPr>
            <w:tcW w:w="1255" w:type="dxa"/>
            <w:shd w:val="clear" w:color="auto" w:fill="auto"/>
            <w:vAlign w:val="center"/>
          </w:tcPr>
          <w:p w:rsidR="00E87B1B" w:rsidRPr="00E87B1B" w:rsidRDefault="00E87B1B" w:rsidP="00E87B1B">
            <w:pPr>
              <w:jc w:val="center"/>
            </w:pPr>
            <w:r w:rsidRPr="00E87B1B">
              <w:t>1008,3</w:t>
            </w:r>
          </w:p>
        </w:tc>
        <w:tc>
          <w:tcPr>
            <w:tcW w:w="1813" w:type="dxa"/>
            <w:shd w:val="clear" w:color="auto" w:fill="auto"/>
            <w:vAlign w:val="center"/>
          </w:tcPr>
          <w:p w:rsidR="00E87B1B" w:rsidRPr="00E87B1B" w:rsidRDefault="00E87B1B" w:rsidP="00E87B1B">
            <w:pPr>
              <w:jc w:val="center"/>
            </w:pPr>
            <w:r w:rsidRPr="00E87B1B">
              <w:t>0,14</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7</w:t>
            </w:r>
          </w:p>
        </w:tc>
        <w:tc>
          <w:tcPr>
            <w:tcW w:w="2198" w:type="dxa"/>
            <w:shd w:val="clear" w:color="auto" w:fill="auto"/>
          </w:tcPr>
          <w:p w:rsidR="00E87B1B" w:rsidRPr="00E87B1B" w:rsidRDefault="00E87B1B" w:rsidP="00E87B1B">
            <w:r w:rsidRPr="00E87B1B">
              <w:t xml:space="preserve">Многоквартирный 5-ти этажный жилой дом ул. </w:t>
            </w:r>
            <w:proofErr w:type="spellStart"/>
            <w:r w:rsidRPr="00E87B1B">
              <w:lastRenderedPageBreak/>
              <w:t>Зейская</w:t>
            </w:r>
            <w:proofErr w:type="spellEnd"/>
            <w:r w:rsidRPr="00E87B1B">
              <w:t xml:space="preserve"> д. 319/2</w:t>
            </w:r>
          </w:p>
        </w:tc>
        <w:tc>
          <w:tcPr>
            <w:tcW w:w="1134" w:type="dxa"/>
            <w:gridSpan w:val="2"/>
            <w:shd w:val="clear" w:color="auto" w:fill="auto"/>
            <w:vAlign w:val="center"/>
          </w:tcPr>
          <w:p w:rsidR="00E87B1B" w:rsidRPr="00E87B1B" w:rsidRDefault="00E87B1B" w:rsidP="00E87B1B">
            <w:pPr>
              <w:jc w:val="center"/>
            </w:pPr>
            <w:r w:rsidRPr="00E87B1B">
              <w:lastRenderedPageBreak/>
              <w:t>4225,0</w:t>
            </w:r>
          </w:p>
        </w:tc>
        <w:tc>
          <w:tcPr>
            <w:tcW w:w="1296" w:type="dxa"/>
            <w:shd w:val="clear" w:color="auto" w:fill="auto"/>
            <w:vAlign w:val="center"/>
          </w:tcPr>
          <w:p w:rsidR="00E87B1B" w:rsidRPr="00E87B1B" w:rsidRDefault="00E87B1B" w:rsidP="00E87B1B">
            <w:pPr>
              <w:jc w:val="center"/>
            </w:pPr>
            <w:r w:rsidRPr="00E87B1B">
              <w:t>5656</w:t>
            </w:r>
          </w:p>
        </w:tc>
        <w:tc>
          <w:tcPr>
            <w:tcW w:w="1731" w:type="dxa"/>
            <w:shd w:val="clear" w:color="auto" w:fill="auto"/>
            <w:vAlign w:val="center"/>
          </w:tcPr>
          <w:p w:rsidR="00E87B1B" w:rsidRPr="00E87B1B" w:rsidRDefault="00E87B1B" w:rsidP="00E87B1B">
            <w:pPr>
              <w:jc w:val="center"/>
            </w:pPr>
            <w:r w:rsidRPr="00E87B1B">
              <w:t>0,75</w:t>
            </w:r>
          </w:p>
        </w:tc>
        <w:tc>
          <w:tcPr>
            <w:tcW w:w="1255" w:type="dxa"/>
            <w:shd w:val="clear" w:color="auto" w:fill="auto"/>
            <w:vAlign w:val="center"/>
          </w:tcPr>
          <w:p w:rsidR="00E87B1B" w:rsidRPr="00E87B1B" w:rsidRDefault="00E87B1B" w:rsidP="00E87B1B">
            <w:pPr>
              <w:jc w:val="center"/>
            </w:pPr>
            <w:r w:rsidRPr="00E87B1B">
              <w:t>845,0</w:t>
            </w:r>
          </w:p>
        </w:tc>
        <w:tc>
          <w:tcPr>
            <w:tcW w:w="1813" w:type="dxa"/>
            <w:shd w:val="clear" w:color="auto" w:fill="auto"/>
            <w:vAlign w:val="center"/>
          </w:tcPr>
          <w:p w:rsidR="00E87B1B" w:rsidRPr="00E87B1B" w:rsidRDefault="00E87B1B" w:rsidP="00E87B1B">
            <w:pPr>
              <w:jc w:val="center"/>
            </w:pPr>
            <w:r w:rsidRPr="00E87B1B">
              <w:t>0,15</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lastRenderedPageBreak/>
              <w:t>8</w:t>
            </w:r>
          </w:p>
        </w:tc>
        <w:tc>
          <w:tcPr>
            <w:tcW w:w="2198" w:type="dxa"/>
            <w:shd w:val="clear" w:color="auto" w:fill="auto"/>
          </w:tcPr>
          <w:p w:rsidR="00E87B1B" w:rsidRPr="00E87B1B" w:rsidRDefault="00E87B1B" w:rsidP="00E87B1B">
            <w:r w:rsidRPr="00E87B1B">
              <w:t xml:space="preserve">Многоквартирный 9-ти этажный жилой дом ул. </w:t>
            </w:r>
            <w:proofErr w:type="spellStart"/>
            <w:r w:rsidRPr="00E87B1B">
              <w:t>Зейская</w:t>
            </w:r>
            <w:proofErr w:type="spellEnd"/>
            <w:r w:rsidRPr="00E87B1B">
              <w:t xml:space="preserve"> д. 317</w:t>
            </w:r>
          </w:p>
        </w:tc>
        <w:tc>
          <w:tcPr>
            <w:tcW w:w="1134" w:type="dxa"/>
            <w:gridSpan w:val="2"/>
            <w:shd w:val="clear" w:color="auto" w:fill="auto"/>
            <w:vAlign w:val="center"/>
          </w:tcPr>
          <w:p w:rsidR="00E87B1B" w:rsidRPr="00E87B1B" w:rsidRDefault="00E87B1B" w:rsidP="00E87B1B">
            <w:pPr>
              <w:jc w:val="center"/>
            </w:pPr>
            <w:r w:rsidRPr="00E87B1B">
              <w:t>9137,9</w:t>
            </w:r>
          </w:p>
        </w:tc>
        <w:tc>
          <w:tcPr>
            <w:tcW w:w="1296" w:type="dxa"/>
            <w:shd w:val="clear" w:color="auto" w:fill="auto"/>
            <w:vAlign w:val="center"/>
          </w:tcPr>
          <w:p w:rsidR="00E87B1B" w:rsidRPr="00E87B1B" w:rsidRDefault="00E87B1B" w:rsidP="00E87B1B">
            <w:pPr>
              <w:jc w:val="center"/>
            </w:pPr>
            <w:r w:rsidRPr="00E87B1B">
              <w:t>7623</w:t>
            </w:r>
          </w:p>
        </w:tc>
        <w:tc>
          <w:tcPr>
            <w:tcW w:w="1731" w:type="dxa"/>
            <w:shd w:val="clear" w:color="auto" w:fill="auto"/>
            <w:vAlign w:val="center"/>
          </w:tcPr>
          <w:p w:rsidR="00E87B1B" w:rsidRPr="00E87B1B" w:rsidRDefault="00E87B1B" w:rsidP="00E87B1B">
            <w:pPr>
              <w:jc w:val="center"/>
            </w:pPr>
            <w:r w:rsidRPr="00E87B1B">
              <w:t>1,2</w:t>
            </w:r>
          </w:p>
        </w:tc>
        <w:tc>
          <w:tcPr>
            <w:tcW w:w="1255" w:type="dxa"/>
            <w:shd w:val="clear" w:color="auto" w:fill="auto"/>
            <w:vAlign w:val="center"/>
          </w:tcPr>
          <w:p w:rsidR="00E87B1B" w:rsidRPr="00E87B1B" w:rsidRDefault="00E87B1B" w:rsidP="00E87B1B">
            <w:pPr>
              <w:jc w:val="center"/>
            </w:pPr>
            <w:r w:rsidRPr="00E87B1B">
              <w:t>1015,3</w:t>
            </w:r>
          </w:p>
        </w:tc>
        <w:tc>
          <w:tcPr>
            <w:tcW w:w="1813" w:type="dxa"/>
            <w:shd w:val="clear" w:color="auto" w:fill="auto"/>
            <w:vAlign w:val="center"/>
          </w:tcPr>
          <w:p w:rsidR="00E87B1B" w:rsidRPr="00E87B1B" w:rsidRDefault="00E87B1B" w:rsidP="00E87B1B">
            <w:pPr>
              <w:jc w:val="center"/>
            </w:pPr>
            <w:r w:rsidRPr="00E87B1B">
              <w:t>0,13</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9</w:t>
            </w:r>
          </w:p>
        </w:tc>
        <w:tc>
          <w:tcPr>
            <w:tcW w:w="2198" w:type="dxa"/>
            <w:shd w:val="clear" w:color="auto" w:fill="auto"/>
          </w:tcPr>
          <w:p w:rsidR="00E87B1B" w:rsidRPr="00E87B1B" w:rsidRDefault="00E87B1B" w:rsidP="00E87B1B">
            <w:r w:rsidRPr="00E87B1B">
              <w:t>Многоквартирный 5-ти этажный жилой дом ул. Больничная д. 24/2</w:t>
            </w:r>
          </w:p>
        </w:tc>
        <w:tc>
          <w:tcPr>
            <w:tcW w:w="1134" w:type="dxa"/>
            <w:gridSpan w:val="2"/>
            <w:shd w:val="clear" w:color="auto" w:fill="auto"/>
            <w:vAlign w:val="center"/>
          </w:tcPr>
          <w:p w:rsidR="00E87B1B" w:rsidRPr="00E87B1B" w:rsidRDefault="00E87B1B" w:rsidP="00E87B1B">
            <w:pPr>
              <w:jc w:val="center"/>
            </w:pPr>
            <w:r w:rsidRPr="00E87B1B">
              <w:t>7009</w:t>
            </w:r>
          </w:p>
        </w:tc>
        <w:tc>
          <w:tcPr>
            <w:tcW w:w="1296" w:type="dxa"/>
            <w:shd w:val="clear" w:color="auto" w:fill="auto"/>
            <w:vAlign w:val="center"/>
          </w:tcPr>
          <w:p w:rsidR="00E87B1B" w:rsidRPr="00E87B1B" w:rsidRDefault="00E87B1B" w:rsidP="00E87B1B">
            <w:pPr>
              <w:jc w:val="center"/>
            </w:pPr>
            <w:r w:rsidRPr="00E87B1B">
              <w:t>7753</w:t>
            </w:r>
          </w:p>
        </w:tc>
        <w:tc>
          <w:tcPr>
            <w:tcW w:w="1731" w:type="dxa"/>
            <w:shd w:val="clear" w:color="auto" w:fill="auto"/>
            <w:vAlign w:val="center"/>
          </w:tcPr>
          <w:p w:rsidR="00E87B1B" w:rsidRPr="00E87B1B" w:rsidRDefault="00E87B1B" w:rsidP="00E87B1B">
            <w:pPr>
              <w:jc w:val="center"/>
            </w:pPr>
            <w:r w:rsidRPr="00E87B1B">
              <w:t>0,9</w:t>
            </w:r>
          </w:p>
        </w:tc>
        <w:tc>
          <w:tcPr>
            <w:tcW w:w="1255" w:type="dxa"/>
            <w:shd w:val="clear" w:color="auto" w:fill="auto"/>
            <w:vAlign w:val="center"/>
          </w:tcPr>
          <w:p w:rsidR="00E87B1B" w:rsidRPr="00E87B1B" w:rsidRDefault="00E87B1B" w:rsidP="00E87B1B">
            <w:pPr>
              <w:jc w:val="center"/>
            </w:pPr>
            <w:r w:rsidRPr="00E87B1B">
              <w:t>1401,8</w:t>
            </w:r>
          </w:p>
        </w:tc>
        <w:tc>
          <w:tcPr>
            <w:tcW w:w="1813" w:type="dxa"/>
            <w:shd w:val="clear" w:color="auto" w:fill="auto"/>
            <w:vAlign w:val="center"/>
          </w:tcPr>
          <w:p w:rsidR="00E87B1B" w:rsidRPr="00E87B1B" w:rsidRDefault="00E87B1B" w:rsidP="00E87B1B">
            <w:pPr>
              <w:jc w:val="center"/>
            </w:pPr>
            <w:r w:rsidRPr="00E87B1B">
              <w:t>0,18</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10</w:t>
            </w:r>
          </w:p>
        </w:tc>
        <w:tc>
          <w:tcPr>
            <w:tcW w:w="2198" w:type="dxa"/>
            <w:shd w:val="clear" w:color="auto" w:fill="auto"/>
            <w:vAlign w:val="center"/>
          </w:tcPr>
          <w:p w:rsidR="00E87B1B" w:rsidRPr="00E87B1B" w:rsidRDefault="00E87B1B" w:rsidP="00E87B1B">
            <w:r w:rsidRPr="00E87B1B">
              <w:t>Нежилое здание</w:t>
            </w:r>
          </w:p>
        </w:tc>
        <w:tc>
          <w:tcPr>
            <w:tcW w:w="1057" w:type="dxa"/>
            <w:shd w:val="clear" w:color="auto" w:fill="auto"/>
            <w:vAlign w:val="center"/>
          </w:tcPr>
          <w:p w:rsidR="00E87B1B" w:rsidRPr="00E87B1B" w:rsidRDefault="00E87B1B" w:rsidP="00E87B1B">
            <w:pPr>
              <w:jc w:val="center"/>
            </w:pPr>
            <w:r w:rsidRPr="00E87B1B">
              <w:t>1760,0</w:t>
            </w:r>
          </w:p>
        </w:tc>
        <w:tc>
          <w:tcPr>
            <w:tcW w:w="1373" w:type="dxa"/>
            <w:gridSpan w:val="2"/>
            <w:shd w:val="clear" w:color="auto" w:fill="auto"/>
            <w:vAlign w:val="center"/>
          </w:tcPr>
          <w:p w:rsidR="00E87B1B" w:rsidRPr="00E87B1B" w:rsidRDefault="00E87B1B" w:rsidP="00E87B1B">
            <w:pPr>
              <w:jc w:val="center"/>
            </w:pPr>
            <w:r w:rsidRPr="00E87B1B">
              <w:t>1185,64</w:t>
            </w:r>
          </w:p>
        </w:tc>
        <w:tc>
          <w:tcPr>
            <w:tcW w:w="1731" w:type="dxa"/>
            <w:shd w:val="clear" w:color="auto" w:fill="auto"/>
            <w:vAlign w:val="center"/>
          </w:tcPr>
          <w:p w:rsidR="00E87B1B" w:rsidRPr="00E87B1B" w:rsidRDefault="00E87B1B" w:rsidP="00E87B1B">
            <w:pPr>
              <w:jc w:val="center"/>
            </w:pPr>
            <w:r w:rsidRPr="00E87B1B">
              <w:t>1,48</w:t>
            </w:r>
          </w:p>
        </w:tc>
        <w:tc>
          <w:tcPr>
            <w:tcW w:w="1255" w:type="dxa"/>
            <w:shd w:val="clear" w:color="auto" w:fill="auto"/>
            <w:vAlign w:val="center"/>
          </w:tcPr>
          <w:p w:rsidR="00E87B1B" w:rsidRPr="00E87B1B" w:rsidRDefault="00E87B1B" w:rsidP="00E87B1B">
            <w:pPr>
              <w:jc w:val="center"/>
            </w:pPr>
            <w:r w:rsidRPr="00E87B1B">
              <w:t>1185,64</w:t>
            </w:r>
          </w:p>
        </w:tc>
        <w:tc>
          <w:tcPr>
            <w:tcW w:w="1813" w:type="dxa"/>
            <w:shd w:val="clear" w:color="auto" w:fill="auto"/>
            <w:vAlign w:val="center"/>
          </w:tcPr>
          <w:p w:rsidR="00E87B1B" w:rsidRPr="00E87B1B" w:rsidRDefault="00E87B1B" w:rsidP="00E87B1B">
            <w:pPr>
              <w:jc w:val="center"/>
            </w:pPr>
            <w:r w:rsidRPr="00E87B1B">
              <w:t>1</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11</w:t>
            </w:r>
          </w:p>
        </w:tc>
        <w:tc>
          <w:tcPr>
            <w:tcW w:w="2198" w:type="dxa"/>
            <w:shd w:val="clear" w:color="auto" w:fill="auto"/>
            <w:vAlign w:val="center"/>
          </w:tcPr>
          <w:p w:rsidR="00E87B1B" w:rsidRPr="00E87B1B" w:rsidRDefault="00E87B1B" w:rsidP="00E87B1B">
            <w:r w:rsidRPr="00E87B1B">
              <w:t>Индивидуальное жилье ул. Больничная, д.14</w:t>
            </w:r>
          </w:p>
        </w:tc>
        <w:tc>
          <w:tcPr>
            <w:tcW w:w="1057" w:type="dxa"/>
            <w:shd w:val="clear" w:color="auto" w:fill="auto"/>
            <w:vAlign w:val="center"/>
          </w:tcPr>
          <w:p w:rsidR="00E87B1B" w:rsidRPr="00E87B1B" w:rsidRDefault="00E87B1B" w:rsidP="00E87B1B">
            <w:pPr>
              <w:jc w:val="center"/>
            </w:pPr>
            <w:r w:rsidRPr="00E87B1B">
              <w:t>62,7</w:t>
            </w:r>
          </w:p>
        </w:tc>
        <w:tc>
          <w:tcPr>
            <w:tcW w:w="1373" w:type="dxa"/>
            <w:gridSpan w:val="2"/>
            <w:shd w:val="clear" w:color="auto" w:fill="auto"/>
            <w:vAlign w:val="center"/>
          </w:tcPr>
          <w:p w:rsidR="00E87B1B" w:rsidRPr="00E87B1B" w:rsidRDefault="00E87B1B" w:rsidP="00E87B1B">
            <w:pPr>
              <w:jc w:val="center"/>
            </w:pPr>
            <w:r w:rsidRPr="00E87B1B">
              <w:t>594,0</w:t>
            </w:r>
          </w:p>
        </w:tc>
        <w:tc>
          <w:tcPr>
            <w:tcW w:w="1731" w:type="dxa"/>
            <w:shd w:val="clear" w:color="auto" w:fill="auto"/>
            <w:vAlign w:val="center"/>
          </w:tcPr>
          <w:p w:rsidR="00E87B1B" w:rsidRPr="00E87B1B" w:rsidRDefault="00E87B1B" w:rsidP="00E87B1B">
            <w:pPr>
              <w:jc w:val="center"/>
            </w:pPr>
            <w:r w:rsidRPr="00E87B1B">
              <w:t>0,1</w:t>
            </w:r>
          </w:p>
        </w:tc>
        <w:tc>
          <w:tcPr>
            <w:tcW w:w="1255" w:type="dxa"/>
            <w:shd w:val="clear" w:color="auto" w:fill="auto"/>
            <w:vAlign w:val="center"/>
          </w:tcPr>
          <w:p w:rsidR="00E87B1B" w:rsidRPr="00E87B1B" w:rsidRDefault="00E87B1B" w:rsidP="00E87B1B">
            <w:pPr>
              <w:jc w:val="center"/>
            </w:pPr>
            <w:r w:rsidRPr="00E87B1B">
              <w:t>62,7</w:t>
            </w:r>
          </w:p>
        </w:tc>
        <w:tc>
          <w:tcPr>
            <w:tcW w:w="1813" w:type="dxa"/>
            <w:shd w:val="clear" w:color="auto" w:fill="auto"/>
            <w:vAlign w:val="center"/>
          </w:tcPr>
          <w:p w:rsidR="00E87B1B" w:rsidRPr="00E87B1B" w:rsidRDefault="00E87B1B" w:rsidP="00E87B1B">
            <w:pPr>
              <w:jc w:val="center"/>
            </w:pPr>
            <w:r w:rsidRPr="00E87B1B">
              <w:t>0,1</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12</w:t>
            </w:r>
          </w:p>
        </w:tc>
        <w:tc>
          <w:tcPr>
            <w:tcW w:w="2198" w:type="dxa"/>
            <w:shd w:val="clear" w:color="auto" w:fill="auto"/>
            <w:vAlign w:val="center"/>
          </w:tcPr>
          <w:p w:rsidR="00E87B1B" w:rsidRPr="00E87B1B" w:rsidRDefault="00E87B1B" w:rsidP="00E87B1B">
            <w:r w:rsidRPr="00E87B1B">
              <w:t>Жилой дом</w:t>
            </w:r>
          </w:p>
          <w:p w:rsidR="00E87B1B" w:rsidRPr="00E87B1B" w:rsidRDefault="00E87B1B" w:rsidP="00E87B1B">
            <w:r w:rsidRPr="00E87B1B">
              <w:t>ул. Больничная, д. 16</w:t>
            </w:r>
          </w:p>
        </w:tc>
        <w:tc>
          <w:tcPr>
            <w:tcW w:w="1057" w:type="dxa"/>
            <w:shd w:val="clear" w:color="auto" w:fill="auto"/>
            <w:vAlign w:val="center"/>
          </w:tcPr>
          <w:p w:rsidR="00E87B1B" w:rsidRPr="00E87B1B" w:rsidRDefault="00E87B1B" w:rsidP="00E87B1B">
            <w:pPr>
              <w:jc w:val="center"/>
            </w:pPr>
            <w:r w:rsidRPr="00E87B1B">
              <w:t>54,8</w:t>
            </w:r>
          </w:p>
        </w:tc>
        <w:tc>
          <w:tcPr>
            <w:tcW w:w="1373" w:type="dxa"/>
            <w:gridSpan w:val="2"/>
            <w:shd w:val="clear" w:color="auto" w:fill="auto"/>
            <w:vAlign w:val="center"/>
          </w:tcPr>
          <w:p w:rsidR="00E87B1B" w:rsidRPr="00E87B1B" w:rsidRDefault="00E87B1B" w:rsidP="00E87B1B">
            <w:pPr>
              <w:jc w:val="center"/>
            </w:pPr>
            <w:r w:rsidRPr="00E87B1B">
              <w:t>664</w:t>
            </w:r>
          </w:p>
        </w:tc>
        <w:tc>
          <w:tcPr>
            <w:tcW w:w="1731" w:type="dxa"/>
            <w:shd w:val="clear" w:color="auto" w:fill="auto"/>
            <w:vAlign w:val="center"/>
          </w:tcPr>
          <w:p w:rsidR="00E87B1B" w:rsidRPr="00E87B1B" w:rsidRDefault="00E87B1B" w:rsidP="00E87B1B">
            <w:pPr>
              <w:jc w:val="center"/>
            </w:pPr>
            <w:r w:rsidRPr="00E87B1B">
              <w:t>0,08</w:t>
            </w:r>
          </w:p>
        </w:tc>
        <w:tc>
          <w:tcPr>
            <w:tcW w:w="1255" w:type="dxa"/>
            <w:shd w:val="clear" w:color="auto" w:fill="auto"/>
            <w:vAlign w:val="center"/>
          </w:tcPr>
          <w:p w:rsidR="00E87B1B" w:rsidRPr="00E87B1B" w:rsidRDefault="00E87B1B" w:rsidP="00E87B1B">
            <w:pPr>
              <w:jc w:val="center"/>
            </w:pPr>
            <w:r w:rsidRPr="00E87B1B">
              <w:t>54,8</w:t>
            </w:r>
          </w:p>
        </w:tc>
        <w:tc>
          <w:tcPr>
            <w:tcW w:w="1813" w:type="dxa"/>
            <w:shd w:val="clear" w:color="auto" w:fill="auto"/>
            <w:vAlign w:val="center"/>
          </w:tcPr>
          <w:p w:rsidR="00E87B1B" w:rsidRPr="00E87B1B" w:rsidRDefault="00E87B1B" w:rsidP="00E87B1B">
            <w:pPr>
              <w:jc w:val="center"/>
            </w:pPr>
            <w:r w:rsidRPr="00E87B1B">
              <w:t>0,08</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13</w:t>
            </w:r>
          </w:p>
        </w:tc>
        <w:tc>
          <w:tcPr>
            <w:tcW w:w="2198" w:type="dxa"/>
            <w:shd w:val="clear" w:color="auto" w:fill="auto"/>
            <w:vAlign w:val="center"/>
          </w:tcPr>
          <w:p w:rsidR="00E87B1B" w:rsidRPr="00E87B1B" w:rsidRDefault="00E87B1B" w:rsidP="00E87B1B">
            <w:r w:rsidRPr="00E87B1B">
              <w:t>Жилой дом</w:t>
            </w:r>
          </w:p>
          <w:p w:rsidR="00E87B1B" w:rsidRPr="00E87B1B" w:rsidRDefault="00E87B1B" w:rsidP="00E87B1B">
            <w:r w:rsidRPr="00E87B1B">
              <w:t>ул. Больничная, 12</w:t>
            </w:r>
          </w:p>
        </w:tc>
        <w:tc>
          <w:tcPr>
            <w:tcW w:w="1057" w:type="dxa"/>
            <w:shd w:val="clear" w:color="auto" w:fill="auto"/>
            <w:vAlign w:val="center"/>
          </w:tcPr>
          <w:p w:rsidR="00E87B1B" w:rsidRPr="00E87B1B" w:rsidRDefault="00E87B1B" w:rsidP="00E87B1B">
            <w:pPr>
              <w:jc w:val="center"/>
            </w:pPr>
            <w:r w:rsidRPr="00E87B1B">
              <w:t>66,9</w:t>
            </w:r>
          </w:p>
        </w:tc>
        <w:tc>
          <w:tcPr>
            <w:tcW w:w="1373" w:type="dxa"/>
            <w:gridSpan w:val="2"/>
            <w:shd w:val="clear" w:color="auto" w:fill="auto"/>
            <w:vAlign w:val="center"/>
          </w:tcPr>
          <w:p w:rsidR="00E87B1B" w:rsidRPr="00E87B1B" w:rsidRDefault="00E87B1B" w:rsidP="00E87B1B">
            <w:pPr>
              <w:jc w:val="center"/>
            </w:pPr>
            <w:r w:rsidRPr="00E87B1B">
              <w:t>701</w:t>
            </w:r>
          </w:p>
        </w:tc>
        <w:tc>
          <w:tcPr>
            <w:tcW w:w="1731" w:type="dxa"/>
            <w:shd w:val="clear" w:color="auto" w:fill="auto"/>
            <w:vAlign w:val="center"/>
          </w:tcPr>
          <w:p w:rsidR="00E87B1B" w:rsidRPr="00E87B1B" w:rsidRDefault="00E87B1B" w:rsidP="00E87B1B">
            <w:pPr>
              <w:jc w:val="center"/>
            </w:pPr>
            <w:r w:rsidRPr="00E87B1B">
              <w:t>0,09</w:t>
            </w:r>
          </w:p>
        </w:tc>
        <w:tc>
          <w:tcPr>
            <w:tcW w:w="1255" w:type="dxa"/>
            <w:shd w:val="clear" w:color="auto" w:fill="auto"/>
            <w:vAlign w:val="center"/>
          </w:tcPr>
          <w:p w:rsidR="00E87B1B" w:rsidRPr="00E87B1B" w:rsidRDefault="00E87B1B" w:rsidP="00E87B1B">
            <w:pPr>
              <w:jc w:val="center"/>
            </w:pPr>
            <w:r w:rsidRPr="00E87B1B">
              <w:t>66,9</w:t>
            </w:r>
          </w:p>
        </w:tc>
        <w:tc>
          <w:tcPr>
            <w:tcW w:w="1813" w:type="dxa"/>
            <w:shd w:val="clear" w:color="auto" w:fill="auto"/>
            <w:vAlign w:val="center"/>
          </w:tcPr>
          <w:p w:rsidR="00E87B1B" w:rsidRPr="00E87B1B" w:rsidRDefault="00E87B1B" w:rsidP="00E87B1B">
            <w:pPr>
              <w:jc w:val="center"/>
            </w:pPr>
            <w:r w:rsidRPr="00E87B1B">
              <w:t>0,09</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14</w:t>
            </w:r>
          </w:p>
        </w:tc>
        <w:tc>
          <w:tcPr>
            <w:tcW w:w="2198" w:type="dxa"/>
            <w:shd w:val="clear" w:color="auto" w:fill="auto"/>
            <w:vAlign w:val="center"/>
          </w:tcPr>
          <w:p w:rsidR="00E87B1B" w:rsidRPr="00E87B1B" w:rsidRDefault="00E87B1B" w:rsidP="00E87B1B">
            <w:r w:rsidRPr="00E87B1B">
              <w:t>Индивидуальное жилье ул. Больничная, д.20</w:t>
            </w:r>
          </w:p>
        </w:tc>
        <w:tc>
          <w:tcPr>
            <w:tcW w:w="1057" w:type="dxa"/>
            <w:shd w:val="clear" w:color="auto" w:fill="auto"/>
            <w:vAlign w:val="center"/>
          </w:tcPr>
          <w:p w:rsidR="00E87B1B" w:rsidRPr="00E87B1B" w:rsidRDefault="00E87B1B" w:rsidP="00E87B1B">
            <w:pPr>
              <w:jc w:val="center"/>
            </w:pPr>
            <w:r w:rsidRPr="00E87B1B">
              <w:t>57,5</w:t>
            </w:r>
          </w:p>
        </w:tc>
        <w:tc>
          <w:tcPr>
            <w:tcW w:w="1373" w:type="dxa"/>
            <w:gridSpan w:val="2"/>
            <w:shd w:val="clear" w:color="auto" w:fill="auto"/>
            <w:vAlign w:val="center"/>
          </w:tcPr>
          <w:p w:rsidR="00E87B1B" w:rsidRPr="00E87B1B" w:rsidRDefault="00E87B1B" w:rsidP="00E87B1B">
            <w:pPr>
              <w:jc w:val="center"/>
            </w:pPr>
            <w:r w:rsidRPr="00E87B1B">
              <w:t>609</w:t>
            </w:r>
          </w:p>
        </w:tc>
        <w:tc>
          <w:tcPr>
            <w:tcW w:w="1731" w:type="dxa"/>
            <w:shd w:val="clear" w:color="auto" w:fill="auto"/>
            <w:vAlign w:val="center"/>
          </w:tcPr>
          <w:p w:rsidR="00E87B1B" w:rsidRPr="00E87B1B" w:rsidRDefault="00E87B1B" w:rsidP="00E87B1B">
            <w:pPr>
              <w:jc w:val="center"/>
            </w:pPr>
            <w:r w:rsidRPr="00E87B1B">
              <w:t>0,09</w:t>
            </w:r>
          </w:p>
        </w:tc>
        <w:tc>
          <w:tcPr>
            <w:tcW w:w="1255" w:type="dxa"/>
            <w:shd w:val="clear" w:color="auto" w:fill="auto"/>
            <w:vAlign w:val="center"/>
          </w:tcPr>
          <w:p w:rsidR="00E87B1B" w:rsidRPr="00E87B1B" w:rsidRDefault="00E87B1B" w:rsidP="00E87B1B">
            <w:pPr>
              <w:jc w:val="center"/>
            </w:pPr>
            <w:r w:rsidRPr="00E87B1B">
              <w:t>57,5</w:t>
            </w:r>
          </w:p>
        </w:tc>
        <w:tc>
          <w:tcPr>
            <w:tcW w:w="1813" w:type="dxa"/>
            <w:shd w:val="clear" w:color="auto" w:fill="auto"/>
            <w:vAlign w:val="center"/>
          </w:tcPr>
          <w:p w:rsidR="00E87B1B" w:rsidRPr="00E87B1B" w:rsidRDefault="00E87B1B" w:rsidP="00E87B1B">
            <w:pPr>
              <w:jc w:val="center"/>
            </w:pPr>
            <w:r w:rsidRPr="00E87B1B">
              <w:t>0,09</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15</w:t>
            </w:r>
          </w:p>
        </w:tc>
        <w:tc>
          <w:tcPr>
            <w:tcW w:w="2198" w:type="dxa"/>
            <w:shd w:val="clear" w:color="auto" w:fill="auto"/>
            <w:vAlign w:val="center"/>
          </w:tcPr>
          <w:p w:rsidR="00E87B1B" w:rsidRPr="00E87B1B" w:rsidRDefault="00E87B1B" w:rsidP="00E87B1B">
            <w:r w:rsidRPr="00E87B1B">
              <w:t>Индивидуальное жилье ул. Больничная, д.4</w:t>
            </w:r>
          </w:p>
        </w:tc>
        <w:tc>
          <w:tcPr>
            <w:tcW w:w="1057" w:type="dxa"/>
            <w:shd w:val="clear" w:color="auto" w:fill="auto"/>
            <w:vAlign w:val="center"/>
          </w:tcPr>
          <w:p w:rsidR="00E87B1B" w:rsidRPr="00E87B1B" w:rsidRDefault="00E87B1B" w:rsidP="00E87B1B">
            <w:pPr>
              <w:jc w:val="center"/>
            </w:pPr>
            <w:r w:rsidRPr="00E87B1B">
              <w:t>314,28</w:t>
            </w:r>
          </w:p>
        </w:tc>
        <w:tc>
          <w:tcPr>
            <w:tcW w:w="1373" w:type="dxa"/>
            <w:gridSpan w:val="2"/>
            <w:shd w:val="clear" w:color="auto" w:fill="auto"/>
            <w:vAlign w:val="center"/>
          </w:tcPr>
          <w:p w:rsidR="00E87B1B" w:rsidRPr="00E87B1B" w:rsidRDefault="00E87B1B" w:rsidP="00E87B1B">
            <w:pPr>
              <w:jc w:val="center"/>
            </w:pPr>
            <w:r w:rsidRPr="00E87B1B">
              <w:t>670</w:t>
            </w:r>
          </w:p>
        </w:tc>
        <w:tc>
          <w:tcPr>
            <w:tcW w:w="1731" w:type="dxa"/>
            <w:shd w:val="clear" w:color="auto" w:fill="auto"/>
            <w:vAlign w:val="center"/>
          </w:tcPr>
          <w:p w:rsidR="00E87B1B" w:rsidRPr="00E87B1B" w:rsidRDefault="00E87B1B" w:rsidP="00E87B1B">
            <w:pPr>
              <w:jc w:val="center"/>
            </w:pPr>
            <w:r w:rsidRPr="00E87B1B">
              <w:t>0,46</w:t>
            </w:r>
          </w:p>
        </w:tc>
        <w:tc>
          <w:tcPr>
            <w:tcW w:w="1255" w:type="dxa"/>
            <w:shd w:val="clear" w:color="auto" w:fill="auto"/>
            <w:vAlign w:val="center"/>
          </w:tcPr>
          <w:p w:rsidR="00E87B1B" w:rsidRPr="00E87B1B" w:rsidRDefault="00E87B1B" w:rsidP="00E87B1B">
            <w:pPr>
              <w:jc w:val="center"/>
            </w:pPr>
            <w:r w:rsidRPr="00E87B1B">
              <w:t>314,28</w:t>
            </w:r>
          </w:p>
        </w:tc>
        <w:tc>
          <w:tcPr>
            <w:tcW w:w="1813" w:type="dxa"/>
            <w:shd w:val="clear" w:color="auto" w:fill="auto"/>
            <w:vAlign w:val="center"/>
          </w:tcPr>
          <w:p w:rsidR="00E87B1B" w:rsidRPr="00E87B1B" w:rsidRDefault="00E87B1B" w:rsidP="00E87B1B">
            <w:pPr>
              <w:jc w:val="center"/>
            </w:pPr>
            <w:r w:rsidRPr="00E87B1B">
              <w:t>0,46</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16</w:t>
            </w:r>
          </w:p>
        </w:tc>
        <w:tc>
          <w:tcPr>
            <w:tcW w:w="2198" w:type="dxa"/>
            <w:shd w:val="clear" w:color="auto" w:fill="auto"/>
            <w:vAlign w:val="center"/>
          </w:tcPr>
          <w:p w:rsidR="00E87B1B" w:rsidRPr="00E87B1B" w:rsidRDefault="00E87B1B" w:rsidP="00E87B1B">
            <w:r w:rsidRPr="00E87B1B">
              <w:t>Многоквартирный жилой дом ул. Больничная, д.6</w:t>
            </w:r>
          </w:p>
        </w:tc>
        <w:tc>
          <w:tcPr>
            <w:tcW w:w="1057" w:type="dxa"/>
            <w:shd w:val="clear" w:color="auto" w:fill="auto"/>
            <w:vAlign w:val="center"/>
          </w:tcPr>
          <w:p w:rsidR="00E87B1B" w:rsidRPr="00E87B1B" w:rsidRDefault="00E87B1B" w:rsidP="00E87B1B">
            <w:pPr>
              <w:jc w:val="center"/>
            </w:pPr>
            <w:r w:rsidRPr="00E87B1B">
              <w:t>149,9</w:t>
            </w:r>
          </w:p>
        </w:tc>
        <w:tc>
          <w:tcPr>
            <w:tcW w:w="1373" w:type="dxa"/>
            <w:gridSpan w:val="2"/>
            <w:shd w:val="clear" w:color="auto" w:fill="auto"/>
            <w:vAlign w:val="center"/>
          </w:tcPr>
          <w:p w:rsidR="00E87B1B" w:rsidRPr="00E87B1B" w:rsidRDefault="00E87B1B" w:rsidP="00E87B1B">
            <w:pPr>
              <w:jc w:val="center"/>
            </w:pPr>
            <w:r w:rsidRPr="00E87B1B">
              <w:t>657</w:t>
            </w:r>
          </w:p>
        </w:tc>
        <w:tc>
          <w:tcPr>
            <w:tcW w:w="1731" w:type="dxa"/>
            <w:shd w:val="clear" w:color="auto" w:fill="auto"/>
            <w:vAlign w:val="center"/>
          </w:tcPr>
          <w:p w:rsidR="00E87B1B" w:rsidRPr="00E87B1B" w:rsidRDefault="00E87B1B" w:rsidP="00E87B1B">
            <w:pPr>
              <w:jc w:val="center"/>
            </w:pPr>
            <w:r w:rsidRPr="00E87B1B">
              <w:t>0,23</w:t>
            </w:r>
          </w:p>
        </w:tc>
        <w:tc>
          <w:tcPr>
            <w:tcW w:w="1255" w:type="dxa"/>
            <w:shd w:val="clear" w:color="auto" w:fill="auto"/>
            <w:vAlign w:val="center"/>
          </w:tcPr>
          <w:p w:rsidR="00E87B1B" w:rsidRPr="00E87B1B" w:rsidRDefault="00E87B1B" w:rsidP="00E87B1B">
            <w:pPr>
              <w:jc w:val="center"/>
            </w:pPr>
            <w:r w:rsidRPr="00E87B1B">
              <w:t>149,9</w:t>
            </w:r>
          </w:p>
        </w:tc>
        <w:tc>
          <w:tcPr>
            <w:tcW w:w="1813" w:type="dxa"/>
            <w:shd w:val="clear" w:color="auto" w:fill="auto"/>
            <w:vAlign w:val="center"/>
          </w:tcPr>
          <w:p w:rsidR="00E87B1B" w:rsidRPr="00E87B1B" w:rsidRDefault="00E87B1B" w:rsidP="00E87B1B">
            <w:pPr>
              <w:jc w:val="center"/>
            </w:pPr>
            <w:r w:rsidRPr="00E87B1B">
              <w:t>0,23</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17</w:t>
            </w:r>
          </w:p>
        </w:tc>
        <w:tc>
          <w:tcPr>
            <w:tcW w:w="2198" w:type="dxa"/>
            <w:shd w:val="clear" w:color="auto" w:fill="auto"/>
            <w:vAlign w:val="center"/>
          </w:tcPr>
          <w:p w:rsidR="00E87B1B" w:rsidRPr="00E87B1B" w:rsidRDefault="00E87B1B" w:rsidP="00E87B1B">
            <w:r w:rsidRPr="00E87B1B">
              <w:t>Индивидуальное жилье ул. Больничная, д.22</w:t>
            </w:r>
          </w:p>
        </w:tc>
        <w:tc>
          <w:tcPr>
            <w:tcW w:w="1057" w:type="dxa"/>
            <w:shd w:val="clear" w:color="auto" w:fill="auto"/>
            <w:vAlign w:val="center"/>
          </w:tcPr>
          <w:p w:rsidR="00E87B1B" w:rsidRPr="00E87B1B" w:rsidRDefault="00E87B1B" w:rsidP="00E87B1B">
            <w:pPr>
              <w:jc w:val="center"/>
            </w:pPr>
            <w:r w:rsidRPr="00E87B1B">
              <w:t>57,6</w:t>
            </w:r>
          </w:p>
        </w:tc>
        <w:tc>
          <w:tcPr>
            <w:tcW w:w="1373" w:type="dxa"/>
            <w:gridSpan w:val="2"/>
            <w:shd w:val="clear" w:color="auto" w:fill="auto"/>
            <w:vAlign w:val="center"/>
          </w:tcPr>
          <w:p w:rsidR="00E87B1B" w:rsidRPr="00E87B1B" w:rsidRDefault="00E87B1B" w:rsidP="00E87B1B">
            <w:pPr>
              <w:jc w:val="center"/>
            </w:pPr>
            <w:r w:rsidRPr="00E87B1B">
              <w:t>529</w:t>
            </w:r>
          </w:p>
        </w:tc>
        <w:tc>
          <w:tcPr>
            <w:tcW w:w="1731" w:type="dxa"/>
            <w:shd w:val="clear" w:color="auto" w:fill="auto"/>
            <w:vAlign w:val="center"/>
          </w:tcPr>
          <w:p w:rsidR="00E87B1B" w:rsidRPr="00E87B1B" w:rsidRDefault="00E87B1B" w:rsidP="00E87B1B">
            <w:pPr>
              <w:jc w:val="center"/>
            </w:pPr>
            <w:r w:rsidRPr="00E87B1B">
              <w:t>0,1</w:t>
            </w:r>
          </w:p>
        </w:tc>
        <w:tc>
          <w:tcPr>
            <w:tcW w:w="1255" w:type="dxa"/>
            <w:shd w:val="clear" w:color="auto" w:fill="auto"/>
            <w:vAlign w:val="center"/>
          </w:tcPr>
          <w:p w:rsidR="00E87B1B" w:rsidRPr="00E87B1B" w:rsidRDefault="00E87B1B" w:rsidP="00E87B1B">
            <w:pPr>
              <w:jc w:val="center"/>
            </w:pPr>
            <w:r w:rsidRPr="00E87B1B">
              <w:t>57,6</w:t>
            </w:r>
          </w:p>
        </w:tc>
        <w:tc>
          <w:tcPr>
            <w:tcW w:w="1813" w:type="dxa"/>
            <w:shd w:val="clear" w:color="auto" w:fill="auto"/>
            <w:vAlign w:val="center"/>
          </w:tcPr>
          <w:p w:rsidR="00E87B1B" w:rsidRPr="00E87B1B" w:rsidRDefault="00E87B1B" w:rsidP="00E87B1B">
            <w:pPr>
              <w:jc w:val="center"/>
            </w:pPr>
            <w:r w:rsidRPr="00E87B1B">
              <w:t>0,1</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18</w:t>
            </w:r>
          </w:p>
        </w:tc>
        <w:tc>
          <w:tcPr>
            <w:tcW w:w="2198" w:type="dxa"/>
            <w:shd w:val="clear" w:color="auto" w:fill="auto"/>
            <w:vAlign w:val="center"/>
          </w:tcPr>
          <w:p w:rsidR="00E87B1B" w:rsidRPr="00E87B1B" w:rsidRDefault="00E87B1B" w:rsidP="00E87B1B">
            <w:r w:rsidRPr="00E87B1B">
              <w:t>Индивидуальное жилье ул. Больничная, д.18</w:t>
            </w:r>
          </w:p>
        </w:tc>
        <w:tc>
          <w:tcPr>
            <w:tcW w:w="1057" w:type="dxa"/>
            <w:shd w:val="clear" w:color="auto" w:fill="auto"/>
            <w:vAlign w:val="center"/>
          </w:tcPr>
          <w:p w:rsidR="00E87B1B" w:rsidRPr="00E87B1B" w:rsidRDefault="00E87B1B" w:rsidP="00E87B1B">
            <w:pPr>
              <w:jc w:val="center"/>
            </w:pPr>
            <w:r w:rsidRPr="00E87B1B">
              <w:t>78,2</w:t>
            </w:r>
          </w:p>
        </w:tc>
        <w:tc>
          <w:tcPr>
            <w:tcW w:w="1373" w:type="dxa"/>
            <w:gridSpan w:val="2"/>
            <w:shd w:val="clear" w:color="auto" w:fill="auto"/>
            <w:vAlign w:val="center"/>
          </w:tcPr>
          <w:p w:rsidR="00E87B1B" w:rsidRPr="00E87B1B" w:rsidRDefault="00E87B1B" w:rsidP="00E87B1B">
            <w:pPr>
              <w:jc w:val="center"/>
            </w:pPr>
            <w:r w:rsidRPr="00E87B1B">
              <w:t>654</w:t>
            </w:r>
          </w:p>
        </w:tc>
        <w:tc>
          <w:tcPr>
            <w:tcW w:w="1731" w:type="dxa"/>
            <w:shd w:val="clear" w:color="auto" w:fill="auto"/>
            <w:vAlign w:val="center"/>
          </w:tcPr>
          <w:p w:rsidR="00E87B1B" w:rsidRPr="00E87B1B" w:rsidRDefault="00E87B1B" w:rsidP="00E87B1B">
            <w:pPr>
              <w:jc w:val="center"/>
            </w:pPr>
            <w:r w:rsidRPr="00E87B1B">
              <w:t>0,12</w:t>
            </w:r>
          </w:p>
        </w:tc>
        <w:tc>
          <w:tcPr>
            <w:tcW w:w="1255" w:type="dxa"/>
            <w:shd w:val="clear" w:color="auto" w:fill="auto"/>
            <w:vAlign w:val="center"/>
          </w:tcPr>
          <w:p w:rsidR="00E87B1B" w:rsidRPr="00E87B1B" w:rsidRDefault="00E87B1B" w:rsidP="00E87B1B">
            <w:pPr>
              <w:jc w:val="center"/>
            </w:pPr>
            <w:r w:rsidRPr="00E87B1B">
              <w:t>78,2</w:t>
            </w:r>
          </w:p>
        </w:tc>
        <w:tc>
          <w:tcPr>
            <w:tcW w:w="1813" w:type="dxa"/>
            <w:shd w:val="clear" w:color="auto" w:fill="auto"/>
            <w:vAlign w:val="center"/>
          </w:tcPr>
          <w:p w:rsidR="00E87B1B" w:rsidRPr="00E87B1B" w:rsidRDefault="00E87B1B" w:rsidP="00E87B1B">
            <w:pPr>
              <w:jc w:val="center"/>
            </w:pPr>
            <w:r w:rsidRPr="00E87B1B">
              <w:t>0,12</w:t>
            </w:r>
          </w:p>
        </w:tc>
      </w:tr>
      <w:tr w:rsidR="00E87B1B" w:rsidRPr="00E87B1B" w:rsidTr="00E87B1B">
        <w:trPr>
          <w:jc w:val="center"/>
        </w:trPr>
        <w:tc>
          <w:tcPr>
            <w:tcW w:w="604" w:type="dxa"/>
            <w:shd w:val="clear" w:color="auto" w:fill="auto"/>
            <w:vAlign w:val="center"/>
          </w:tcPr>
          <w:p w:rsidR="00E87B1B" w:rsidRPr="00E87B1B" w:rsidRDefault="00E87B1B" w:rsidP="00E87B1B">
            <w:pPr>
              <w:jc w:val="center"/>
            </w:pPr>
            <w:r w:rsidRPr="00E87B1B">
              <w:t>19</w:t>
            </w:r>
          </w:p>
        </w:tc>
        <w:tc>
          <w:tcPr>
            <w:tcW w:w="2198" w:type="dxa"/>
            <w:shd w:val="clear" w:color="auto" w:fill="auto"/>
            <w:vAlign w:val="center"/>
          </w:tcPr>
          <w:p w:rsidR="00E87B1B" w:rsidRPr="00E87B1B" w:rsidRDefault="00E87B1B" w:rsidP="00E87B1B">
            <w:r w:rsidRPr="00E87B1B">
              <w:t>Магазин</w:t>
            </w:r>
          </w:p>
        </w:tc>
        <w:tc>
          <w:tcPr>
            <w:tcW w:w="1057" w:type="dxa"/>
            <w:shd w:val="clear" w:color="auto" w:fill="auto"/>
            <w:vAlign w:val="center"/>
          </w:tcPr>
          <w:p w:rsidR="00E87B1B" w:rsidRPr="00E87B1B" w:rsidRDefault="00E87B1B" w:rsidP="00E87B1B">
            <w:pPr>
              <w:jc w:val="center"/>
            </w:pPr>
            <w:r w:rsidRPr="00E87B1B">
              <w:t>54,2</w:t>
            </w:r>
          </w:p>
        </w:tc>
        <w:tc>
          <w:tcPr>
            <w:tcW w:w="1373" w:type="dxa"/>
            <w:gridSpan w:val="2"/>
            <w:shd w:val="clear" w:color="auto" w:fill="auto"/>
            <w:vAlign w:val="center"/>
          </w:tcPr>
          <w:p w:rsidR="00E87B1B" w:rsidRPr="00E87B1B" w:rsidRDefault="00E87B1B" w:rsidP="00E87B1B">
            <w:pPr>
              <w:jc w:val="center"/>
            </w:pPr>
            <w:r w:rsidRPr="00E87B1B">
              <w:t>76</w:t>
            </w:r>
          </w:p>
        </w:tc>
        <w:tc>
          <w:tcPr>
            <w:tcW w:w="1731" w:type="dxa"/>
            <w:shd w:val="clear" w:color="auto" w:fill="auto"/>
            <w:vAlign w:val="center"/>
          </w:tcPr>
          <w:p w:rsidR="00E87B1B" w:rsidRPr="00E87B1B" w:rsidRDefault="00E87B1B" w:rsidP="00E87B1B">
            <w:pPr>
              <w:jc w:val="center"/>
            </w:pPr>
            <w:r w:rsidRPr="00E87B1B">
              <w:t>0,7</w:t>
            </w:r>
          </w:p>
        </w:tc>
        <w:tc>
          <w:tcPr>
            <w:tcW w:w="1255" w:type="dxa"/>
            <w:shd w:val="clear" w:color="auto" w:fill="auto"/>
            <w:vAlign w:val="center"/>
          </w:tcPr>
          <w:p w:rsidR="00E87B1B" w:rsidRPr="00E87B1B" w:rsidRDefault="00E87B1B" w:rsidP="00E87B1B">
            <w:pPr>
              <w:jc w:val="center"/>
            </w:pPr>
            <w:r w:rsidRPr="00E87B1B">
              <w:t>76</w:t>
            </w:r>
          </w:p>
        </w:tc>
        <w:tc>
          <w:tcPr>
            <w:tcW w:w="1813" w:type="dxa"/>
            <w:shd w:val="clear" w:color="auto" w:fill="auto"/>
            <w:vAlign w:val="center"/>
          </w:tcPr>
          <w:p w:rsidR="00E87B1B" w:rsidRPr="00E87B1B" w:rsidRDefault="00E87B1B" w:rsidP="00E87B1B">
            <w:pPr>
              <w:jc w:val="center"/>
            </w:pPr>
            <w:r w:rsidRPr="00E87B1B">
              <w:t>0,7</w:t>
            </w:r>
          </w:p>
        </w:tc>
      </w:tr>
    </w:tbl>
    <w:p w:rsidR="00E87B1B" w:rsidRPr="00E87B1B" w:rsidRDefault="00E87B1B" w:rsidP="00E87B1B">
      <w:pPr>
        <w:ind w:firstLine="709"/>
        <w:jc w:val="both"/>
        <w:rPr>
          <w:b/>
          <w:lang w:eastAsia="ru-RU"/>
        </w:rPr>
      </w:pPr>
    </w:p>
    <w:p w:rsidR="00E87B1B" w:rsidRPr="00E87B1B" w:rsidRDefault="00E87B1B" w:rsidP="00E87B1B">
      <w:pPr>
        <w:jc w:val="center"/>
        <w:rPr>
          <w:b/>
          <w:lang w:eastAsia="ru-RU"/>
        </w:rPr>
      </w:pPr>
      <w:r w:rsidRPr="00E87B1B">
        <w:rPr>
          <w:b/>
          <w:lang w:eastAsia="ru-RU"/>
        </w:rPr>
        <w:t>Расчетные коэффициенты застройки проектируемых объектов капитального строительства</w:t>
      </w:r>
    </w:p>
    <w:p w:rsidR="00E87B1B" w:rsidRPr="00BB5118" w:rsidRDefault="00E87B1B" w:rsidP="00E87B1B">
      <w:pPr>
        <w:jc w:val="center"/>
        <w:rPr>
          <w:i/>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реквизиты документов</w:t>
      </w:r>
    </w:p>
    <w:p w:rsidR="00E87B1B" w:rsidRPr="00E87B1B" w:rsidRDefault="00E87B1B" w:rsidP="00E87B1B">
      <w:pPr>
        <w:jc w:val="center"/>
        <w:rPr>
          <w:b/>
          <w:lang w:eastAsia="ru-RU"/>
        </w:rPr>
      </w:pPr>
      <w:r w:rsidRPr="00BB5118">
        <w:rPr>
          <w:i/>
          <w:sz w:val="22"/>
          <w:szCs w:val="22"/>
          <w:lang w:eastAsia="ru-RU"/>
        </w:rPr>
        <w:t>и актуализированы предварительные расчётные показатели планируемой застройки</w:t>
      </w:r>
      <w:r w:rsidRPr="00BB5118">
        <w:rPr>
          <w:i/>
          <w:iCs/>
          <w:sz w:val="22"/>
          <w:szCs w:val="22"/>
          <w:lang w:eastAsia="ru-RU"/>
        </w:rPr>
        <w:t>)</w:t>
      </w:r>
    </w:p>
    <w:p w:rsidR="00E87B1B" w:rsidRPr="00E87B1B" w:rsidRDefault="00E87B1B" w:rsidP="00E87B1B">
      <w:pPr>
        <w:ind w:firstLine="709"/>
        <w:jc w:val="right"/>
        <w:rPr>
          <w:lang w:eastAsia="ru-RU"/>
        </w:rPr>
      </w:pPr>
    </w:p>
    <w:p w:rsidR="00E87B1B" w:rsidRPr="00E87B1B" w:rsidRDefault="00E87B1B" w:rsidP="00E87B1B">
      <w:pPr>
        <w:ind w:firstLine="709"/>
        <w:jc w:val="right"/>
        <w:rPr>
          <w:lang w:eastAsia="ru-RU"/>
        </w:rPr>
      </w:pPr>
      <w:r w:rsidRPr="00E87B1B">
        <w:rPr>
          <w:lang w:eastAsia="ru-RU"/>
        </w:rPr>
        <w:t>Таблица 3</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
        <w:gridCol w:w="2401"/>
        <w:gridCol w:w="918"/>
        <w:gridCol w:w="1294"/>
        <w:gridCol w:w="1427"/>
        <w:gridCol w:w="1264"/>
        <w:gridCol w:w="956"/>
        <w:gridCol w:w="794"/>
      </w:tblGrid>
      <w:tr w:rsidR="00E87B1B" w:rsidRPr="00E87B1B" w:rsidTr="00E87B1B">
        <w:trPr>
          <w:jc w:val="center"/>
        </w:trPr>
        <w:tc>
          <w:tcPr>
            <w:tcW w:w="604" w:type="dxa"/>
            <w:shd w:val="clear" w:color="auto" w:fill="auto"/>
          </w:tcPr>
          <w:p w:rsidR="00E87B1B" w:rsidRPr="00E87B1B" w:rsidRDefault="00E87B1B" w:rsidP="00E87B1B">
            <w:pPr>
              <w:suppressAutoHyphens w:val="0"/>
              <w:jc w:val="center"/>
              <w:rPr>
                <w:lang w:eastAsia="ru-RU"/>
              </w:rPr>
            </w:pPr>
            <w:r w:rsidRPr="00E87B1B">
              <w:rPr>
                <w:lang w:eastAsia="ru-RU"/>
              </w:rPr>
              <w:t>№</w:t>
            </w:r>
          </w:p>
          <w:p w:rsidR="00E87B1B" w:rsidRPr="00E87B1B" w:rsidRDefault="00E87B1B" w:rsidP="00E87B1B">
            <w:pPr>
              <w:suppressAutoHyphens w:val="0"/>
              <w:jc w:val="center"/>
              <w:rPr>
                <w:lang w:eastAsia="ru-RU"/>
              </w:rPr>
            </w:pPr>
            <w:r w:rsidRPr="00E87B1B">
              <w:rPr>
                <w:lang w:eastAsia="ru-RU"/>
              </w:rPr>
              <w:t>п/п</w:t>
            </w:r>
          </w:p>
          <w:p w:rsidR="00E87B1B" w:rsidRPr="00E87B1B" w:rsidRDefault="00E87B1B" w:rsidP="00E87B1B">
            <w:pPr>
              <w:suppressAutoHyphens w:val="0"/>
              <w:jc w:val="center"/>
              <w:rPr>
                <w:i/>
                <w:iCs/>
                <w:lang w:eastAsia="ru-RU"/>
              </w:rPr>
            </w:pPr>
            <w:r w:rsidRPr="00E87B1B">
              <w:rPr>
                <w:i/>
                <w:iCs/>
                <w:sz w:val="18"/>
                <w:szCs w:val="18"/>
                <w:lang w:eastAsia="ru-RU"/>
              </w:rPr>
              <w:t>(по экспликации)</w:t>
            </w:r>
          </w:p>
        </w:tc>
        <w:tc>
          <w:tcPr>
            <w:tcW w:w="2510" w:type="dxa"/>
            <w:shd w:val="clear" w:color="auto" w:fill="auto"/>
          </w:tcPr>
          <w:p w:rsidR="00E87B1B" w:rsidRPr="00E87B1B" w:rsidRDefault="00E87B1B" w:rsidP="00E87B1B">
            <w:pPr>
              <w:suppressAutoHyphens w:val="0"/>
              <w:jc w:val="center"/>
              <w:rPr>
                <w:lang w:eastAsia="ru-RU"/>
              </w:rPr>
            </w:pPr>
            <w:r w:rsidRPr="00E87B1B">
              <w:rPr>
                <w:lang w:eastAsia="ru-RU"/>
              </w:rPr>
              <w:t>Наименование объекта капитального строительства</w:t>
            </w:r>
          </w:p>
        </w:tc>
        <w:tc>
          <w:tcPr>
            <w:tcW w:w="952" w:type="dxa"/>
          </w:tcPr>
          <w:p w:rsidR="00E87B1B" w:rsidRPr="00E87B1B" w:rsidRDefault="00E87B1B" w:rsidP="00E87B1B">
            <w:pPr>
              <w:suppressAutoHyphens w:val="0"/>
              <w:jc w:val="center"/>
              <w:rPr>
                <w:lang w:eastAsia="ru-RU"/>
              </w:rPr>
            </w:pPr>
            <w:r w:rsidRPr="00E87B1B">
              <w:rPr>
                <w:lang w:eastAsia="ru-RU"/>
              </w:rPr>
              <w:t>ВРИ</w:t>
            </w:r>
          </w:p>
          <w:p w:rsidR="00E87B1B" w:rsidRPr="00E87B1B" w:rsidRDefault="00E87B1B" w:rsidP="00E87B1B">
            <w:pPr>
              <w:suppressAutoHyphens w:val="0"/>
              <w:jc w:val="center"/>
              <w:rPr>
                <w:lang w:eastAsia="ru-RU"/>
              </w:rPr>
            </w:pPr>
            <w:r w:rsidRPr="00E87B1B">
              <w:rPr>
                <w:i/>
                <w:iCs/>
                <w:sz w:val="18"/>
                <w:szCs w:val="18"/>
                <w:lang w:eastAsia="ru-RU"/>
              </w:rPr>
              <w:t>(код по классификатору)</w:t>
            </w:r>
          </w:p>
        </w:tc>
        <w:tc>
          <w:tcPr>
            <w:tcW w:w="1348" w:type="dxa"/>
            <w:shd w:val="clear" w:color="auto" w:fill="auto"/>
          </w:tcPr>
          <w:p w:rsidR="00E87B1B" w:rsidRPr="00E87B1B" w:rsidRDefault="00E87B1B" w:rsidP="00E87B1B">
            <w:pPr>
              <w:suppressAutoHyphens w:val="0"/>
              <w:jc w:val="center"/>
              <w:rPr>
                <w:vertAlign w:val="superscript"/>
                <w:lang w:eastAsia="ru-RU"/>
              </w:rPr>
            </w:pPr>
            <w:r w:rsidRPr="00E87B1B">
              <w:rPr>
                <w:lang w:eastAsia="ru-RU"/>
              </w:rPr>
              <w:t>Общая площадь этажей здания, м</w:t>
            </w:r>
            <w:r w:rsidRPr="00E87B1B">
              <w:rPr>
                <w:vertAlign w:val="superscript"/>
                <w:lang w:eastAsia="ru-RU"/>
              </w:rPr>
              <w:t>2</w:t>
            </w:r>
          </w:p>
          <w:p w:rsidR="00E87B1B" w:rsidRPr="00E87B1B" w:rsidRDefault="00E87B1B" w:rsidP="00E87B1B">
            <w:pPr>
              <w:suppressAutoHyphens w:val="0"/>
              <w:jc w:val="center"/>
              <w:rPr>
                <w:sz w:val="20"/>
                <w:szCs w:val="20"/>
                <w:lang w:eastAsia="ru-RU"/>
              </w:rPr>
            </w:pPr>
            <w:r w:rsidRPr="00E87B1B">
              <w:rPr>
                <w:sz w:val="20"/>
                <w:szCs w:val="20"/>
                <w:lang w:eastAsia="ru-RU"/>
              </w:rPr>
              <w:t>(выше 0.00)</w:t>
            </w:r>
          </w:p>
        </w:tc>
        <w:tc>
          <w:tcPr>
            <w:tcW w:w="1487" w:type="dxa"/>
            <w:shd w:val="clear" w:color="auto" w:fill="auto"/>
          </w:tcPr>
          <w:p w:rsidR="00E87B1B" w:rsidRPr="00E87B1B" w:rsidRDefault="00E87B1B" w:rsidP="00E87B1B">
            <w:pPr>
              <w:suppressAutoHyphens w:val="0"/>
              <w:jc w:val="center"/>
              <w:rPr>
                <w:lang w:eastAsia="ru-RU"/>
              </w:rPr>
            </w:pPr>
            <w:r w:rsidRPr="00E87B1B">
              <w:rPr>
                <w:lang w:eastAsia="ru-RU"/>
              </w:rPr>
              <w:t>Площадь земельного участка, м</w:t>
            </w:r>
            <w:r w:rsidRPr="00E87B1B">
              <w:rPr>
                <w:vertAlign w:val="superscript"/>
                <w:lang w:eastAsia="ru-RU"/>
              </w:rPr>
              <w:t>2</w:t>
            </w:r>
          </w:p>
        </w:tc>
        <w:tc>
          <w:tcPr>
            <w:tcW w:w="1316" w:type="dxa"/>
            <w:shd w:val="clear" w:color="auto" w:fill="auto"/>
          </w:tcPr>
          <w:p w:rsidR="00E87B1B" w:rsidRPr="00E87B1B" w:rsidRDefault="00E87B1B" w:rsidP="00E87B1B">
            <w:pPr>
              <w:suppressAutoHyphens w:val="0"/>
              <w:jc w:val="center"/>
              <w:rPr>
                <w:lang w:eastAsia="ru-RU"/>
              </w:rPr>
            </w:pPr>
            <w:r w:rsidRPr="00E87B1B">
              <w:rPr>
                <w:lang w:eastAsia="ru-RU"/>
              </w:rPr>
              <w:t>Коэффициент плотности застройки</w:t>
            </w:r>
          </w:p>
        </w:tc>
        <w:tc>
          <w:tcPr>
            <w:tcW w:w="992" w:type="dxa"/>
            <w:shd w:val="clear" w:color="auto" w:fill="auto"/>
          </w:tcPr>
          <w:p w:rsidR="00E87B1B" w:rsidRPr="00E87B1B" w:rsidRDefault="00E87B1B" w:rsidP="00E87B1B">
            <w:pPr>
              <w:suppressAutoHyphens w:val="0"/>
              <w:jc w:val="center"/>
              <w:rPr>
                <w:lang w:eastAsia="ru-RU"/>
              </w:rPr>
            </w:pPr>
            <w:r w:rsidRPr="00E87B1B">
              <w:rPr>
                <w:lang w:eastAsia="ru-RU"/>
              </w:rPr>
              <w:t>Площадь застройки</w:t>
            </w:r>
          </w:p>
          <w:p w:rsidR="00E87B1B" w:rsidRPr="00E87B1B" w:rsidRDefault="00E87B1B" w:rsidP="00E87B1B">
            <w:pPr>
              <w:suppressAutoHyphens w:val="0"/>
              <w:jc w:val="center"/>
              <w:rPr>
                <w:lang w:eastAsia="ru-RU"/>
              </w:rPr>
            </w:pPr>
          </w:p>
        </w:tc>
        <w:tc>
          <w:tcPr>
            <w:tcW w:w="822" w:type="dxa"/>
            <w:shd w:val="clear" w:color="auto" w:fill="auto"/>
          </w:tcPr>
          <w:p w:rsidR="00E87B1B" w:rsidRPr="00E87B1B" w:rsidRDefault="00E87B1B" w:rsidP="00E87B1B">
            <w:pPr>
              <w:suppressAutoHyphens w:val="0"/>
              <w:jc w:val="center"/>
              <w:rPr>
                <w:lang w:eastAsia="ru-RU"/>
              </w:rPr>
            </w:pPr>
            <w:r w:rsidRPr="00E87B1B">
              <w:rPr>
                <w:lang w:eastAsia="ru-RU"/>
              </w:rPr>
              <w:t>% застройки</w:t>
            </w:r>
          </w:p>
        </w:tc>
      </w:tr>
      <w:tr w:rsidR="00E87B1B" w:rsidRPr="00E87B1B" w:rsidTr="00E87B1B">
        <w:trPr>
          <w:jc w:val="center"/>
        </w:trPr>
        <w:tc>
          <w:tcPr>
            <w:tcW w:w="604" w:type="dxa"/>
            <w:shd w:val="clear" w:color="auto" w:fill="auto"/>
            <w:vAlign w:val="center"/>
          </w:tcPr>
          <w:p w:rsidR="00E87B1B" w:rsidRPr="00E87B1B" w:rsidRDefault="00E87B1B" w:rsidP="00E87B1B">
            <w:pPr>
              <w:suppressAutoHyphens w:val="0"/>
              <w:jc w:val="center"/>
              <w:rPr>
                <w:lang w:val="en-US" w:eastAsia="ru-RU"/>
              </w:rPr>
            </w:pPr>
            <w:r w:rsidRPr="00E87B1B">
              <w:rPr>
                <w:lang w:val="en-US" w:eastAsia="ru-RU"/>
              </w:rPr>
              <w:t>I</w:t>
            </w:r>
          </w:p>
        </w:tc>
        <w:tc>
          <w:tcPr>
            <w:tcW w:w="2510" w:type="dxa"/>
            <w:shd w:val="clear" w:color="auto" w:fill="auto"/>
          </w:tcPr>
          <w:p w:rsidR="00E87B1B" w:rsidRPr="00E87B1B" w:rsidRDefault="00E87B1B" w:rsidP="00E87B1B">
            <w:pPr>
              <w:suppressAutoHyphens w:val="0"/>
              <w:ind w:left="-10" w:right="-105" w:hanging="10"/>
              <w:rPr>
                <w:lang w:eastAsia="ru-RU"/>
              </w:rPr>
            </w:pPr>
            <w:r w:rsidRPr="00E87B1B">
              <w:rPr>
                <w:lang w:eastAsia="ru-RU"/>
              </w:rPr>
              <w:t>Здание выставочного зала с подземной а\стоянкой</w:t>
            </w:r>
          </w:p>
        </w:tc>
        <w:tc>
          <w:tcPr>
            <w:tcW w:w="952" w:type="dxa"/>
          </w:tcPr>
          <w:p w:rsidR="00E87B1B" w:rsidRPr="00E87B1B" w:rsidRDefault="00E87B1B" w:rsidP="00E87B1B">
            <w:pPr>
              <w:suppressAutoHyphens w:val="0"/>
              <w:jc w:val="center"/>
              <w:rPr>
                <w:sz w:val="14"/>
                <w:szCs w:val="14"/>
                <w:lang w:eastAsia="ru-RU"/>
              </w:rPr>
            </w:pPr>
          </w:p>
          <w:p w:rsidR="00E87B1B" w:rsidRPr="00E87B1B" w:rsidRDefault="00E87B1B" w:rsidP="00E87B1B">
            <w:pPr>
              <w:suppressAutoHyphens w:val="0"/>
              <w:jc w:val="center"/>
              <w:rPr>
                <w:sz w:val="14"/>
                <w:szCs w:val="14"/>
                <w:lang w:eastAsia="ru-RU"/>
              </w:rPr>
            </w:pPr>
          </w:p>
          <w:p w:rsidR="00E87B1B" w:rsidRPr="00E87B1B" w:rsidRDefault="00E87B1B" w:rsidP="00E87B1B">
            <w:pPr>
              <w:suppressAutoHyphens w:val="0"/>
              <w:jc w:val="center"/>
              <w:rPr>
                <w:lang w:eastAsia="ru-RU"/>
              </w:rPr>
            </w:pPr>
            <w:r w:rsidRPr="00E87B1B">
              <w:rPr>
                <w:bCs/>
                <w:sz w:val="22"/>
                <w:szCs w:val="22"/>
                <w:lang w:eastAsia="ru-RU"/>
              </w:rPr>
              <w:t>3.6.1</w:t>
            </w: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 xml:space="preserve"> 1 100,0</w:t>
            </w:r>
          </w:p>
        </w:tc>
        <w:tc>
          <w:tcPr>
            <w:tcW w:w="1487" w:type="dxa"/>
            <w:shd w:val="clear" w:color="auto" w:fill="auto"/>
            <w:vAlign w:val="center"/>
          </w:tcPr>
          <w:p w:rsidR="00E87B1B" w:rsidRPr="00E87B1B" w:rsidRDefault="00E87B1B" w:rsidP="00E87B1B">
            <w:pPr>
              <w:suppressAutoHyphens w:val="0"/>
              <w:jc w:val="center"/>
              <w:rPr>
                <w:lang w:eastAsia="ru-RU"/>
              </w:rPr>
            </w:pPr>
            <w:r w:rsidRPr="00E87B1B">
              <w:rPr>
                <w:lang w:eastAsia="ru-RU"/>
              </w:rPr>
              <w:t>1 461,0</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0,75</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490,0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33,5</w:t>
            </w:r>
          </w:p>
        </w:tc>
      </w:tr>
      <w:tr w:rsidR="00E87B1B" w:rsidRPr="00E87B1B" w:rsidTr="00E87B1B">
        <w:trPr>
          <w:jc w:val="center"/>
        </w:trPr>
        <w:tc>
          <w:tcPr>
            <w:tcW w:w="604" w:type="dxa"/>
            <w:shd w:val="clear" w:color="auto" w:fill="auto"/>
            <w:vAlign w:val="center"/>
          </w:tcPr>
          <w:p w:rsidR="00E87B1B" w:rsidRPr="00E87B1B" w:rsidRDefault="00E87B1B" w:rsidP="00E87B1B">
            <w:pPr>
              <w:suppressAutoHyphens w:val="0"/>
              <w:jc w:val="center"/>
              <w:rPr>
                <w:lang w:val="en-US" w:eastAsia="ru-RU"/>
              </w:rPr>
            </w:pPr>
            <w:r w:rsidRPr="00E87B1B">
              <w:rPr>
                <w:lang w:val="en-US" w:eastAsia="ru-RU"/>
              </w:rPr>
              <w:lastRenderedPageBreak/>
              <w:t>II</w:t>
            </w:r>
          </w:p>
        </w:tc>
        <w:tc>
          <w:tcPr>
            <w:tcW w:w="2510" w:type="dxa"/>
            <w:shd w:val="clear" w:color="auto" w:fill="auto"/>
          </w:tcPr>
          <w:p w:rsidR="00E87B1B" w:rsidRPr="00E87B1B" w:rsidRDefault="00E87B1B" w:rsidP="00E87B1B">
            <w:pPr>
              <w:suppressAutoHyphens w:val="0"/>
              <w:jc w:val="center"/>
              <w:rPr>
                <w:lang w:eastAsia="ru-RU"/>
              </w:rPr>
            </w:pPr>
            <w:r w:rsidRPr="00E87B1B">
              <w:rPr>
                <w:lang w:eastAsia="ru-RU"/>
              </w:rPr>
              <w:t xml:space="preserve">Административно-деловое здание с </w:t>
            </w:r>
            <w:proofErr w:type="gramStart"/>
            <w:r w:rsidRPr="00E87B1B">
              <w:rPr>
                <w:lang w:eastAsia="ru-RU"/>
              </w:rPr>
              <w:t>подземной</w:t>
            </w:r>
            <w:proofErr w:type="gramEnd"/>
            <w:r w:rsidRPr="00E87B1B">
              <w:rPr>
                <w:lang w:eastAsia="ru-RU"/>
              </w:rPr>
              <w:t xml:space="preserve"> а\стоянкой</w:t>
            </w:r>
          </w:p>
          <w:p w:rsidR="00E87B1B" w:rsidRPr="00E87B1B" w:rsidRDefault="00E87B1B" w:rsidP="00E87B1B">
            <w:pPr>
              <w:suppressAutoHyphens w:val="0"/>
              <w:jc w:val="center"/>
              <w:rPr>
                <w:lang w:eastAsia="ru-RU"/>
              </w:rPr>
            </w:pPr>
            <w:r w:rsidRPr="00E87B1B">
              <w:rPr>
                <w:i/>
                <w:iCs/>
                <w:sz w:val="18"/>
                <w:szCs w:val="18"/>
                <w:lang w:eastAsia="ru-RU"/>
              </w:rPr>
              <w:t>(реконструкция.)</w:t>
            </w:r>
          </w:p>
        </w:tc>
        <w:tc>
          <w:tcPr>
            <w:tcW w:w="952" w:type="dxa"/>
          </w:tcPr>
          <w:p w:rsidR="00E87B1B" w:rsidRPr="00E87B1B" w:rsidRDefault="00E87B1B" w:rsidP="00E87B1B">
            <w:pPr>
              <w:suppressAutoHyphens w:val="0"/>
              <w:jc w:val="center"/>
              <w:rPr>
                <w:bCs/>
                <w:sz w:val="22"/>
                <w:szCs w:val="22"/>
                <w:lang w:eastAsia="ru-RU"/>
              </w:rPr>
            </w:pPr>
          </w:p>
          <w:p w:rsidR="00E87B1B" w:rsidRPr="00E87B1B" w:rsidRDefault="00E87B1B" w:rsidP="00E87B1B">
            <w:pPr>
              <w:suppressAutoHyphens w:val="0"/>
              <w:jc w:val="center"/>
              <w:rPr>
                <w:bCs/>
                <w:sz w:val="22"/>
                <w:szCs w:val="22"/>
                <w:lang w:eastAsia="ru-RU"/>
              </w:rPr>
            </w:pPr>
            <w:r w:rsidRPr="00E87B1B">
              <w:rPr>
                <w:bCs/>
                <w:sz w:val="22"/>
                <w:szCs w:val="22"/>
                <w:lang w:eastAsia="ru-RU"/>
              </w:rPr>
              <w:t>4.1</w:t>
            </w:r>
          </w:p>
          <w:p w:rsidR="00E87B1B" w:rsidRPr="00E87B1B" w:rsidRDefault="00E87B1B" w:rsidP="00E87B1B">
            <w:pPr>
              <w:suppressAutoHyphens w:val="0"/>
              <w:jc w:val="center"/>
              <w:rPr>
                <w:lang w:eastAsia="ru-RU"/>
              </w:rPr>
            </w:pP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1 600,0</w:t>
            </w:r>
          </w:p>
        </w:tc>
        <w:tc>
          <w:tcPr>
            <w:tcW w:w="1487" w:type="dxa"/>
            <w:shd w:val="clear" w:color="auto" w:fill="auto"/>
            <w:vAlign w:val="center"/>
          </w:tcPr>
          <w:p w:rsidR="00E87B1B" w:rsidRPr="00E87B1B" w:rsidRDefault="00E87B1B" w:rsidP="00E87B1B">
            <w:pPr>
              <w:suppressAutoHyphens w:val="0"/>
              <w:jc w:val="center"/>
              <w:rPr>
                <w:lang w:eastAsia="ru-RU"/>
              </w:rPr>
            </w:pPr>
            <w:r w:rsidRPr="00E87B1B">
              <w:rPr>
                <w:lang w:eastAsia="ru-RU"/>
              </w:rPr>
              <w:t>2 339,0</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0,65</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1235,0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52,8</w:t>
            </w:r>
          </w:p>
        </w:tc>
      </w:tr>
      <w:tr w:rsidR="00E87B1B" w:rsidRPr="00E87B1B" w:rsidTr="00E87B1B">
        <w:trPr>
          <w:trHeight w:val="1073"/>
          <w:jc w:val="center"/>
        </w:trPr>
        <w:tc>
          <w:tcPr>
            <w:tcW w:w="604" w:type="dxa"/>
            <w:shd w:val="clear" w:color="auto" w:fill="auto"/>
            <w:vAlign w:val="center"/>
          </w:tcPr>
          <w:p w:rsidR="00E87B1B" w:rsidRPr="00E87B1B" w:rsidRDefault="00E87B1B" w:rsidP="00E87B1B">
            <w:pPr>
              <w:suppressAutoHyphens w:val="0"/>
              <w:jc w:val="center"/>
              <w:rPr>
                <w:lang w:val="en-US" w:eastAsia="ru-RU"/>
              </w:rPr>
            </w:pPr>
            <w:r w:rsidRPr="00E87B1B">
              <w:rPr>
                <w:lang w:val="en-US" w:eastAsia="ru-RU"/>
              </w:rPr>
              <w:t>III</w:t>
            </w:r>
          </w:p>
        </w:tc>
        <w:tc>
          <w:tcPr>
            <w:tcW w:w="2510" w:type="dxa"/>
            <w:shd w:val="clear" w:color="auto" w:fill="auto"/>
          </w:tcPr>
          <w:p w:rsidR="00E87B1B" w:rsidRPr="00E87B1B" w:rsidRDefault="00E87B1B" w:rsidP="00E87B1B">
            <w:pPr>
              <w:suppressAutoHyphens w:val="0"/>
              <w:jc w:val="center"/>
              <w:rPr>
                <w:bCs/>
                <w:lang w:eastAsia="ru-RU"/>
              </w:rPr>
            </w:pPr>
            <w:r w:rsidRPr="00E87B1B">
              <w:rPr>
                <w:bCs/>
                <w:lang w:eastAsia="ru-RU"/>
              </w:rPr>
              <w:t xml:space="preserve">Многофункциональное общественное </w:t>
            </w:r>
          </w:p>
          <w:p w:rsidR="00E87B1B" w:rsidRPr="00E87B1B" w:rsidRDefault="00E87B1B" w:rsidP="00E87B1B">
            <w:pPr>
              <w:suppressAutoHyphens w:val="0"/>
              <w:jc w:val="center"/>
              <w:rPr>
                <w:bCs/>
                <w:lang w:eastAsia="ru-RU"/>
              </w:rPr>
            </w:pPr>
            <w:r w:rsidRPr="00E87B1B">
              <w:rPr>
                <w:bCs/>
                <w:lang w:eastAsia="ru-RU"/>
              </w:rPr>
              <w:t xml:space="preserve">здание </w:t>
            </w:r>
            <w:r w:rsidRPr="00E87B1B">
              <w:rPr>
                <w:lang w:eastAsia="ru-RU"/>
              </w:rPr>
              <w:t>с подземной а\стоянкой</w:t>
            </w:r>
          </w:p>
        </w:tc>
        <w:tc>
          <w:tcPr>
            <w:tcW w:w="952" w:type="dxa"/>
          </w:tcPr>
          <w:p w:rsidR="00E87B1B" w:rsidRPr="00E87B1B" w:rsidRDefault="00E87B1B" w:rsidP="00E87B1B">
            <w:pPr>
              <w:suppressAutoHyphens w:val="0"/>
              <w:jc w:val="center"/>
              <w:rPr>
                <w:bCs/>
                <w:sz w:val="22"/>
                <w:szCs w:val="22"/>
                <w:lang w:eastAsia="ru-RU"/>
              </w:rPr>
            </w:pPr>
            <w:r w:rsidRPr="00E87B1B">
              <w:rPr>
                <w:bCs/>
                <w:sz w:val="22"/>
                <w:szCs w:val="22"/>
                <w:lang w:eastAsia="ru-RU"/>
              </w:rPr>
              <w:t>3.6.1; 4.1; 4.4; 4.5; 4.6; 4.7;</w:t>
            </w:r>
          </w:p>
          <w:p w:rsidR="00E87B1B" w:rsidRPr="00E87B1B" w:rsidRDefault="00E87B1B" w:rsidP="00E87B1B">
            <w:pPr>
              <w:suppressAutoHyphens w:val="0"/>
              <w:jc w:val="center"/>
              <w:rPr>
                <w:bCs/>
                <w:sz w:val="22"/>
                <w:szCs w:val="22"/>
                <w:lang w:eastAsia="ru-RU"/>
              </w:rPr>
            </w:pPr>
            <w:r w:rsidRPr="00E87B1B">
              <w:rPr>
                <w:bCs/>
                <w:sz w:val="22"/>
                <w:szCs w:val="22"/>
                <w:lang w:eastAsia="ru-RU"/>
              </w:rPr>
              <w:t>2.7.1</w:t>
            </w: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3 000,0</w:t>
            </w:r>
          </w:p>
        </w:tc>
        <w:tc>
          <w:tcPr>
            <w:tcW w:w="1487" w:type="dxa"/>
            <w:shd w:val="clear" w:color="auto" w:fill="auto"/>
            <w:vAlign w:val="center"/>
          </w:tcPr>
          <w:p w:rsidR="00E87B1B" w:rsidRPr="00E87B1B" w:rsidRDefault="00E87B1B" w:rsidP="00E87B1B">
            <w:pPr>
              <w:suppressAutoHyphens w:val="0"/>
              <w:jc w:val="center"/>
              <w:rPr>
                <w:lang w:eastAsia="ru-RU"/>
              </w:rPr>
            </w:pPr>
            <w:r w:rsidRPr="00E87B1B">
              <w:rPr>
                <w:lang w:eastAsia="ru-RU"/>
              </w:rPr>
              <w:t>2 425,0</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1,24</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700,0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28,9</w:t>
            </w:r>
          </w:p>
        </w:tc>
      </w:tr>
      <w:tr w:rsidR="00E87B1B" w:rsidRPr="00E87B1B" w:rsidTr="00E87B1B">
        <w:trPr>
          <w:jc w:val="center"/>
        </w:trPr>
        <w:tc>
          <w:tcPr>
            <w:tcW w:w="604" w:type="dxa"/>
            <w:shd w:val="clear" w:color="auto" w:fill="auto"/>
            <w:vAlign w:val="center"/>
          </w:tcPr>
          <w:p w:rsidR="00E87B1B" w:rsidRPr="00E87B1B" w:rsidRDefault="00E87B1B" w:rsidP="00E87B1B">
            <w:pPr>
              <w:suppressAutoHyphens w:val="0"/>
              <w:jc w:val="center"/>
              <w:rPr>
                <w:lang w:val="en-US" w:eastAsia="ru-RU"/>
              </w:rPr>
            </w:pPr>
            <w:r w:rsidRPr="00E87B1B">
              <w:rPr>
                <w:lang w:val="en-US" w:eastAsia="ru-RU"/>
              </w:rPr>
              <w:t>IV</w:t>
            </w:r>
          </w:p>
        </w:tc>
        <w:tc>
          <w:tcPr>
            <w:tcW w:w="2510" w:type="dxa"/>
            <w:shd w:val="clear" w:color="auto" w:fill="auto"/>
          </w:tcPr>
          <w:p w:rsidR="00E87B1B" w:rsidRPr="00E87B1B" w:rsidRDefault="00E87B1B" w:rsidP="00E87B1B">
            <w:pPr>
              <w:suppressAutoHyphens w:val="0"/>
              <w:jc w:val="center"/>
              <w:rPr>
                <w:lang w:eastAsia="ru-RU"/>
              </w:rPr>
            </w:pPr>
            <w:r w:rsidRPr="00E87B1B">
              <w:rPr>
                <w:lang w:eastAsia="ru-RU"/>
              </w:rPr>
              <w:t>Многоквартирный 5-ти этажный жилой дом</w:t>
            </w:r>
          </w:p>
        </w:tc>
        <w:tc>
          <w:tcPr>
            <w:tcW w:w="952" w:type="dxa"/>
            <w:vAlign w:val="center"/>
          </w:tcPr>
          <w:p w:rsidR="00E87B1B" w:rsidRPr="00E87B1B" w:rsidRDefault="00E87B1B" w:rsidP="00E87B1B">
            <w:pPr>
              <w:suppressAutoHyphens w:val="0"/>
              <w:jc w:val="center"/>
              <w:rPr>
                <w:lang w:eastAsia="ru-RU"/>
              </w:rPr>
            </w:pPr>
            <w:r w:rsidRPr="00E87B1B">
              <w:rPr>
                <w:lang w:eastAsia="ru-RU"/>
              </w:rPr>
              <w:t>2.6</w:t>
            </w: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4130,0</w:t>
            </w:r>
          </w:p>
        </w:tc>
        <w:tc>
          <w:tcPr>
            <w:tcW w:w="1487" w:type="dxa"/>
            <w:shd w:val="clear" w:color="auto" w:fill="auto"/>
            <w:vAlign w:val="center"/>
          </w:tcPr>
          <w:p w:rsidR="00E87B1B" w:rsidRPr="00E87B1B" w:rsidRDefault="00E87B1B" w:rsidP="00E87B1B">
            <w:pPr>
              <w:suppressAutoHyphens w:val="0"/>
              <w:jc w:val="center"/>
              <w:rPr>
                <w:lang w:val="en-US" w:eastAsia="ru-RU"/>
              </w:rPr>
            </w:pPr>
            <w:r w:rsidRPr="00E87B1B">
              <w:rPr>
                <w:lang w:eastAsia="ru-RU"/>
              </w:rPr>
              <w:t>4084</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1,01</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826,0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0,20</w:t>
            </w:r>
          </w:p>
        </w:tc>
      </w:tr>
      <w:tr w:rsidR="00E87B1B" w:rsidRPr="00E87B1B" w:rsidTr="00E87B1B">
        <w:trPr>
          <w:trHeight w:val="427"/>
          <w:jc w:val="center"/>
        </w:trPr>
        <w:tc>
          <w:tcPr>
            <w:tcW w:w="604" w:type="dxa"/>
            <w:shd w:val="clear" w:color="auto" w:fill="auto"/>
            <w:vAlign w:val="center"/>
          </w:tcPr>
          <w:p w:rsidR="00E87B1B" w:rsidRPr="00E87B1B" w:rsidRDefault="00E87B1B" w:rsidP="00E87B1B">
            <w:pPr>
              <w:suppressAutoHyphens w:val="0"/>
              <w:jc w:val="center"/>
              <w:rPr>
                <w:lang w:eastAsia="ru-RU"/>
              </w:rPr>
            </w:pPr>
            <w:r w:rsidRPr="00E87B1B">
              <w:rPr>
                <w:lang w:val="en-US" w:eastAsia="ru-RU"/>
              </w:rPr>
              <w:t>V</w:t>
            </w:r>
          </w:p>
        </w:tc>
        <w:tc>
          <w:tcPr>
            <w:tcW w:w="2510" w:type="dxa"/>
            <w:shd w:val="clear" w:color="auto" w:fill="auto"/>
          </w:tcPr>
          <w:p w:rsidR="00E87B1B" w:rsidRPr="00E87B1B" w:rsidRDefault="00E87B1B" w:rsidP="00E87B1B">
            <w:pPr>
              <w:suppressAutoHyphens w:val="0"/>
              <w:jc w:val="center"/>
              <w:rPr>
                <w:lang w:eastAsia="ru-RU"/>
              </w:rPr>
            </w:pPr>
            <w:r w:rsidRPr="00E87B1B">
              <w:rPr>
                <w:lang w:eastAsia="ru-RU"/>
              </w:rPr>
              <w:t>Административно-деловое здание</w:t>
            </w:r>
          </w:p>
        </w:tc>
        <w:tc>
          <w:tcPr>
            <w:tcW w:w="952" w:type="dxa"/>
          </w:tcPr>
          <w:p w:rsidR="00E87B1B" w:rsidRPr="00E87B1B" w:rsidRDefault="00E87B1B" w:rsidP="00E87B1B">
            <w:pPr>
              <w:suppressAutoHyphens w:val="0"/>
              <w:jc w:val="center"/>
              <w:rPr>
                <w:bCs/>
                <w:sz w:val="14"/>
                <w:szCs w:val="14"/>
                <w:lang w:eastAsia="ru-RU"/>
              </w:rPr>
            </w:pPr>
          </w:p>
          <w:p w:rsidR="00E87B1B" w:rsidRPr="00E87B1B" w:rsidRDefault="00E87B1B" w:rsidP="00E87B1B">
            <w:pPr>
              <w:suppressAutoHyphens w:val="0"/>
              <w:jc w:val="center"/>
              <w:rPr>
                <w:lang w:eastAsia="ru-RU"/>
              </w:rPr>
            </w:pPr>
            <w:r w:rsidRPr="00E87B1B">
              <w:rPr>
                <w:bCs/>
                <w:sz w:val="22"/>
                <w:szCs w:val="22"/>
                <w:lang w:eastAsia="ru-RU"/>
              </w:rPr>
              <w:t>4.1</w:t>
            </w: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1 380,0</w:t>
            </w:r>
          </w:p>
        </w:tc>
        <w:tc>
          <w:tcPr>
            <w:tcW w:w="1487" w:type="dxa"/>
            <w:shd w:val="clear" w:color="auto" w:fill="auto"/>
            <w:vAlign w:val="center"/>
          </w:tcPr>
          <w:p w:rsidR="00E87B1B" w:rsidRPr="00E87B1B" w:rsidRDefault="00E87B1B" w:rsidP="00E87B1B">
            <w:pPr>
              <w:suppressAutoHyphens w:val="0"/>
              <w:jc w:val="center"/>
              <w:rPr>
                <w:lang w:eastAsia="ru-RU"/>
              </w:rPr>
            </w:pPr>
            <w:r w:rsidRPr="00E87B1B">
              <w:rPr>
                <w:lang w:eastAsia="ru-RU"/>
              </w:rPr>
              <w:t>2 084,0</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0,70</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553,0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30,0</w:t>
            </w:r>
          </w:p>
        </w:tc>
      </w:tr>
      <w:tr w:rsidR="00E87B1B" w:rsidRPr="00E87B1B" w:rsidTr="00E87B1B">
        <w:trPr>
          <w:jc w:val="center"/>
        </w:trPr>
        <w:tc>
          <w:tcPr>
            <w:tcW w:w="604" w:type="dxa"/>
            <w:shd w:val="clear" w:color="auto" w:fill="auto"/>
            <w:vAlign w:val="center"/>
          </w:tcPr>
          <w:p w:rsidR="00E87B1B" w:rsidRPr="00E87B1B" w:rsidRDefault="00E87B1B" w:rsidP="00E87B1B">
            <w:pPr>
              <w:suppressAutoHyphens w:val="0"/>
              <w:jc w:val="center"/>
              <w:rPr>
                <w:lang w:eastAsia="ru-RU"/>
              </w:rPr>
            </w:pPr>
            <w:r w:rsidRPr="00E87B1B">
              <w:rPr>
                <w:lang w:val="en-US" w:eastAsia="ru-RU"/>
              </w:rPr>
              <w:t>VI</w:t>
            </w:r>
          </w:p>
        </w:tc>
        <w:tc>
          <w:tcPr>
            <w:tcW w:w="2510" w:type="dxa"/>
            <w:shd w:val="clear" w:color="auto" w:fill="auto"/>
          </w:tcPr>
          <w:p w:rsidR="00E87B1B" w:rsidRPr="00E87B1B" w:rsidRDefault="00E87B1B" w:rsidP="00E87B1B">
            <w:pPr>
              <w:suppressAutoHyphens w:val="0"/>
              <w:jc w:val="center"/>
              <w:rPr>
                <w:lang w:eastAsia="ru-RU"/>
              </w:rPr>
            </w:pPr>
            <w:r w:rsidRPr="00E87B1B">
              <w:rPr>
                <w:lang w:eastAsia="ru-RU"/>
              </w:rPr>
              <w:t>Здание бытового обслуживания</w:t>
            </w:r>
          </w:p>
        </w:tc>
        <w:tc>
          <w:tcPr>
            <w:tcW w:w="952" w:type="dxa"/>
          </w:tcPr>
          <w:p w:rsidR="00E87B1B" w:rsidRPr="00E87B1B" w:rsidRDefault="00E87B1B" w:rsidP="00E87B1B">
            <w:pPr>
              <w:suppressAutoHyphens w:val="0"/>
              <w:jc w:val="center"/>
              <w:rPr>
                <w:bCs/>
                <w:sz w:val="12"/>
                <w:szCs w:val="12"/>
                <w:lang w:eastAsia="ru-RU"/>
              </w:rPr>
            </w:pPr>
          </w:p>
          <w:p w:rsidR="00E87B1B" w:rsidRPr="00E87B1B" w:rsidRDefault="00E87B1B" w:rsidP="00E87B1B">
            <w:pPr>
              <w:suppressAutoHyphens w:val="0"/>
              <w:jc w:val="center"/>
              <w:rPr>
                <w:lang w:eastAsia="ru-RU"/>
              </w:rPr>
            </w:pPr>
            <w:r w:rsidRPr="00E87B1B">
              <w:rPr>
                <w:bCs/>
                <w:sz w:val="22"/>
                <w:szCs w:val="22"/>
                <w:lang w:eastAsia="ru-RU"/>
              </w:rPr>
              <w:t>3.3</w:t>
            </w:r>
          </w:p>
        </w:tc>
        <w:tc>
          <w:tcPr>
            <w:tcW w:w="1348" w:type="dxa"/>
            <w:shd w:val="clear" w:color="auto" w:fill="auto"/>
            <w:vAlign w:val="center"/>
          </w:tcPr>
          <w:p w:rsidR="00E87B1B" w:rsidRPr="00E87B1B" w:rsidRDefault="00E87B1B" w:rsidP="00E87B1B">
            <w:pPr>
              <w:suppressAutoHyphens w:val="0"/>
              <w:jc w:val="center"/>
              <w:rPr>
                <w:lang w:eastAsia="ru-RU"/>
              </w:rPr>
            </w:pPr>
            <w:r w:rsidRPr="00E87B1B">
              <w:rPr>
                <w:lang w:eastAsia="ru-RU"/>
              </w:rPr>
              <w:t>212,0</w:t>
            </w:r>
          </w:p>
        </w:tc>
        <w:tc>
          <w:tcPr>
            <w:tcW w:w="1487" w:type="dxa"/>
            <w:shd w:val="clear" w:color="auto" w:fill="auto"/>
            <w:vAlign w:val="center"/>
          </w:tcPr>
          <w:p w:rsidR="00E87B1B" w:rsidRPr="00E87B1B" w:rsidRDefault="00E87B1B" w:rsidP="00E87B1B">
            <w:pPr>
              <w:suppressAutoHyphens w:val="0"/>
              <w:jc w:val="center"/>
              <w:rPr>
                <w:lang w:eastAsia="ru-RU"/>
              </w:rPr>
            </w:pPr>
            <w:r w:rsidRPr="00E87B1B">
              <w:rPr>
                <w:lang w:eastAsia="ru-RU"/>
              </w:rPr>
              <w:t>657,0</w:t>
            </w:r>
          </w:p>
        </w:tc>
        <w:tc>
          <w:tcPr>
            <w:tcW w:w="1316" w:type="dxa"/>
            <w:shd w:val="clear" w:color="auto" w:fill="auto"/>
            <w:vAlign w:val="center"/>
          </w:tcPr>
          <w:p w:rsidR="00E87B1B" w:rsidRPr="00E87B1B" w:rsidRDefault="00E87B1B" w:rsidP="00E87B1B">
            <w:pPr>
              <w:suppressAutoHyphens w:val="0"/>
              <w:jc w:val="center"/>
              <w:rPr>
                <w:lang w:eastAsia="ru-RU"/>
              </w:rPr>
            </w:pPr>
            <w:r w:rsidRPr="00E87B1B">
              <w:rPr>
                <w:lang w:eastAsia="ru-RU"/>
              </w:rPr>
              <w:t>0,35</w:t>
            </w:r>
          </w:p>
        </w:tc>
        <w:tc>
          <w:tcPr>
            <w:tcW w:w="992" w:type="dxa"/>
            <w:shd w:val="clear" w:color="auto" w:fill="auto"/>
            <w:vAlign w:val="center"/>
          </w:tcPr>
          <w:p w:rsidR="00E87B1B" w:rsidRPr="00E87B1B" w:rsidRDefault="00E87B1B" w:rsidP="00E87B1B">
            <w:pPr>
              <w:suppressAutoHyphens w:val="0"/>
              <w:jc w:val="center"/>
              <w:rPr>
                <w:lang w:eastAsia="ru-RU"/>
              </w:rPr>
            </w:pPr>
            <w:r w:rsidRPr="00E87B1B">
              <w:rPr>
                <w:lang w:eastAsia="ru-RU"/>
              </w:rPr>
              <w:t>212,0</w:t>
            </w:r>
          </w:p>
        </w:tc>
        <w:tc>
          <w:tcPr>
            <w:tcW w:w="822" w:type="dxa"/>
            <w:shd w:val="clear" w:color="auto" w:fill="auto"/>
            <w:vAlign w:val="center"/>
          </w:tcPr>
          <w:p w:rsidR="00E87B1B" w:rsidRPr="00E87B1B" w:rsidRDefault="00E87B1B" w:rsidP="00E87B1B">
            <w:pPr>
              <w:suppressAutoHyphens w:val="0"/>
              <w:jc w:val="center"/>
              <w:rPr>
                <w:lang w:eastAsia="ru-RU"/>
              </w:rPr>
            </w:pPr>
            <w:r w:rsidRPr="00E87B1B">
              <w:rPr>
                <w:lang w:eastAsia="ru-RU"/>
              </w:rPr>
              <w:t>45,0</w:t>
            </w:r>
          </w:p>
        </w:tc>
      </w:tr>
    </w:tbl>
    <w:p w:rsidR="00E87B1B" w:rsidRPr="00E87B1B" w:rsidRDefault="00E87B1B" w:rsidP="00E87B1B">
      <w:pPr>
        <w:ind w:firstLine="709"/>
        <w:jc w:val="both"/>
        <w:rPr>
          <w:b/>
          <w:u w:val="single"/>
          <w:lang w:eastAsia="ru-RU"/>
        </w:rPr>
      </w:pPr>
    </w:p>
    <w:p w:rsidR="00E87B1B" w:rsidRPr="00E87B1B" w:rsidRDefault="00E87B1B" w:rsidP="00E87B1B">
      <w:pPr>
        <w:jc w:val="center"/>
        <w:rPr>
          <w:b/>
          <w:u w:val="single"/>
          <w:lang w:eastAsia="ru-RU"/>
        </w:rPr>
      </w:pPr>
      <w:r w:rsidRPr="00E87B1B">
        <w:rPr>
          <w:b/>
          <w:u w:val="single"/>
          <w:lang w:eastAsia="ru-RU"/>
        </w:rPr>
        <w:t>Расчет коэффициента застройки, площади застройки, для зоны Ж-4</w:t>
      </w:r>
    </w:p>
    <w:p w:rsidR="00E87B1B" w:rsidRPr="00E87B1B" w:rsidRDefault="00E87B1B" w:rsidP="00E87B1B">
      <w:pPr>
        <w:ind w:firstLine="709"/>
        <w:jc w:val="both"/>
        <w:rPr>
          <w:b/>
          <w:u w:val="single"/>
          <w:lang w:eastAsia="ru-RU"/>
        </w:rPr>
      </w:pPr>
    </w:p>
    <w:p w:rsidR="00E87B1B" w:rsidRPr="00E87B1B" w:rsidRDefault="00E87B1B" w:rsidP="00E87B1B">
      <w:pPr>
        <w:ind w:firstLine="709"/>
        <w:jc w:val="both"/>
        <w:rPr>
          <w:lang w:eastAsia="ru-RU"/>
        </w:rPr>
      </w:pPr>
      <w:r w:rsidRPr="00E87B1B">
        <w:rPr>
          <w:lang w:eastAsia="ru-RU"/>
        </w:rPr>
        <w:t>Площадь территории квартала (в красных линиях) – 11,25 га</w:t>
      </w:r>
    </w:p>
    <w:p w:rsidR="00E87B1B" w:rsidRPr="00E87B1B" w:rsidRDefault="00E87B1B" w:rsidP="00E87B1B">
      <w:pPr>
        <w:ind w:firstLine="709"/>
        <w:jc w:val="both"/>
        <w:rPr>
          <w:lang w:eastAsia="ru-RU"/>
        </w:rPr>
      </w:pPr>
      <w:r w:rsidRPr="00E87B1B">
        <w:rPr>
          <w:lang w:eastAsia="ru-RU"/>
        </w:rPr>
        <w:t>1. Общая площадь, занятая под зданиями и сооружениями</w:t>
      </w:r>
    </w:p>
    <w:p w:rsidR="00E87B1B" w:rsidRPr="00E87B1B" w:rsidRDefault="00E87B1B" w:rsidP="00E87B1B">
      <w:pPr>
        <w:ind w:firstLine="709"/>
        <w:jc w:val="both"/>
        <w:rPr>
          <w:lang w:eastAsia="ru-RU"/>
        </w:rPr>
      </w:pPr>
      <w:r w:rsidRPr="00E87B1B">
        <w:rPr>
          <w:lang w:eastAsia="ru-RU"/>
        </w:rPr>
        <w:t xml:space="preserve">S </w:t>
      </w:r>
      <w:proofErr w:type="spellStart"/>
      <w:r w:rsidRPr="00E87B1B">
        <w:rPr>
          <w:lang w:eastAsia="ru-RU"/>
        </w:rPr>
        <w:t>застр</w:t>
      </w:r>
      <w:proofErr w:type="spellEnd"/>
      <w:r w:rsidRPr="00E87B1B">
        <w:rPr>
          <w:lang w:eastAsia="ru-RU"/>
        </w:rPr>
        <w:t xml:space="preserve"> = S </w:t>
      </w:r>
      <w:proofErr w:type="spellStart"/>
      <w:r w:rsidRPr="00E87B1B">
        <w:rPr>
          <w:lang w:eastAsia="ru-RU"/>
        </w:rPr>
        <w:t>застр</w:t>
      </w:r>
      <w:proofErr w:type="spellEnd"/>
      <w:r w:rsidRPr="00E87B1B">
        <w:rPr>
          <w:lang w:eastAsia="ru-RU"/>
        </w:rPr>
        <w:t xml:space="preserve"> сущ. + S </w:t>
      </w:r>
      <w:proofErr w:type="spellStart"/>
      <w:r w:rsidRPr="00E87B1B">
        <w:rPr>
          <w:lang w:eastAsia="ru-RU"/>
        </w:rPr>
        <w:t>застр</w:t>
      </w:r>
      <w:proofErr w:type="spellEnd"/>
      <w:r w:rsidRPr="00E87B1B">
        <w:rPr>
          <w:lang w:eastAsia="ru-RU"/>
        </w:rPr>
        <w:t xml:space="preserve"> проект., где</w:t>
      </w:r>
    </w:p>
    <w:p w:rsidR="00E87B1B" w:rsidRPr="00E87B1B" w:rsidRDefault="00E87B1B" w:rsidP="00E87B1B">
      <w:pPr>
        <w:ind w:firstLine="709"/>
        <w:jc w:val="both"/>
        <w:rPr>
          <w:lang w:eastAsia="ru-RU"/>
        </w:rPr>
      </w:pPr>
      <w:proofErr w:type="spellStart"/>
      <w:r w:rsidRPr="00E87B1B">
        <w:rPr>
          <w:lang w:eastAsia="ru-RU"/>
        </w:rPr>
        <w:t>Sзастр</w:t>
      </w:r>
      <w:proofErr w:type="spellEnd"/>
      <w:r w:rsidRPr="00E87B1B">
        <w:rPr>
          <w:lang w:eastAsia="ru-RU"/>
        </w:rPr>
        <w:t xml:space="preserve"> </w:t>
      </w:r>
      <w:proofErr w:type="spellStart"/>
      <w:r w:rsidRPr="00E87B1B">
        <w:rPr>
          <w:lang w:eastAsia="ru-RU"/>
        </w:rPr>
        <w:t>сущ</w:t>
      </w:r>
      <w:proofErr w:type="spellEnd"/>
      <w:r w:rsidRPr="00E87B1B">
        <w:rPr>
          <w:lang w:eastAsia="ru-RU"/>
        </w:rPr>
        <w:t xml:space="preserve"> - площадь, занятая сохраняемыми (ранее запроектированными) зданиями и сооружениями, расположенными на территории в границах квартала;</w:t>
      </w:r>
    </w:p>
    <w:p w:rsidR="00E87B1B" w:rsidRPr="00E87B1B" w:rsidRDefault="00E87B1B" w:rsidP="00E87B1B">
      <w:pPr>
        <w:ind w:firstLine="709"/>
        <w:jc w:val="both"/>
        <w:rPr>
          <w:lang w:eastAsia="ru-RU"/>
        </w:rPr>
      </w:pPr>
      <w:proofErr w:type="spellStart"/>
      <w:r w:rsidRPr="00E87B1B">
        <w:rPr>
          <w:lang w:eastAsia="ru-RU"/>
        </w:rPr>
        <w:t>Sзастр</w:t>
      </w:r>
      <w:proofErr w:type="spellEnd"/>
      <w:r w:rsidRPr="00E87B1B">
        <w:rPr>
          <w:lang w:eastAsia="ru-RU"/>
        </w:rPr>
        <w:t xml:space="preserve"> проект. - площадь, занятая проектируемыми зданиями и сооружениями, расположенными на территории в границах квартала;</w:t>
      </w:r>
    </w:p>
    <w:p w:rsidR="00BB5118" w:rsidRDefault="00E87B1B" w:rsidP="00E87B1B">
      <w:pPr>
        <w:ind w:firstLine="709"/>
        <w:jc w:val="both"/>
        <w:rPr>
          <w:lang w:eastAsia="ru-RU"/>
        </w:rPr>
      </w:pPr>
      <w:proofErr w:type="spellStart"/>
      <w:r w:rsidRPr="00E87B1B">
        <w:rPr>
          <w:lang w:eastAsia="ru-RU"/>
        </w:rPr>
        <w:t>Sзастр</w:t>
      </w:r>
      <w:proofErr w:type="spellEnd"/>
      <w:r w:rsidRPr="00E87B1B">
        <w:rPr>
          <w:lang w:eastAsia="ru-RU"/>
        </w:rPr>
        <w:t xml:space="preserve">. сущ. = 1,3427 га.             </w:t>
      </w:r>
    </w:p>
    <w:p w:rsidR="00BB5118" w:rsidRDefault="00E87B1B" w:rsidP="00E87B1B">
      <w:pPr>
        <w:ind w:firstLine="709"/>
        <w:jc w:val="both"/>
        <w:rPr>
          <w:lang w:eastAsia="ru-RU"/>
        </w:rPr>
      </w:pPr>
      <w:proofErr w:type="spellStart"/>
      <w:proofErr w:type="gramStart"/>
      <w:r w:rsidRPr="00E87B1B">
        <w:rPr>
          <w:lang w:eastAsia="ru-RU"/>
        </w:rPr>
        <w:t>S</w:t>
      </w:r>
      <w:proofErr w:type="gramEnd"/>
      <w:r w:rsidRPr="00E87B1B">
        <w:rPr>
          <w:lang w:eastAsia="ru-RU"/>
        </w:rPr>
        <w:t>застр</w:t>
      </w:r>
      <w:proofErr w:type="spellEnd"/>
      <w:r w:rsidRPr="00E87B1B">
        <w:rPr>
          <w:lang w:eastAsia="ru-RU"/>
        </w:rPr>
        <w:t xml:space="preserve">. </w:t>
      </w:r>
      <w:proofErr w:type="spellStart"/>
      <w:r w:rsidRPr="00E87B1B">
        <w:rPr>
          <w:lang w:eastAsia="ru-RU"/>
        </w:rPr>
        <w:t>проек</w:t>
      </w:r>
      <w:proofErr w:type="spellEnd"/>
      <w:r w:rsidRPr="00E87B1B">
        <w:rPr>
          <w:lang w:eastAsia="ru-RU"/>
        </w:rPr>
        <w:t xml:space="preserve">. =  0,15 га.                </w:t>
      </w:r>
    </w:p>
    <w:p w:rsidR="00E87B1B" w:rsidRPr="00E87B1B" w:rsidRDefault="00E87B1B" w:rsidP="00E87B1B">
      <w:pPr>
        <w:ind w:firstLine="709"/>
        <w:jc w:val="both"/>
        <w:rPr>
          <w:lang w:eastAsia="ru-RU"/>
        </w:rPr>
      </w:pPr>
      <w:r w:rsidRPr="00E87B1B">
        <w:rPr>
          <w:lang w:eastAsia="ru-RU"/>
        </w:rPr>
        <w:t xml:space="preserve">S </w:t>
      </w:r>
      <w:proofErr w:type="spellStart"/>
      <w:r w:rsidRPr="00E87B1B">
        <w:rPr>
          <w:lang w:eastAsia="ru-RU"/>
        </w:rPr>
        <w:t>застр</w:t>
      </w:r>
      <w:proofErr w:type="spellEnd"/>
      <w:r w:rsidRPr="00E87B1B">
        <w:rPr>
          <w:lang w:eastAsia="ru-RU"/>
        </w:rPr>
        <w:t xml:space="preserve"> = 1,49 га</w:t>
      </w:r>
    </w:p>
    <w:p w:rsidR="00E87B1B" w:rsidRPr="00E87B1B" w:rsidRDefault="00E87B1B" w:rsidP="00E87B1B">
      <w:pPr>
        <w:ind w:firstLine="709"/>
        <w:jc w:val="both"/>
        <w:rPr>
          <w:lang w:eastAsia="ru-RU"/>
        </w:rPr>
      </w:pPr>
      <w:r w:rsidRPr="00E87B1B">
        <w:rPr>
          <w:lang w:eastAsia="ru-RU"/>
        </w:rPr>
        <w:t>2. Коэффициент застройки</w:t>
      </w:r>
    </w:p>
    <w:p w:rsidR="00E87B1B" w:rsidRPr="00E87B1B" w:rsidRDefault="00E87B1B" w:rsidP="00E87B1B">
      <w:pPr>
        <w:ind w:firstLine="709"/>
        <w:jc w:val="both"/>
        <w:rPr>
          <w:lang w:eastAsia="ru-RU"/>
        </w:rPr>
      </w:pPr>
      <w:proofErr w:type="spellStart"/>
      <w:r w:rsidRPr="00E87B1B">
        <w:rPr>
          <w:lang w:eastAsia="ru-RU"/>
        </w:rPr>
        <w:t>Кзастр</w:t>
      </w:r>
      <w:proofErr w:type="spellEnd"/>
      <w:r w:rsidRPr="00E87B1B">
        <w:rPr>
          <w:lang w:eastAsia="ru-RU"/>
        </w:rPr>
        <w:t xml:space="preserve">= </w:t>
      </w:r>
      <w:proofErr w:type="spellStart"/>
      <w:r w:rsidRPr="00E87B1B">
        <w:rPr>
          <w:lang w:eastAsia="ru-RU"/>
        </w:rPr>
        <w:t>Sзастр</w:t>
      </w:r>
      <w:proofErr w:type="spellEnd"/>
      <w:r w:rsidRPr="00E87B1B">
        <w:rPr>
          <w:lang w:eastAsia="ru-RU"/>
        </w:rPr>
        <w:t>/ S, где</w:t>
      </w:r>
    </w:p>
    <w:p w:rsidR="00E87B1B" w:rsidRPr="00E87B1B" w:rsidRDefault="00E87B1B" w:rsidP="00E87B1B">
      <w:pPr>
        <w:ind w:firstLine="709"/>
        <w:jc w:val="both"/>
        <w:rPr>
          <w:lang w:eastAsia="ru-RU"/>
        </w:rPr>
      </w:pPr>
      <w:r w:rsidRPr="00E87B1B">
        <w:rPr>
          <w:lang w:eastAsia="ru-RU"/>
        </w:rPr>
        <w:t>S - площадь квартала = 11,25 га.</w:t>
      </w:r>
    </w:p>
    <w:p w:rsidR="00E87B1B" w:rsidRPr="00E87B1B" w:rsidRDefault="00BB5118" w:rsidP="00E87B1B">
      <w:pPr>
        <w:ind w:firstLine="709"/>
        <w:jc w:val="both"/>
        <w:rPr>
          <w:lang w:eastAsia="ru-RU"/>
        </w:rPr>
      </w:pPr>
      <w:r>
        <w:rPr>
          <w:lang w:eastAsia="ru-RU"/>
        </w:rPr>
        <w:t xml:space="preserve">S </w:t>
      </w:r>
      <w:proofErr w:type="spellStart"/>
      <w:r>
        <w:rPr>
          <w:lang w:eastAsia="ru-RU"/>
        </w:rPr>
        <w:t>застр</w:t>
      </w:r>
      <w:proofErr w:type="spellEnd"/>
      <w:r>
        <w:rPr>
          <w:lang w:eastAsia="ru-RU"/>
        </w:rPr>
        <w:t xml:space="preserve"> </w:t>
      </w:r>
      <w:r w:rsidRPr="00E87B1B">
        <w:rPr>
          <w:lang w:eastAsia="ru-RU"/>
        </w:rPr>
        <w:t>-</w:t>
      </w:r>
      <w:r w:rsidR="00E87B1B" w:rsidRPr="00E87B1B">
        <w:rPr>
          <w:lang w:eastAsia="ru-RU"/>
        </w:rPr>
        <w:t xml:space="preserve"> общая площадь, занятая под зданиями и сооружениями</w:t>
      </w:r>
    </w:p>
    <w:p w:rsidR="00E87B1B" w:rsidRPr="00E87B1B" w:rsidRDefault="00E87B1B" w:rsidP="00E87B1B">
      <w:pPr>
        <w:ind w:firstLine="709"/>
        <w:jc w:val="both"/>
        <w:rPr>
          <w:lang w:eastAsia="ru-RU"/>
        </w:rPr>
      </w:pPr>
      <w:r w:rsidRPr="00E87B1B">
        <w:rPr>
          <w:lang w:eastAsia="ru-RU"/>
        </w:rPr>
        <w:t xml:space="preserve">К </w:t>
      </w:r>
      <w:proofErr w:type="spellStart"/>
      <w:r w:rsidRPr="00E87B1B">
        <w:rPr>
          <w:lang w:eastAsia="ru-RU"/>
        </w:rPr>
        <w:t>застр</w:t>
      </w:r>
      <w:proofErr w:type="spellEnd"/>
      <w:r w:rsidRPr="00E87B1B">
        <w:rPr>
          <w:lang w:eastAsia="ru-RU"/>
        </w:rPr>
        <w:t xml:space="preserve"> = 1,49/ 11,25 = 0,13</w:t>
      </w:r>
    </w:p>
    <w:p w:rsidR="00E87B1B" w:rsidRPr="00E87B1B" w:rsidRDefault="00E87B1B" w:rsidP="00E87B1B">
      <w:pPr>
        <w:ind w:firstLine="709"/>
        <w:jc w:val="both"/>
        <w:rPr>
          <w:bCs/>
          <w:lang w:eastAsia="ru-RU"/>
        </w:rPr>
      </w:pPr>
      <w:r w:rsidRPr="00E87B1B">
        <w:rPr>
          <w:bCs/>
          <w:lang w:eastAsia="ru-RU"/>
        </w:rPr>
        <w:t>Коэффициенты существующей и проектируемой застройки не превышают нормативные значения % застройки и коэффициента плотности застройки, установленные Правилами землепользования и застройки города Благовещенска.</w:t>
      </w:r>
    </w:p>
    <w:p w:rsidR="00E87B1B" w:rsidRPr="00E87B1B" w:rsidRDefault="00E87B1B" w:rsidP="00E87B1B">
      <w:pPr>
        <w:ind w:firstLine="709"/>
        <w:jc w:val="both"/>
        <w:rPr>
          <w:bCs/>
          <w:lang w:eastAsia="ru-RU"/>
        </w:rPr>
      </w:pPr>
      <w:r w:rsidRPr="00E87B1B">
        <w:rPr>
          <w:bCs/>
          <w:lang w:eastAsia="ru-RU"/>
        </w:rPr>
        <w:t>Средний коэффициент плотности застройки 0,13. Данный показатель не превышает установленные СП 42.13330.2016. Свод правил. Градостроительство. Планировка и застройка городских и сельских поселений. Актуализированная редакция СНиП 2.07.01-89*.</w:t>
      </w:r>
    </w:p>
    <w:p w:rsidR="00BB5118" w:rsidRDefault="00BB5118" w:rsidP="00E87B1B">
      <w:pPr>
        <w:ind w:firstLine="709"/>
        <w:jc w:val="both"/>
        <w:rPr>
          <w:b/>
          <w:lang w:eastAsia="ru-RU"/>
        </w:rPr>
      </w:pPr>
    </w:p>
    <w:p w:rsidR="00E87B1B" w:rsidRPr="00E87B1B" w:rsidRDefault="00E87B1B" w:rsidP="00E87B1B">
      <w:pPr>
        <w:ind w:firstLine="709"/>
        <w:jc w:val="both"/>
        <w:rPr>
          <w:b/>
          <w:lang w:eastAsia="ru-RU"/>
        </w:rPr>
      </w:pPr>
      <w:r w:rsidRPr="00E87B1B">
        <w:rPr>
          <w:b/>
          <w:lang w:eastAsia="ru-RU"/>
        </w:rPr>
        <w:t>2.2. Характеристика объектов капитального строительства</w:t>
      </w:r>
    </w:p>
    <w:p w:rsidR="00E87B1B" w:rsidRPr="00BB5118" w:rsidRDefault="00E87B1B" w:rsidP="00E87B1B">
      <w:pPr>
        <w:ind w:firstLine="709"/>
        <w:jc w:val="both"/>
        <w:rPr>
          <w:i/>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решения по планируемой застройки)</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bookmarkStart w:id="13" w:name="_Hlk184173618"/>
      <w:bookmarkStart w:id="14" w:name="_Hlk188612167"/>
      <w:r w:rsidRPr="00E87B1B">
        <w:rPr>
          <w:lang w:eastAsia="ru-RU"/>
        </w:rPr>
        <w:t xml:space="preserve">Красные линии улиц установлены и утверждены ранее. С целью исключения пересечения красной линией существующих границ земельных участков проектом введены дополнительные точки красных линий в районе перекрестков ул. </w:t>
      </w:r>
      <w:proofErr w:type="spellStart"/>
      <w:r w:rsidRPr="00E87B1B">
        <w:rPr>
          <w:lang w:eastAsia="ru-RU"/>
        </w:rPr>
        <w:t>Зейская</w:t>
      </w:r>
      <w:proofErr w:type="spellEnd"/>
      <w:r w:rsidRPr="00E87B1B">
        <w:rPr>
          <w:lang w:eastAsia="ru-RU"/>
        </w:rPr>
        <w:t xml:space="preserve"> - Больничная; ул. Батарейная - Амурская. Ширина улиц в красных линиях установлена в соответствии с категорией каждой из существующих улиц</w:t>
      </w:r>
      <w:bookmarkEnd w:id="13"/>
      <w:r w:rsidRPr="00E87B1B">
        <w:rPr>
          <w:lang w:eastAsia="ru-RU"/>
        </w:rPr>
        <w:t xml:space="preserve">. </w:t>
      </w:r>
    </w:p>
    <w:p w:rsidR="00E87B1B" w:rsidRPr="00E87B1B" w:rsidRDefault="00E87B1B" w:rsidP="00E87B1B">
      <w:pPr>
        <w:ind w:firstLine="709"/>
        <w:jc w:val="both"/>
        <w:rPr>
          <w:lang w:eastAsia="ru-RU"/>
        </w:rPr>
      </w:pPr>
      <w:bookmarkStart w:id="15" w:name="_Hlk188871959"/>
      <w:bookmarkEnd w:id="14"/>
      <w:r w:rsidRPr="00E87B1B">
        <w:rPr>
          <w:lang w:eastAsia="ru-RU"/>
        </w:rPr>
        <w:lastRenderedPageBreak/>
        <w:t xml:space="preserve">Линии отступа от красных линий квартала по ул. Амурская и Батарейная совмещены с красными линиями квартала. Для ул. Больничная линия отступа от красных линий расположена на расстоянии 2,0 м от красных линий.  Для ул. </w:t>
      </w:r>
      <w:proofErr w:type="spellStart"/>
      <w:r w:rsidRPr="00E87B1B">
        <w:rPr>
          <w:lang w:eastAsia="ru-RU"/>
        </w:rPr>
        <w:t>Зейская</w:t>
      </w:r>
      <w:proofErr w:type="spellEnd"/>
      <w:r w:rsidRPr="00E87B1B">
        <w:rPr>
          <w:lang w:eastAsia="ru-RU"/>
        </w:rPr>
        <w:t>, линия отступа от красных линий установлена не параллельно красным линиям – с западной стороны совмещена с красной линией, с восточной стороны с отступом 3,0 м от красных линий.</w:t>
      </w:r>
    </w:p>
    <w:bookmarkEnd w:id="15"/>
    <w:p w:rsidR="00E87B1B" w:rsidRPr="00E87B1B" w:rsidRDefault="00E87B1B" w:rsidP="00E87B1B">
      <w:pPr>
        <w:ind w:firstLine="709"/>
        <w:jc w:val="both"/>
        <w:rPr>
          <w:lang w:eastAsia="ru-RU"/>
        </w:rPr>
      </w:pPr>
    </w:p>
    <w:p w:rsidR="00E87B1B" w:rsidRPr="00E87B1B" w:rsidRDefault="00E87B1B" w:rsidP="00E87B1B">
      <w:pPr>
        <w:ind w:firstLine="709"/>
        <w:jc w:val="both"/>
        <w:rPr>
          <w:b/>
          <w:lang w:eastAsia="ru-RU"/>
        </w:rPr>
      </w:pPr>
      <w:r w:rsidRPr="00E87B1B">
        <w:rPr>
          <w:b/>
          <w:lang w:eastAsia="ru-RU"/>
        </w:rPr>
        <w:t>2.2.1. Характеристика развития жилищной застройки</w:t>
      </w:r>
    </w:p>
    <w:p w:rsidR="00E87B1B" w:rsidRPr="00E87B1B" w:rsidRDefault="00E87B1B" w:rsidP="00E87B1B">
      <w:pPr>
        <w:ind w:firstLine="709"/>
        <w:jc w:val="both"/>
        <w:rPr>
          <w:i/>
          <w:lang w:eastAsia="ru-RU"/>
        </w:rPr>
      </w:pPr>
      <w:r w:rsidRPr="00E87B1B">
        <w:rPr>
          <w:i/>
          <w:lang w:eastAsia="ru-RU"/>
        </w:rPr>
        <w:t xml:space="preserve">(документацией внесены изменения, в </w:t>
      </w:r>
      <w:proofErr w:type="spellStart"/>
      <w:r w:rsidRPr="00E87B1B">
        <w:rPr>
          <w:i/>
          <w:lang w:eastAsia="ru-RU"/>
        </w:rPr>
        <w:t>т.ч</w:t>
      </w:r>
      <w:proofErr w:type="spellEnd"/>
      <w:r w:rsidRPr="00E87B1B">
        <w:rPr>
          <w:i/>
          <w:lang w:eastAsia="ru-RU"/>
        </w:rPr>
        <w:t>. уточнены реквизиты документов и актуализированы расчётные показатели планируемой застройки</w:t>
      </w:r>
      <w:r w:rsidRPr="00E87B1B">
        <w:rPr>
          <w:i/>
          <w:iCs/>
          <w:lang w:eastAsia="ru-RU"/>
        </w:rPr>
        <w:t>)</w:t>
      </w:r>
    </w:p>
    <w:p w:rsidR="00E87B1B" w:rsidRPr="00E87B1B" w:rsidRDefault="00E87B1B" w:rsidP="00E87B1B">
      <w:pPr>
        <w:ind w:firstLine="709"/>
        <w:jc w:val="both"/>
        <w:rPr>
          <w:b/>
          <w:lang w:eastAsia="ru-RU"/>
        </w:rPr>
      </w:pPr>
    </w:p>
    <w:p w:rsidR="00E87B1B" w:rsidRPr="00E87B1B" w:rsidRDefault="00E87B1B" w:rsidP="00E87B1B">
      <w:pPr>
        <w:ind w:firstLine="709"/>
        <w:jc w:val="both"/>
        <w:rPr>
          <w:lang w:eastAsia="ru-RU"/>
        </w:rPr>
      </w:pPr>
      <w:r w:rsidRPr="00E87B1B">
        <w:rPr>
          <w:lang w:eastAsia="ru-RU"/>
        </w:rPr>
        <w:t>Жилая застройка, расположенная в части 424 квартала представлена 5-и и 9-и этажными многоквартирными жилыми домами и малоэтажной застройкой.</w:t>
      </w:r>
    </w:p>
    <w:p w:rsidR="00E87B1B" w:rsidRPr="00E87B1B" w:rsidRDefault="00E87B1B" w:rsidP="00E87B1B">
      <w:pPr>
        <w:ind w:firstLine="709"/>
        <w:jc w:val="both"/>
        <w:rPr>
          <w:lang w:eastAsia="ru-RU"/>
        </w:rPr>
      </w:pPr>
      <w:r w:rsidRPr="00E87B1B">
        <w:rPr>
          <w:lang w:eastAsia="ru-RU"/>
        </w:rPr>
        <w:t>Расчетная минимальная обеспеченность общей площадью помещений принята согласно «Нормы градостроительного проектирования Амурской области» табл. 5, что соответствует:</w:t>
      </w:r>
    </w:p>
    <w:p w:rsidR="00E87B1B" w:rsidRPr="00E87B1B" w:rsidRDefault="00E87B1B" w:rsidP="00E87B1B">
      <w:pPr>
        <w:ind w:firstLine="709"/>
        <w:jc w:val="both"/>
        <w:rPr>
          <w:lang w:eastAsia="ru-RU"/>
        </w:rPr>
      </w:pPr>
      <w:r w:rsidRPr="00E87B1B">
        <w:rPr>
          <w:lang w:eastAsia="ru-RU"/>
        </w:rPr>
        <w:t>30,0 м</w:t>
      </w:r>
      <w:r w:rsidRPr="00E87B1B">
        <w:rPr>
          <w:vertAlign w:val="superscript"/>
          <w:lang w:eastAsia="ru-RU"/>
        </w:rPr>
        <w:t>2</w:t>
      </w:r>
      <w:r w:rsidRPr="00E87B1B">
        <w:rPr>
          <w:lang w:eastAsia="ru-RU"/>
        </w:rPr>
        <w:t>/чел – для проектируемых зданий (на 2027 год).</w:t>
      </w:r>
    </w:p>
    <w:p w:rsidR="00E87B1B" w:rsidRPr="00E87B1B" w:rsidRDefault="00E87B1B" w:rsidP="00E87B1B">
      <w:pPr>
        <w:ind w:firstLine="709"/>
        <w:jc w:val="both"/>
        <w:rPr>
          <w:b/>
          <w:lang w:eastAsia="ru-RU"/>
        </w:rPr>
      </w:pPr>
    </w:p>
    <w:p w:rsidR="00E87B1B" w:rsidRPr="00E87B1B" w:rsidRDefault="00E87B1B" w:rsidP="00BB5118">
      <w:pPr>
        <w:jc w:val="center"/>
        <w:rPr>
          <w:b/>
          <w:lang w:eastAsia="ru-RU"/>
        </w:rPr>
      </w:pPr>
      <w:r w:rsidRPr="00E87B1B">
        <w:rPr>
          <w:b/>
          <w:lang w:eastAsia="ru-RU"/>
        </w:rPr>
        <w:t>Данные о существующей и проектируемой жилой застройке</w:t>
      </w:r>
    </w:p>
    <w:p w:rsidR="00E87B1B" w:rsidRPr="00E87B1B" w:rsidRDefault="00E87B1B" w:rsidP="00BB5118">
      <w:pPr>
        <w:ind w:firstLine="709"/>
        <w:jc w:val="right"/>
        <w:rPr>
          <w:lang w:eastAsia="ru-RU"/>
        </w:rPr>
      </w:pPr>
      <w:r w:rsidRPr="00E87B1B">
        <w:rPr>
          <w:lang w:eastAsia="ru-RU"/>
        </w:rPr>
        <w:t>Таблица 4</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7"/>
        <w:gridCol w:w="2523"/>
        <w:gridCol w:w="1454"/>
        <w:gridCol w:w="1715"/>
        <w:gridCol w:w="2237"/>
        <w:gridCol w:w="1193"/>
      </w:tblGrid>
      <w:tr w:rsidR="00BB5118" w:rsidRPr="006C1375" w:rsidTr="00BB5118">
        <w:trPr>
          <w:jc w:val="center"/>
        </w:trPr>
        <w:tc>
          <w:tcPr>
            <w:tcW w:w="54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п/п</w:t>
            </w:r>
          </w:p>
        </w:tc>
        <w:tc>
          <w:tcPr>
            <w:tcW w:w="2721"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Адрес дома/этажность</w:t>
            </w:r>
          </w:p>
        </w:tc>
        <w:tc>
          <w:tcPr>
            <w:tcW w:w="1559" w:type="dxa"/>
            <w:shd w:val="clear" w:color="auto" w:fill="auto"/>
          </w:tcPr>
          <w:p w:rsidR="00BB5118" w:rsidRPr="006C1375" w:rsidRDefault="00BB5118" w:rsidP="00A841D9">
            <w:pPr>
              <w:ind w:left="-112" w:right="-105"/>
              <w:jc w:val="center"/>
              <w:rPr>
                <w:color w:val="000000" w:themeColor="text1"/>
                <w:sz w:val="22"/>
                <w:szCs w:val="22"/>
              </w:rPr>
            </w:pPr>
            <w:r w:rsidRPr="006C1375">
              <w:rPr>
                <w:color w:val="000000" w:themeColor="text1"/>
                <w:sz w:val="22"/>
                <w:szCs w:val="22"/>
              </w:rPr>
              <w:t xml:space="preserve">Кол-во жителей/ </w:t>
            </w:r>
          </w:p>
          <w:p w:rsidR="00BB5118" w:rsidRPr="006C1375" w:rsidRDefault="00BB5118" w:rsidP="00A841D9">
            <w:pPr>
              <w:jc w:val="center"/>
              <w:rPr>
                <w:color w:val="000000" w:themeColor="text1"/>
                <w:sz w:val="22"/>
                <w:szCs w:val="22"/>
              </w:rPr>
            </w:pPr>
            <w:r w:rsidRPr="006C1375">
              <w:rPr>
                <w:color w:val="000000" w:themeColor="text1"/>
                <w:sz w:val="22"/>
                <w:szCs w:val="22"/>
              </w:rPr>
              <w:t>квартир</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Общая/</w:t>
            </w:r>
          </w:p>
          <w:p w:rsidR="00BB5118" w:rsidRPr="006C1375" w:rsidRDefault="00BB5118" w:rsidP="00A841D9">
            <w:pPr>
              <w:jc w:val="center"/>
              <w:rPr>
                <w:color w:val="000000" w:themeColor="text1"/>
                <w:sz w:val="22"/>
                <w:szCs w:val="22"/>
              </w:rPr>
            </w:pPr>
            <w:r w:rsidRPr="006C1375">
              <w:rPr>
                <w:color w:val="000000" w:themeColor="text1"/>
                <w:sz w:val="22"/>
                <w:szCs w:val="22"/>
              </w:rPr>
              <w:t>Жилая площадь дома</w:t>
            </w:r>
          </w:p>
        </w:tc>
        <w:tc>
          <w:tcPr>
            <w:tcW w:w="2410" w:type="dxa"/>
            <w:shd w:val="clear" w:color="auto" w:fill="auto"/>
          </w:tcPr>
          <w:p w:rsidR="00BB5118" w:rsidRPr="006C1375" w:rsidRDefault="00BB5118" w:rsidP="00A841D9">
            <w:pPr>
              <w:ind w:left="-107"/>
              <w:jc w:val="center"/>
              <w:rPr>
                <w:color w:val="000000" w:themeColor="text1"/>
                <w:sz w:val="22"/>
                <w:szCs w:val="22"/>
              </w:rPr>
            </w:pPr>
            <w:r w:rsidRPr="006C1375">
              <w:rPr>
                <w:color w:val="000000" w:themeColor="text1"/>
                <w:sz w:val="22"/>
                <w:szCs w:val="22"/>
              </w:rPr>
              <w:t>Зона размещения</w:t>
            </w:r>
            <w:r w:rsidRPr="006C1375">
              <w:rPr>
                <w:color w:val="000000" w:themeColor="text1"/>
                <w:sz w:val="22"/>
                <w:szCs w:val="22"/>
                <w:shd w:val="clear" w:color="auto" w:fill="FFFFFF"/>
              </w:rPr>
              <w:t xml:space="preserve"> объектов кап. строительства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Статус объекта</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ул. Батарейная д. 7</w:t>
            </w:r>
          </w:p>
          <w:p w:rsidR="00BB5118" w:rsidRPr="006C1375" w:rsidRDefault="00BB5118" w:rsidP="00A841D9">
            <w:pPr>
              <w:rPr>
                <w:color w:val="000000" w:themeColor="text1"/>
                <w:sz w:val="22"/>
                <w:szCs w:val="22"/>
              </w:rPr>
            </w:pPr>
            <w:r w:rsidRPr="006C1375">
              <w:rPr>
                <w:color w:val="000000" w:themeColor="text1"/>
                <w:sz w:val="22"/>
                <w:szCs w:val="22"/>
              </w:rPr>
              <w:t xml:space="preserve">9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460/211</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12396,1/9834,5</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9-ти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2</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ул. Батарейная д. 7/1</w:t>
            </w:r>
          </w:p>
          <w:p w:rsidR="00BB5118" w:rsidRPr="006C1375" w:rsidRDefault="00BB5118" w:rsidP="00A841D9">
            <w:pPr>
              <w:rPr>
                <w:color w:val="000000" w:themeColor="text1"/>
                <w:sz w:val="22"/>
                <w:szCs w:val="22"/>
              </w:rPr>
            </w:pPr>
            <w:r w:rsidRPr="006C1375">
              <w:rPr>
                <w:color w:val="000000" w:themeColor="text1"/>
                <w:sz w:val="22"/>
                <w:szCs w:val="22"/>
              </w:rPr>
              <w:t xml:space="preserve">9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351/216</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9483,7/7512,4</w:t>
            </w:r>
          </w:p>
        </w:tc>
        <w:tc>
          <w:tcPr>
            <w:tcW w:w="2410"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9-ти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3</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 xml:space="preserve">ул. </w:t>
            </w:r>
            <w:proofErr w:type="spellStart"/>
            <w:r w:rsidRPr="006C1375">
              <w:rPr>
                <w:color w:val="000000" w:themeColor="text1"/>
                <w:sz w:val="22"/>
                <w:szCs w:val="22"/>
              </w:rPr>
              <w:t>Зейская</w:t>
            </w:r>
            <w:proofErr w:type="spellEnd"/>
            <w:r w:rsidRPr="006C1375">
              <w:rPr>
                <w:color w:val="000000" w:themeColor="text1"/>
                <w:sz w:val="22"/>
                <w:szCs w:val="22"/>
              </w:rPr>
              <w:t xml:space="preserve"> д. 323</w:t>
            </w:r>
          </w:p>
          <w:p w:rsidR="00BB5118" w:rsidRPr="006C1375" w:rsidRDefault="00BB5118" w:rsidP="00A841D9">
            <w:pPr>
              <w:rPr>
                <w:color w:val="000000" w:themeColor="text1"/>
                <w:sz w:val="22"/>
                <w:szCs w:val="22"/>
              </w:rPr>
            </w:pPr>
            <w:r w:rsidRPr="006C1375">
              <w:rPr>
                <w:color w:val="000000" w:themeColor="text1"/>
                <w:sz w:val="22"/>
                <w:szCs w:val="22"/>
              </w:rPr>
              <w:t xml:space="preserve">9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455/292</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13107/9756</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9-ти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4</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 xml:space="preserve">ул. </w:t>
            </w:r>
            <w:proofErr w:type="spellStart"/>
            <w:r w:rsidRPr="006C1375">
              <w:rPr>
                <w:color w:val="000000" w:themeColor="text1"/>
                <w:sz w:val="22"/>
                <w:szCs w:val="22"/>
              </w:rPr>
              <w:t>Зейская</w:t>
            </w:r>
            <w:proofErr w:type="spellEnd"/>
            <w:r w:rsidRPr="006C1375">
              <w:rPr>
                <w:color w:val="000000" w:themeColor="text1"/>
                <w:sz w:val="22"/>
                <w:szCs w:val="22"/>
              </w:rPr>
              <w:t xml:space="preserve"> д. 319</w:t>
            </w:r>
          </w:p>
          <w:p w:rsidR="00BB5118" w:rsidRPr="006C1375" w:rsidRDefault="00BB5118" w:rsidP="00A841D9">
            <w:pPr>
              <w:rPr>
                <w:color w:val="000000" w:themeColor="text1"/>
                <w:sz w:val="22"/>
                <w:szCs w:val="22"/>
              </w:rPr>
            </w:pPr>
            <w:r w:rsidRPr="006C1375">
              <w:rPr>
                <w:color w:val="000000" w:themeColor="text1"/>
                <w:sz w:val="22"/>
                <w:szCs w:val="22"/>
              </w:rPr>
              <w:t xml:space="preserve">5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107/60</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4354,9/2295,0</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5-ти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5</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 xml:space="preserve">ул. </w:t>
            </w:r>
            <w:proofErr w:type="spellStart"/>
            <w:r w:rsidRPr="006C1375">
              <w:rPr>
                <w:color w:val="000000" w:themeColor="text1"/>
                <w:sz w:val="22"/>
                <w:szCs w:val="22"/>
              </w:rPr>
              <w:t>Зейская</w:t>
            </w:r>
            <w:proofErr w:type="spellEnd"/>
            <w:r w:rsidRPr="006C1375">
              <w:rPr>
                <w:color w:val="000000" w:themeColor="text1"/>
                <w:sz w:val="22"/>
                <w:szCs w:val="22"/>
              </w:rPr>
              <w:t xml:space="preserve"> д. 319/1</w:t>
            </w:r>
          </w:p>
          <w:p w:rsidR="00BB5118" w:rsidRPr="006C1375" w:rsidRDefault="00BB5118" w:rsidP="00A841D9">
            <w:pPr>
              <w:rPr>
                <w:color w:val="000000" w:themeColor="text1"/>
                <w:sz w:val="22"/>
                <w:szCs w:val="22"/>
              </w:rPr>
            </w:pPr>
            <w:r w:rsidRPr="006C1375">
              <w:rPr>
                <w:color w:val="000000" w:themeColor="text1"/>
                <w:sz w:val="22"/>
                <w:szCs w:val="22"/>
              </w:rPr>
              <w:t xml:space="preserve">5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177/70</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5041,5/3784,2</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5-ти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6</w:t>
            </w:r>
          </w:p>
        </w:tc>
        <w:tc>
          <w:tcPr>
            <w:tcW w:w="2721" w:type="dxa"/>
            <w:shd w:val="clear" w:color="auto" w:fill="auto"/>
          </w:tcPr>
          <w:p w:rsidR="00BB5118" w:rsidRPr="006C1375" w:rsidRDefault="00BB5118" w:rsidP="00A841D9">
            <w:pPr>
              <w:rPr>
                <w:color w:val="000000" w:themeColor="text1"/>
                <w:sz w:val="22"/>
                <w:szCs w:val="22"/>
              </w:rPr>
            </w:pPr>
            <w:r w:rsidRPr="006C1375">
              <w:rPr>
                <w:color w:val="000000" w:themeColor="text1"/>
                <w:sz w:val="22"/>
                <w:szCs w:val="22"/>
              </w:rPr>
              <w:t xml:space="preserve">ул. </w:t>
            </w:r>
            <w:proofErr w:type="spellStart"/>
            <w:r w:rsidRPr="006C1375">
              <w:rPr>
                <w:color w:val="000000" w:themeColor="text1"/>
                <w:sz w:val="22"/>
                <w:szCs w:val="22"/>
              </w:rPr>
              <w:t>Зейская</w:t>
            </w:r>
            <w:proofErr w:type="spellEnd"/>
            <w:r w:rsidRPr="006C1375">
              <w:rPr>
                <w:color w:val="000000" w:themeColor="text1"/>
                <w:sz w:val="22"/>
                <w:szCs w:val="22"/>
              </w:rPr>
              <w:t xml:space="preserve"> д. 319/2</w:t>
            </w:r>
          </w:p>
          <w:p w:rsidR="00BB5118" w:rsidRPr="006C1375" w:rsidRDefault="00BB5118" w:rsidP="00A841D9">
            <w:pPr>
              <w:rPr>
                <w:color w:val="000000" w:themeColor="text1"/>
                <w:sz w:val="22"/>
                <w:szCs w:val="22"/>
              </w:rPr>
            </w:pPr>
            <w:r w:rsidRPr="006C1375">
              <w:rPr>
                <w:color w:val="000000" w:themeColor="text1"/>
                <w:sz w:val="22"/>
                <w:szCs w:val="22"/>
              </w:rPr>
              <w:t xml:space="preserve">5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177/69</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4225/3780,4</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5-ти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7</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 xml:space="preserve">ул. </w:t>
            </w:r>
            <w:proofErr w:type="spellStart"/>
            <w:r w:rsidRPr="006C1375">
              <w:rPr>
                <w:color w:val="000000" w:themeColor="text1"/>
                <w:sz w:val="22"/>
                <w:szCs w:val="22"/>
              </w:rPr>
              <w:t>Зейская</w:t>
            </w:r>
            <w:proofErr w:type="spellEnd"/>
            <w:r w:rsidRPr="006C1375">
              <w:rPr>
                <w:color w:val="000000" w:themeColor="text1"/>
                <w:sz w:val="22"/>
                <w:szCs w:val="22"/>
              </w:rPr>
              <w:t xml:space="preserve"> д. 317</w:t>
            </w:r>
          </w:p>
          <w:p w:rsidR="00BB5118" w:rsidRPr="006C1375" w:rsidRDefault="00BB5118" w:rsidP="00A841D9">
            <w:pPr>
              <w:rPr>
                <w:color w:val="000000" w:themeColor="text1"/>
                <w:sz w:val="22"/>
                <w:szCs w:val="22"/>
              </w:rPr>
            </w:pPr>
            <w:r w:rsidRPr="006C1375">
              <w:rPr>
                <w:color w:val="000000" w:themeColor="text1"/>
                <w:sz w:val="22"/>
                <w:szCs w:val="22"/>
              </w:rPr>
              <w:t xml:space="preserve">9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291/99</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9139,7/6237,1</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5-ти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сущ.  </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8</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ул. Больничная д. 24/2,</w:t>
            </w:r>
          </w:p>
          <w:p w:rsidR="00BB5118" w:rsidRPr="006C1375" w:rsidRDefault="00BB5118" w:rsidP="00A841D9">
            <w:pPr>
              <w:rPr>
                <w:color w:val="000000" w:themeColor="text1"/>
                <w:sz w:val="22"/>
                <w:szCs w:val="22"/>
              </w:rPr>
            </w:pPr>
            <w:r w:rsidRPr="006C1375">
              <w:rPr>
                <w:color w:val="000000" w:themeColor="text1"/>
                <w:sz w:val="22"/>
                <w:szCs w:val="22"/>
              </w:rPr>
              <w:t xml:space="preserve"> 5 </w:t>
            </w:r>
            <w:proofErr w:type="spellStart"/>
            <w:r w:rsidRPr="006C1375">
              <w:rPr>
                <w:color w:val="000000" w:themeColor="text1"/>
                <w:sz w:val="22"/>
                <w:szCs w:val="22"/>
              </w:rPr>
              <w:t>эт</w:t>
            </w:r>
            <w:proofErr w:type="spellEnd"/>
            <w:r w:rsidRPr="006C1375">
              <w:rPr>
                <w:color w:val="000000" w:themeColor="text1"/>
                <w:sz w:val="22"/>
                <w:szCs w:val="22"/>
              </w:rPr>
              <w:t>.</w:t>
            </w:r>
          </w:p>
        </w:tc>
        <w:tc>
          <w:tcPr>
            <w:tcW w:w="1559"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276/99</w:t>
            </w:r>
          </w:p>
        </w:tc>
        <w:tc>
          <w:tcPr>
            <w:tcW w:w="1843"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7009/5908,9</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 xml:space="preserve">Зона размещения </w:t>
            </w:r>
          </w:p>
          <w:p w:rsidR="00BB5118" w:rsidRPr="006C1375" w:rsidRDefault="00BB5118" w:rsidP="00A841D9">
            <w:pPr>
              <w:jc w:val="center"/>
              <w:rPr>
                <w:color w:val="000000" w:themeColor="text1"/>
                <w:sz w:val="22"/>
                <w:szCs w:val="22"/>
              </w:rPr>
            </w:pPr>
            <w:r w:rsidRPr="006C1375">
              <w:rPr>
                <w:color w:val="000000" w:themeColor="text1"/>
                <w:sz w:val="22"/>
                <w:szCs w:val="22"/>
              </w:rPr>
              <w:t xml:space="preserve">5-ти </w:t>
            </w:r>
            <w:proofErr w:type="spellStart"/>
            <w:r w:rsidRPr="006C1375">
              <w:rPr>
                <w:color w:val="000000" w:themeColor="text1"/>
                <w:sz w:val="22"/>
                <w:szCs w:val="22"/>
              </w:rPr>
              <w:t>эт</w:t>
            </w:r>
            <w:proofErr w:type="spellEnd"/>
            <w:r w:rsidRPr="006C1375">
              <w:rPr>
                <w:color w:val="000000" w:themeColor="text1"/>
                <w:sz w:val="22"/>
                <w:szCs w:val="22"/>
              </w:rPr>
              <w:t>. жилого дома</w:t>
            </w:r>
          </w:p>
        </w:tc>
        <w:tc>
          <w:tcPr>
            <w:tcW w:w="1276"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9</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Индивидуальное жилье ул. Больничная, д.14</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62,7</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10</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Жилой дом</w:t>
            </w:r>
          </w:p>
          <w:p w:rsidR="00BB5118" w:rsidRPr="006C1375" w:rsidRDefault="00BB5118" w:rsidP="00A841D9">
            <w:pPr>
              <w:rPr>
                <w:color w:val="000000" w:themeColor="text1"/>
                <w:sz w:val="22"/>
                <w:szCs w:val="22"/>
              </w:rPr>
            </w:pPr>
            <w:r w:rsidRPr="006C1375">
              <w:rPr>
                <w:color w:val="000000" w:themeColor="text1"/>
                <w:sz w:val="22"/>
                <w:szCs w:val="22"/>
              </w:rPr>
              <w:t>ул. Больничная, д. 16</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54,8</w:t>
            </w:r>
          </w:p>
        </w:tc>
        <w:tc>
          <w:tcPr>
            <w:tcW w:w="2410" w:type="dxa"/>
            <w:shd w:val="clear" w:color="auto" w:fill="auto"/>
          </w:tcPr>
          <w:p w:rsidR="00BB5118" w:rsidRPr="006C1375" w:rsidRDefault="00BB5118" w:rsidP="00A841D9">
            <w:pPr>
              <w:jc w:val="center"/>
              <w:rPr>
                <w:color w:val="000000" w:themeColor="text1"/>
                <w:sz w:val="22"/>
                <w:szCs w:val="22"/>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11</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Жилой дом</w:t>
            </w:r>
          </w:p>
          <w:p w:rsidR="00BB5118" w:rsidRPr="006C1375" w:rsidRDefault="00BB5118" w:rsidP="00A841D9">
            <w:pPr>
              <w:rPr>
                <w:color w:val="000000" w:themeColor="text1"/>
                <w:sz w:val="22"/>
                <w:szCs w:val="22"/>
              </w:rPr>
            </w:pPr>
            <w:r w:rsidRPr="006C1375">
              <w:rPr>
                <w:color w:val="000000" w:themeColor="text1"/>
                <w:sz w:val="22"/>
                <w:szCs w:val="22"/>
              </w:rPr>
              <w:t>ул. Больничная, 12</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66,9</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12</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Индивидуальное жилье ул. Больничная, д.20</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57,5</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13</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Индивидуальное жилье ул. Больничная, д.4</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15</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314,28</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lastRenderedPageBreak/>
              <w:t>14</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Многоквартирный жилой дом ул. Больничная, д.6</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7</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149,9</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15</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Индивидуальное жилье ул. Больничная, д.22</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3</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57,6</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r w:rsidRPr="006C1375">
              <w:rPr>
                <w:color w:val="000000" w:themeColor="text1"/>
                <w:sz w:val="22"/>
                <w:szCs w:val="22"/>
              </w:rPr>
              <w:t>16</w:t>
            </w:r>
          </w:p>
        </w:tc>
        <w:tc>
          <w:tcPr>
            <w:tcW w:w="2721" w:type="dxa"/>
            <w:shd w:val="clear" w:color="auto" w:fill="auto"/>
            <w:vAlign w:val="center"/>
          </w:tcPr>
          <w:p w:rsidR="00BB5118" w:rsidRPr="006C1375" w:rsidRDefault="00BB5118" w:rsidP="00A841D9">
            <w:pPr>
              <w:rPr>
                <w:color w:val="000000" w:themeColor="text1"/>
                <w:sz w:val="22"/>
                <w:szCs w:val="22"/>
              </w:rPr>
            </w:pPr>
            <w:r w:rsidRPr="006C1375">
              <w:rPr>
                <w:color w:val="000000" w:themeColor="text1"/>
                <w:sz w:val="22"/>
                <w:szCs w:val="22"/>
              </w:rPr>
              <w:t>Индивидуальное жилье ул. Больничная, д.18</w:t>
            </w:r>
          </w:p>
        </w:tc>
        <w:tc>
          <w:tcPr>
            <w:tcW w:w="1559"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4</w:t>
            </w:r>
          </w:p>
        </w:tc>
        <w:tc>
          <w:tcPr>
            <w:tcW w:w="1843" w:type="dxa"/>
            <w:shd w:val="clear" w:color="auto" w:fill="auto"/>
            <w:vAlign w:val="center"/>
          </w:tcPr>
          <w:p w:rsidR="00BB5118" w:rsidRPr="006C1375" w:rsidRDefault="00BB5118" w:rsidP="00A841D9">
            <w:pPr>
              <w:jc w:val="center"/>
              <w:rPr>
                <w:color w:val="000000" w:themeColor="text1"/>
                <w:sz w:val="22"/>
                <w:szCs w:val="22"/>
              </w:rPr>
            </w:pPr>
            <w:r w:rsidRPr="006C1375">
              <w:rPr>
                <w:color w:val="000000" w:themeColor="text1"/>
                <w:sz w:val="22"/>
                <w:szCs w:val="22"/>
              </w:rPr>
              <w:t>78,2</w:t>
            </w:r>
          </w:p>
        </w:tc>
        <w:tc>
          <w:tcPr>
            <w:tcW w:w="2410" w:type="dxa"/>
            <w:shd w:val="clear" w:color="auto" w:fill="auto"/>
            <w:vAlign w:val="center"/>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Зона размещения индивидуального жилого дома</w:t>
            </w:r>
          </w:p>
        </w:tc>
        <w:tc>
          <w:tcPr>
            <w:tcW w:w="1276" w:type="dxa"/>
            <w:shd w:val="clear" w:color="auto" w:fill="auto"/>
          </w:tcPr>
          <w:p w:rsidR="00BB5118" w:rsidRPr="006C1375" w:rsidRDefault="00BB5118" w:rsidP="00A841D9">
            <w:pPr>
              <w:jc w:val="center"/>
              <w:rPr>
                <w:color w:val="000000" w:themeColor="text1"/>
                <w:sz w:val="22"/>
                <w:szCs w:val="22"/>
                <w:highlight w:val="yellow"/>
              </w:rPr>
            </w:pPr>
            <w:r w:rsidRPr="006C1375">
              <w:rPr>
                <w:color w:val="000000" w:themeColor="text1"/>
                <w:sz w:val="22"/>
                <w:szCs w:val="22"/>
              </w:rPr>
              <w:t>сущ.</w:t>
            </w:r>
          </w:p>
        </w:tc>
      </w:tr>
      <w:tr w:rsidR="00BB5118" w:rsidRPr="006C1375" w:rsidTr="00BB5118">
        <w:trPr>
          <w:jc w:val="center"/>
        </w:trPr>
        <w:tc>
          <w:tcPr>
            <w:tcW w:w="540" w:type="dxa"/>
            <w:shd w:val="clear" w:color="auto" w:fill="auto"/>
            <w:vAlign w:val="center"/>
          </w:tcPr>
          <w:p w:rsidR="00BB5118" w:rsidRPr="006C1375" w:rsidRDefault="00BB5118" w:rsidP="00BB5118">
            <w:pPr>
              <w:jc w:val="center"/>
              <w:rPr>
                <w:color w:val="000000" w:themeColor="text1"/>
                <w:sz w:val="22"/>
                <w:szCs w:val="22"/>
              </w:rPr>
            </w:pPr>
          </w:p>
          <w:p w:rsidR="00BB5118" w:rsidRPr="006C1375" w:rsidRDefault="00BB5118" w:rsidP="00BB5118">
            <w:pPr>
              <w:jc w:val="center"/>
              <w:rPr>
                <w:color w:val="000000" w:themeColor="text1"/>
                <w:sz w:val="22"/>
                <w:szCs w:val="22"/>
              </w:rPr>
            </w:pPr>
            <w:r w:rsidRPr="006C1375">
              <w:rPr>
                <w:color w:val="000000" w:themeColor="text1"/>
                <w:sz w:val="22"/>
                <w:szCs w:val="22"/>
              </w:rPr>
              <w:t>17</w:t>
            </w:r>
          </w:p>
        </w:tc>
        <w:tc>
          <w:tcPr>
            <w:tcW w:w="2721" w:type="dxa"/>
            <w:shd w:val="clear" w:color="auto" w:fill="auto"/>
            <w:vAlign w:val="center"/>
          </w:tcPr>
          <w:p w:rsidR="00BB5118" w:rsidRPr="006C1375" w:rsidRDefault="00BB5118" w:rsidP="00A841D9">
            <w:pPr>
              <w:jc w:val="both"/>
              <w:rPr>
                <w:color w:val="000000" w:themeColor="text1"/>
                <w:sz w:val="22"/>
                <w:szCs w:val="22"/>
              </w:rPr>
            </w:pPr>
            <w:r w:rsidRPr="006C1375">
              <w:rPr>
                <w:color w:val="000000" w:themeColor="text1"/>
                <w:sz w:val="22"/>
                <w:szCs w:val="22"/>
              </w:rPr>
              <w:t xml:space="preserve">Многоквартирный жилой дом (№ по экспликации </w:t>
            </w:r>
            <w:r w:rsidRPr="006C1375">
              <w:rPr>
                <w:color w:val="000000" w:themeColor="text1"/>
                <w:sz w:val="22"/>
                <w:szCs w:val="22"/>
                <w:lang w:val="en-US"/>
              </w:rPr>
              <w:t>IV</w:t>
            </w:r>
            <w:r w:rsidRPr="006C1375">
              <w:rPr>
                <w:color w:val="000000" w:themeColor="text1"/>
                <w:sz w:val="22"/>
                <w:szCs w:val="22"/>
              </w:rPr>
              <w:t xml:space="preserve">)  </w:t>
            </w:r>
          </w:p>
        </w:tc>
        <w:tc>
          <w:tcPr>
            <w:tcW w:w="1559" w:type="dxa"/>
            <w:shd w:val="clear" w:color="auto" w:fill="auto"/>
          </w:tcPr>
          <w:p w:rsidR="00BB5118" w:rsidRPr="006C1375" w:rsidRDefault="00BB5118" w:rsidP="00A841D9">
            <w:pPr>
              <w:jc w:val="center"/>
              <w:rPr>
                <w:color w:val="000000" w:themeColor="text1"/>
                <w:sz w:val="22"/>
                <w:lang w:val="en-US"/>
              </w:rPr>
            </w:pPr>
            <w:r w:rsidRPr="006C1375">
              <w:rPr>
                <w:color w:val="000000" w:themeColor="text1"/>
                <w:sz w:val="22"/>
              </w:rPr>
              <w:t>90/40</w:t>
            </w:r>
          </w:p>
        </w:tc>
        <w:tc>
          <w:tcPr>
            <w:tcW w:w="1843" w:type="dxa"/>
            <w:shd w:val="clear" w:color="auto" w:fill="auto"/>
          </w:tcPr>
          <w:p w:rsidR="00BB5118" w:rsidRPr="006C1375" w:rsidRDefault="00BB5118" w:rsidP="00A841D9">
            <w:pPr>
              <w:jc w:val="center"/>
              <w:rPr>
                <w:color w:val="000000" w:themeColor="text1"/>
                <w:sz w:val="22"/>
                <w:lang w:val="en-US"/>
              </w:rPr>
            </w:pPr>
            <w:r w:rsidRPr="006C1375">
              <w:rPr>
                <w:color w:val="000000" w:themeColor="text1"/>
                <w:sz w:val="22"/>
              </w:rPr>
              <w:t>4130/2700</w:t>
            </w:r>
          </w:p>
        </w:tc>
        <w:tc>
          <w:tcPr>
            <w:tcW w:w="2410" w:type="dxa"/>
            <w:shd w:val="clear" w:color="auto" w:fill="auto"/>
          </w:tcPr>
          <w:p w:rsidR="00BB5118" w:rsidRPr="006C1375" w:rsidRDefault="00BB5118" w:rsidP="00A841D9">
            <w:pPr>
              <w:jc w:val="center"/>
              <w:rPr>
                <w:color w:val="000000" w:themeColor="text1"/>
                <w:sz w:val="22"/>
              </w:rPr>
            </w:pPr>
            <w:r w:rsidRPr="006C1375">
              <w:rPr>
                <w:color w:val="000000" w:themeColor="text1"/>
                <w:sz w:val="22"/>
              </w:rPr>
              <w:t xml:space="preserve">Зона </w:t>
            </w:r>
            <w:proofErr w:type="spellStart"/>
            <w:r w:rsidRPr="006C1375">
              <w:rPr>
                <w:color w:val="000000" w:themeColor="text1"/>
                <w:sz w:val="22"/>
              </w:rPr>
              <w:t>среднеэтажной</w:t>
            </w:r>
            <w:proofErr w:type="spellEnd"/>
            <w:r w:rsidRPr="006C1375">
              <w:rPr>
                <w:color w:val="000000" w:themeColor="text1"/>
                <w:sz w:val="22"/>
              </w:rPr>
              <w:t xml:space="preserve"> жилой застройки</w:t>
            </w:r>
          </w:p>
        </w:tc>
        <w:tc>
          <w:tcPr>
            <w:tcW w:w="1276" w:type="dxa"/>
            <w:shd w:val="clear" w:color="auto" w:fill="auto"/>
          </w:tcPr>
          <w:p w:rsidR="00BB5118" w:rsidRPr="006C1375" w:rsidRDefault="00BB5118" w:rsidP="00A841D9">
            <w:pPr>
              <w:jc w:val="center"/>
              <w:rPr>
                <w:color w:val="000000" w:themeColor="text1"/>
                <w:sz w:val="22"/>
              </w:rPr>
            </w:pPr>
            <w:r w:rsidRPr="006C1375">
              <w:rPr>
                <w:color w:val="000000" w:themeColor="text1"/>
                <w:sz w:val="22"/>
              </w:rPr>
              <w:t>проект.</w:t>
            </w:r>
          </w:p>
        </w:tc>
      </w:tr>
    </w:tbl>
    <w:p w:rsid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Существующая застройка составляет 1116 квартир, 8 индивидуальных домов и примерно 2335 жителей.</w:t>
      </w:r>
    </w:p>
    <w:p w:rsidR="00E87B1B" w:rsidRPr="00E87B1B" w:rsidRDefault="00E87B1B" w:rsidP="00E87B1B">
      <w:pPr>
        <w:ind w:firstLine="709"/>
        <w:jc w:val="both"/>
        <w:rPr>
          <w:lang w:eastAsia="ru-RU"/>
        </w:rPr>
      </w:pPr>
      <w:r w:rsidRPr="00E87B1B">
        <w:rPr>
          <w:lang w:eastAsia="ru-RU"/>
        </w:rPr>
        <w:t xml:space="preserve">Проектируемая застройка составляет 40 квартир и 90 жителей (30м2 </w:t>
      </w:r>
      <w:proofErr w:type="gramStart"/>
      <w:r w:rsidRPr="00E87B1B">
        <w:rPr>
          <w:lang w:eastAsia="ru-RU"/>
        </w:rPr>
        <w:t>на</w:t>
      </w:r>
      <w:proofErr w:type="gramEnd"/>
      <w:r w:rsidRPr="00E87B1B">
        <w:rPr>
          <w:lang w:eastAsia="ru-RU"/>
        </w:rPr>
        <w:t xml:space="preserve"> чел).</w:t>
      </w:r>
    </w:p>
    <w:p w:rsidR="00E87B1B" w:rsidRPr="00E87B1B" w:rsidRDefault="00E87B1B" w:rsidP="00E87B1B">
      <w:pPr>
        <w:ind w:firstLine="709"/>
        <w:jc w:val="both"/>
        <w:rPr>
          <w:lang w:eastAsia="ru-RU"/>
        </w:rPr>
      </w:pPr>
      <w:r w:rsidRPr="00E87B1B">
        <w:rPr>
          <w:lang w:eastAsia="ru-RU"/>
        </w:rPr>
        <w:t>Общая численности жителей квартала составит 2425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r w:rsidRPr="00E87B1B">
        <w:rPr>
          <w:vertAlign w:val="superscript"/>
          <w:lang w:eastAsia="ru-RU"/>
        </w:rPr>
        <w:t>2</w:t>
      </w:r>
      <w:r w:rsidRPr="00E87B1B">
        <w:rPr>
          <w:lang w:eastAsia="ru-RU"/>
        </w:rPr>
        <w:t>/чел.).</w:t>
      </w:r>
    </w:p>
    <w:p w:rsidR="00E87B1B" w:rsidRPr="00E87B1B" w:rsidRDefault="00E87B1B" w:rsidP="00E87B1B">
      <w:pPr>
        <w:ind w:firstLine="709"/>
        <w:jc w:val="both"/>
        <w:rPr>
          <w:lang w:eastAsia="ru-RU"/>
        </w:rPr>
      </w:pPr>
      <w:r w:rsidRPr="00E87B1B">
        <w:rPr>
          <w:lang w:eastAsia="ru-RU"/>
        </w:rPr>
        <w:t xml:space="preserve">Жилой дом по ул. </w:t>
      </w:r>
      <w:proofErr w:type="spellStart"/>
      <w:r w:rsidRPr="00E87B1B">
        <w:rPr>
          <w:lang w:eastAsia="ru-RU"/>
        </w:rPr>
        <w:t>Зейская</w:t>
      </w:r>
      <w:proofErr w:type="spellEnd"/>
      <w:r w:rsidRPr="00E87B1B">
        <w:rPr>
          <w:lang w:eastAsia="ru-RU"/>
        </w:rPr>
        <w:t xml:space="preserve">, д. 327 расселен и снесен в 2018 году, жилой дом по ул. </w:t>
      </w:r>
      <w:proofErr w:type="spellStart"/>
      <w:r w:rsidRPr="00E87B1B">
        <w:rPr>
          <w:lang w:eastAsia="ru-RU"/>
        </w:rPr>
        <w:t>Зейская</w:t>
      </w:r>
      <w:proofErr w:type="spellEnd"/>
      <w:r w:rsidRPr="00E87B1B">
        <w:rPr>
          <w:lang w:eastAsia="ru-RU"/>
        </w:rPr>
        <w:t>, д. 329 частично расселен, срок сноса не определен.</w:t>
      </w:r>
    </w:p>
    <w:p w:rsidR="00E87B1B" w:rsidRPr="00E87B1B" w:rsidRDefault="00E87B1B" w:rsidP="00E87B1B">
      <w:pPr>
        <w:ind w:firstLine="709"/>
        <w:jc w:val="both"/>
        <w:rPr>
          <w:lang w:eastAsia="ru-RU"/>
        </w:rPr>
      </w:pPr>
      <w:r w:rsidRPr="00E87B1B">
        <w:rPr>
          <w:lang w:eastAsia="ru-RU"/>
        </w:rPr>
        <w:t xml:space="preserve">Многоквартирный дом по ул. Больничная, д. 6 признан аварийным и подлежащим сносу в 2018 году. В программу по переселению не включен, в настоящее время снесен. </w:t>
      </w:r>
    </w:p>
    <w:p w:rsidR="00E87B1B" w:rsidRPr="00E87B1B" w:rsidRDefault="00E87B1B" w:rsidP="00E87B1B">
      <w:pPr>
        <w:ind w:firstLine="709"/>
        <w:jc w:val="both"/>
        <w:rPr>
          <w:lang w:eastAsia="ru-RU"/>
        </w:rPr>
      </w:pPr>
    </w:p>
    <w:p w:rsidR="00E87B1B" w:rsidRPr="00E87B1B" w:rsidRDefault="00E87B1B" w:rsidP="00BB5118">
      <w:pPr>
        <w:jc w:val="center"/>
        <w:rPr>
          <w:b/>
          <w:lang w:eastAsia="ru-RU"/>
        </w:rPr>
      </w:pPr>
      <w:r w:rsidRPr="00E87B1B">
        <w:rPr>
          <w:b/>
          <w:lang w:eastAsia="ru-RU"/>
        </w:rPr>
        <w:t>2.2.2. Характеристика проектируемых объектов жилого назначения.</w:t>
      </w:r>
    </w:p>
    <w:p w:rsidR="00E87B1B" w:rsidRPr="00E87B1B" w:rsidRDefault="00E87B1B" w:rsidP="00BB5118">
      <w:pPr>
        <w:jc w:val="center"/>
        <w:rPr>
          <w:b/>
          <w:lang w:eastAsia="ru-RU"/>
        </w:rPr>
      </w:pPr>
      <w:r w:rsidRPr="00E87B1B">
        <w:rPr>
          <w:b/>
          <w:lang w:eastAsia="ru-RU"/>
        </w:rPr>
        <w:t>Обеспечение площадками благоустройства общего пользования.</w:t>
      </w:r>
    </w:p>
    <w:p w:rsidR="00E87B1B" w:rsidRPr="00BB5118" w:rsidRDefault="00E87B1B" w:rsidP="00BB5118">
      <w:pPr>
        <w:jc w:val="center"/>
        <w:rPr>
          <w:i/>
          <w:sz w:val="22"/>
          <w:szCs w:val="22"/>
          <w:lang w:eastAsia="ru-RU"/>
        </w:rPr>
      </w:pPr>
      <w:r w:rsidRPr="00BB5118">
        <w:rPr>
          <w:i/>
          <w:sz w:val="22"/>
          <w:szCs w:val="22"/>
          <w:lang w:eastAsia="ru-RU"/>
        </w:rPr>
        <w:t xml:space="preserve">(документацией внесены изменения, в </w:t>
      </w:r>
      <w:proofErr w:type="spellStart"/>
      <w:r w:rsidRPr="00BB5118">
        <w:rPr>
          <w:i/>
          <w:sz w:val="22"/>
          <w:szCs w:val="22"/>
          <w:lang w:eastAsia="ru-RU"/>
        </w:rPr>
        <w:t>т.ч</w:t>
      </w:r>
      <w:proofErr w:type="spellEnd"/>
      <w:r w:rsidRPr="00BB5118">
        <w:rPr>
          <w:i/>
          <w:sz w:val="22"/>
          <w:szCs w:val="22"/>
          <w:lang w:eastAsia="ru-RU"/>
        </w:rPr>
        <w:t>. уточнены реквизиты документов</w:t>
      </w:r>
    </w:p>
    <w:p w:rsidR="00E87B1B" w:rsidRPr="00BB5118" w:rsidRDefault="00E87B1B" w:rsidP="00BB5118">
      <w:pPr>
        <w:jc w:val="center"/>
        <w:rPr>
          <w:i/>
          <w:sz w:val="22"/>
          <w:szCs w:val="22"/>
          <w:lang w:eastAsia="ru-RU"/>
        </w:rPr>
      </w:pPr>
      <w:r w:rsidRPr="00BB5118">
        <w:rPr>
          <w:i/>
          <w:sz w:val="22"/>
          <w:szCs w:val="22"/>
          <w:lang w:eastAsia="ru-RU"/>
        </w:rPr>
        <w:t>и актуализированы расчётные показатели планируемой застройки</w:t>
      </w:r>
    </w:p>
    <w:p w:rsidR="00E87B1B" w:rsidRPr="00E87B1B" w:rsidRDefault="00E87B1B" w:rsidP="00E87B1B">
      <w:pPr>
        <w:ind w:firstLine="709"/>
        <w:jc w:val="both"/>
        <w:rPr>
          <w:b/>
          <w:lang w:eastAsia="ru-RU"/>
        </w:rPr>
      </w:pPr>
    </w:p>
    <w:p w:rsidR="00E87B1B" w:rsidRPr="00E87B1B" w:rsidRDefault="00E87B1B" w:rsidP="00E87B1B">
      <w:pPr>
        <w:ind w:firstLine="709"/>
        <w:jc w:val="both"/>
        <w:rPr>
          <w:bCs/>
          <w:lang w:eastAsia="ru-RU"/>
        </w:rPr>
      </w:pPr>
      <w:r w:rsidRPr="00E87B1B">
        <w:rPr>
          <w:bCs/>
          <w:lang w:eastAsia="ru-RU"/>
        </w:rPr>
        <w:t xml:space="preserve">На земельном участке с условным № по проекту </w:t>
      </w:r>
      <w:r w:rsidR="00BB5118">
        <w:rPr>
          <w:b/>
          <w:lang w:eastAsia="ru-RU"/>
        </w:rPr>
        <w:t xml:space="preserve">ЗУ14 </w:t>
      </w:r>
      <w:r w:rsidRPr="00E87B1B">
        <w:rPr>
          <w:b/>
          <w:lang w:eastAsia="ru-RU"/>
        </w:rPr>
        <w:t>(</w:t>
      </w:r>
      <w:r w:rsidRPr="00E87B1B">
        <w:rPr>
          <w:bCs/>
          <w:lang w:eastAsia="ru-RU"/>
        </w:rPr>
        <w:t xml:space="preserve">земельные участки с кадастровыми номерами 28:01:010424:70, :63, :69, :11, и части :270 (общей площадью 4084 кв. м.)) запланирован многоквартирный 5-ти этажный жилой дом, общей площадью квартир – 2700 </w:t>
      </w:r>
      <w:proofErr w:type="spellStart"/>
      <w:r w:rsidRPr="00E87B1B">
        <w:rPr>
          <w:bCs/>
          <w:lang w:eastAsia="ru-RU"/>
        </w:rPr>
        <w:t>кв.м</w:t>
      </w:r>
      <w:proofErr w:type="spellEnd"/>
      <w:r w:rsidRPr="00E87B1B">
        <w:rPr>
          <w:bCs/>
          <w:lang w:eastAsia="ru-RU"/>
        </w:rPr>
        <w:t>.</w:t>
      </w:r>
    </w:p>
    <w:p w:rsidR="00E87B1B" w:rsidRPr="00E87B1B" w:rsidRDefault="00E87B1B" w:rsidP="00E87B1B">
      <w:pPr>
        <w:ind w:firstLine="709"/>
        <w:jc w:val="both"/>
        <w:rPr>
          <w:bCs/>
          <w:lang w:eastAsia="ru-RU"/>
        </w:rPr>
      </w:pPr>
      <w:r w:rsidRPr="00E87B1B">
        <w:rPr>
          <w:bCs/>
          <w:lang w:eastAsia="ru-RU"/>
        </w:rPr>
        <w:t xml:space="preserve">Для размещения жилого дома (код 2.6) – спланирована </w:t>
      </w:r>
      <w:r w:rsidRPr="00E87B1B">
        <w:rPr>
          <w:lang w:eastAsia="ru-RU"/>
        </w:rPr>
        <w:t xml:space="preserve">Зона </w:t>
      </w:r>
      <w:proofErr w:type="spellStart"/>
      <w:r w:rsidRPr="00E87B1B">
        <w:rPr>
          <w:lang w:eastAsia="ru-RU"/>
        </w:rPr>
        <w:t>среднеэтажной</w:t>
      </w:r>
      <w:proofErr w:type="spellEnd"/>
      <w:r w:rsidRPr="00E87B1B">
        <w:rPr>
          <w:lang w:eastAsia="ru-RU"/>
        </w:rPr>
        <w:t xml:space="preserve"> жилой застройки.</w:t>
      </w:r>
      <w:r w:rsidRPr="00E87B1B">
        <w:rPr>
          <w:bCs/>
          <w:lang w:eastAsia="ru-RU"/>
        </w:rPr>
        <w:t xml:space="preserve"> </w:t>
      </w:r>
      <w:bookmarkStart w:id="16" w:name="_Hlk193632386"/>
      <w:r w:rsidRPr="00E87B1B">
        <w:rPr>
          <w:bCs/>
          <w:lang w:eastAsia="ru-RU"/>
        </w:rPr>
        <w:t xml:space="preserve">Согласно действующей редакции ПЗЗ, данный участок подходит для размещения планируемого объекта при условии соблюдения следующих требований: </w:t>
      </w:r>
    </w:p>
    <w:p w:rsidR="00E87B1B" w:rsidRPr="00E87B1B" w:rsidRDefault="00E87B1B" w:rsidP="00E87B1B">
      <w:pPr>
        <w:ind w:firstLine="709"/>
        <w:jc w:val="both"/>
        <w:rPr>
          <w:bCs/>
          <w:lang w:eastAsia="ru-RU"/>
        </w:rPr>
      </w:pPr>
      <w:r w:rsidRPr="00E87B1B">
        <w:rPr>
          <w:bCs/>
          <w:lang w:eastAsia="ru-RU"/>
        </w:rPr>
        <w:t xml:space="preserve">Максимальная этажность – до 8 этажей; </w:t>
      </w:r>
    </w:p>
    <w:p w:rsidR="00E87B1B" w:rsidRPr="00E87B1B" w:rsidRDefault="00E87B1B" w:rsidP="00E87B1B">
      <w:pPr>
        <w:ind w:firstLine="709"/>
        <w:jc w:val="both"/>
        <w:rPr>
          <w:bCs/>
          <w:lang w:eastAsia="ru-RU"/>
        </w:rPr>
      </w:pPr>
      <w:r w:rsidRPr="00E87B1B">
        <w:rPr>
          <w:bCs/>
          <w:lang w:eastAsia="ru-RU"/>
        </w:rPr>
        <w:t xml:space="preserve">Минимальные отступы от границ участка не менее 3 метров, от красных линий - без отступов; </w:t>
      </w:r>
    </w:p>
    <w:p w:rsidR="00E87B1B" w:rsidRPr="00E87B1B" w:rsidRDefault="00E87B1B" w:rsidP="00E87B1B">
      <w:pPr>
        <w:ind w:firstLine="709"/>
        <w:jc w:val="both"/>
        <w:rPr>
          <w:bCs/>
          <w:lang w:eastAsia="ru-RU"/>
        </w:rPr>
      </w:pPr>
      <w:r w:rsidRPr="00E87B1B">
        <w:rPr>
          <w:bCs/>
          <w:lang w:eastAsia="ru-RU"/>
        </w:rPr>
        <w:t>Минимальный % озеленения – не менее 20% площади земельного участка.</w:t>
      </w:r>
    </w:p>
    <w:p w:rsidR="00E87B1B" w:rsidRPr="00E87B1B" w:rsidRDefault="00E87B1B" w:rsidP="00E87B1B">
      <w:pPr>
        <w:ind w:firstLine="709"/>
        <w:jc w:val="both"/>
        <w:rPr>
          <w:bCs/>
          <w:lang w:eastAsia="ru-RU"/>
        </w:rPr>
      </w:pPr>
      <w:bookmarkStart w:id="17" w:name="_Hlk193746485"/>
      <w:r w:rsidRPr="00E87B1B">
        <w:rPr>
          <w:bCs/>
          <w:lang w:eastAsia="ru-RU"/>
        </w:rPr>
        <w:t xml:space="preserve">% застройки 40 %; коэффициент застройки 2,6;                   </w:t>
      </w:r>
      <w:bookmarkEnd w:id="17"/>
    </w:p>
    <w:bookmarkEnd w:id="16"/>
    <w:p w:rsidR="00E87B1B" w:rsidRPr="00E87B1B" w:rsidRDefault="00E87B1B" w:rsidP="00E87B1B">
      <w:pPr>
        <w:ind w:firstLine="709"/>
        <w:jc w:val="both"/>
        <w:rPr>
          <w:bCs/>
          <w:lang w:eastAsia="ru-RU"/>
        </w:rPr>
      </w:pPr>
      <w:r w:rsidRPr="00E87B1B">
        <w:rPr>
          <w:bCs/>
          <w:lang w:eastAsia="ru-RU"/>
        </w:rPr>
        <w:t>Ранее разработанным проектом планировки и межевания приняты следующие показатели застройки данного участка:</w:t>
      </w:r>
    </w:p>
    <w:p w:rsidR="00E87B1B" w:rsidRPr="00E87B1B" w:rsidRDefault="00E87B1B" w:rsidP="00E87B1B">
      <w:pPr>
        <w:ind w:firstLine="709"/>
        <w:jc w:val="both"/>
        <w:rPr>
          <w:bCs/>
          <w:lang w:eastAsia="ru-RU"/>
        </w:rPr>
      </w:pPr>
      <w:r w:rsidRPr="00E87B1B">
        <w:rPr>
          <w:bCs/>
          <w:lang w:eastAsia="ru-RU"/>
        </w:rPr>
        <w:t xml:space="preserve"> Многоквартирный 5-ти этажный жилой дом, общей площадью квартир – 2700 </w:t>
      </w:r>
      <w:proofErr w:type="spellStart"/>
      <w:r w:rsidRPr="00E87B1B">
        <w:rPr>
          <w:bCs/>
          <w:lang w:eastAsia="ru-RU"/>
        </w:rPr>
        <w:t>кв.м</w:t>
      </w:r>
      <w:proofErr w:type="spellEnd"/>
      <w:r w:rsidRPr="00E87B1B">
        <w:rPr>
          <w:bCs/>
          <w:lang w:eastAsia="ru-RU"/>
        </w:rPr>
        <w:t>. Количество проживающих – 90 человек (из расчёта 30м2\чел.).</w:t>
      </w:r>
    </w:p>
    <w:p w:rsidR="00E87B1B" w:rsidRPr="00E87B1B" w:rsidRDefault="00E87B1B" w:rsidP="00E87B1B">
      <w:pPr>
        <w:ind w:firstLine="709"/>
        <w:jc w:val="both"/>
        <w:rPr>
          <w:bCs/>
          <w:lang w:eastAsia="ru-RU"/>
        </w:rPr>
      </w:pPr>
      <w:r w:rsidRPr="00E87B1B">
        <w:rPr>
          <w:bCs/>
          <w:lang w:eastAsia="ru-RU"/>
        </w:rPr>
        <w:t xml:space="preserve"> Размер земельного участка для 5-ти этажного дома составляет 92 </w:t>
      </w:r>
      <w:proofErr w:type="spellStart"/>
      <w:r w:rsidRPr="00E87B1B">
        <w:rPr>
          <w:bCs/>
          <w:lang w:eastAsia="ru-RU"/>
        </w:rPr>
        <w:t>кв.м</w:t>
      </w:r>
      <w:proofErr w:type="spellEnd"/>
      <w:r w:rsidRPr="00E87B1B">
        <w:rPr>
          <w:bCs/>
          <w:lang w:eastAsia="ru-RU"/>
        </w:rPr>
        <w:t xml:space="preserve">. на 100 </w:t>
      </w:r>
      <w:proofErr w:type="spellStart"/>
      <w:r w:rsidRPr="00E87B1B">
        <w:rPr>
          <w:bCs/>
          <w:lang w:eastAsia="ru-RU"/>
        </w:rPr>
        <w:t>кв.м</w:t>
      </w:r>
      <w:proofErr w:type="spellEnd"/>
      <w:r w:rsidRPr="00E87B1B">
        <w:rPr>
          <w:bCs/>
          <w:lang w:eastAsia="ru-RU"/>
        </w:rPr>
        <w:t xml:space="preserve">. общей площади квартир. В итоге, минимальная S </w:t>
      </w:r>
      <w:proofErr w:type="spellStart"/>
      <w:r w:rsidRPr="00E87B1B">
        <w:rPr>
          <w:bCs/>
          <w:lang w:eastAsia="ru-RU"/>
        </w:rPr>
        <w:t>зем.уч</w:t>
      </w:r>
      <w:proofErr w:type="spellEnd"/>
      <w:r w:rsidRPr="00E87B1B">
        <w:rPr>
          <w:bCs/>
          <w:lang w:eastAsia="ru-RU"/>
        </w:rPr>
        <w:t xml:space="preserve">.=41,3х92=3800 </w:t>
      </w:r>
      <w:proofErr w:type="spellStart"/>
      <w:r w:rsidRPr="00E87B1B">
        <w:rPr>
          <w:bCs/>
          <w:lang w:eastAsia="ru-RU"/>
        </w:rPr>
        <w:t>кв.м</w:t>
      </w:r>
      <w:proofErr w:type="spellEnd"/>
      <w:r w:rsidRPr="00E87B1B">
        <w:rPr>
          <w:bCs/>
          <w:lang w:eastAsia="ru-RU"/>
        </w:rPr>
        <w:t xml:space="preserve">. </w:t>
      </w:r>
    </w:p>
    <w:p w:rsidR="00E87B1B" w:rsidRPr="00E87B1B" w:rsidRDefault="00E87B1B" w:rsidP="00E87B1B">
      <w:pPr>
        <w:ind w:firstLine="709"/>
        <w:jc w:val="both"/>
        <w:rPr>
          <w:bCs/>
          <w:lang w:eastAsia="ru-RU"/>
        </w:rPr>
      </w:pPr>
      <w:r w:rsidRPr="00E87B1B">
        <w:rPr>
          <w:bCs/>
          <w:lang w:eastAsia="ru-RU"/>
        </w:rPr>
        <w:t>При размещении здания соблюдаются минимальные отступы от границ земельного участка (не менее 3 метров), от красных линий (без отступов), а также минимальные отступы до элементов благоустройства (не менее 10 метров).</w:t>
      </w:r>
    </w:p>
    <w:p w:rsidR="00E87B1B" w:rsidRPr="00E87B1B" w:rsidRDefault="00E87B1B" w:rsidP="00E87B1B">
      <w:pPr>
        <w:ind w:firstLine="709"/>
        <w:jc w:val="both"/>
        <w:rPr>
          <w:lang w:eastAsia="ru-RU"/>
        </w:rPr>
      </w:pPr>
      <w:r w:rsidRPr="00E87B1B">
        <w:rPr>
          <w:lang w:eastAsia="ru-RU"/>
        </w:rPr>
        <w:t>В целях создания комфортной среды для жителей, проектируемого многоквартирного 5-этажного жилого дома (</w:t>
      </w:r>
      <w:r w:rsidRPr="00E87B1B">
        <w:rPr>
          <w:b/>
          <w:bCs/>
          <w:lang w:eastAsia="ru-RU"/>
        </w:rPr>
        <w:t xml:space="preserve">ОКС № </w:t>
      </w:r>
      <w:r w:rsidRPr="00E87B1B">
        <w:rPr>
          <w:b/>
          <w:bCs/>
          <w:lang w:val="en-US" w:eastAsia="ru-RU"/>
        </w:rPr>
        <w:t>IV</w:t>
      </w:r>
      <w:r w:rsidRPr="00E87B1B">
        <w:rPr>
          <w:lang w:eastAsia="ru-RU"/>
        </w:rPr>
        <w:t xml:space="preserve">) проектом предусматривается создание комплекса площадок общего пользования: для отдыха взрослого населения, игр </w:t>
      </w:r>
      <w:r w:rsidRPr="00E87B1B">
        <w:rPr>
          <w:lang w:eastAsia="ru-RU"/>
        </w:rPr>
        <w:lastRenderedPageBreak/>
        <w:t>детей дошкольного и младшего школьного возраста, занятий физкультурой, хозяйственных площадок.</w:t>
      </w:r>
    </w:p>
    <w:p w:rsidR="00E87B1B" w:rsidRPr="00E87B1B" w:rsidRDefault="00E87B1B" w:rsidP="00E87B1B">
      <w:pPr>
        <w:ind w:firstLine="709"/>
        <w:jc w:val="both"/>
        <w:rPr>
          <w:lang w:eastAsia="ru-RU"/>
        </w:rPr>
      </w:pPr>
      <w:r w:rsidRPr="00E87B1B">
        <w:rPr>
          <w:lang w:eastAsia="ru-RU"/>
        </w:rPr>
        <w:t>Площадки размещаются согласно нормам удаленности (по шуму) от окон</w:t>
      </w:r>
    </w:p>
    <w:p w:rsidR="00E87B1B" w:rsidRPr="00E87B1B" w:rsidRDefault="00E87B1B" w:rsidP="00E87B1B">
      <w:pPr>
        <w:ind w:firstLine="709"/>
        <w:jc w:val="both"/>
        <w:rPr>
          <w:lang w:eastAsia="ru-RU"/>
        </w:rPr>
      </w:pPr>
      <w:r w:rsidRPr="00E87B1B">
        <w:rPr>
          <w:lang w:eastAsia="ru-RU"/>
        </w:rPr>
        <w:t>жилых домов в соответствии с нормативами:</w:t>
      </w:r>
    </w:p>
    <w:p w:rsidR="00BB5118" w:rsidRDefault="00E87B1B" w:rsidP="00E87B1B">
      <w:pPr>
        <w:ind w:firstLine="709"/>
        <w:jc w:val="both"/>
        <w:rPr>
          <w:lang w:eastAsia="ru-RU"/>
        </w:rPr>
      </w:pPr>
      <w:r w:rsidRPr="00E87B1B">
        <w:rPr>
          <w:lang w:eastAsia="ru-RU"/>
        </w:rPr>
        <w:t xml:space="preserve">-  для игр детей дошкольного и младшего школьного возраста - 12 м;  </w:t>
      </w:r>
    </w:p>
    <w:p w:rsidR="00BB5118" w:rsidRDefault="00E87B1B" w:rsidP="00E87B1B">
      <w:pPr>
        <w:ind w:firstLine="709"/>
        <w:jc w:val="both"/>
        <w:rPr>
          <w:lang w:eastAsia="ru-RU"/>
        </w:rPr>
      </w:pPr>
      <w:r w:rsidRPr="00E87B1B">
        <w:rPr>
          <w:lang w:eastAsia="ru-RU"/>
        </w:rPr>
        <w:t xml:space="preserve">-  для отдыха взрослого населения - 10 м; </w:t>
      </w:r>
    </w:p>
    <w:p w:rsidR="00BB5118" w:rsidRDefault="00E87B1B" w:rsidP="00E87B1B">
      <w:pPr>
        <w:ind w:firstLine="709"/>
        <w:jc w:val="both"/>
        <w:rPr>
          <w:lang w:eastAsia="ru-RU"/>
        </w:rPr>
      </w:pPr>
      <w:r w:rsidRPr="00E87B1B">
        <w:rPr>
          <w:lang w:eastAsia="ru-RU"/>
        </w:rPr>
        <w:t xml:space="preserve">-  для занятий физкультурой -10-20 м; </w:t>
      </w:r>
    </w:p>
    <w:p w:rsidR="00E87B1B" w:rsidRPr="00E87B1B" w:rsidRDefault="00E87B1B" w:rsidP="00E87B1B">
      <w:pPr>
        <w:ind w:firstLine="709"/>
        <w:jc w:val="both"/>
        <w:rPr>
          <w:lang w:eastAsia="ru-RU"/>
        </w:rPr>
      </w:pPr>
      <w:r w:rsidRPr="00E87B1B">
        <w:rPr>
          <w:lang w:eastAsia="ru-RU"/>
        </w:rPr>
        <w:t>- для хозяйственных целей – 20 м (расстояние от площадок для сушки белья не нормируется).</w:t>
      </w:r>
    </w:p>
    <w:p w:rsidR="00E87B1B" w:rsidRPr="00E87B1B" w:rsidRDefault="00E87B1B" w:rsidP="00E87B1B">
      <w:pPr>
        <w:ind w:firstLine="709"/>
        <w:jc w:val="both"/>
        <w:rPr>
          <w:lang w:eastAsia="ru-RU"/>
        </w:rPr>
      </w:pPr>
      <w:r w:rsidRPr="00E87B1B">
        <w:rPr>
          <w:lang w:eastAsia="ru-RU"/>
        </w:rPr>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E87B1B" w:rsidRPr="00E87B1B" w:rsidRDefault="00E87B1B" w:rsidP="00E87B1B">
      <w:pPr>
        <w:ind w:firstLine="709"/>
        <w:jc w:val="both"/>
        <w:rPr>
          <w:lang w:eastAsia="ru-RU"/>
        </w:rPr>
      </w:pPr>
      <w:r w:rsidRPr="00E87B1B">
        <w:rPr>
          <w:lang w:eastAsia="ru-RU"/>
        </w:rPr>
        <w:t>Расстояния от площадок для мусоросборников до физкультурных площадок, площадок для игр детей и отдыха взрослых приняты не менее 8,0 м.</w:t>
      </w:r>
    </w:p>
    <w:p w:rsidR="00E87B1B" w:rsidRPr="00E87B1B" w:rsidRDefault="00E87B1B" w:rsidP="00E87B1B">
      <w:pPr>
        <w:ind w:firstLine="709"/>
        <w:jc w:val="both"/>
        <w:rPr>
          <w:lang w:eastAsia="ru-RU"/>
        </w:rPr>
      </w:pPr>
    </w:p>
    <w:p w:rsidR="00E87B1B" w:rsidRPr="00E87B1B" w:rsidRDefault="00E87B1B" w:rsidP="00BB5118">
      <w:pPr>
        <w:jc w:val="center"/>
        <w:rPr>
          <w:b/>
          <w:lang w:eastAsia="ru-RU"/>
        </w:rPr>
      </w:pPr>
      <w:r w:rsidRPr="00E87B1B">
        <w:rPr>
          <w:b/>
          <w:lang w:eastAsia="ru-RU"/>
        </w:rPr>
        <w:t>Расчет площад</w:t>
      </w:r>
      <w:r w:rsidR="00BB5118">
        <w:rPr>
          <w:b/>
          <w:lang w:eastAsia="ru-RU"/>
        </w:rPr>
        <w:t xml:space="preserve">ок придомового благоустройства </w:t>
      </w:r>
      <w:r w:rsidR="00665079">
        <w:rPr>
          <w:b/>
          <w:lang w:eastAsia="ru-RU"/>
        </w:rPr>
        <w:t xml:space="preserve">для проектируемого </w:t>
      </w:r>
      <w:r w:rsidRPr="00E87B1B">
        <w:rPr>
          <w:b/>
          <w:lang w:eastAsia="ru-RU"/>
        </w:rPr>
        <w:t>многоквартирного жилого дома</w:t>
      </w:r>
    </w:p>
    <w:p w:rsidR="00E87B1B" w:rsidRDefault="00E87B1B" w:rsidP="00BB5118">
      <w:pPr>
        <w:ind w:firstLine="709"/>
        <w:jc w:val="right"/>
        <w:rPr>
          <w:lang w:eastAsia="ru-RU"/>
        </w:rPr>
      </w:pPr>
      <w:r w:rsidRPr="00E87B1B">
        <w:rPr>
          <w:lang w:eastAsia="ru-RU"/>
        </w:rPr>
        <w:t>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4"/>
        <w:gridCol w:w="2750"/>
        <w:gridCol w:w="2268"/>
        <w:gridCol w:w="2270"/>
        <w:gridCol w:w="1697"/>
      </w:tblGrid>
      <w:tr w:rsidR="00BB5118" w:rsidRPr="00BB5118" w:rsidTr="00BB5118">
        <w:trPr>
          <w:trHeight w:val="890"/>
          <w:jc w:val="center"/>
        </w:trPr>
        <w:tc>
          <w:tcPr>
            <w:tcW w:w="654" w:type="dxa"/>
            <w:vMerge w:val="restart"/>
            <w:shd w:val="clear" w:color="auto" w:fill="auto"/>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 п/п</w:t>
            </w:r>
          </w:p>
        </w:tc>
        <w:tc>
          <w:tcPr>
            <w:tcW w:w="2750" w:type="dxa"/>
            <w:vMerge w:val="restart"/>
            <w:shd w:val="clear" w:color="auto" w:fill="auto"/>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Назначение площадки</w:t>
            </w:r>
          </w:p>
        </w:tc>
        <w:tc>
          <w:tcPr>
            <w:tcW w:w="2268" w:type="dxa"/>
            <w:vMerge w:val="restart"/>
            <w:shd w:val="clear" w:color="auto" w:fill="auto"/>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 xml:space="preserve">Удельный размер площадки в  </w:t>
            </w:r>
            <w:proofErr w:type="spellStart"/>
            <w:r w:rsidRPr="00BB5118">
              <w:rPr>
                <w:color w:val="000000"/>
                <w:sz w:val="22"/>
                <w:szCs w:val="22"/>
                <w:lang w:eastAsia="ru-RU"/>
              </w:rPr>
              <w:t>кв.м</w:t>
            </w:r>
            <w:proofErr w:type="spellEnd"/>
            <w:r w:rsidRPr="00BB5118">
              <w:rPr>
                <w:color w:val="000000"/>
                <w:sz w:val="22"/>
                <w:szCs w:val="22"/>
                <w:lang w:eastAsia="ru-RU"/>
              </w:rPr>
              <w:t>. на 1 проживающего</w:t>
            </w:r>
          </w:p>
        </w:tc>
        <w:tc>
          <w:tcPr>
            <w:tcW w:w="2270" w:type="dxa"/>
            <w:shd w:val="clear" w:color="auto" w:fill="auto"/>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Расчетный размер</w:t>
            </w:r>
          </w:p>
          <w:p w:rsidR="00BB5118" w:rsidRPr="00BB5118" w:rsidRDefault="00BB5118" w:rsidP="00BB5118">
            <w:pPr>
              <w:suppressAutoHyphens w:val="0"/>
              <w:jc w:val="center"/>
              <w:rPr>
                <w:color w:val="000000"/>
                <w:sz w:val="22"/>
                <w:szCs w:val="22"/>
                <w:lang w:eastAsia="ru-RU"/>
              </w:rPr>
            </w:pPr>
          </w:p>
        </w:tc>
        <w:tc>
          <w:tcPr>
            <w:tcW w:w="1697" w:type="dxa"/>
            <w:vMerge w:val="restart"/>
            <w:shd w:val="clear" w:color="auto" w:fill="auto"/>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Минимальный размер одной площадки</w:t>
            </w:r>
          </w:p>
        </w:tc>
      </w:tr>
      <w:tr w:rsidR="00BB5118" w:rsidRPr="00BB5118" w:rsidTr="00BB5118">
        <w:trPr>
          <w:trHeight w:val="454"/>
          <w:jc w:val="center"/>
        </w:trPr>
        <w:tc>
          <w:tcPr>
            <w:tcW w:w="654" w:type="dxa"/>
            <w:vMerge/>
            <w:shd w:val="clear" w:color="auto" w:fill="auto"/>
          </w:tcPr>
          <w:p w:rsidR="00BB5118" w:rsidRPr="00BB5118" w:rsidRDefault="00BB5118" w:rsidP="00BB5118">
            <w:pPr>
              <w:suppressAutoHyphens w:val="0"/>
              <w:jc w:val="center"/>
              <w:rPr>
                <w:color w:val="000000"/>
                <w:sz w:val="22"/>
                <w:szCs w:val="22"/>
                <w:lang w:eastAsia="ru-RU"/>
              </w:rPr>
            </w:pPr>
          </w:p>
        </w:tc>
        <w:tc>
          <w:tcPr>
            <w:tcW w:w="2750" w:type="dxa"/>
            <w:vMerge/>
            <w:shd w:val="clear" w:color="auto" w:fill="auto"/>
            <w:vAlign w:val="center"/>
          </w:tcPr>
          <w:p w:rsidR="00BB5118" w:rsidRPr="00BB5118" w:rsidRDefault="00BB5118" w:rsidP="00BB5118">
            <w:pPr>
              <w:suppressAutoHyphens w:val="0"/>
              <w:rPr>
                <w:color w:val="000000"/>
                <w:sz w:val="22"/>
                <w:szCs w:val="22"/>
                <w:lang w:eastAsia="ru-RU"/>
              </w:rPr>
            </w:pPr>
          </w:p>
        </w:tc>
        <w:tc>
          <w:tcPr>
            <w:tcW w:w="2268" w:type="dxa"/>
            <w:vMerge/>
            <w:shd w:val="clear" w:color="auto" w:fill="auto"/>
            <w:vAlign w:val="center"/>
          </w:tcPr>
          <w:p w:rsidR="00BB5118" w:rsidRPr="00BB5118" w:rsidRDefault="00BB5118" w:rsidP="00BB5118">
            <w:pPr>
              <w:suppressAutoHyphens w:val="0"/>
              <w:jc w:val="center"/>
              <w:rPr>
                <w:color w:val="000000"/>
                <w:sz w:val="22"/>
                <w:szCs w:val="22"/>
                <w:lang w:eastAsia="ru-RU"/>
              </w:rPr>
            </w:pPr>
          </w:p>
        </w:tc>
        <w:tc>
          <w:tcPr>
            <w:tcW w:w="2270" w:type="dxa"/>
            <w:shd w:val="clear" w:color="auto" w:fill="auto"/>
            <w:vAlign w:val="center"/>
          </w:tcPr>
          <w:p w:rsidR="00BB5118" w:rsidRPr="00BB5118" w:rsidRDefault="00BB5118" w:rsidP="00BB5118">
            <w:pPr>
              <w:suppressAutoHyphens w:val="0"/>
              <w:jc w:val="center"/>
              <w:rPr>
                <w:color w:val="000000"/>
                <w:sz w:val="22"/>
                <w:szCs w:val="22"/>
                <w:lang w:eastAsia="ru-RU"/>
              </w:rPr>
            </w:pPr>
            <w:proofErr w:type="spellStart"/>
            <w:r w:rsidRPr="00BB5118">
              <w:rPr>
                <w:color w:val="000000"/>
                <w:sz w:val="22"/>
                <w:szCs w:val="22"/>
                <w:lang w:eastAsia="ru-RU"/>
              </w:rPr>
              <w:t>проектир</w:t>
            </w:r>
            <w:proofErr w:type="spellEnd"/>
            <w:r w:rsidRPr="00BB5118">
              <w:rPr>
                <w:color w:val="000000"/>
                <w:sz w:val="22"/>
                <w:szCs w:val="22"/>
                <w:lang w:eastAsia="ru-RU"/>
              </w:rPr>
              <w:t>.</w:t>
            </w:r>
            <w:r>
              <w:rPr>
                <w:color w:val="000000"/>
                <w:sz w:val="22"/>
                <w:szCs w:val="22"/>
                <w:lang w:eastAsia="ru-RU"/>
              </w:rPr>
              <w:t xml:space="preserve"> </w:t>
            </w:r>
            <w:r w:rsidRPr="00BB5118">
              <w:rPr>
                <w:color w:val="000000"/>
                <w:sz w:val="22"/>
                <w:szCs w:val="22"/>
                <w:lang w:eastAsia="ru-RU"/>
              </w:rPr>
              <w:t xml:space="preserve">5 </w:t>
            </w:r>
            <w:proofErr w:type="spellStart"/>
            <w:r w:rsidRPr="00BB5118">
              <w:rPr>
                <w:color w:val="000000"/>
                <w:sz w:val="22"/>
                <w:szCs w:val="22"/>
                <w:lang w:eastAsia="ru-RU"/>
              </w:rPr>
              <w:t>эт</w:t>
            </w:r>
            <w:proofErr w:type="spellEnd"/>
            <w:r w:rsidRPr="00BB5118">
              <w:rPr>
                <w:color w:val="000000"/>
                <w:sz w:val="22"/>
                <w:szCs w:val="22"/>
                <w:lang w:eastAsia="ru-RU"/>
              </w:rPr>
              <w:t>. дом</w:t>
            </w:r>
          </w:p>
        </w:tc>
        <w:tc>
          <w:tcPr>
            <w:tcW w:w="1697" w:type="dxa"/>
            <w:vMerge/>
            <w:shd w:val="clear" w:color="auto" w:fill="auto"/>
            <w:vAlign w:val="center"/>
          </w:tcPr>
          <w:p w:rsidR="00BB5118" w:rsidRPr="00BB5118" w:rsidRDefault="00BB5118" w:rsidP="00BB5118">
            <w:pPr>
              <w:suppressAutoHyphens w:val="0"/>
              <w:jc w:val="center"/>
              <w:rPr>
                <w:color w:val="000000"/>
                <w:sz w:val="22"/>
                <w:szCs w:val="22"/>
                <w:lang w:eastAsia="ru-RU"/>
              </w:rPr>
            </w:pP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1</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Для игр детей дошкольного и младшего школьного возраста</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0,4-0,7</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108</w:t>
            </w:r>
          </w:p>
        </w:tc>
        <w:tc>
          <w:tcPr>
            <w:tcW w:w="1697"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60</w:t>
            </w: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2</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Для отдыха взрослого населения</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0,1-0,2</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27,0</w:t>
            </w:r>
          </w:p>
        </w:tc>
        <w:tc>
          <w:tcPr>
            <w:tcW w:w="1697"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15</w:t>
            </w: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3</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Для занятий физкультурой</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0,5-0,7</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297,0</w:t>
            </w:r>
          </w:p>
        </w:tc>
        <w:tc>
          <w:tcPr>
            <w:tcW w:w="1697"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75</w:t>
            </w: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4</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 xml:space="preserve">Для хозяйственных целей </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50,0</w:t>
            </w:r>
          </w:p>
        </w:tc>
        <w:tc>
          <w:tcPr>
            <w:tcW w:w="1697"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w:t>
            </w: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5</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Озеленение</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 xml:space="preserve">20% от площади </w:t>
            </w:r>
          </w:p>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 xml:space="preserve">земельного участка </w:t>
            </w:r>
          </w:p>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(2304,0 м2)</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460,8</w:t>
            </w:r>
          </w:p>
        </w:tc>
        <w:tc>
          <w:tcPr>
            <w:tcW w:w="1697"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w:t>
            </w:r>
          </w:p>
        </w:tc>
      </w:tr>
      <w:tr w:rsidR="00BB5118" w:rsidRPr="00BB5118" w:rsidTr="00A841D9">
        <w:trPr>
          <w:jc w:val="center"/>
        </w:trPr>
        <w:tc>
          <w:tcPr>
            <w:tcW w:w="654" w:type="dxa"/>
            <w:shd w:val="clear" w:color="auto" w:fill="auto"/>
            <w:vAlign w:val="center"/>
          </w:tcPr>
          <w:p w:rsidR="00BB5118" w:rsidRPr="00BB5118" w:rsidRDefault="00BB5118" w:rsidP="00A841D9">
            <w:pPr>
              <w:suppressAutoHyphens w:val="0"/>
              <w:spacing w:line="360" w:lineRule="auto"/>
              <w:jc w:val="center"/>
              <w:rPr>
                <w:color w:val="000000"/>
                <w:sz w:val="22"/>
                <w:szCs w:val="22"/>
                <w:lang w:eastAsia="ru-RU"/>
              </w:rPr>
            </w:pPr>
            <w:r w:rsidRPr="00BB5118">
              <w:rPr>
                <w:color w:val="000000"/>
                <w:sz w:val="22"/>
                <w:szCs w:val="22"/>
                <w:lang w:eastAsia="ru-RU"/>
              </w:rPr>
              <w:t>6</w:t>
            </w:r>
          </w:p>
        </w:tc>
        <w:tc>
          <w:tcPr>
            <w:tcW w:w="2750" w:type="dxa"/>
            <w:shd w:val="clear" w:color="auto" w:fill="auto"/>
            <w:vAlign w:val="center"/>
          </w:tcPr>
          <w:p w:rsidR="00BB5118" w:rsidRPr="00BB5118" w:rsidRDefault="00BB5118" w:rsidP="00BB5118">
            <w:pPr>
              <w:suppressAutoHyphens w:val="0"/>
              <w:rPr>
                <w:color w:val="000000"/>
                <w:sz w:val="22"/>
                <w:szCs w:val="22"/>
                <w:lang w:eastAsia="ru-RU"/>
              </w:rPr>
            </w:pPr>
            <w:r w:rsidRPr="00BB5118">
              <w:rPr>
                <w:color w:val="000000"/>
                <w:sz w:val="22"/>
                <w:szCs w:val="22"/>
                <w:lang w:eastAsia="ru-RU"/>
              </w:rPr>
              <w:t>ИТОГО</w:t>
            </w:r>
          </w:p>
        </w:tc>
        <w:tc>
          <w:tcPr>
            <w:tcW w:w="2268" w:type="dxa"/>
            <w:shd w:val="clear" w:color="auto" w:fill="auto"/>
            <w:vAlign w:val="center"/>
          </w:tcPr>
          <w:p w:rsidR="00BB5118" w:rsidRPr="00BB5118" w:rsidRDefault="00BB5118" w:rsidP="00BB5118">
            <w:pPr>
              <w:suppressAutoHyphens w:val="0"/>
              <w:jc w:val="center"/>
              <w:rPr>
                <w:color w:val="000000"/>
                <w:sz w:val="22"/>
                <w:szCs w:val="22"/>
                <w:lang w:eastAsia="ru-RU"/>
              </w:rPr>
            </w:pPr>
            <w:r w:rsidRPr="00BB5118">
              <w:rPr>
                <w:color w:val="000000"/>
                <w:sz w:val="22"/>
                <w:szCs w:val="22"/>
                <w:lang w:eastAsia="ru-RU"/>
              </w:rPr>
              <w:t>-</w:t>
            </w:r>
          </w:p>
        </w:tc>
        <w:tc>
          <w:tcPr>
            <w:tcW w:w="2270"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942,8</w:t>
            </w:r>
          </w:p>
        </w:tc>
        <w:tc>
          <w:tcPr>
            <w:tcW w:w="1697" w:type="dxa"/>
            <w:shd w:val="clear" w:color="auto" w:fill="auto"/>
            <w:vAlign w:val="center"/>
          </w:tcPr>
          <w:p w:rsidR="00BB5118" w:rsidRPr="00BB5118" w:rsidRDefault="00BB5118" w:rsidP="00BB5118">
            <w:pPr>
              <w:suppressAutoHyphens w:val="0"/>
              <w:spacing w:line="360" w:lineRule="auto"/>
              <w:jc w:val="center"/>
              <w:rPr>
                <w:color w:val="000000"/>
                <w:sz w:val="22"/>
                <w:szCs w:val="22"/>
                <w:lang w:eastAsia="ru-RU"/>
              </w:rPr>
            </w:pPr>
            <w:r w:rsidRPr="00BB5118">
              <w:rPr>
                <w:color w:val="000000"/>
                <w:sz w:val="22"/>
                <w:szCs w:val="22"/>
                <w:lang w:eastAsia="ru-RU"/>
              </w:rPr>
              <w:t>-</w:t>
            </w:r>
          </w:p>
        </w:tc>
      </w:tr>
    </w:tbl>
    <w:p w:rsidR="00E87B1B" w:rsidRPr="00E87B1B" w:rsidRDefault="00E87B1B" w:rsidP="00BB5118">
      <w:pPr>
        <w:jc w:val="both"/>
        <w:rPr>
          <w:i/>
          <w:lang w:eastAsia="ru-RU"/>
        </w:rPr>
      </w:pPr>
      <w:r w:rsidRPr="00BB5118">
        <w:rPr>
          <w:i/>
          <w:sz w:val="22"/>
          <w:szCs w:val="22"/>
          <w:lang w:eastAsia="ru-RU"/>
        </w:rPr>
        <w:t>Расчеты площадок выполнены с учетом Градостроительных норм и правил города Благовещенска</w:t>
      </w:r>
      <w:r w:rsidRPr="00E87B1B">
        <w:rPr>
          <w:i/>
          <w:lang w:eastAsia="ru-RU"/>
        </w:rPr>
        <w:t>.</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Размещение </w:t>
      </w:r>
      <w:proofErr w:type="spellStart"/>
      <w:r w:rsidRPr="00E87B1B">
        <w:rPr>
          <w:lang w:eastAsia="ru-RU"/>
        </w:rPr>
        <w:t>общеквартальной</w:t>
      </w:r>
      <w:proofErr w:type="spellEnd"/>
      <w:r w:rsidRPr="00E87B1B">
        <w:rPr>
          <w:lang w:eastAsia="ru-RU"/>
        </w:rPr>
        <w:t xml:space="preserve"> площадки для выгула собак в соответствии с п.10 ст.11.2 ПЗЗ - на территории проектируемого квартала невозможно, в связи со сложившимися застройкой и землепользованием, несоблюдением требуемых разрывов (40 м) до окон жилых и общественных зданий, отсутствием свободных участков. Проектом предлагается использование </w:t>
      </w:r>
      <w:proofErr w:type="spellStart"/>
      <w:r w:rsidRPr="00E87B1B">
        <w:rPr>
          <w:lang w:eastAsia="ru-RU"/>
        </w:rPr>
        <w:t>общеквартальной</w:t>
      </w:r>
      <w:proofErr w:type="spellEnd"/>
      <w:r w:rsidRPr="00E87B1B">
        <w:rPr>
          <w:lang w:eastAsia="ru-RU"/>
        </w:rPr>
        <w:t xml:space="preserve"> площадки для выгула собак, предусмотренной документацией по планировке территории квартала №604. Расстояние от проектируемой территории до указанной площадки соответствует требованиям ПЗЗ -  не более 1000 м, её площадь– 340 м2. Данное решение отвечает требованиям п.10 ст.11.2 ПЗЗ и табл.14 (прим.6,7) НГП.</w:t>
      </w:r>
    </w:p>
    <w:p w:rsidR="00E87B1B" w:rsidRPr="00E87B1B" w:rsidRDefault="00E87B1B" w:rsidP="00E87B1B">
      <w:pPr>
        <w:ind w:firstLine="709"/>
        <w:jc w:val="both"/>
        <w:rPr>
          <w:lang w:eastAsia="ru-RU"/>
        </w:rPr>
      </w:pPr>
    </w:p>
    <w:p w:rsidR="00E87B1B" w:rsidRPr="00E87B1B" w:rsidRDefault="00E87B1B" w:rsidP="00E87B1B">
      <w:pPr>
        <w:ind w:firstLine="709"/>
        <w:jc w:val="both"/>
        <w:rPr>
          <w:b/>
          <w:lang w:eastAsia="ru-RU"/>
        </w:rPr>
      </w:pPr>
      <w:r w:rsidRPr="00E87B1B">
        <w:rPr>
          <w:b/>
          <w:lang w:eastAsia="ru-RU"/>
        </w:rPr>
        <w:t>2.2.3. Характеристика проектируемых объектов общественного назначения.</w:t>
      </w:r>
    </w:p>
    <w:p w:rsidR="00E87B1B" w:rsidRPr="00E87B1B" w:rsidRDefault="00E87B1B" w:rsidP="00E87B1B">
      <w:pPr>
        <w:ind w:firstLine="709"/>
        <w:jc w:val="both"/>
        <w:rPr>
          <w:b/>
          <w:lang w:eastAsia="ru-RU"/>
        </w:rPr>
      </w:pPr>
    </w:p>
    <w:p w:rsidR="00E87B1B" w:rsidRPr="00E87B1B" w:rsidRDefault="00E87B1B" w:rsidP="00E87B1B">
      <w:pPr>
        <w:ind w:firstLine="709"/>
        <w:jc w:val="both"/>
        <w:rPr>
          <w:bCs/>
          <w:lang w:eastAsia="ru-RU"/>
        </w:rPr>
      </w:pPr>
      <w:r w:rsidRPr="00E87B1B">
        <w:rPr>
          <w:bCs/>
          <w:lang w:eastAsia="ru-RU"/>
        </w:rPr>
        <w:t xml:space="preserve">На земельном участке с кадастровым номером - </w:t>
      </w:r>
      <w:r w:rsidRPr="00E87B1B">
        <w:rPr>
          <w:b/>
          <w:bCs/>
          <w:lang w:eastAsia="ru-RU"/>
        </w:rPr>
        <w:t>28:01:010424:1966</w:t>
      </w:r>
      <w:r w:rsidRPr="00E87B1B">
        <w:rPr>
          <w:bCs/>
          <w:lang w:eastAsia="ru-RU"/>
        </w:rPr>
        <w:t xml:space="preserve"> площадью 2339 м2, в настоящее время размещается </w:t>
      </w:r>
      <w:r w:rsidRPr="00E87B1B">
        <w:rPr>
          <w:b/>
          <w:bCs/>
          <w:lang w:eastAsia="ru-RU"/>
        </w:rPr>
        <w:t xml:space="preserve">административно-деловое здание с подземной </w:t>
      </w:r>
      <w:r w:rsidRPr="00E87B1B">
        <w:rPr>
          <w:b/>
          <w:bCs/>
          <w:lang w:eastAsia="ru-RU"/>
        </w:rPr>
        <w:lastRenderedPageBreak/>
        <w:t>автостоянкой</w:t>
      </w:r>
      <w:r w:rsidRPr="00E87B1B">
        <w:rPr>
          <w:bCs/>
          <w:lang w:eastAsia="ru-RU"/>
        </w:rPr>
        <w:t xml:space="preserve">. Документацией по планировке территории предлагается реконструкция существующего здания – надстройка 1 этажа. (№ по экспликации зданий графической части проекта – </w:t>
      </w:r>
      <w:r w:rsidRPr="00E87B1B">
        <w:rPr>
          <w:b/>
          <w:bCs/>
          <w:lang w:val="en-US" w:eastAsia="ru-RU"/>
        </w:rPr>
        <w:t>II</w:t>
      </w:r>
      <w:r w:rsidRPr="00E87B1B">
        <w:rPr>
          <w:bCs/>
          <w:lang w:eastAsia="ru-RU"/>
        </w:rPr>
        <w:t>).</w:t>
      </w:r>
    </w:p>
    <w:p w:rsidR="00E87B1B" w:rsidRPr="00E87B1B" w:rsidRDefault="00E87B1B" w:rsidP="00E87B1B">
      <w:pPr>
        <w:ind w:firstLine="709"/>
        <w:jc w:val="both"/>
        <w:rPr>
          <w:bCs/>
          <w:lang w:eastAsia="ru-RU"/>
        </w:rPr>
      </w:pPr>
      <w:r w:rsidRPr="00E87B1B">
        <w:rPr>
          <w:bCs/>
          <w:lang w:eastAsia="ru-RU"/>
        </w:rPr>
        <w:t xml:space="preserve">Ориентировочные показатели застройки участка: </w:t>
      </w:r>
    </w:p>
    <w:p w:rsidR="00E87B1B" w:rsidRPr="00E87B1B" w:rsidRDefault="00E87B1B" w:rsidP="00E87B1B">
      <w:pPr>
        <w:ind w:firstLine="709"/>
        <w:jc w:val="both"/>
        <w:rPr>
          <w:bCs/>
          <w:lang w:eastAsia="ru-RU"/>
        </w:rPr>
      </w:pPr>
      <w:bookmarkStart w:id="18" w:name="_Hlk193909099"/>
      <w:r w:rsidRPr="00E87B1B">
        <w:rPr>
          <w:bCs/>
          <w:lang w:eastAsia="ru-RU"/>
        </w:rPr>
        <w:t xml:space="preserve">отступы от границ участка – не менее 3 метров – по фактическому размещению здания и установленным границам земельного участка (в соответствии со ст. 20 и  16 </w:t>
      </w:r>
      <w:hyperlink r:id="rId9" w:history="1">
        <w:r w:rsidRPr="00E87B1B">
          <w:rPr>
            <w:rStyle w:val="afa"/>
            <w:color w:val="auto"/>
            <w:lang w:eastAsia="ru-RU"/>
          </w:rPr>
          <w:t>п.3.1.1</w:t>
        </w:r>
      </w:hyperlink>
      <w:r w:rsidRPr="00E87B1B">
        <w:rPr>
          <w:lang w:eastAsia="ru-RU"/>
        </w:rPr>
        <w:t xml:space="preserve"> ПЗЗ)</w:t>
      </w:r>
      <w:r w:rsidRPr="00E87B1B">
        <w:rPr>
          <w:bCs/>
          <w:lang w:eastAsia="ru-RU"/>
        </w:rPr>
        <w:t>;</w:t>
      </w:r>
    </w:p>
    <w:p w:rsidR="00BB5118" w:rsidRDefault="00E87B1B" w:rsidP="00E87B1B">
      <w:pPr>
        <w:ind w:firstLine="709"/>
        <w:jc w:val="both"/>
        <w:rPr>
          <w:bCs/>
          <w:lang w:eastAsia="ru-RU"/>
        </w:rPr>
      </w:pPr>
      <w:r w:rsidRPr="00E87B1B">
        <w:rPr>
          <w:bCs/>
          <w:lang w:eastAsia="ru-RU"/>
        </w:rPr>
        <w:t xml:space="preserve">площадь застройки 1235,0 м2;                </w:t>
      </w:r>
    </w:p>
    <w:p w:rsidR="00E87B1B" w:rsidRPr="00E87B1B" w:rsidRDefault="00E87B1B" w:rsidP="00E87B1B">
      <w:pPr>
        <w:ind w:firstLine="709"/>
        <w:jc w:val="both"/>
        <w:rPr>
          <w:bCs/>
          <w:lang w:eastAsia="ru-RU"/>
        </w:rPr>
      </w:pPr>
      <w:r w:rsidRPr="00E87B1B">
        <w:rPr>
          <w:bCs/>
          <w:lang w:eastAsia="ru-RU"/>
        </w:rPr>
        <w:t xml:space="preserve">% застройки 52,8%; </w:t>
      </w:r>
    </w:p>
    <w:p w:rsidR="00BB5118" w:rsidRDefault="00E87B1B" w:rsidP="00E87B1B">
      <w:pPr>
        <w:ind w:firstLine="709"/>
        <w:jc w:val="both"/>
        <w:rPr>
          <w:bCs/>
          <w:lang w:eastAsia="ru-RU"/>
        </w:rPr>
      </w:pPr>
      <w:r w:rsidRPr="00E87B1B">
        <w:rPr>
          <w:bCs/>
          <w:lang w:eastAsia="ru-RU"/>
        </w:rPr>
        <w:t>коэффициент застройки 0,65;</w:t>
      </w:r>
    </w:p>
    <w:p w:rsidR="00E87B1B" w:rsidRPr="00E87B1B" w:rsidRDefault="00E87B1B" w:rsidP="00E87B1B">
      <w:pPr>
        <w:ind w:firstLine="709"/>
        <w:jc w:val="both"/>
        <w:rPr>
          <w:bCs/>
          <w:lang w:eastAsia="ru-RU"/>
        </w:rPr>
      </w:pPr>
      <w:r w:rsidRPr="00E87B1B">
        <w:rPr>
          <w:bCs/>
          <w:lang w:eastAsia="ru-RU"/>
        </w:rPr>
        <w:t>озеленение 358,5 м2 (15% от площади участка);</w:t>
      </w:r>
    </w:p>
    <w:p w:rsidR="00E87B1B" w:rsidRPr="00E87B1B" w:rsidRDefault="00E87B1B" w:rsidP="00E87B1B">
      <w:pPr>
        <w:ind w:firstLine="709"/>
        <w:jc w:val="both"/>
        <w:rPr>
          <w:bCs/>
          <w:lang w:eastAsia="ru-RU"/>
        </w:rPr>
      </w:pPr>
      <w:r w:rsidRPr="00E87B1B">
        <w:rPr>
          <w:bCs/>
          <w:lang w:eastAsia="ru-RU"/>
        </w:rPr>
        <w:t>количество стоянок 38 м\мест;</w:t>
      </w:r>
    </w:p>
    <w:p w:rsidR="00E87B1B" w:rsidRPr="00E87B1B" w:rsidRDefault="00E87B1B" w:rsidP="00E87B1B">
      <w:pPr>
        <w:ind w:firstLine="709"/>
        <w:jc w:val="both"/>
        <w:rPr>
          <w:bCs/>
          <w:lang w:eastAsia="ru-RU"/>
        </w:rPr>
      </w:pPr>
      <w:r w:rsidRPr="00E87B1B">
        <w:rPr>
          <w:bCs/>
          <w:lang w:eastAsia="ru-RU"/>
        </w:rPr>
        <w:t xml:space="preserve">максимальное кол-во этажей - 3 этажа (в </w:t>
      </w:r>
      <w:proofErr w:type="spellStart"/>
      <w:r w:rsidRPr="00E87B1B">
        <w:rPr>
          <w:bCs/>
          <w:lang w:eastAsia="ru-RU"/>
        </w:rPr>
        <w:t>т.ч</w:t>
      </w:r>
      <w:proofErr w:type="spellEnd"/>
      <w:r w:rsidRPr="00E87B1B">
        <w:rPr>
          <w:bCs/>
          <w:lang w:eastAsia="ru-RU"/>
        </w:rPr>
        <w:t>. подземная автостоянка), высотой до 12 м;</w:t>
      </w:r>
    </w:p>
    <w:p w:rsidR="00E87B1B" w:rsidRPr="00E87B1B" w:rsidRDefault="00E87B1B" w:rsidP="00E87B1B">
      <w:pPr>
        <w:ind w:firstLine="709"/>
        <w:jc w:val="both"/>
        <w:rPr>
          <w:bCs/>
          <w:lang w:eastAsia="ru-RU"/>
        </w:rPr>
      </w:pPr>
      <w:r w:rsidRPr="00E87B1B">
        <w:rPr>
          <w:bCs/>
          <w:lang w:eastAsia="ru-RU"/>
        </w:rPr>
        <w:t xml:space="preserve">предварительная общая площадь здания 2 720 м2 (в </w:t>
      </w:r>
      <w:proofErr w:type="spellStart"/>
      <w:r w:rsidRPr="00E87B1B">
        <w:rPr>
          <w:bCs/>
          <w:lang w:eastAsia="ru-RU"/>
        </w:rPr>
        <w:t>т.ч</w:t>
      </w:r>
      <w:proofErr w:type="spellEnd"/>
      <w:r w:rsidRPr="00E87B1B">
        <w:rPr>
          <w:bCs/>
          <w:lang w:eastAsia="ru-RU"/>
        </w:rPr>
        <w:t xml:space="preserve">. выше 0 – 1 600 м2). </w:t>
      </w:r>
    </w:p>
    <w:p w:rsidR="00E87B1B" w:rsidRPr="00E87B1B" w:rsidRDefault="00E87B1B" w:rsidP="00E87B1B">
      <w:pPr>
        <w:ind w:firstLine="709"/>
        <w:jc w:val="both"/>
        <w:rPr>
          <w:bCs/>
          <w:lang w:eastAsia="ru-RU"/>
        </w:rPr>
      </w:pPr>
      <w:r w:rsidRPr="00E87B1B">
        <w:rPr>
          <w:bCs/>
          <w:lang w:eastAsia="ru-RU"/>
        </w:rPr>
        <w:t xml:space="preserve">Согласно п.5.4 ст.11 ПЗЗ </w:t>
      </w:r>
      <w:r w:rsidRPr="00E87B1B">
        <w:rPr>
          <w:lang w:eastAsia="ru-RU"/>
        </w:rPr>
        <w:t>погрузочно-разгрузочных площадок не предусмотрено.</w:t>
      </w:r>
    </w:p>
    <w:bookmarkEnd w:id="18"/>
    <w:p w:rsidR="00E87B1B" w:rsidRPr="00E87B1B" w:rsidRDefault="00E87B1B" w:rsidP="00E87B1B">
      <w:pPr>
        <w:ind w:firstLine="709"/>
        <w:jc w:val="both"/>
        <w:rPr>
          <w:bCs/>
          <w:lang w:eastAsia="ru-RU"/>
        </w:rPr>
      </w:pPr>
      <w:r w:rsidRPr="00E87B1B">
        <w:rPr>
          <w:bCs/>
          <w:lang w:eastAsia="ru-RU"/>
        </w:rPr>
        <w:t>В составе документации по планировке дана предварительная схема размещения объекта на земельном участке. Требования НГП и ПЗЗ г. Благовещенска по нормируемой плотности и коэффициенту застройки, по озеленению и количеству мест для хранения транспорта, минимальных отступов от границ земельного участка, а также минимальных отступов до элементов благоустройства – соблюдаются. Планируемая реконструкция здания возможна.</w:t>
      </w:r>
    </w:p>
    <w:p w:rsidR="00E87B1B" w:rsidRPr="00E87B1B" w:rsidRDefault="00E87B1B" w:rsidP="00E87B1B">
      <w:pPr>
        <w:ind w:firstLine="709"/>
        <w:jc w:val="both"/>
        <w:rPr>
          <w:bCs/>
          <w:lang w:eastAsia="ru-RU"/>
        </w:rPr>
      </w:pPr>
      <w:r w:rsidRPr="00E87B1B">
        <w:rPr>
          <w:bCs/>
          <w:lang w:eastAsia="ru-RU"/>
        </w:rPr>
        <w:t xml:space="preserve">Для размещения здания </w:t>
      </w:r>
      <w:r w:rsidRPr="00E87B1B">
        <w:rPr>
          <w:lang w:eastAsia="ru-RU"/>
        </w:rPr>
        <w:t xml:space="preserve">административно-делового здания </w:t>
      </w:r>
      <w:r w:rsidRPr="00E87B1B">
        <w:rPr>
          <w:bCs/>
          <w:lang w:eastAsia="ru-RU"/>
        </w:rPr>
        <w:t xml:space="preserve">с подземной автостоянкой (код 4.1) – проектом предусмотрена зона общественно-делового назначения. </w:t>
      </w:r>
    </w:p>
    <w:p w:rsidR="00E87B1B" w:rsidRPr="00E87B1B" w:rsidRDefault="00E87B1B" w:rsidP="00E87B1B">
      <w:pPr>
        <w:ind w:firstLine="709"/>
        <w:jc w:val="both"/>
        <w:rPr>
          <w:bCs/>
          <w:lang w:eastAsia="ru-RU"/>
        </w:rPr>
      </w:pPr>
    </w:p>
    <w:p w:rsidR="00E87B1B" w:rsidRPr="00E87B1B" w:rsidRDefault="00E87B1B" w:rsidP="00E87B1B">
      <w:pPr>
        <w:ind w:firstLine="709"/>
        <w:jc w:val="both"/>
        <w:rPr>
          <w:bCs/>
          <w:lang w:eastAsia="ru-RU"/>
        </w:rPr>
      </w:pPr>
      <w:r w:rsidRPr="00E87B1B">
        <w:rPr>
          <w:bCs/>
          <w:lang w:eastAsia="ru-RU"/>
        </w:rPr>
        <w:t xml:space="preserve">На земельном участке с кадастровым номером - </w:t>
      </w:r>
      <w:r w:rsidRPr="00E87B1B">
        <w:rPr>
          <w:b/>
          <w:bCs/>
          <w:lang w:eastAsia="ru-RU"/>
        </w:rPr>
        <w:t>28:01:010424:2087</w:t>
      </w:r>
      <w:r w:rsidRPr="00E87B1B">
        <w:rPr>
          <w:bCs/>
          <w:lang w:eastAsia="ru-RU"/>
        </w:rPr>
        <w:t xml:space="preserve"> площадью 1461 м2, документацией планировки квартала предлагается размещение здания выставочного зала с подземной автостоянкой</w:t>
      </w:r>
      <w:r w:rsidRPr="00E87B1B">
        <w:rPr>
          <w:b/>
          <w:lang w:eastAsia="ru-RU"/>
        </w:rPr>
        <w:t xml:space="preserve"> </w:t>
      </w:r>
      <w:r w:rsidRPr="00E87B1B">
        <w:rPr>
          <w:bCs/>
          <w:lang w:eastAsia="ru-RU"/>
        </w:rPr>
        <w:t xml:space="preserve">(№ по экспликации графической части проекта – </w:t>
      </w:r>
      <w:r w:rsidRPr="00E87B1B">
        <w:rPr>
          <w:b/>
          <w:bCs/>
          <w:lang w:val="en-US" w:eastAsia="ru-RU"/>
        </w:rPr>
        <w:t>I</w:t>
      </w:r>
      <w:r w:rsidRPr="00E87B1B">
        <w:rPr>
          <w:bCs/>
          <w:lang w:eastAsia="ru-RU"/>
        </w:rPr>
        <w:t>).</w:t>
      </w:r>
    </w:p>
    <w:p w:rsidR="00E87B1B" w:rsidRPr="00E87B1B" w:rsidRDefault="00E87B1B" w:rsidP="00E87B1B">
      <w:pPr>
        <w:ind w:firstLine="709"/>
        <w:jc w:val="both"/>
        <w:rPr>
          <w:bCs/>
          <w:lang w:eastAsia="ru-RU"/>
        </w:rPr>
      </w:pPr>
      <w:bookmarkStart w:id="19" w:name="_Hlk193746573"/>
      <w:r w:rsidRPr="00E87B1B">
        <w:rPr>
          <w:bCs/>
          <w:lang w:eastAsia="ru-RU"/>
        </w:rPr>
        <w:t xml:space="preserve">Ориентировочные показатели застройки участка: </w:t>
      </w:r>
    </w:p>
    <w:p w:rsidR="00E87B1B" w:rsidRPr="00E87B1B" w:rsidRDefault="00E87B1B" w:rsidP="00E87B1B">
      <w:pPr>
        <w:ind w:firstLine="709"/>
        <w:jc w:val="both"/>
        <w:rPr>
          <w:bCs/>
          <w:lang w:eastAsia="ru-RU"/>
        </w:rPr>
      </w:pPr>
      <w:bookmarkStart w:id="20" w:name="_Hlk193909054"/>
      <w:r w:rsidRPr="00E87B1B">
        <w:rPr>
          <w:bCs/>
          <w:lang w:eastAsia="ru-RU"/>
        </w:rPr>
        <w:t xml:space="preserve">отступы от границ участка – не менее 1 метра (в соответствии со ст. 20 и ст.16 </w:t>
      </w:r>
      <w:hyperlink r:id="rId10" w:history="1">
        <w:r w:rsidRPr="00E87B1B">
          <w:rPr>
            <w:rStyle w:val="afa"/>
            <w:color w:val="auto"/>
            <w:lang w:eastAsia="ru-RU"/>
          </w:rPr>
          <w:t xml:space="preserve">п.3.1.2 </w:t>
        </w:r>
      </w:hyperlink>
      <w:r w:rsidRPr="00E87B1B">
        <w:rPr>
          <w:lang w:eastAsia="ru-RU"/>
        </w:rPr>
        <w:t xml:space="preserve"> ПЗЗ требуется получение разрешения на отклонение от предельных параметров строительства)</w:t>
      </w:r>
      <w:r w:rsidRPr="00E87B1B">
        <w:rPr>
          <w:bCs/>
          <w:lang w:eastAsia="ru-RU"/>
        </w:rPr>
        <w:t>;</w:t>
      </w:r>
    </w:p>
    <w:p w:rsidR="00BB5118" w:rsidRDefault="00E87B1B" w:rsidP="00E87B1B">
      <w:pPr>
        <w:ind w:firstLine="709"/>
        <w:jc w:val="both"/>
        <w:rPr>
          <w:bCs/>
          <w:lang w:eastAsia="ru-RU"/>
        </w:rPr>
      </w:pPr>
      <w:r w:rsidRPr="00E87B1B">
        <w:rPr>
          <w:bCs/>
          <w:lang w:eastAsia="ru-RU"/>
        </w:rPr>
        <w:t xml:space="preserve">площадь застройки 490,0 м2;                       </w:t>
      </w:r>
    </w:p>
    <w:p w:rsidR="00E87B1B" w:rsidRPr="00E87B1B" w:rsidRDefault="00E87B1B" w:rsidP="00E87B1B">
      <w:pPr>
        <w:ind w:firstLine="709"/>
        <w:jc w:val="both"/>
        <w:rPr>
          <w:bCs/>
          <w:lang w:eastAsia="ru-RU"/>
        </w:rPr>
      </w:pPr>
      <w:r w:rsidRPr="00E87B1B">
        <w:rPr>
          <w:bCs/>
          <w:lang w:eastAsia="ru-RU"/>
        </w:rPr>
        <w:t xml:space="preserve">% застройки 33,5 %; </w:t>
      </w:r>
    </w:p>
    <w:p w:rsidR="00BB5118" w:rsidRDefault="00E87B1B" w:rsidP="00E87B1B">
      <w:pPr>
        <w:ind w:firstLine="709"/>
        <w:jc w:val="both"/>
        <w:rPr>
          <w:bCs/>
          <w:lang w:eastAsia="ru-RU"/>
        </w:rPr>
      </w:pPr>
      <w:r w:rsidRPr="00E87B1B">
        <w:rPr>
          <w:bCs/>
          <w:lang w:eastAsia="ru-RU"/>
        </w:rPr>
        <w:t xml:space="preserve">коэффициент застройки 0,75;                      </w:t>
      </w:r>
    </w:p>
    <w:p w:rsidR="00E87B1B" w:rsidRPr="00E87B1B" w:rsidRDefault="00E87B1B" w:rsidP="00E87B1B">
      <w:pPr>
        <w:ind w:firstLine="709"/>
        <w:jc w:val="both"/>
        <w:rPr>
          <w:bCs/>
          <w:lang w:eastAsia="ru-RU"/>
        </w:rPr>
      </w:pPr>
      <w:r w:rsidRPr="00E87B1B">
        <w:rPr>
          <w:bCs/>
          <w:lang w:eastAsia="ru-RU"/>
        </w:rPr>
        <w:t xml:space="preserve">озеленение 219,5 м2 (15% от площади участка); </w:t>
      </w:r>
    </w:p>
    <w:p w:rsidR="00E87B1B" w:rsidRPr="00E87B1B" w:rsidRDefault="00E87B1B" w:rsidP="00E87B1B">
      <w:pPr>
        <w:ind w:firstLine="709"/>
        <w:jc w:val="both"/>
        <w:rPr>
          <w:bCs/>
          <w:lang w:eastAsia="ru-RU"/>
        </w:rPr>
      </w:pPr>
      <w:r w:rsidRPr="00E87B1B">
        <w:rPr>
          <w:bCs/>
          <w:lang w:eastAsia="ru-RU"/>
        </w:rPr>
        <w:t>количество стоянок 24 м\мест;</w:t>
      </w:r>
    </w:p>
    <w:p w:rsidR="00E87B1B" w:rsidRPr="00E87B1B" w:rsidRDefault="00E87B1B" w:rsidP="00E87B1B">
      <w:pPr>
        <w:ind w:firstLine="709"/>
        <w:jc w:val="both"/>
        <w:rPr>
          <w:bCs/>
          <w:lang w:eastAsia="ru-RU"/>
        </w:rPr>
      </w:pPr>
      <w:r w:rsidRPr="00E87B1B">
        <w:rPr>
          <w:bCs/>
          <w:lang w:eastAsia="ru-RU"/>
        </w:rPr>
        <w:t xml:space="preserve">максимальное кол-во этажей - 4 этажа (в </w:t>
      </w:r>
      <w:proofErr w:type="spellStart"/>
      <w:r w:rsidRPr="00E87B1B">
        <w:rPr>
          <w:bCs/>
          <w:lang w:eastAsia="ru-RU"/>
        </w:rPr>
        <w:t>т.ч</w:t>
      </w:r>
      <w:proofErr w:type="spellEnd"/>
      <w:r w:rsidRPr="00E87B1B">
        <w:rPr>
          <w:bCs/>
          <w:lang w:eastAsia="ru-RU"/>
        </w:rPr>
        <w:t>. подземная автостоянка), высотой до 15 м;</w:t>
      </w:r>
    </w:p>
    <w:p w:rsidR="00E87B1B" w:rsidRPr="00E87B1B" w:rsidRDefault="00E87B1B" w:rsidP="00E87B1B">
      <w:pPr>
        <w:ind w:firstLine="709"/>
        <w:jc w:val="both"/>
        <w:rPr>
          <w:bCs/>
          <w:lang w:eastAsia="ru-RU"/>
        </w:rPr>
      </w:pPr>
      <w:r w:rsidRPr="00E87B1B">
        <w:rPr>
          <w:bCs/>
          <w:lang w:eastAsia="ru-RU"/>
        </w:rPr>
        <w:t xml:space="preserve">предварительная общая площадь здания 1700 м2 (в </w:t>
      </w:r>
      <w:proofErr w:type="spellStart"/>
      <w:r w:rsidRPr="00E87B1B">
        <w:rPr>
          <w:bCs/>
          <w:lang w:eastAsia="ru-RU"/>
        </w:rPr>
        <w:t>т.ч</w:t>
      </w:r>
      <w:proofErr w:type="spellEnd"/>
      <w:r w:rsidRPr="00E87B1B">
        <w:rPr>
          <w:bCs/>
          <w:lang w:eastAsia="ru-RU"/>
        </w:rPr>
        <w:t xml:space="preserve">. выше 0 – 1 100 м2). </w:t>
      </w:r>
    </w:p>
    <w:p w:rsidR="00E87B1B" w:rsidRPr="00E87B1B" w:rsidRDefault="00E87B1B" w:rsidP="00E87B1B">
      <w:pPr>
        <w:ind w:firstLine="709"/>
        <w:jc w:val="both"/>
        <w:rPr>
          <w:bCs/>
          <w:lang w:eastAsia="ru-RU"/>
        </w:rPr>
      </w:pPr>
      <w:r w:rsidRPr="00E87B1B">
        <w:rPr>
          <w:bCs/>
          <w:lang w:eastAsia="ru-RU"/>
        </w:rPr>
        <w:t xml:space="preserve">Согласно п.5.4 ст.11 ПЗЗ </w:t>
      </w:r>
      <w:r w:rsidRPr="00E87B1B">
        <w:rPr>
          <w:lang w:eastAsia="ru-RU"/>
        </w:rPr>
        <w:t>погрузочно-разгрузочных площадок не предусмотрено.</w:t>
      </w:r>
    </w:p>
    <w:bookmarkEnd w:id="19"/>
    <w:bookmarkEnd w:id="20"/>
    <w:p w:rsidR="00E87B1B" w:rsidRPr="00E87B1B" w:rsidRDefault="00E87B1B" w:rsidP="00E87B1B">
      <w:pPr>
        <w:ind w:firstLine="709"/>
        <w:jc w:val="both"/>
        <w:rPr>
          <w:bCs/>
          <w:lang w:eastAsia="ru-RU"/>
        </w:rPr>
      </w:pPr>
      <w:r w:rsidRPr="00E87B1B">
        <w:rPr>
          <w:bCs/>
          <w:lang w:eastAsia="ru-RU"/>
        </w:rPr>
        <w:t>В составе документации по планировке дана предварительная схема размещения объекта на земельном участке. Требования НГП и ПЗЗ г. Благовещенска по нормируемой плотности и коэффициенту застройки, по озеленению и количеству мест для хранения транспорта, минимальных отступов от границ земельного участка, а также минимальных отступов до элементов благоустройства – соблюдаются. Размещение планируемого объекта капитального строительства возможно. Требования по минимальной площади участка, согласно ст.16 п.1.1. ПЗЗ на данный участок, как стоящий на кадастровом учёте – не распространяются.</w:t>
      </w:r>
    </w:p>
    <w:p w:rsidR="00E87B1B" w:rsidRPr="00E87B1B" w:rsidRDefault="00E87B1B" w:rsidP="00E87B1B">
      <w:pPr>
        <w:ind w:firstLine="709"/>
        <w:jc w:val="both"/>
        <w:rPr>
          <w:bCs/>
          <w:lang w:eastAsia="ru-RU"/>
        </w:rPr>
      </w:pPr>
      <w:r w:rsidRPr="00E87B1B">
        <w:rPr>
          <w:bCs/>
          <w:lang w:eastAsia="ru-RU"/>
        </w:rPr>
        <w:t>Документацией по планировке территории предложен частный сервитут для земельного участка ЗУ:</w:t>
      </w:r>
      <w:r w:rsidRPr="00E87B1B">
        <w:rPr>
          <w:b/>
          <w:bCs/>
          <w:lang w:eastAsia="ru-RU"/>
        </w:rPr>
        <w:t xml:space="preserve"> 1966</w:t>
      </w:r>
      <w:r w:rsidRPr="00E87B1B">
        <w:rPr>
          <w:bCs/>
          <w:lang w:eastAsia="ru-RU"/>
        </w:rPr>
        <w:t>, как необходимый для организации проезда к данному участку и планируемому объекту капитального строительства.</w:t>
      </w:r>
    </w:p>
    <w:p w:rsidR="00E87B1B" w:rsidRPr="00E87B1B" w:rsidRDefault="00E87B1B" w:rsidP="00E87B1B">
      <w:pPr>
        <w:ind w:firstLine="709"/>
        <w:jc w:val="both"/>
        <w:rPr>
          <w:bCs/>
          <w:lang w:eastAsia="ru-RU"/>
        </w:rPr>
      </w:pPr>
      <w:r w:rsidRPr="00E87B1B">
        <w:rPr>
          <w:bCs/>
          <w:lang w:eastAsia="ru-RU"/>
        </w:rPr>
        <w:lastRenderedPageBreak/>
        <w:t xml:space="preserve">Для размещения здания выставочного зала с подземной автостоянкой (код 3.6.1) – проектом предусмотрена зона культурно-досугового назначения. </w:t>
      </w:r>
    </w:p>
    <w:p w:rsidR="00E87B1B" w:rsidRPr="00E87B1B" w:rsidRDefault="00E87B1B" w:rsidP="00E87B1B">
      <w:pPr>
        <w:ind w:firstLine="709"/>
        <w:jc w:val="both"/>
        <w:rPr>
          <w:bCs/>
          <w:lang w:eastAsia="ru-RU"/>
        </w:rPr>
      </w:pPr>
    </w:p>
    <w:p w:rsidR="00E87B1B" w:rsidRPr="00E87B1B" w:rsidRDefault="00E87B1B" w:rsidP="00E87B1B">
      <w:pPr>
        <w:ind w:firstLine="709"/>
        <w:jc w:val="both"/>
        <w:rPr>
          <w:lang w:eastAsia="ru-RU"/>
        </w:rPr>
      </w:pPr>
      <w:r w:rsidRPr="00E87B1B">
        <w:rPr>
          <w:bCs/>
          <w:lang w:eastAsia="ru-RU"/>
        </w:rPr>
        <w:t xml:space="preserve">На земельном участке, </w:t>
      </w:r>
      <w:r w:rsidRPr="00E87B1B">
        <w:rPr>
          <w:lang w:eastAsia="ru-RU"/>
        </w:rPr>
        <w:t xml:space="preserve">условный № по проекту </w:t>
      </w:r>
      <w:r w:rsidRPr="00E87B1B">
        <w:rPr>
          <w:b/>
          <w:lang w:eastAsia="ru-RU"/>
        </w:rPr>
        <w:t>ЗУ12</w:t>
      </w:r>
      <w:r w:rsidRPr="00E87B1B">
        <w:rPr>
          <w:lang w:eastAsia="ru-RU"/>
        </w:rPr>
        <w:t>,</w:t>
      </w:r>
      <w:r w:rsidRPr="00E87B1B">
        <w:rPr>
          <w:bCs/>
          <w:lang w:eastAsia="ru-RU"/>
        </w:rPr>
        <w:t xml:space="preserve"> общей площадью 2425 м2 документацией по планировке предусмотрено размещение </w:t>
      </w:r>
      <w:bookmarkStart w:id="21" w:name="_Hlk184160435"/>
      <w:r w:rsidRPr="00E87B1B">
        <w:rPr>
          <w:bCs/>
          <w:lang w:eastAsia="ru-RU"/>
        </w:rPr>
        <w:t xml:space="preserve">многофункционального общественного здания </w:t>
      </w:r>
      <w:r w:rsidRPr="00E87B1B">
        <w:rPr>
          <w:lang w:eastAsia="ru-RU"/>
        </w:rPr>
        <w:t xml:space="preserve">с подземной автостоянкой </w:t>
      </w:r>
      <w:r w:rsidRPr="00E87B1B">
        <w:rPr>
          <w:bCs/>
          <w:lang w:eastAsia="ru-RU"/>
        </w:rPr>
        <w:t xml:space="preserve">(№ по экспликации зданий графической части проекта – </w:t>
      </w:r>
      <w:r w:rsidRPr="00E87B1B">
        <w:rPr>
          <w:b/>
          <w:bCs/>
          <w:lang w:val="en-US" w:eastAsia="ru-RU"/>
        </w:rPr>
        <w:t>III</w:t>
      </w:r>
      <w:r w:rsidRPr="00E87B1B">
        <w:rPr>
          <w:bCs/>
          <w:lang w:eastAsia="ru-RU"/>
        </w:rPr>
        <w:t>).</w:t>
      </w:r>
      <w:bookmarkEnd w:id="21"/>
      <w:r w:rsidRPr="00E87B1B">
        <w:rPr>
          <w:bCs/>
          <w:lang w:eastAsia="ru-RU"/>
        </w:rPr>
        <w:t xml:space="preserve"> Предполагаемое назначение здания – управление </w:t>
      </w:r>
      <w:r w:rsidRPr="00E87B1B">
        <w:rPr>
          <w:lang w:eastAsia="ru-RU"/>
        </w:rPr>
        <w:t xml:space="preserve">объектом «Креативный кластер в г. Благовещенск (Казармы)» в квартале 3 г. Благовещенска. </w:t>
      </w:r>
    </w:p>
    <w:p w:rsidR="00E87B1B" w:rsidRPr="00E87B1B" w:rsidRDefault="00E87B1B" w:rsidP="00E87B1B">
      <w:pPr>
        <w:ind w:firstLine="709"/>
        <w:jc w:val="both"/>
        <w:rPr>
          <w:bCs/>
          <w:lang w:eastAsia="ru-RU"/>
        </w:rPr>
      </w:pPr>
      <w:bookmarkStart w:id="22" w:name="_Hlk193746534"/>
      <w:bookmarkStart w:id="23" w:name="_Hlk193909012"/>
      <w:r w:rsidRPr="00E87B1B">
        <w:rPr>
          <w:bCs/>
          <w:lang w:eastAsia="ru-RU"/>
        </w:rPr>
        <w:t xml:space="preserve">Ориентировочные показатели застройки участка: </w:t>
      </w:r>
    </w:p>
    <w:p w:rsidR="00E87B1B" w:rsidRPr="00E87B1B" w:rsidRDefault="00E87B1B" w:rsidP="00E87B1B">
      <w:pPr>
        <w:ind w:firstLine="709"/>
        <w:jc w:val="both"/>
        <w:rPr>
          <w:lang w:eastAsia="ru-RU"/>
        </w:rPr>
      </w:pPr>
      <w:r w:rsidRPr="00E87B1B">
        <w:rPr>
          <w:bCs/>
          <w:lang w:eastAsia="ru-RU"/>
        </w:rPr>
        <w:t>минимальные отступы от красных линий - (согласно документации по планировке территории – от 1,2 до 2,6  м</w:t>
      </w:r>
      <w:r w:rsidRPr="00E87B1B">
        <w:rPr>
          <w:lang w:eastAsia="ru-RU"/>
        </w:rPr>
        <w:t>)</w:t>
      </w:r>
      <w:r w:rsidRPr="00E87B1B">
        <w:rPr>
          <w:bCs/>
          <w:lang w:eastAsia="ru-RU"/>
        </w:rPr>
        <w:t>;</w:t>
      </w:r>
    </w:p>
    <w:p w:rsidR="00E87B1B" w:rsidRPr="00E87B1B" w:rsidRDefault="00E87B1B" w:rsidP="00E87B1B">
      <w:pPr>
        <w:ind w:firstLine="709"/>
        <w:jc w:val="both"/>
        <w:rPr>
          <w:bCs/>
          <w:lang w:eastAsia="ru-RU"/>
        </w:rPr>
      </w:pPr>
      <w:r w:rsidRPr="00E87B1B">
        <w:rPr>
          <w:bCs/>
          <w:lang w:eastAsia="ru-RU"/>
        </w:rPr>
        <w:t>минимальные отступы от границ участка – не менее 3 метров;</w:t>
      </w:r>
    </w:p>
    <w:p w:rsidR="00BB5118" w:rsidRDefault="00E87B1B" w:rsidP="00E87B1B">
      <w:pPr>
        <w:ind w:firstLine="709"/>
        <w:jc w:val="both"/>
        <w:rPr>
          <w:bCs/>
          <w:lang w:eastAsia="ru-RU"/>
        </w:rPr>
      </w:pPr>
      <w:r w:rsidRPr="00E87B1B">
        <w:rPr>
          <w:bCs/>
          <w:lang w:eastAsia="ru-RU"/>
        </w:rPr>
        <w:t xml:space="preserve">площадь застройки 700,0 м2;                        </w:t>
      </w:r>
    </w:p>
    <w:p w:rsidR="00E87B1B" w:rsidRPr="00E87B1B" w:rsidRDefault="00E87B1B" w:rsidP="00E87B1B">
      <w:pPr>
        <w:ind w:firstLine="709"/>
        <w:jc w:val="both"/>
        <w:rPr>
          <w:bCs/>
          <w:lang w:eastAsia="ru-RU"/>
        </w:rPr>
      </w:pPr>
      <w:r w:rsidRPr="00E87B1B">
        <w:rPr>
          <w:bCs/>
          <w:lang w:eastAsia="ru-RU"/>
        </w:rPr>
        <w:t xml:space="preserve">% застройки 28,9 % (не более 60%); </w:t>
      </w:r>
    </w:p>
    <w:p w:rsidR="00E87B1B" w:rsidRPr="00E87B1B" w:rsidRDefault="00E87B1B" w:rsidP="00E87B1B">
      <w:pPr>
        <w:ind w:firstLine="709"/>
        <w:jc w:val="both"/>
        <w:rPr>
          <w:bCs/>
          <w:lang w:eastAsia="ru-RU"/>
        </w:rPr>
      </w:pPr>
      <w:r w:rsidRPr="00E87B1B">
        <w:rPr>
          <w:bCs/>
          <w:lang w:eastAsia="ru-RU"/>
        </w:rPr>
        <w:t xml:space="preserve">коэффициент застройки 1,24 (не более 3,0);        </w:t>
      </w:r>
    </w:p>
    <w:p w:rsidR="00E87B1B" w:rsidRPr="00E87B1B" w:rsidRDefault="00E87B1B" w:rsidP="00E87B1B">
      <w:pPr>
        <w:ind w:firstLine="709"/>
        <w:jc w:val="both"/>
        <w:rPr>
          <w:bCs/>
          <w:lang w:eastAsia="ru-RU"/>
        </w:rPr>
      </w:pPr>
      <w:r w:rsidRPr="00E87B1B">
        <w:rPr>
          <w:bCs/>
          <w:lang w:eastAsia="ru-RU"/>
        </w:rPr>
        <w:t xml:space="preserve">озеленение 378,3 м2 (15% от площади участка); </w:t>
      </w:r>
    </w:p>
    <w:p w:rsidR="00E87B1B" w:rsidRPr="00E87B1B" w:rsidRDefault="00E87B1B" w:rsidP="00E87B1B">
      <w:pPr>
        <w:ind w:firstLine="709"/>
        <w:jc w:val="both"/>
        <w:rPr>
          <w:bCs/>
          <w:lang w:eastAsia="ru-RU"/>
        </w:rPr>
      </w:pPr>
      <w:r w:rsidRPr="00E87B1B">
        <w:rPr>
          <w:bCs/>
          <w:lang w:eastAsia="ru-RU"/>
        </w:rPr>
        <w:t>количество стоянок 52 м\мест;</w:t>
      </w:r>
    </w:p>
    <w:p w:rsidR="00E87B1B" w:rsidRPr="00E87B1B" w:rsidRDefault="00E87B1B" w:rsidP="00E87B1B">
      <w:pPr>
        <w:ind w:firstLine="709"/>
        <w:jc w:val="both"/>
        <w:rPr>
          <w:bCs/>
          <w:lang w:eastAsia="ru-RU"/>
        </w:rPr>
      </w:pPr>
      <w:r w:rsidRPr="00E87B1B">
        <w:rPr>
          <w:bCs/>
          <w:lang w:eastAsia="ru-RU"/>
        </w:rPr>
        <w:t xml:space="preserve">максимальное количество этажей – 6 этажей (в </w:t>
      </w:r>
      <w:proofErr w:type="spellStart"/>
      <w:r w:rsidRPr="00E87B1B">
        <w:rPr>
          <w:bCs/>
          <w:lang w:eastAsia="ru-RU"/>
        </w:rPr>
        <w:t>т.ч</w:t>
      </w:r>
      <w:proofErr w:type="spellEnd"/>
      <w:r w:rsidRPr="00E87B1B">
        <w:rPr>
          <w:bCs/>
          <w:lang w:eastAsia="ru-RU"/>
        </w:rPr>
        <w:t>. подземная автостоянка);</w:t>
      </w:r>
    </w:p>
    <w:p w:rsidR="00E87B1B" w:rsidRPr="00E87B1B" w:rsidRDefault="00E87B1B" w:rsidP="00E87B1B">
      <w:pPr>
        <w:ind w:firstLine="709"/>
        <w:jc w:val="both"/>
        <w:rPr>
          <w:bCs/>
          <w:lang w:eastAsia="ru-RU"/>
        </w:rPr>
      </w:pPr>
      <w:r w:rsidRPr="00E87B1B">
        <w:rPr>
          <w:bCs/>
          <w:lang w:eastAsia="ru-RU"/>
        </w:rPr>
        <w:t xml:space="preserve">предварительная общая площадь здания 3 600 м2 (в </w:t>
      </w:r>
      <w:proofErr w:type="spellStart"/>
      <w:r w:rsidRPr="00E87B1B">
        <w:rPr>
          <w:bCs/>
          <w:lang w:eastAsia="ru-RU"/>
        </w:rPr>
        <w:t>т.ч</w:t>
      </w:r>
      <w:proofErr w:type="spellEnd"/>
      <w:r w:rsidRPr="00E87B1B">
        <w:rPr>
          <w:bCs/>
          <w:lang w:eastAsia="ru-RU"/>
        </w:rPr>
        <w:t xml:space="preserve">. выше 0 – 3 000 м2). </w:t>
      </w:r>
    </w:p>
    <w:p w:rsidR="00E87B1B" w:rsidRPr="00E87B1B" w:rsidRDefault="00E87B1B" w:rsidP="00E87B1B">
      <w:pPr>
        <w:ind w:firstLine="709"/>
        <w:jc w:val="both"/>
        <w:rPr>
          <w:bCs/>
          <w:lang w:eastAsia="ru-RU"/>
        </w:rPr>
      </w:pPr>
      <w:r w:rsidRPr="00E87B1B">
        <w:rPr>
          <w:bCs/>
          <w:lang w:eastAsia="ru-RU"/>
        </w:rPr>
        <w:t xml:space="preserve">Согласно п.5.4 ст.11 ПЗЗ </w:t>
      </w:r>
      <w:r w:rsidRPr="00E87B1B">
        <w:rPr>
          <w:lang w:eastAsia="ru-RU"/>
        </w:rPr>
        <w:t>погрузочно-разгрузочных площадок не предусмотрено.</w:t>
      </w:r>
    </w:p>
    <w:bookmarkEnd w:id="22"/>
    <w:p w:rsidR="00E87B1B" w:rsidRPr="00E87B1B" w:rsidRDefault="00E87B1B" w:rsidP="00E87B1B">
      <w:pPr>
        <w:ind w:firstLine="709"/>
        <w:jc w:val="both"/>
        <w:rPr>
          <w:bCs/>
          <w:lang w:eastAsia="ru-RU"/>
        </w:rPr>
      </w:pPr>
      <w:r w:rsidRPr="00E87B1B">
        <w:rPr>
          <w:bCs/>
          <w:lang w:eastAsia="ru-RU"/>
        </w:rPr>
        <w:t xml:space="preserve">Для размещения многофункционального общественного здания </w:t>
      </w:r>
      <w:r w:rsidRPr="00E87B1B">
        <w:rPr>
          <w:lang w:eastAsia="ru-RU"/>
        </w:rPr>
        <w:t>с подземной автостоянкой</w:t>
      </w:r>
      <w:r w:rsidRPr="00E87B1B">
        <w:rPr>
          <w:bCs/>
          <w:lang w:eastAsia="ru-RU"/>
        </w:rPr>
        <w:t xml:space="preserve"> (код 3.6.1; 4.1; 4.4; 4.5; 4.6; 4.7; 2.7.1) – проектом предусмотрена зона общественно-делового назначения.</w:t>
      </w:r>
    </w:p>
    <w:bookmarkEnd w:id="23"/>
    <w:p w:rsidR="00E87B1B" w:rsidRPr="00E87B1B" w:rsidRDefault="00E87B1B" w:rsidP="00E87B1B">
      <w:pPr>
        <w:ind w:firstLine="709"/>
        <w:jc w:val="both"/>
        <w:rPr>
          <w:i/>
          <w:lang w:eastAsia="ru-RU"/>
        </w:rPr>
      </w:pPr>
    </w:p>
    <w:p w:rsidR="00E87B1B" w:rsidRPr="00E87B1B" w:rsidRDefault="00E87B1B" w:rsidP="00E87B1B">
      <w:pPr>
        <w:ind w:firstLine="709"/>
        <w:jc w:val="both"/>
        <w:rPr>
          <w:bCs/>
          <w:lang w:eastAsia="ru-RU"/>
        </w:rPr>
      </w:pPr>
      <w:bookmarkStart w:id="24" w:name="_Hlk199255109"/>
      <w:bookmarkStart w:id="25" w:name="_Hlk199255131"/>
      <w:r w:rsidRPr="00E87B1B">
        <w:rPr>
          <w:bCs/>
          <w:lang w:eastAsia="ru-RU"/>
        </w:rPr>
        <w:t xml:space="preserve">На земельном участке с кадастровым номером </w:t>
      </w:r>
      <w:r w:rsidRPr="00E87B1B">
        <w:rPr>
          <w:b/>
          <w:bCs/>
          <w:lang w:eastAsia="ru-RU"/>
        </w:rPr>
        <w:t>28:01:010424:68</w:t>
      </w:r>
      <w:r w:rsidRPr="00E87B1B">
        <w:rPr>
          <w:bCs/>
          <w:lang w:eastAsia="ru-RU"/>
        </w:rPr>
        <w:t xml:space="preserve"> (общей площадью 657 </w:t>
      </w:r>
      <w:proofErr w:type="spellStart"/>
      <w:r w:rsidRPr="00E87B1B">
        <w:rPr>
          <w:bCs/>
          <w:lang w:eastAsia="ru-RU"/>
        </w:rPr>
        <w:t>кв.м</w:t>
      </w:r>
      <w:proofErr w:type="spellEnd"/>
      <w:r w:rsidRPr="00E87B1B">
        <w:rPr>
          <w:bCs/>
          <w:lang w:eastAsia="ru-RU"/>
        </w:rPr>
        <w:t xml:space="preserve">.) и части свободной территории, </w:t>
      </w:r>
      <w:r w:rsidRPr="00E87B1B">
        <w:rPr>
          <w:bCs/>
          <w:lang w:val="en-US" w:eastAsia="ru-RU"/>
        </w:rPr>
        <w:t>c</w:t>
      </w:r>
      <w:proofErr w:type="spellStart"/>
      <w:r w:rsidRPr="00E87B1B">
        <w:rPr>
          <w:bCs/>
          <w:lang w:eastAsia="ru-RU"/>
        </w:rPr>
        <w:t>огласно</w:t>
      </w:r>
      <w:proofErr w:type="spellEnd"/>
      <w:r w:rsidRPr="00E87B1B">
        <w:rPr>
          <w:bCs/>
          <w:lang w:eastAsia="ru-RU"/>
        </w:rPr>
        <w:t xml:space="preserve"> ранее принятой документацией по планировке территории запланировано размещение здания бытового обслуживания – площадью 212 м2; (№ по экспликации зданий графической части проекта – </w:t>
      </w:r>
      <w:r w:rsidRPr="00E87B1B">
        <w:rPr>
          <w:b/>
          <w:bCs/>
          <w:lang w:val="en-US" w:eastAsia="ru-RU"/>
        </w:rPr>
        <w:t>VI</w:t>
      </w:r>
      <w:r w:rsidRPr="00E87B1B">
        <w:rPr>
          <w:bCs/>
          <w:lang w:eastAsia="ru-RU"/>
        </w:rPr>
        <w:t xml:space="preserve">). </w:t>
      </w:r>
    </w:p>
    <w:p w:rsidR="00E87B1B" w:rsidRPr="00E87B1B" w:rsidRDefault="00E87B1B" w:rsidP="00E87B1B">
      <w:pPr>
        <w:ind w:firstLine="709"/>
        <w:jc w:val="both"/>
        <w:rPr>
          <w:bCs/>
          <w:lang w:eastAsia="ru-RU"/>
        </w:rPr>
      </w:pPr>
      <w:r w:rsidRPr="00E87B1B">
        <w:rPr>
          <w:bCs/>
          <w:lang w:eastAsia="ru-RU"/>
        </w:rPr>
        <w:t xml:space="preserve">В соответствии с Нормативами градостроительного проектирования Амурской области, размер земельного участка для предприятия бытового обслуживания мощностью до 10 рабочих мест, составляет 0,1 га. На основании вышеизложенного спланировано расширение земельного участка до 1000 </w:t>
      </w:r>
      <w:proofErr w:type="spellStart"/>
      <w:r w:rsidRPr="00E87B1B">
        <w:rPr>
          <w:bCs/>
          <w:lang w:eastAsia="ru-RU"/>
        </w:rPr>
        <w:t>кв.м</w:t>
      </w:r>
      <w:proofErr w:type="spellEnd"/>
      <w:r w:rsidRPr="00E87B1B">
        <w:rPr>
          <w:bCs/>
          <w:lang w:eastAsia="ru-RU"/>
        </w:rPr>
        <w:t>., за счет свободной прилегающей территории.</w:t>
      </w:r>
    </w:p>
    <w:p w:rsidR="00E87B1B" w:rsidRPr="00E87B1B" w:rsidRDefault="00E87B1B" w:rsidP="00E87B1B">
      <w:pPr>
        <w:ind w:firstLine="709"/>
        <w:jc w:val="both"/>
        <w:rPr>
          <w:bCs/>
          <w:lang w:eastAsia="ru-RU"/>
        </w:rPr>
      </w:pPr>
      <w:r w:rsidRPr="00E87B1B">
        <w:rPr>
          <w:bCs/>
          <w:lang w:eastAsia="ru-RU"/>
        </w:rPr>
        <w:t xml:space="preserve">Показатели застройки участка согласно ранее принятого проекта планировке территории:  </w:t>
      </w:r>
    </w:p>
    <w:p w:rsidR="00E87B1B" w:rsidRPr="00E87B1B" w:rsidRDefault="00E87B1B" w:rsidP="00E87B1B">
      <w:pPr>
        <w:ind w:firstLine="709"/>
        <w:jc w:val="both"/>
        <w:rPr>
          <w:bCs/>
          <w:lang w:eastAsia="ru-RU"/>
        </w:rPr>
      </w:pPr>
      <w:r w:rsidRPr="00E87B1B">
        <w:rPr>
          <w:bCs/>
          <w:lang w:eastAsia="ru-RU"/>
        </w:rPr>
        <w:t xml:space="preserve">минимальные отступы от красных линий – согласно </w:t>
      </w:r>
      <w:bookmarkStart w:id="26" w:name="_Hlk197932652"/>
      <w:r w:rsidRPr="00E87B1B">
        <w:rPr>
          <w:bCs/>
          <w:lang w:eastAsia="ru-RU"/>
        </w:rPr>
        <w:t xml:space="preserve">документации по планировке </w:t>
      </w:r>
      <w:bookmarkEnd w:id="26"/>
      <w:r w:rsidRPr="00E87B1B">
        <w:rPr>
          <w:bCs/>
          <w:lang w:eastAsia="ru-RU"/>
        </w:rPr>
        <w:t xml:space="preserve">– 2 метра; </w:t>
      </w:r>
    </w:p>
    <w:p w:rsidR="00E87B1B" w:rsidRPr="00E87B1B" w:rsidRDefault="00E87B1B" w:rsidP="00E87B1B">
      <w:pPr>
        <w:ind w:firstLine="709"/>
        <w:jc w:val="both"/>
        <w:rPr>
          <w:bCs/>
          <w:lang w:eastAsia="ru-RU"/>
        </w:rPr>
      </w:pPr>
      <w:r w:rsidRPr="00E87B1B">
        <w:rPr>
          <w:bCs/>
          <w:lang w:eastAsia="ru-RU"/>
        </w:rPr>
        <w:t>минимальные отступы от границ участка – не менее 3 метров;</w:t>
      </w:r>
    </w:p>
    <w:p w:rsidR="00E87B1B" w:rsidRPr="00E87B1B" w:rsidRDefault="00E87B1B" w:rsidP="00E87B1B">
      <w:pPr>
        <w:ind w:firstLine="709"/>
        <w:jc w:val="both"/>
        <w:rPr>
          <w:bCs/>
          <w:lang w:eastAsia="ru-RU"/>
        </w:rPr>
      </w:pPr>
      <w:r w:rsidRPr="00E87B1B">
        <w:rPr>
          <w:bCs/>
          <w:lang w:eastAsia="ru-RU"/>
        </w:rPr>
        <w:t>максимальное кол-во этажей - 1 этаж;</w:t>
      </w:r>
    </w:p>
    <w:p w:rsidR="00E87B1B" w:rsidRPr="00E87B1B" w:rsidRDefault="00E87B1B" w:rsidP="00E87B1B">
      <w:pPr>
        <w:ind w:firstLine="709"/>
        <w:jc w:val="both"/>
        <w:rPr>
          <w:bCs/>
          <w:lang w:eastAsia="ru-RU"/>
        </w:rPr>
      </w:pPr>
      <w:r w:rsidRPr="00E87B1B">
        <w:rPr>
          <w:bCs/>
          <w:lang w:eastAsia="ru-RU"/>
        </w:rPr>
        <w:t>минимальный % озеленения – не менее 15 % площади земельного участка.</w:t>
      </w:r>
    </w:p>
    <w:p w:rsidR="00E87B1B" w:rsidRPr="00E87B1B" w:rsidRDefault="00E87B1B" w:rsidP="00E87B1B">
      <w:pPr>
        <w:ind w:firstLine="709"/>
        <w:jc w:val="both"/>
        <w:rPr>
          <w:bCs/>
          <w:lang w:eastAsia="ru-RU"/>
        </w:rPr>
      </w:pPr>
      <w:r w:rsidRPr="00E87B1B">
        <w:rPr>
          <w:bCs/>
          <w:lang w:eastAsia="ru-RU"/>
        </w:rPr>
        <w:t xml:space="preserve">% застройки 45 %; коэффициент застройки 0,35;         </w:t>
      </w:r>
    </w:p>
    <w:p w:rsidR="00E87B1B" w:rsidRPr="00E87B1B" w:rsidRDefault="00E87B1B" w:rsidP="00E87B1B">
      <w:pPr>
        <w:ind w:firstLine="709"/>
        <w:jc w:val="both"/>
        <w:rPr>
          <w:bCs/>
          <w:lang w:eastAsia="ru-RU"/>
        </w:rPr>
      </w:pPr>
      <w:r w:rsidRPr="00E87B1B">
        <w:rPr>
          <w:bCs/>
          <w:lang w:eastAsia="ru-RU"/>
        </w:rPr>
        <w:t xml:space="preserve">Для данного объекта (код 3.3) – спланирована зона объектов </w:t>
      </w:r>
      <w:r w:rsidRPr="00E87B1B">
        <w:rPr>
          <w:lang w:eastAsia="ru-RU"/>
        </w:rPr>
        <w:t>бытового назначения</w:t>
      </w:r>
      <w:r w:rsidRPr="00E87B1B">
        <w:rPr>
          <w:bCs/>
          <w:lang w:eastAsia="ru-RU"/>
        </w:rPr>
        <w:t>.</w:t>
      </w:r>
    </w:p>
    <w:p w:rsidR="00E87B1B" w:rsidRPr="00E87B1B" w:rsidRDefault="00E87B1B" w:rsidP="00E87B1B">
      <w:pPr>
        <w:ind w:firstLine="709"/>
        <w:jc w:val="both"/>
        <w:rPr>
          <w:bCs/>
          <w:lang w:eastAsia="ru-RU"/>
        </w:rPr>
      </w:pPr>
      <w:r w:rsidRPr="00E87B1B">
        <w:rPr>
          <w:bCs/>
          <w:lang w:eastAsia="ru-RU"/>
        </w:rPr>
        <w:t xml:space="preserve">На земельном участке с условным № по проекту </w:t>
      </w:r>
      <w:r w:rsidRPr="00E87B1B">
        <w:rPr>
          <w:b/>
          <w:lang w:eastAsia="ru-RU"/>
        </w:rPr>
        <w:t xml:space="preserve">ЗУ13 </w:t>
      </w:r>
      <w:r w:rsidRPr="00E87B1B">
        <w:rPr>
          <w:bCs/>
          <w:lang w:eastAsia="ru-RU"/>
        </w:rPr>
        <w:t>(</w:t>
      </w:r>
      <w:proofErr w:type="spellStart"/>
      <w:r w:rsidRPr="00E87B1B">
        <w:rPr>
          <w:bCs/>
          <w:lang w:eastAsia="ru-RU"/>
        </w:rPr>
        <w:t>з.у</w:t>
      </w:r>
      <w:proofErr w:type="spellEnd"/>
      <w:r w:rsidRPr="00E87B1B">
        <w:rPr>
          <w:bCs/>
          <w:lang w:eastAsia="ru-RU"/>
        </w:rPr>
        <w:t xml:space="preserve">. с кадастровыми номерами </w:t>
      </w:r>
      <w:r w:rsidRPr="00E87B1B">
        <w:rPr>
          <w:b/>
          <w:bCs/>
          <w:lang w:eastAsia="ru-RU"/>
        </w:rPr>
        <w:t>28:01:010424:55</w:t>
      </w:r>
      <w:r w:rsidRPr="00E87B1B">
        <w:rPr>
          <w:bCs/>
          <w:lang w:eastAsia="ru-RU"/>
        </w:rPr>
        <w:t xml:space="preserve">, :4 и части :270 (общей площадью 2084,0 кв. м.)) согласно ранее принятой документацией по планировке территории запланировано административно-деловое здание – 1380 </w:t>
      </w:r>
      <w:proofErr w:type="spellStart"/>
      <w:r w:rsidRPr="00E87B1B">
        <w:rPr>
          <w:bCs/>
          <w:lang w:eastAsia="ru-RU"/>
        </w:rPr>
        <w:t>кв</w:t>
      </w:r>
      <w:proofErr w:type="gramStart"/>
      <w:r w:rsidRPr="00E87B1B">
        <w:rPr>
          <w:bCs/>
          <w:lang w:eastAsia="ru-RU"/>
        </w:rPr>
        <w:t>.м</w:t>
      </w:r>
      <w:proofErr w:type="spellEnd"/>
      <w:proofErr w:type="gramEnd"/>
      <w:r w:rsidRPr="00E87B1B">
        <w:rPr>
          <w:bCs/>
          <w:lang w:eastAsia="ru-RU"/>
        </w:rPr>
        <w:t xml:space="preserve"> (№ по экспликации зданий графической части проекта – </w:t>
      </w:r>
      <w:r w:rsidRPr="00E87B1B">
        <w:rPr>
          <w:b/>
          <w:bCs/>
          <w:lang w:val="en-US" w:eastAsia="ru-RU"/>
        </w:rPr>
        <w:t>V</w:t>
      </w:r>
      <w:r w:rsidRPr="00E87B1B">
        <w:rPr>
          <w:bCs/>
          <w:lang w:eastAsia="ru-RU"/>
        </w:rPr>
        <w:t xml:space="preserve">). </w:t>
      </w:r>
    </w:p>
    <w:p w:rsidR="00E87B1B" w:rsidRPr="00E87B1B" w:rsidRDefault="00E87B1B" w:rsidP="00E87B1B">
      <w:pPr>
        <w:ind w:firstLine="709"/>
        <w:jc w:val="both"/>
        <w:rPr>
          <w:bCs/>
          <w:lang w:eastAsia="ru-RU"/>
        </w:rPr>
      </w:pPr>
      <w:r w:rsidRPr="00E87B1B">
        <w:rPr>
          <w:bCs/>
          <w:lang w:eastAsia="ru-RU"/>
        </w:rPr>
        <w:t xml:space="preserve">В соответствии с Нормативами градостроительного проектирования Амурской области, размер земельного участка для объектов делового управления должен, составлять 18,5-44 </w:t>
      </w:r>
      <w:proofErr w:type="spellStart"/>
      <w:r w:rsidRPr="00E87B1B">
        <w:rPr>
          <w:bCs/>
          <w:lang w:eastAsia="ru-RU"/>
        </w:rPr>
        <w:t>кв.м</w:t>
      </w:r>
      <w:proofErr w:type="spellEnd"/>
      <w:r w:rsidRPr="00E87B1B">
        <w:rPr>
          <w:bCs/>
          <w:lang w:eastAsia="ru-RU"/>
        </w:rPr>
        <w:t xml:space="preserve">. на 1 рабочее место. Объект запланирован на 68 рабочих мест, за норму земельного участка принято среднее значение 30 </w:t>
      </w:r>
      <w:proofErr w:type="spellStart"/>
      <w:r w:rsidRPr="00E87B1B">
        <w:rPr>
          <w:bCs/>
          <w:lang w:eastAsia="ru-RU"/>
        </w:rPr>
        <w:t>кв.м</w:t>
      </w:r>
      <w:proofErr w:type="spellEnd"/>
      <w:r w:rsidRPr="00E87B1B">
        <w:rPr>
          <w:bCs/>
          <w:lang w:eastAsia="ru-RU"/>
        </w:rPr>
        <w:t xml:space="preserve">.. На основании вышеизложенного, </w:t>
      </w:r>
      <w:r w:rsidRPr="00E87B1B">
        <w:rPr>
          <w:bCs/>
          <w:lang w:eastAsia="ru-RU"/>
        </w:rPr>
        <w:lastRenderedPageBreak/>
        <w:t xml:space="preserve">для размещения планируемого объекта требуется участок 2040 </w:t>
      </w:r>
      <w:proofErr w:type="spellStart"/>
      <w:r w:rsidRPr="00E87B1B">
        <w:rPr>
          <w:bCs/>
          <w:lang w:eastAsia="ru-RU"/>
        </w:rPr>
        <w:t>кв.м</w:t>
      </w:r>
      <w:proofErr w:type="spellEnd"/>
      <w:r w:rsidRPr="00E87B1B">
        <w:rPr>
          <w:bCs/>
          <w:lang w:eastAsia="ru-RU"/>
        </w:rPr>
        <w:t xml:space="preserve">. (68*30=2040 </w:t>
      </w:r>
      <w:proofErr w:type="spellStart"/>
      <w:r w:rsidRPr="00E87B1B">
        <w:rPr>
          <w:bCs/>
          <w:lang w:eastAsia="ru-RU"/>
        </w:rPr>
        <w:t>кв.м</w:t>
      </w:r>
      <w:proofErr w:type="spellEnd"/>
      <w:r w:rsidRPr="00E87B1B">
        <w:rPr>
          <w:bCs/>
          <w:lang w:eastAsia="ru-RU"/>
        </w:rPr>
        <w:t xml:space="preserve">.). Увеличение участка планируется за счет свободных прилегающих территорий. </w:t>
      </w:r>
    </w:p>
    <w:p w:rsidR="00E87B1B" w:rsidRPr="00E87B1B" w:rsidRDefault="00E87B1B" w:rsidP="00E87B1B">
      <w:pPr>
        <w:ind w:firstLine="709"/>
        <w:jc w:val="both"/>
        <w:rPr>
          <w:bCs/>
          <w:lang w:eastAsia="ru-RU"/>
        </w:rPr>
      </w:pPr>
      <w:r w:rsidRPr="00E87B1B">
        <w:rPr>
          <w:bCs/>
          <w:lang w:eastAsia="ru-RU"/>
        </w:rPr>
        <w:t xml:space="preserve">Показатели застройки участка согласно ранее принятого проекта планировке территории: </w:t>
      </w:r>
    </w:p>
    <w:p w:rsidR="00E87B1B" w:rsidRPr="00E87B1B" w:rsidRDefault="00E87B1B" w:rsidP="00E87B1B">
      <w:pPr>
        <w:ind w:firstLine="709"/>
        <w:jc w:val="both"/>
        <w:rPr>
          <w:bCs/>
          <w:lang w:eastAsia="ru-RU"/>
        </w:rPr>
      </w:pPr>
      <w:r w:rsidRPr="00E87B1B">
        <w:rPr>
          <w:bCs/>
          <w:lang w:eastAsia="ru-RU"/>
        </w:rPr>
        <w:t xml:space="preserve">минимальные отступы от красных линий – согласно документации по планировке территории – 2 метра; </w:t>
      </w:r>
    </w:p>
    <w:p w:rsidR="00E87B1B" w:rsidRPr="00E87B1B" w:rsidRDefault="00E87B1B" w:rsidP="00E87B1B">
      <w:pPr>
        <w:ind w:firstLine="709"/>
        <w:jc w:val="both"/>
        <w:rPr>
          <w:bCs/>
          <w:lang w:eastAsia="ru-RU"/>
        </w:rPr>
      </w:pPr>
      <w:r w:rsidRPr="00E87B1B">
        <w:rPr>
          <w:bCs/>
          <w:lang w:eastAsia="ru-RU"/>
        </w:rPr>
        <w:t>минимальные отступы от границ участка – не менее 3 метров;</w:t>
      </w:r>
    </w:p>
    <w:p w:rsidR="00E87B1B" w:rsidRPr="00E87B1B" w:rsidRDefault="00E87B1B" w:rsidP="00E87B1B">
      <w:pPr>
        <w:ind w:firstLine="709"/>
        <w:jc w:val="both"/>
        <w:rPr>
          <w:bCs/>
          <w:lang w:eastAsia="ru-RU"/>
        </w:rPr>
      </w:pPr>
      <w:r w:rsidRPr="00E87B1B">
        <w:rPr>
          <w:bCs/>
          <w:lang w:eastAsia="ru-RU"/>
        </w:rPr>
        <w:t>максимальное кол-во этажей - 3 этажей;</w:t>
      </w:r>
    </w:p>
    <w:p w:rsidR="00E87B1B" w:rsidRPr="00E87B1B" w:rsidRDefault="00E87B1B" w:rsidP="00E87B1B">
      <w:pPr>
        <w:ind w:firstLine="709"/>
        <w:jc w:val="both"/>
        <w:rPr>
          <w:bCs/>
          <w:lang w:eastAsia="ru-RU"/>
        </w:rPr>
      </w:pPr>
      <w:r w:rsidRPr="00E87B1B">
        <w:rPr>
          <w:bCs/>
          <w:lang w:eastAsia="ru-RU"/>
        </w:rPr>
        <w:t>минимальный % озеленения – не менее 15 % площади земельного участка.</w:t>
      </w:r>
    </w:p>
    <w:p w:rsidR="00255982" w:rsidRDefault="00E87B1B" w:rsidP="00E87B1B">
      <w:pPr>
        <w:ind w:firstLine="709"/>
        <w:jc w:val="both"/>
        <w:rPr>
          <w:bCs/>
          <w:lang w:eastAsia="ru-RU"/>
        </w:rPr>
      </w:pPr>
      <w:r w:rsidRPr="00E87B1B">
        <w:rPr>
          <w:bCs/>
          <w:lang w:eastAsia="ru-RU"/>
        </w:rPr>
        <w:t xml:space="preserve">% застройки 30 %; </w:t>
      </w:r>
    </w:p>
    <w:p w:rsidR="00E87B1B" w:rsidRPr="00E87B1B" w:rsidRDefault="00E87B1B" w:rsidP="00E87B1B">
      <w:pPr>
        <w:ind w:firstLine="709"/>
        <w:jc w:val="both"/>
        <w:rPr>
          <w:bCs/>
          <w:lang w:eastAsia="ru-RU"/>
        </w:rPr>
      </w:pPr>
      <w:r w:rsidRPr="00E87B1B">
        <w:rPr>
          <w:bCs/>
          <w:lang w:eastAsia="ru-RU"/>
        </w:rPr>
        <w:t xml:space="preserve">коэффициент застройки 0,7;         </w:t>
      </w:r>
    </w:p>
    <w:p w:rsidR="00E87B1B" w:rsidRPr="00E87B1B" w:rsidRDefault="00E87B1B" w:rsidP="00E87B1B">
      <w:pPr>
        <w:ind w:firstLine="709"/>
        <w:jc w:val="both"/>
        <w:rPr>
          <w:lang w:eastAsia="ru-RU"/>
        </w:rPr>
      </w:pPr>
      <w:r w:rsidRPr="00E87B1B">
        <w:rPr>
          <w:bCs/>
          <w:lang w:eastAsia="ru-RU"/>
        </w:rPr>
        <w:t xml:space="preserve">Согласно п.5.4 ст.11 ПЗЗ </w:t>
      </w:r>
      <w:r w:rsidRPr="00E87B1B">
        <w:rPr>
          <w:lang w:eastAsia="ru-RU"/>
        </w:rPr>
        <w:t>погрузочно-разгрузочных площадок не предусмотрено.</w:t>
      </w:r>
    </w:p>
    <w:p w:rsidR="00E87B1B" w:rsidRPr="00E87B1B" w:rsidRDefault="00E87B1B" w:rsidP="00E87B1B">
      <w:pPr>
        <w:ind w:firstLine="709"/>
        <w:jc w:val="both"/>
        <w:rPr>
          <w:bCs/>
          <w:lang w:eastAsia="ru-RU"/>
        </w:rPr>
      </w:pPr>
      <w:r w:rsidRPr="00E87B1B">
        <w:rPr>
          <w:bCs/>
          <w:lang w:eastAsia="ru-RU"/>
        </w:rPr>
        <w:t>Для размещения административно</w:t>
      </w:r>
      <w:bookmarkEnd w:id="24"/>
      <w:r w:rsidRPr="00E87B1B">
        <w:rPr>
          <w:bCs/>
          <w:lang w:eastAsia="ru-RU"/>
        </w:rPr>
        <w:t>-делового здания (код 4.1) – спланирована зона общественно-делового назначения.</w:t>
      </w:r>
    </w:p>
    <w:bookmarkEnd w:id="25"/>
    <w:p w:rsidR="00E87B1B" w:rsidRPr="00E87B1B" w:rsidRDefault="00E87B1B" w:rsidP="00E87B1B">
      <w:pPr>
        <w:ind w:firstLine="709"/>
        <w:jc w:val="both"/>
        <w:rPr>
          <w:bCs/>
          <w:lang w:eastAsia="ru-RU"/>
        </w:rPr>
      </w:pPr>
    </w:p>
    <w:p w:rsidR="00E87B1B" w:rsidRPr="00E87B1B" w:rsidRDefault="00E87B1B" w:rsidP="00E87B1B">
      <w:pPr>
        <w:ind w:firstLine="709"/>
        <w:jc w:val="both"/>
        <w:rPr>
          <w:b/>
          <w:lang w:eastAsia="ru-RU"/>
        </w:rPr>
      </w:pPr>
      <w:r w:rsidRPr="00E87B1B">
        <w:rPr>
          <w:b/>
          <w:lang w:eastAsia="ru-RU"/>
        </w:rPr>
        <w:t>3. Информация об обеспечении жизнедеятельности граждан объектами коммунальной, социальной инфраструктур</w:t>
      </w:r>
    </w:p>
    <w:p w:rsidR="00E87B1B" w:rsidRPr="00E87B1B" w:rsidRDefault="00E87B1B" w:rsidP="00E87B1B">
      <w:pPr>
        <w:ind w:firstLine="709"/>
        <w:jc w:val="both"/>
        <w:rPr>
          <w:b/>
          <w:lang w:eastAsia="ru-RU"/>
        </w:rPr>
      </w:pPr>
    </w:p>
    <w:p w:rsidR="00E87B1B" w:rsidRPr="00E87B1B" w:rsidRDefault="00A841D9" w:rsidP="00E87B1B">
      <w:pPr>
        <w:ind w:firstLine="709"/>
        <w:jc w:val="both"/>
        <w:rPr>
          <w:b/>
          <w:bCs/>
          <w:lang w:eastAsia="ru-RU"/>
        </w:rPr>
      </w:pPr>
      <w:r>
        <w:rPr>
          <w:b/>
          <w:bCs/>
          <w:lang w:eastAsia="ru-RU"/>
        </w:rPr>
        <w:t xml:space="preserve">3.1. </w:t>
      </w:r>
      <w:r w:rsidR="00E87B1B" w:rsidRPr="00E87B1B">
        <w:rPr>
          <w:b/>
          <w:bCs/>
          <w:lang w:eastAsia="ru-RU"/>
        </w:rPr>
        <w:t>Уровень обеспеченности территории объектами инженерной инфраструктуры, расчетные показатели по потреблению проектируемыми объектами капитального строительства - тепла, водоснабжения, водоотведения, электроснабжения.</w:t>
      </w:r>
    </w:p>
    <w:p w:rsidR="00E87B1B" w:rsidRPr="00E87B1B" w:rsidRDefault="00E87B1B" w:rsidP="00E87B1B">
      <w:pPr>
        <w:ind w:firstLine="709"/>
        <w:jc w:val="both"/>
        <w:rPr>
          <w:b/>
          <w:bCs/>
          <w:lang w:eastAsia="ru-RU"/>
        </w:rPr>
      </w:pPr>
    </w:p>
    <w:p w:rsidR="00E87B1B" w:rsidRPr="00E87B1B" w:rsidRDefault="00A841D9" w:rsidP="00E87B1B">
      <w:pPr>
        <w:ind w:firstLine="709"/>
        <w:jc w:val="both"/>
        <w:rPr>
          <w:b/>
          <w:bCs/>
          <w:lang w:eastAsia="ru-RU"/>
        </w:rPr>
      </w:pPr>
      <w:bookmarkStart w:id="27" w:name="_Toc530190558"/>
      <w:r>
        <w:rPr>
          <w:b/>
          <w:bCs/>
          <w:lang w:eastAsia="ru-RU"/>
        </w:rPr>
        <w:t>3.1.</w:t>
      </w:r>
      <w:r w:rsidR="00E87B1B" w:rsidRPr="00E87B1B">
        <w:rPr>
          <w:b/>
          <w:bCs/>
          <w:lang w:eastAsia="ru-RU"/>
        </w:rPr>
        <w:t>2.</w:t>
      </w:r>
      <w:r>
        <w:rPr>
          <w:b/>
          <w:bCs/>
          <w:lang w:eastAsia="ru-RU"/>
        </w:rPr>
        <w:t xml:space="preserve"> </w:t>
      </w:r>
      <w:r w:rsidR="00E87B1B" w:rsidRPr="00E87B1B">
        <w:rPr>
          <w:b/>
          <w:bCs/>
          <w:lang w:eastAsia="ru-RU"/>
        </w:rPr>
        <w:t>Водоснабжение</w:t>
      </w:r>
      <w:bookmarkEnd w:id="27"/>
      <w:r w:rsidR="00E87B1B" w:rsidRPr="00E87B1B">
        <w:rPr>
          <w:b/>
          <w:bCs/>
          <w:lang w:eastAsia="ru-RU"/>
        </w:rPr>
        <w:t xml:space="preserve"> </w:t>
      </w:r>
    </w:p>
    <w:p w:rsidR="00E87B1B" w:rsidRPr="00E87B1B" w:rsidRDefault="00E87B1B" w:rsidP="00E87B1B">
      <w:pPr>
        <w:ind w:firstLine="709"/>
        <w:jc w:val="both"/>
        <w:rPr>
          <w:lang w:eastAsia="ru-RU"/>
        </w:rPr>
      </w:pPr>
      <w:r w:rsidRPr="00E87B1B">
        <w:rPr>
          <w:lang w:eastAsia="ru-RU"/>
        </w:rPr>
        <w:t>Существующие потребители территории проектирования обеспечены централизованной системой водоснабжения - источником водоснабжения существующих и проектируемых объектов в 424 квартале является городской водопровод.</w:t>
      </w:r>
    </w:p>
    <w:p w:rsidR="00E87B1B" w:rsidRPr="00E87B1B" w:rsidRDefault="00E87B1B" w:rsidP="00E87B1B">
      <w:pPr>
        <w:ind w:firstLine="709"/>
        <w:jc w:val="both"/>
        <w:rPr>
          <w:lang w:eastAsia="ru-RU"/>
        </w:rPr>
      </w:pPr>
      <w:r w:rsidRPr="00E87B1B">
        <w:rPr>
          <w:lang w:eastAsia="ru-RU"/>
        </w:rPr>
        <w:t xml:space="preserve">Проектируемые сети обеспечивают централизованное хозяйственно-питьевое и противопожарное водоснабжение планируемых к размещению объектов капитального строительства. Точки врезки предусмотрены в существующие магистральные водопроводные сети </w:t>
      </w:r>
    </w:p>
    <w:p w:rsidR="00E87B1B" w:rsidRPr="00E87B1B" w:rsidRDefault="00E87B1B" w:rsidP="00E87B1B">
      <w:pPr>
        <w:ind w:firstLine="709"/>
        <w:jc w:val="both"/>
        <w:rPr>
          <w:lang w:eastAsia="ru-RU"/>
        </w:rPr>
      </w:pPr>
      <w:r w:rsidRPr="00E87B1B">
        <w:rPr>
          <w:lang w:eastAsia="ru-RU"/>
        </w:rPr>
        <w:t>Расчетные показатели минимально допустимого уровня обеспеченности – удельные среднесуточные (за год) нормы водопотребления на хозяйственно-питьевые нужды населения следует принимать в соответствии с таблицей 4.</w:t>
      </w:r>
    </w:p>
    <w:p w:rsidR="00255982" w:rsidRDefault="00255982" w:rsidP="00E87B1B">
      <w:pPr>
        <w:ind w:firstLine="709"/>
        <w:jc w:val="both"/>
        <w:rPr>
          <w:lang w:eastAsia="ru-RU"/>
        </w:rPr>
      </w:pPr>
    </w:p>
    <w:p w:rsidR="00E87B1B" w:rsidRPr="00E87B1B" w:rsidRDefault="00255982" w:rsidP="00255982">
      <w:pPr>
        <w:ind w:firstLine="709"/>
        <w:jc w:val="right"/>
        <w:rPr>
          <w:lang w:eastAsia="ru-RU"/>
        </w:rPr>
      </w:pPr>
      <w:r>
        <w:rPr>
          <w:lang w:eastAsia="ru-RU"/>
        </w:rPr>
        <w:t xml:space="preserve">Таблица </w:t>
      </w:r>
      <w:r w:rsidR="00E87B1B" w:rsidRPr="00E87B1B">
        <w:rPr>
          <w:lang w:eastAsia="ru-RU"/>
        </w:rPr>
        <w:t>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75"/>
        <w:gridCol w:w="4664"/>
      </w:tblGrid>
      <w:tr w:rsidR="00255982" w:rsidRPr="006C1375" w:rsidTr="00255982">
        <w:trPr>
          <w:trHeight w:val="60"/>
          <w:jc w:val="center"/>
        </w:trPr>
        <w:tc>
          <w:tcPr>
            <w:tcW w:w="5169" w:type="dxa"/>
            <w:tcBorders>
              <w:top w:val="single" w:sz="4" w:space="0" w:color="auto"/>
              <w:left w:val="single" w:sz="4" w:space="0" w:color="auto"/>
              <w:bottom w:val="single" w:sz="4" w:space="0" w:color="auto"/>
              <w:right w:val="single" w:sz="4" w:space="0" w:color="auto"/>
            </w:tcBorders>
            <w:vAlign w:val="center"/>
          </w:tcPr>
          <w:p w:rsidR="00255982" w:rsidRPr="006C1375" w:rsidRDefault="00255982" w:rsidP="00A841D9">
            <w:pPr>
              <w:widowControl w:val="0"/>
              <w:jc w:val="center"/>
              <w:rPr>
                <w:b/>
                <w:color w:val="000000" w:themeColor="text1"/>
                <w:sz w:val="22"/>
                <w:szCs w:val="22"/>
              </w:rPr>
            </w:pPr>
            <w:r w:rsidRPr="006C1375">
              <w:rPr>
                <w:b/>
                <w:color w:val="000000" w:themeColor="text1"/>
                <w:sz w:val="22"/>
                <w:szCs w:val="22"/>
              </w:rPr>
              <w:t xml:space="preserve">Степень благоустройства </w:t>
            </w:r>
          </w:p>
          <w:p w:rsidR="00255982" w:rsidRPr="006C1375" w:rsidRDefault="00255982" w:rsidP="00A841D9">
            <w:pPr>
              <w:widowControl w:val="0"/>
              <w:jc w:val="center"/>
              <w:rPr>
                <w:b/>
                <w:color w:val="000000" w:themeColor="text1"/>
                <w:sz w:val="22"/>
                <w:szCs w:val="22"/>
              </w:rPr>
            </w:pPr>
            <w:r w:rsidRPr="006C1375">
              <w:rPr>
                <w:b/>
                <w:color w:val="000000" w:themeColor="text1"/>
                <w:sz w:val="22"/>
                <w:szCs w:val="22"/>
              </w:rPr>
              <w:t>районов жилой застройки</w:t>
            </w:r>
          </w:p>
        </w:tc>
        <w:tc>
          <w:tcPr>
            <w:tcW w:w="4858" w:type="dxa"/>
            <w:tcBorders>
              <w:top w:val="single" w:sz="4" w:space="0" w:color="auto"/>
              <w:left w:val="single" w:sz="4" w:space="0" w:color="auto"/>
              <w:bottom w:val="single" w:sz="4" w:space="0" w:color="auto"/>
              <w:right w:val="single" w:sz="4" w:space="0" w:color="auto"/>
            </w:tcBorders>
            <w:vAlign w:val="center"/>
          </w:tcPr>
          <w:p w:rsidR="00255982" w:rsidRPr="006C1375" w:rsidRDefault="00255982" w:rsidP="00A841D9">
            <w:pPr>
              <w:widowControl w:val="0"/>
              <w:ind w:left="-57" w:right="-57"/>
              <w:jc w:val="center"/>
              <w:rPr>
                <w:b/>
                <w:color w:val="000000" w:themeColor="text1"/>
                <w:sz w:val="22"/>
                <w:szCs w:val="22"/>
              </w:rPr>
            </w:pPr>
            <w:r w:rsidRPr="006C1375">
              <w:rPr>
                <w:b/>
                <w:color w:val="000000" w:themeColor="text1"/>
                <w:sz w:val="22"/>
                <w:szCs w:val="22"/>
              </w:rPr>
              <w:t>Расчетные показатели минимально допустимого уровня обеспеченности *, л/</w:t>
            </w:r>
            <w:proofErr w:type="spellStart"/>
            <w:r w:rsidRPr="006C1375">
              <w:rPr>
                <w:b/>
                <w:color w:val="000000" w:themeColor="text1"/>
                <w:sz w:val="22"/>
                <w:szCs w:val="22"/>
              </w:rPr>
              <w:t>сут</w:t>
            </w:r>
            <w:proofErr w:type="spellEnd"/>
            <w:r w:rsidRPr="006C1375">
              <w:rPr>
                <w:b/>
                <w:color w:val="000000" w:themeColor="text1"/>
                <w:sz w:val="22"/>
                <w:szCs w:val="22"/>
              </w:rPr>
              <w:t>. на 1 чел.</w:t>
            </w:r>
          </w:p>
        </w:tc>
      </w:tr>
      <w:tr w:rsidR="00255982" w:rsidRPr="006C1375" w:rsidTr="00255982">
        <w:trPr>
          <w:jc w:val="center"/>
        </w:trPr>
        <w:tc>
          <w:tcPr>
            <w:tcW w:w="5169" w:type="dxa"/>
            <w:tcBorders>
              <w:top w:val="single" w:sz="4" w:space="0" w:color="auto"/>
              <w:left w:val="single" w:sz="4" w:space="0" w:color="auto"/>
              <w:bottom w:val="nil"/>
              <w:right w:val="single" w:sz="4" w:space="0" w:color="auto"/>
            </w:tcBorders>
          </w:tcPr>
          <w:p w:rsidR="00255982" w:rsidRPr="006C1375" w:rsidRDefault="00255982" w:rsidP="00A841D9">
            <w:pPr>
              <w:widowControl w:val="0"/>
              <w:ind w:right="-57"/>
              <w:rPr>
                <w:bCs/>
                <w:color w:val="000000" w:themeColor="text1"/>
                <w:sz w:val="22"/>
                <w:szCs w:val="22"/>
              </w:rPr>
            </w:pPr>
            <w:r w:rsidRPr="006C1375">
              <w:rPr>
                <w:bCs/>
                <w:color w:val="000000" w:themeColor="text1"/>
                <w:sz w:val="22"/>
                <w:szCs w:val="22"/>
              </w:rPr>
              <w:t>Застройка зданиями, оборудованными внутренним водопроводом и канализацией:</w:t>
            </w:r>
          </w:p>
        </w:tc>
        <w:tc>
          <w:tcPr>
            <w:tcW w:w="4858" w:type="dxa"/>
            <w:tcBorders>
              <w:top w:val="single" w:sz="4" w:space="0" w:color="auto"/>
              <w:left w:val="single" w:sz="4" w:space="0" w:color="auto"/>
              <w:bottom w:val="nil"/>
              <w:right w:val="single" w:sz="4" w:space="0" w:color="auto"/>
            </w:tcBorders>
          </w:tcPr>
          <w:p w:rsidR="00255982" w:rsidRPr="006C1375" w:rsidRDefault="00255982" w:rsidP="00A841D9">
            <w:pPr>
              <w:widowControl w:val="0"/>
              <w:jc w:val="center"/>
              <w:rPr>
                <w:bCs/>
                <w:color w:val="000000" w:themeColor="text1"/>
                <w:sz w:val="22"/>
                <w:szCs w:val="22"/>
              </w:rPr>
            </w:pPr>
          </w:p>
        </w:tc>
      </w:tr>
      <w:tr w:rsidR="00255982" w:rsidRPr="006C1375" w:rsidTr="00255982">
        <w:trPr>
          <w:trHeight w:val="227"/>
          <w:jc w:val="center"/>
        </w:trPr>
        <w:tc>
          <w:tcPr>
            <w:tcW w:w="5169" w:type="dxa"/>
            <w:tcBorders>
              <w:top w:val="nil"/>
              <w:left w:val="single" w:sz="4" w:space="0" w:color="auto"/>
              <w:bottom w:val="nil"/>
              <w:right w:val="single" w:sz="4" w:space="0" w:color="auto"/>
            </w:tcBorders>
          </w:tcPr>
          <w:p w:rsidR="00255982" w:rsidRPr="006C1375" w:rsidRDefault="00255982" w:rsidP="00A841D9">
            <w:pPr>
              <w:widowControl w:val="0"/>
              <w:rPr>
                <w:bCs/>
                <w:color w:val="000000" w:themeColor="text1"/>
                <w:sz w:val="22"/>
                <w:szCs w:val="22"/>
              </w:rPr>
            </w:pPr>
            <w:r w:rsidRPr="006C1375">
              <w:rPr>
                <w:bCs/>
                <w:color w:val="000000" w:themeColor="text1"/>
                <w:sz w:val="22"/>
                <w:szCs w:val="22"/>
              </w:rPr>
              <w:t>- без ванн</w:t>
            </w:r>
          </w:p>
        </w:tc>
        <w:tc>
          <w:tcPr>
            <w:tcW w:w="4858" w:type="dxa"/>
            <w:tcBorders>
              <w:top w:val="nil"/>
              <w:left w:val="single" w:sz="4" w:space="0" w:color="auto"/>
              <w:bottom w:val="nil"/>
              <w:right w:val="single" w:sz="4" w:space="0" w:color="auto"/>
            </w:tcBorders>
          </w:tcPr>
          <w:p w:rsidR="00255982" w:rsidRPr="006C1375" w:rsidRDefault="00255982" w:rsidP="00A841D9">
            <w:pPr>
              <w:widowControl w:val="0"/>
              <w:jc w:val="center"/>
              <w:rPr>
                <w:bCs/>
                <w:color w:val="000000" w:themeColor="text1"/>
                <w:sz w:val="22"/>
                <w:szCs w:val="22"/>
              </w:rPr>
            </w:pPr>
            <w:r w:rsidRPr="006C1375">
              <w:rPr>
                <w:bCs/>
                <w:color w:val="000000" w:themeColor="text1"/>
                <w:sz w:val="22"/>
                <w:szCs w:val="22"/>
              </w:rPr>
              <w:t>110</w:t>
            </w:r>
          </w:p>
        </w:tc>
      </w:tr>
      <w:tr w:rsidR="00255982" w:rsidRPr="006C1375" w:rsidTr="00255982">
        <w:trPr>
          <w:trHeight w:val="227"/>
          <w:jc w:val="center"/>
        </w:trPr>
        <w:tc>
          <w:tcPr>
            <w:tcW w:w="5169" w:type="dxa"/>
            <w:tcBorders>
              <w:top w:val="nil"/>
              <w:left w:val="single" w:sz="4" w:space="0" w:color="auto"/>
              <w:bottom w:val="nil"/>
              <w:right w:val="single" w:sz="4" w:space="0" w:color="auto"/>
            </w:tcBorders>
          </w:tcPr>
          <w:p w:rsidR="00255982" w:rsidRPr="006C1375" w:rsidRDefault="00255982" w:rsidP="00A841D9">
            <w:pPr>
              <w:widowControl w:val="0"/>
              <w:ind w:right="-57"/>
              <w:rPr>
                <w:bCs/>
                <w:color w:val="000000" w:themeColor="text1"/>
                <w:sz w:val="22"/>
                <w:szCs w:val="22"/>
              </w:rPr>
            </w:pPr>
            <w:r w:rsidRPr="006C1375">
              <w:rPr>
                <w:bCs/>
                <w:color w:val="000000" w:themeColor="text1"/>
                <w:sz w:val="22"/>
                <w:szCs w:val="22"/>
              </w:rPr>
              <w:t>- с ванными и местными водонагревателями</w:t>
            </w:r>
          </w:p>
        </w:tc>
        <w:tc>
          <w:tcPr>
            <w:tcW w:w="4858" w:type="dxa"/>
            <w:tcBorders>
              <w:top w:val="nil"/>
              <w:left w:val="single" w:sz="4" w:space="0" w:color="auto"/>
              <w:bottom w:val="nil"/>
              <w:right w:val="single" w:sz="4" w:space="0" w:color="auto"/>
            </w:tcBorders>
          </w:tcPr>
          <w:p w:rsidR="00255982" w:rsidRPr="006C1375" w:rsidRDefault="00255982" w:rsidP="00A841D9">
            <w:pPr>
              <w:widowControl w:val="0"/>
              <w:jc w:val="center"/>
              <w:rPr>
                <w:bCs/>
                <w:color w:val="000000" w:themeColor="text1"/>
                <w:sz w:val="22"/>
                <w:szCs w:val="22"/>
              </w:rPr>
            </w:pPr>
            <w:r w:rsidRPr="006C1375">
              <w:rPr>
                <w:bCs/>
                <w:color w:val="000000" w:themeColor="text1"/>
                <w:sz w:val="22"/>
                <w:szCs w:val="22"/>
              </w:rPr>
              <w:t>130</w:t>
            </w:r>
          </w:p>
        </w:tc>
      </w:tr>
      <w:tr w:rsidR="00255982" w:rsidRPr="006C1375" w:rsidTr="00255982">
        <w:trPr>
          <w:trHeight w:val="227"/>
          <w:jc w:val="center"/>
        </w:trPr>
        <w:tc>
          <w:tcPr>
            <w:tcW w:w="5169" w:type="dxa"/>
            <w:tcBorders>
              <w:top w:val="nil"/>
              <w:left w:val="single" w:sz="4" w:space="0" w:color="auto"/>
              <w:bottom w:val="single" w:sz="4" w:space="0" w:color="auto"/>
              <w:right w:val="single" w:sz="4" w:space="0" w:color="auto"/>
            </w:tcBorders>
          </w:tcPr>
          <w:p w:rsidR="00255982" w:rsidRPr="006C1375" w:rsidRDefault="00255982" w:rsidP="00A841D9">
            <w:pPr>
              <w:widowControl w:val="0"/>
              <w:ind w:right="-57"/>
              <w:rPr>
                <w:bCs/>
                <w:color w:val="000000" w:themeColor="text1"/>
                <w:sz w:val="22"/>
                <w:szCs w:val="22"/>
              </w:rPr>
            </w:pPr>
            <w:r w:rsidRPr="006C1375">
              <w:rPr>
                <w:bCs/>
                <w:color w:val="000000" w:themeColor="text1"/>
                <w:sz w:val="22"/>
                <w:szCs w:val="22"/>
              </w:rPr>
              <w:t>- с централизованным горячим водоснабжением</w:t>
            </w:r>
          </w:p>
        </w:tc>
        <w:tc>
          <w:tcPr>
            <w:tcW w:w="4858" w:type="dxa"/>
            <w:tcBorders>
              <w:top w:val="nil"/>
              <w:left w:val="single" w:sz="4" w:space="0" w:color="auto"/>
              <w:bottom w:val="single" w:sz="4" w:space="0" w:color="auto"/>
              <w:right w:val="single" w:sz="4" w:space="0" w:color="auto"/>
            </w:tcBorders>
          </w:tcPr>
          <w:p w:rsidR="00255982" w:rsidRPr="006C1375" w:rsidRDefault="00255982" w:rsidP="00A841D9">
            <w:pPr>
              <w:widowControl w:val="0"/>
              <w:jc w:val="center"/>
              <w:rPr>
                <w:bCs/>
                <w:color w:val="000000" w:themeColor="text1"/>
                <w:sz w:val="22"/>
                <w:szCs w:val="22"/>
              </w:rPr>
            </w:pPr>
            <w:r w:rsidRPr="006C1375">
              <w:rPr>
                <w:bCs/>
                <w:color w:val="000000" w:themeColor="text1"/>
                <w:sz w:val="22"/>
                <w:szCs w:val="22"/>
              </w:rPr>
              <w:t>227</w:t>
            </w:r>
          </w:p>
        </w:tc>
      </w:tr>
    </w:tbl>
    <w:p w:rsidR="00E87B1B" w:rsidRPr="003F2D60" w:rsidRDefault="00E87B1B" w:rsidP="003F2D60">
      <w:pPr>
        <w:jc w:val="both"/>
        <w:rPr>
          <w:i/>
          <w:sz w:val="22"/>
          <w:szCs w:val="22"/>
          <w:lang w:eastAsia="ru-RU"/>
        </w:rPr>
      </w:pPr>
      <w:r w:rsidRPr="003F2D60">
        <w:rPr>
          <w:bCs/>
          <w:i/>
          <w:iCs/>
          <w:sz w:val="22"/>
          <w:szCs w:val="22"/>
          <w:lang w:eastAsia="ru-RU"/>
        </w:rPr>
        <w:t xml:space="preserve">* </w:t>
      </w:r>
      <w:r w:rsidRPr="003F2D60">
        <w:rPr>
          <w:i/>
          <w:sz w:val="22"/>
          <w:szCs w:val="22"/>
          <w:lang w:eastAsia="ru-RU"/>
        </w:rPr>
        <w:t>Удельное среднесуточное хозяйственно-питьевое водопотребление на одного человека (за год).</w:t>
      </w:r>
    </w:p>
    <w:p w:rsidR="00E87B1B" w:rsidRPr="00E87B1B" w:rsidRDefault="00E87B1B" w:rsidP="00E87B1B">
      <w:pPr>
        <w:ind w:firstLine="709"/>
        <w:jc w:val="both"/>
        <w:rPr>
          <w:bCs/>
          <w:i/>
          <w:lang w:eastAsia="ru-RU"/>
        </w:rPr>
      </w:pPr>
    </w:p>
    <w:p w:rsidR="00E87B1B" w:rsidRPr="00E87B1B" w:rsidRDefault="00E87B1B" w:rsidP="00E87B1B">
      <w:pPr>
        <w:ind w:firstLine="709"/>
        <w:jc w:val="both"/>
        <w:rPr>
          <w:b/>
          <w:bCs/>
          <w:lang w:eastAsia="ru-RU"/>
        </w:rPr>
      </w:pPr>
      <w:bookmarkStart w:id="28" w:name="_Toc530190559"/>
      <w:r w:rsidRPr="00E87B1B">
        <w:rPr>
          <w:b/>
          <w:bCs/>
          <w:lang w:eastAsia="ru-RU"/>
        </w:rPr>
        <w:t>3.1.3 Водоотведение</w:t>
      </w:r>
      <w:bookmarkEnd w:id="28"/>
    </w:p>
    <w:p w:rsidR="00E87B1B" w:rsidRPr="00E87B1B" w:rsidRDefault="00E87B1B" w:rsidP="00E87B1B">
      <w:pPr>
        <w:ind w:firstLine="709"/>
        <w:jc w:val="both"/>
        <w:rPr>
          <w:b/>
          <w:bCs/>
          <w:lang w:eastAsia="ru-RU"/>
        </w:rPr>
      </w:pPr>
    </w:p>
    <w:p w:rsidR="00E87B1B" w:rsidRPr="00E87B1B" w:rsidRDefault="00E87B1B" w:rsidP="00E87B1B">
      <w:pPr>
        <w:ind w:firstLine="709"/>
        <w:jc w:val="both"/>
        <w:rPr>
          <w:lang w:eastAsia="ru-RU"/>
        </w:rPr>
      </w:pPr>
      <w:r w:rsidRPr="00E87B1B">
        <w:rPr>
          <w:lang w:eastAsia="ru-RU"/>
        </w:rPr>
        <w:t xml:space="preserve">Существующие абоненты территории проектирования обеспечены централизованной системой водоотведения. Для подключения к существующим сетям и объектам водоотведения при строительстве необходимо получить технические условия на подключение и разрешения на производство работ у эксплуатирующей организации. </w:t>
      </w:r>
    </w:p>
    <w:p w:rsidR="00E87B1B" w:rsidRPr="00E87B1B" w:rsidRDefault="00E87B1B" w:rsidP="00E87B1B">
      <w:pPr>
        <w:ind w:firstLine="709"/>
        <w:jc w:val="both"/>
        <w:rPr>
          <w:bCs/>
          <w:lang w:eastAsia="ru-RU"/>
        </w:rPr>
      </w:pPr>
      <w:r w:rsidRPr="00E87B1B">
        <w:rPr>
          <w:bCs/>
          <w:lang w:eastAsia="ru-RU"/>
        </w:rPr>
        <w:lastRenderedPageBreak/>
        <w:t>Расчеты удельного водопотребления и водоотведения выполнены на основании раздел 2 табл.7 «Нормативов градостроительного проектирования муниципального образования города Благовещенска»</w:t>
      </w:r>
      <w:r w:rsidRPr="00E87B1B">
        <w:rPr>
          <w:lang w:eastAsia="ru-RU"/>
        </w:rPr>
        <w:t xml:space="preserve">. </w:t>
      </w:r>
      <w:r w:rsidRPr="00E87B1B">
        <w:rPr>
          <w:bCs/>
          <w:lang w:eastAsia="ru-RU"/>
        </w:rPr>
        <w:t>Показатель удельного водоотведения л/</w:t>
      </w:r>
      <w:proofErr w:type="spellStart"/>
      <w:r w:rsidRPr="00E87B1B">
        <w:rPr>
          <w:bCs/>
          <w:lang w:eastAsia="ru-RU"/>
        </w:rPr>
        <w:t>сут</w:t>
      </w:r>
      <w:proofErr w:type="spellEnd"/>
      <w:r w:rsidRPr="00E87B1B">
        <w:rPr>
          <w:bCs/>
          <w:lang w:eastAsia="ru-RU"/>
        </w:rPr>
        <w:t xml:space="preserve">. на человека равен показателю удельного водопотребления. </w:t>
      </w:r>
    </w:p>
    <w:p w:rsidR="00E87B1B" w:rsidRPr="00E87B1B" w:rsidRDefault="00E87B1B" w:rsidP="00E87B1B">
      <w:pPr>
        <w:ind w:firstLine="709"/>
        <w:jc w:val="both"/>
        <w:rPr>
          <w:bCs/>
          <w:lang w:eastAsia="ru-RU"/>
        </w:rPr>
      </w:pPr>
    </w:p>
    <w:p w:rsidR="00E87B1B" w:rsidRPr="00E87B1B" w:rsidRDefault="00E87B1B" w:rsidP="00725BF3">
      <w:pPr>
        <w:jc w:val="center"/>
        <w:rPr>
          <w:b/>
          <w:lang w:eastAsia="ru-RU"/>
        </w:rPr>
      </w:pPr>
      <w:r w:rsidRPr="00E87B1B">
        <w:rPr>
          <w:b/>
          <w:lang w:eastAsia="ru-RU"/>
        </w:rPr>
        <w:t>Расчет удельного водопотребления и водоотведения для планируемых объектов капитального строительства</w:t>
      </w:r>
    </w:p>
    <w:p w:rsidR="00725BF3" w:rsidRDefault="00725BF3" w:rsidP="00725BF3">
      <w:pPr>
        <w:jc w:val="right"/>
        <w:rPr>
          <w:bCs/>
          <w:lang w:eastAsia="ru-RU"/>
        </w:rPr>
      </w:pPr>
    </w:p>
    <w:p w:rsidR="00E87B1B" w:rsidRDefault="00E87B1B" w:rsidP="00725BF3">
      <w:pPr>
        <w:jc w:val="right"/>
        <w:rPr>
          <w:bCs/>
          <w:lang w:eastAsia="ru-RU"/>
        </w:rPr>
      </w:pPr>
      <w:r w:rsidRPr="00E87B1B">
        <w:rPr>
          <w:bCs/>
          <w:lang w:eastAsia="ru-RU"/>
        </w:rPr>
        <w:t>Таблица 5</w:t>
      </w:r>
    </w:p>
    <w:tbl>
      <w:tblPr>
        <w:tblW w:w="9639" w:type="dxa"/>
        <w:jc w:val="center"/>
        <w:tblLayout w:type="fixed"/>
        <w:tblCellMar>
          <w:left w:w="0" w:type="dxa"/>
          <w:right w:w="0" w:type="dxa"/>
        </w:tblCellMar>
        <w:tblLook w:val="04A0" w:firstRow="1" w:lastRow="0" w:firstColumn="1" w:lastColumn="0" w:noHBand="0" w:noVBand="1"/>
      </w:tblPr>
      <w:tblGrid>
        <w:gridCol w:w="1358"/>
        <w:gridCol w:w="1578"/>
        <w:gridCol w:w="1389"/>
        <w:gridCol w:w="1909"/>
        <w:gridCol w:w="1779"/>
        <w:gridCol w:w="1626"/>
      </w:tblGrid>
      <w:tr w:rsidR="00725BF3" w:rsidRPr="006C1375" w:rsidTr="00725BF3">
        <w:trPr>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 п/п</w:t>
            </w:r>
          </w:p>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по графической части</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 xml:space="preserve">Наименование </w:t>
            </w:r>
          </w:p>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объекта</w:t>
            </w:r>
          </w:p>
        </w:tc>
        <w:tc>
          <w:tcPr>
            <w:tcW w:w="14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Количество жителей дома\</w:t>
            </w:r>
          </w:p>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работающих в одну смену</w:t>
            </w:r>
          </w:p>
        </w:tc>
        <w:tc>
          <w:tcPr>
            <w:tcW w:w="199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Степень благоустройства районов жилой застройки</w:t>
            </w:r>
          </w:p>
        </w:tc>
        <w:tc>
          <w:tcPr>
            <w:tcW w:w="185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Минимальная норма удельного водопотребления на одного жителя среднесуточная (за год), л/</w:t>
            </w:r>
            <w:proofErr w:type="spellStart"/>
            <w:r w:rsidRPr="006C1375">
              <w:rPr>
                <w:color w:val="000000" w:themeColor="text1"/>
                <w:sz w:val="22"/>
                <w:szCs w:val="22"/>
              </w:rPr>
              <w:t>сут</w:t>
            </w:r>
            <w:proofErr w:type="spellEnd"/>
            <w:r w:rsidRPr="006C1375">
              <w:rPr>
                <w:color w:val="000000" w:themeColor="text1"/>
                <w:sz w:val="22"/>
                <w:szCs w:val="22"/>
              </w:rPr>
              <w:t>. на человека</w:t>
            </w:r>
          </w:p>
        </w:tc>
        <w:tc>
          <w:tcPr>
            <w:tcW w:w="170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 xml:space="preserve">Минимальная норма удельного водопотребления на жителей всего дома в </w:t>
            </w:r>
            <w:proofErr w:type="spellStart"/>
            <w:r w:rsidRPr="006C1375">
              <w:rPr>
                <w:color w:val="000000" w:themeColor="text1"/>
                <w:sz w:val="22"/>
                <w:szCs w:val="22"/>
              </w:rPr>
              <w:t>сут</w:t>
            </w:r>
            <w:proofErr w:type="spellEnd"/>
            <w:r w:rsidRPr="006C1375">
              <w:rPr>
                <w:color w:val="000000" w:themeColor="text1"/>
                <w:sz w:val="22"/>
                <w:szCs w:val="22"/>
              </w:rPr>
              <w:t>./ год, л/</w:t>
            </w:r>
            <w:proofErr w:type="spellStart"/>
            <w:r w:rsidRPr="006C1375">
              <w:rPr>
                <w:color w:val="000000" w:themeColor="text1"/>
                <w:sz w:val="22"/>
                <w:szCs w:val="22"/>
              </w:rPr>
              <w:t>сут</w:t>
            </w:r>
            <w:proofErr w:type="spellEnd"/>
          </w:p>
        </w:tc>
      </w:tr>
      <w:tr w:rsidR="00725BF3" w:rsidRPr="006C1375" w:rsidTr="00725BF3">
        <w:trPr>
          <w:trHeight w:val="1059"/>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Здание выставочного зала с подземной автостоянкой</w:t>
            </w:r>
          </w:p>
        </w:tc>
        <w:tc>
          <w:tcPr>
            <w:tcW w:w="14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54</w:t>
            </w:r>
          </w:p>
        </w:tc>
        <w:tc>
          <w:tcPr>
            <w:tcW w:w="1990" w:type="dxa"/>
            <w:tcBorders>
              <w:top w:val="single" w:sz="6" w:space="0" w:color="000000"/>
              <w:left w:val="single" w:sz="6" w:space="0" w:color="000000"/>
              <w:right w:val="single" w:sz="6" w:space="0" w:color="000000"/>
            </w:tcBorders>
            <w:tcMar>
              <w:top w:w="0" w:type="dxa"/>
              <w:left w:w="149" w:type="dxa"/>
              <w:bottom w:w="0" w:type="dxa"/>
              <w:right w:w="149" w:type="dxa"/>
            </w:tcMar>
          </w:tcPr>
          <w:p w:rsidR="00725BF3" w:rsidRPr="006C1375" w:rsidRDefault="00725BF3" w:rsidP="00A841D9">
            <w:pPr>
              <w:jc w:val="center"/>
              <w:rPr>
                <w:color w:val="000000" w:themeColor="text1"/>
              </w:rPr>
            </w:pPr>
            <w:r w:rsidRPr="006C1375">
              <w:rPr>
                <w:color w:val="000000" w:themeColor="text1"/>
                <w:sz w:val="22"/>
                <w:szCs w:val="22"/>
              </w:rPr>
              <w:t>застройка зданиями, оборудованными холодным водоснабжением, горячим водоснабжением</w:t>
            </w:r>
          </w:p>
        </w:tc>
        <w:tc>
          <w:tcPr>
            <w:tcW w:w="1854" w:type="dxa"/>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130</w:t>
            </w:r>
          </w:p>
        </w:tc>
        <w:tc>
          <w:tcPr>
            <w:tcW w:w="170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rPr>
            </w:pPr>
            <w:r w:rsidRPr="006C1375">
              <w:rPr>
                <w:color w:val="000000" w:themeColor="text1"/>
                <w:sz w:val="22"/>
              </w:rPr>
              <w:t>69350/190</w:t>
            </w:r>
          </w:p>
        </w:tc>
      </w:tr>
      <w:tr w:rsidR="00725BF3" w:rsidRPr="006C1375" w:rsidTr="00725BF3">
        <w:trPr>
          <w:trHeight w:val="1059"/>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III</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Многофункциональное общественное здание с подземной автостоянкой</w:t>
            </w:r>
          </w:p>
        </w:tc>
        <w:tc>
          <w:tcPr>
            <w:tcW w:w="14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120</w:t>
            </w:r>
          </w:p>
        </w:tc>
        <w:tc>
          <w:tcPr>
            <w:tcW w:w="1990" w:type="dxa"/>
            <w:tcBorders>
              <w:top w:val="single" w:sz="6" w:space="0" w:color="000000"/>
              <w:left w:val="single" w:sz="6" w:space="0" w:color="000000"/>
              <w:right w:val="single" w:sz="6" w:space="0" w:color="000000"/>
            </w:tcBorders>
            <w:tcMar>
              <w:top w:w="0" w:type="dxa"/>
              <w:left w:w="149" w:type="dxa"/>
              <w:bottom w:w="0" w:type="dxa"/>
              <w:right w:w="149" w:type="dxa"/>
            </w:tcMar>
          </w:tcPr>
          <w:p w:rsidR="00725BF3" w:rsidRPr="006C1375" w:rsidRDefault="00725BF3" w:rsidP="00A841D9">
            <w:pPr>
              <w:jc w:val="center"/>
              <w:rPr>
                <w:color w:val="000000" w:themeColor="text1"/>
                <w:sz w:val="22"/>
                <w:szCs w:val="22"/>
              </w:rPr>
            </w:pPr>
          </w:p>
          <w:p w:rsidR="00725BF3" w:rsidRPr="006C1375" w:rsidRDefault="00725BF3" w:rsidP="00A841D9">
            <w:pPr>
              <w:jc w:val="center"/>
              <w:rPr>
                <w:color w:val="000000" w:themeColor="text1"/>
                <w:sz w:val="22"/>
                <w:szCs w:val="22"/>
              </w:rPr>
            </w:pPr>
          </w:p>
          <w:p w:rsidR="00725BF3" w:rsidRPr="006C1375" w:rsidRDefault="00725BF3" w:rsidP="00A841D9">
            <w:pPr>
              <w:jc w:val="center"/>
              <w:rPr>
                <w:b/>
                <w:color w:val="000000" w:themeColor="text1"/>
              </w:rPr>
            </w:pPr>
            <w:r w:rsidRPr="006C1375">
              <w:rPr>
                <w:b/>
                <w:color w:val="000000" w:themeColor="text1"/>
                <w:szCs w:val="22"/>
              </w:rPr>
              <w:t>-//-</w:t>
            </w:r>
          </w:p>
        </w:tc>
        <w:tc>
          <w:tcPr>
            <w:tcW w:w="1854" w:type="dxa"/>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130</w:t>
            </w:r>
          </w:p>
        </w:tc>
        <w:tc>
          <w:tcPr>
            <w:tcW w:w="170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rPr>
            </w:pPr>
            <w:r w:rsidRPr="006C1375">
              <w:rPr>
                <w:color w:val="000000" w:themeColor="text1"/>
                <w:sz w:val="22"/>
              </w:rPr>
              <w:t>13870/390</w:t>
            </w:r>
          </w:p>
        </w:tc>
      </w:tr>
      <w:tr w:rsidR="00725BF3" w:rsidRPr="006C1375" w:rsidTr="00725BF3">
        <w:trPr>
          <w:trHeight w:val="1059"/>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IV</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Проектируемый многоэтажный жилой дом</w:t>
            </w:r>
          </w:p>
        </w:tc>
        <w:tc>
          <w:tcPr>
            <w:tcW w:w="144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90</w:t>
            </w:r>
          </w:p>
        </w:tc>
        <w:tc>
          <w:tcPr>
            <w:tcW w:w="1990" w:type="dxa"/>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b/>
                <w:color w:val="000000" w:themeColor="text1"/>
                <w:szCs w:val="22"/>
              </w:rPr>
              <w:t>-//-</w:t>
            </w:r>
          </w:p>
        </w:tc>
        <w:tc>
          <w:tcPr>
            <w:tcW w:w="1854" w:type="dxa"/>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227</w:t>
            </w:r>
          </w:p>
        </w:tc>
        <w:tc>
          <w:tcPr>
            <w:tcW w:w="170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rPr>
            </w:pPr>
            <w:r w:rsidRPr="006C1375">
              <w:rPr>
                <w:color w:val="000000" w:themeColor="text1"/>
                <w:sz w:val="21"/>
                <w:szCs w:val="21"/>
              </w:rPr>
              <w:t>22019/8058954</w:t>
            </w:r>
          </w:p>
        </w:tc>
      </w:tr>
      <w:tr w:rsidR="00725BF3" w:rsidRPr="006C1375" w:rsidTr="00725BF3">
        <w:trPr>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Административно -деловое здание</w:t>
            </w:r>
          </w:p>
        </w:tc>
        <w:tc>
          <w:tcPr>
            <w:tcW w:w="1444"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10</w:t>
            </w:r>
          </w:p>
        </w:tc>
        <w:tc>
          <w:tcPr>
            <w:tcW w:w="199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b/>
                <w:color w:val="000000" w:themeColor="text1"/>
                <w:szCs w:val="22"/>
              </w:rPr>
              <w:t>-//-</w:t>
            </w:r>
          </w:p>
        </w:tc>
        <w:tc>
          <w:tcPr>
            <w:tcW w:w="185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130</w:t>
            </w:r>
          </w:p>
        </w:tc>
        <w:tc>
          <w:tcPr>
            <w:tcW w:w="1707" w:type="dxa"/>
            <w:tcBorders>
              <w:top w:val="single" w:sz="6" w:space="0" w:color="000000"/>
              <w:left w:val="single" w:sz="4" w:space="0" w:color="auto"/>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1300/474500</w:t>
            </w:r>
          </w:p>
        </w:tc>
      </w:tr>
      <w:tr w:rsidR="00725BF3" w:rsidRPr="006C1375" w:rsidTr="00725BF3">
        <w:trPr>
          <w:jc w:val="center"/>
        </w:trPr>
        <w:tc>
          <w:tcPr>
            <w:tcW w:w="1425"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VI</w:t>
            </w:r>
          </w:p>
        </w:tc>
        <w:tc>
          <w:tcPr>
            <w:tcW w:w="1657" w:type="dxa"/>
            <w:tcBorders>
              <w:top w:val="single" w:sz="6" w:space="0" w:color="000000"/>
              <w:left w:val="single" w:sz="6" w:space="0" w:color="000000"/>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Здание бытового обслуживания</w:t>
            </w:r>
          </w:p>
        </w:tc>
        <w:tc>
          <w:tcPr>
            <w:tcW w:w="1444" w:type="dxa"/>
            <w:tcBorders>
              <w:top w:val="single" w:sz="6" w:space="0" w:color="000000"/>
              <w:left w:val="single" w:sz="6" w:space="0" w:color="000000"/>
              <w:bottom w:val="single" w:sz="6" w:space="0" w:color="000000"/>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68</w:t>
            </w:r>
          </w:p>
        </w:tc>
        <w:tc>
          <w:tcPr>
            <w:tcW w:w="199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b/>
                <w:color w:val="000000" w:themeColor="text1"/>
                <w:szCs w:val="22"/>
              </w:rPr>
              <w:t>-//-</w:t>
            </w:r>
          </w:p>
        </w:tc>
        <w:tc>
          <w:tcPr>
            <w:tcW w:w="1854"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130</w:t>
            </w:r>
          </w:p>
        </w:tc>
        <w:tc>
          <w:tcPr>
            <w:tcW w:w="1707" w:type="dxa"/>
            <w:tcBorders>
              <w:top w:val="single" w:sz="6" w:space="0" w:color="000000"/>
              <w:left w:val="single" w:sz="4" w:space="0" w:color="auto"/>
              <w:bottom w:val="single" w:sz="6" w:space="0" w:color="000000"/>
              <w:right w:val="single" w:sz="6" w:space="0" w:color="000000"/>
            </w:tcBorders>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8840/3226600</w:t>
            </w:r>
          </w:p>
        </w:tc>
      </w:tr>
    </w:tbl>
    <w:p w:rsidR="00E87B1B" w:rsidRPr="00725BF3" w:rsidRDefault="00E87B1B" w:rsidP="00725BF3">
      <w:pPr>
        <w:jc w:val="both"/>
        <w:rPr>
          <w:bCs/>
          <w:i/>
          <w:sz w:val="22"/>
          <w:szCs w:val="22"/>
          <w:lang w:eastAsia="ru-RU"/>
        </w:rPr>
      </w:pPr>
      <w:r w:rsidRPr="00725BF3">
        <w:rPr>
          <w:bCs/>
          <w:i/>
          <w:sz w:val="22"/>
          <w:szCs w:val="22"/>
          <w:lang w:eastAsia="ru-RU"/>
        </w:rPr>
        <w:t>Показатель удельного водоотведения, л/</w:t>
      </w:r>
      <w:proofErr w:type="spellStart"/>
      <w:r w:rsidRPr="00725BF3">
        <w:rPr>
          <w:bCs/>
          <w:i/>
          <w:sz w:val="22"/>
          <w:szCs w:val="22"/>
          <w:lang w:eastAsia="ru-RU"/>
        </w:rPr>
        <w:t>сут</w:t>
      </w:r>
      <w:proofErr w:type="spellEnd"/>
      <w:r w:rsidRPr="00725BF3">
        <w:rPr>
          <w:bCs/>
          <w:i/>
          <w:sz w:val="22"/>
          <w:szCs w:val="22"/>
          <w:lang w:eastAsia="ru-RU"/>
        </w:rPr>
        <w:t>. на человека равен показателю удельного водопотребления.</w:t>
      </w:r>
    </w:p>
    <w:p w:rsidR="00E87B1B" w:rsidRPr="00725BF3" w:rsidRDefault="00E87B1B" w:rsidP="00725BF3">
      <w:pPr>
        <w:jc w:val="both"/>
        <w:rPr>
          <w:bCs/>
          <w:i/>
          <w:sz w:val="22"/>
          <w:szCs w:val="22"/>
          <w:lang w:eastAsia="ru-RU"/>
        </w:rPr>
      </w:pPr>
      <w:r w:rsidRPr="00725BF3">
        <w:rPr>
          <w:bCs/>
          <w:i/>
          <w:sz w:val="22"/>
          <w:szCs w:val="22"/>
          <w:lang w:eastAsia="ru-RU"/>
        </w:rPr>
        <w:t xml:space="preserve">Потребность в ресурсах для ОКС № </w:t>
      </w:r>
      <w:r w:rsidRPr="00725BF3">
        <w:rPr>
          <w:bCs/>
          <w:i/>
          <w:sz w:val="22"/>
          <w:szCs w:val="22"/>
          <w:lang w:val="en-US" w:eastAsia="ru-RU"/>
        </w:rPr>
        <w:t>II</w:t>
      </w:r>
      <w:r w:rsidRPr="00725BF3">
        <w:rPr>
          <w:bCs/>
          <w:i/>
          <w:sz w:val="22"/>
          <w:szCs w:val="22"/>
          <w:lang w:eastAsia="ru-RU"/>
        </w:rPr>
        <w:t>, реконструкция будет определена проектной документацией</w:t>
      </w:r>
    </w:p>
    <w:p w:rsidR="00725BF3" w:rsidRPr="00E87B1B" w:rsidRDefault="00725BF3" w:rsidP="00E87B1B">
      <w:pPr>
        <w:ind w:firstLine="709"/>
        <w:jc w:val="both"/>
        <w:rPr>
          <w:bCs/>
          <w:i/>
          <w:lang w:eastAsia="ru-RU"/>
        </w:rPr>
      </w:pPr>
    </w:p>
    <w:p w:rsidR="00E87B1B" w:rsidRPr="00E87B1B" w:rsidRDefault="00E87B1B" w:rsidP="00E87B1B">
      <w:pPr>
        <w:ind w:firstLine="709"/>
        <w:jc w:val="both"/>
        <w:rPr>
          <w:b/>
          <w:bCs/>
          <w:lang w:eastAsia="ru-RU"/>
        </w:rPr>
      </w:pPr>
      <w:bookmarkStart w:id="29" w:name="_Toc530190560"/>
      <w:r w:rsidRPr="00E87B1B">
        <w:rPr>
          <w:b/>
          <w:bCs/>
          <w:lang w:eastAsia="ru-RU"/>
        </w:rPr>
        <w:t>3.1.4 Теплоснабжение</w:t>
      </w:r>
      <w:bookmarkEnd w:id="29"/>
    </w:p>
    <w:p w:rsidR="00E87B1B" w:rsidRPr="00E87B1B" w:rsidRDefault="00E87B1B" w:rsidP="00E87B1B">
      <w:pPr>
        <w:ind w:firstLine="709"/>
        <w:jc w:val="both"/>
        <w:rPr>
          <w:b/>
          <w:bCs/>
          <w:lang w:eastAsia="ru-RU"/>
        </w:rPr>
      </w:pPr>
    </w:p>
    <w:p w:rsidR="00E87B1B" w:rsidRPr="00E87B1B" w:rsidRDefault="00E87B1B" w:rsidP="00E87B1B">
      <w:pPr>
        <w:ind w:firstLine="709"/>
        <w:jc w:val="both"/>
        <w:rPr>
          <w:lang w:eastAsia="ru-RU"/>
        </w:rPr>
      </w:pPr>
      <w:r w:rsidRPr="00E87B1B">
        <w:rPr>
          <w:lang w:eastAsia="ru-RU"/>
        </w:rPr>
        <w:t xml:space="preserve">Источником теплоснабжения существующих объектов 424 квартала может являться БТЭЦ, при наличии резервных мощностей. В настоящее время отсутствуют резервы тепловой мощности у БТЭЦ, технически подключение к магистралям тепловых сетей возможно. </w:t>
      </w:r>
    </w:p>
    <w:p w:rsidR="00E87B1B" w:rsidRPr="00E87B1B" w:rsidRDefault="00E87B1B" w:rsidP="00E87B1B">
      <w:pPr>
        <w:ind w:firstLine="709"/>
        <w:jc w:val="both"/>
        <w:rPr>
          <w:lang w:eastAsia="ru-RU"/>
        </w:rPr>
      </w:pPr>
      <w:r w:rsidRPr="00E87B1B">
        <w:rPr>
          <w:lang w:eastAsia="ru-RU"/>
        </w:rPr>
        <w:lastRenderedPageBreak/>
        <w:t xml:space="preserve">Возможно перераспределение резервов тепловой мощности БТТЦ от других существующих объектов (путем реконструкции, применения более экономичных систем отопления и т.п.). </w:t>
      </w:r>
    </w:p>
    <w:p w:rsidR="00E87B1B" w:rsidRPr="00E87B1B" w:rsidRDefault="00E87B1B" w:rsidP="00E87B1B">
      <w:pPr>
        <w:ind w:firstLine="709"/>
        <w:jc w:val="both"/>
        <w:rPr>
          <w:lang w:eastAsia="ru-RU"/>
        </w:rPr>
      </w:pPr>
      <w:r w:rsidRPr="00E87B1B">
        <w:rPr>
          <w:lang w:eastAsia="ru-RU"/>
        </w:rPr>
        <w:t>Перспективным источником теплоснабжения может являться газовая котельная в квартале №607, предусмотренная Генеральным планом города и документацией по планировке территории квартал №607 (</w:t>
      </w:r>
      <w:proofErr w:type="spellStart"/>
      <w:r w:rsidRPr="00E87B1B">
        <w:rPr>
          <w:lang w:eastAsia="ru-RU"/>
        </w:rPr>
        <w:t>ППиМТ</w:t>
      </w:r>
      <w:proofErr w:type="spellEnd"/>
      <w:r w:rsidRPr="00E87B1B">
        <w:rPr>
          <w:lang w:eastAsia="ru-RU"/>
        </w:rPr>
        <w:t xml:space="preserve"> утвержден в последней редакции постановлением администрации города №596 от 27.11.2024г.).  Проектная мощность предусматриваемой газовой котельной составляет 70 Гкал, что достаточно для обеспечения теплопотребления планируемых объектов капитального строительства на территории квартала №424.  В настоящее время, согласно письма АНО «ЦРТ» исх.№391 от 25.03.2025 запланирована разработка мастер-плана на территорию г. Благовещенск, включающую следующие кварталы: 28:01:030607, 28:01:030011, 28:01:030010, 28:01:030604, 28:01:030605, 28:01:130418, 28:01:010464, 28:01:010003, 28:01:010421, 28:01:010425, 28:01:010104, 28:01:010427, 28:01:010424, 28:01:010470, 28:01:010428, 28:01:010449. В связи с этим, по завершению работ по разработке мастер-плана будет проведён перерасчёт мощностей котельных и при необходимости запланировано проектирование дополнительных котельных.</w:t>
      </w:r>
    </w:p>
    <w:p w:rsidR="00E87B1B" w:rsidRPr="00E87B1B" w:rsidRDefault="00E87B1B" w:rsidP="00E87B1B">
      <w:pPr>
        <w:ind w:firstLine="709"/>
        <w:jc w:val="both"/>
        <w:rPr>
          <w:lang w:eastAsia="ru-RU"/>
        </w:rPr>
      </w:pPr>
      <w:r w:rsidRPr="00E87B1B">
        <w:rPr>
          <w:lang w:eastAsia="ru-RU"/>
        </w:rPr>
        <w:t>Кроме того, для отдельных небольших объектов возможно применение электрического отопления, экологических источников (солнце, геотермальные насосы и т.п.).</w:t>
      </w:r>
    </w:p>
    <w:p w:rsidR="00E87B1B" w:rsidRPr="00E87B1B" w:rsidRDefault="00E87B1B" w:rsidP="00E87B1B">
      <w:pPr>
        <w:ind w:firstLine="709"/>
        <w:jc w:val="both"/>
        <w:rPr>
          <w:bCs/>
          <w:lang w:eastAsia="ru-RU"/>
        </w:rPr>
      </w:pPr>
      <w:r w:rsidRPr="00E87B1B">
        <w:rPr>
          <w:bCs/>
          <w:lang w:eastAsia="ru-RU"/>
        </w:rPr>
        <w:t>Расчетные показатели нормируемой удельной характеристики расхода тепловой энергии на отопление и вентиляцию зданий следует принимать по таблице 6.</w:t>
      </w:r>
    </w:p>
    <w:p w:rsidR="00E87B1B" w:rsidRPr="00E87B1B" w:rsidRDefault="00E87B1B" w:rsidP="00E87B1B">
      <w:pPr>
        <w:ind w:firstLine="709"/>
        <w:jc w:val="both"/>
        <w:rPr>
          <w:b/>
          <w:bCs/>
          <w:lang w:eastAsia="ru-RU"/>
        </w:rPr>
      </w:pPr>
    </w:p>
    <w:p w:rsidR="00E87B1B" w:rsidRPr="00E87B1B" w:rsidRDefault="00E87B1B" w:rsidP="00725BF3">
      <w:pPr>
        <w:jc w:val="center"/>
        <w:rPr>
          <w:b/>
          <w:bCs/>
          <w:lang w:eastAsia="ru-RU"/>
        </w:rPr>
      </w:pPr>
      <w:r w:rsidRPr="00E87B1B">
        <w:rPr>
          <w:b/>
          <w:bCs/>
          <w:lang w:eastAsia="ru-RU"/>
        </w:rPr>
        <w:t>Удельные расходы тепла на отопление жилых зданий, ккал/ч</w:t>
      </w:r>
    </w:p>
    <w:p w:rsidR="00E87B1B" w:rsidRPr="00E87B1B" w:rsidRDefault="00E87B1B" w:rsidP="00725BF3">
      <w:pPr>
        <w:jc w:val="center"/>
        <w:rPr>
          <w:b/>
          <w:bCs/>
          <w:lang w:eastAsia="ru-RU"/>
        </w:rPr>
      </w:pPr>
      <w:r w:rsidRPr="00E87B1B">
        <w:rPr>
          <w:b/>
          <w:bCs/>
          <w:lang w:eastAsia="ru-RU"/>
        </w:rPr>
        <w:t>на 1 кв. м общей площади здания по этажности</w:t>
      </w:r>
    </w:p>
    <w:p w:rsidR="00E87B1B" w:rsidRPr="00E87B1B" w:rsidRDefault="00E87B1B" w:rsidP="00E87B1B">
      <w:pPr>
        <w:ind w:firstLine="709"/>
        <w:jc w:val="both"/>
        <w:rPr>
          <w:bCs/>
          <w:lang w:eastAsia="ru-RU"/>
        </w:rPr>
      </w:pPr>
    </w:p>
    <w:p w:rsidR="00E87B1B" w:rsidRDefault="00E87B1B" w:rsidP="00725BF3">
      <w:pPr>
        <w:ind w:firstLine="709"/>
        <w:jc w:val="right"/>
        <w:rPr>
          <w:bCs/>
          <w:lang w:eastAsia="ru-RU"/>
        </w:rPr>
      </w:pPr>
      <w:r w:rsidRPr="00E87B1B">
        <w:rPr>
          <w:bCs/>
          <w:lang w:eastAsia="ru-RU"/>
        </w:rPr>
        <w:t>Таблица 6</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6"/>
        <w:gridCol w:w="2782"/>
        <w:gridCol w:w="1229"/>
        <w:gridCol w:w="1711"/>
        <w:gridCol w:w="1084"/>
        <w:gridCol w:w="1417"/>
      </w:tblGrid>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 п/п</w:t>
            </w:r>
          </w:p>
          <w:p w:rsidR="00725BF3" w:rsidRPr="006C1375" w:rsidRDefault="00725BF3" w:rsidP="00A841D9">
            <w:pPr>
              <w:widowControl w:val="0"/>
              <w:autoSpaceDE w:val="0"/>
              <w:autoSpaceDN w:val="0"/>
              <w:adjustRightInd w:val="0"/>
              <w:jc w:val="center"/>
              <w:rPr>
                <w:bCs/>
                <w:color w:val="000000" w:themeColor="text1"/>
                <w:sz w:val="22"/>
                <w:szCs w:val="22"/>
              </w:rPr>
            </w:pPr>
            <w:r w:rsidRPr="006C1375">
              <w:rPr>
                <w:color w:val="000000" w:themeColor="text1"/>
                <w:sz w:val="22"/>
                <w:szCs w:val="22"/>
              </w:rPr>
              <w:t>по графической части</w:t>
            </w:r>
          </w:p>
        </w:tc>
        <w:tc>
          <w:tcPr>
            <w:tcW w:w="2826"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Наименование объекта</w:t>
            </w:r>
          </w:p>
        </w:tc>
        <w:tc>
          <w:tcPr>
            <w:tcW w:w="1229"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Этажность</w:t>
            </w:r>
          </w:p>
        </w:tc>
        <w:tc>
          <w:tcPr>
            <w:tcW w:w="1846"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Удельные расходы тепла на отопление ккал/ч на 1 кв. м общей площади здания</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Общая площадь здания</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Удельный расход тепла на отопление ккал/ч на общую площадь здания</w:t>
            </w:r>
          </w:p>
        </w:tc>
      </w:tr>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w:t>
            </w:r>
          </w:p>
        </w:tc>
        <w:tc>
          <w:tcPr>
            <w:tcW w:w="2826"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Здание выставочного зала с подземной автостоянкой</w:t>
            </w:r>
          </w:p>
        </w:tc>
        <w:tc>
          <w:tcPr>
            <w:tcW w:w="1229"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lang w:val="en-US"/>
              </w:rPr>
            </w:pPr>
            <w:r w:rsidRPr="006C1375">
              <w:rPr>
                <w:bCs/>
                <w:color w:val="000000" w:themeColor="text1"/>
                <w:sz w:val="22"/>
                <w:szCs w:val="22"/>
                <w:lang w:val="en-US"/>
              </w:rPr>
              <w:t>3</w:t>
            </w:r>
          </w:p>
        </w:tc>
        <w:tc>
          <w:tcPr>
            <w:tcW w:w="184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26,5</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1100</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rPr>
            </w:pPr>
            <w:r w:rsidRPr="006C1375">
              <w:rPr>
                <w:color w:val="000000" w:themeColor="text1"/>
                <w:sz w:val="22"/>
              </w:rPr>
              <w:t xml:space="preserve">29140 </w:t>
            </w:r>
          </w:p>
        </w:tc>
      </w:tr>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III</w:t>
            </w:r>
          </w:p>
        </w:tc>
        <w:tc>
          <w:tcPr>
            <w:tcW w:w="2826"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Многофункциональное общественное здание с подземной автостоянкой</w:t>
            </w:r>
          </w:p>
        </w:tc>
        <w:tc>
          <w:tcPr>
            <w:tcW w:w="1229" w:type="dxa"/>
            <w:shd w:val="clear" w:color="auto" w:fill="auto"/>
            <w:vAlign w:val="center"/>
          </w:tcPr>
          <w:p w:rsidR="00725BF3" w:rsidRPr="005D3CA5" w:rsidRDefault="00725BF3" w:rsidP="00A841D9">
            <w:pPr>
              <w:widowControl w:val="0"/>
              <w:autoSpaceDE w:val="0"/>
              <w:autoSpaceDN w:val="0"/>
              <w:adjustRightInd w:val="0"/>
              <w:jc w:val="center"/>
              <w:rPr>
                <w:bCs/>
                <w:color w:val="000000" w:themeColor="text1"/>
                <w:sz w:val="22"/>
                <w:szCs w:val="22"/>
              </w:rPr>
            </w:pPr>
            <w:r w:rsidRPr="0073126E">
              <w:rPr>
                <w:bCs/>
                <w:color w:val="002060"/>
                <w:sz w:val="22"/>
                <w:szCs w:val="22"/>
              </w:rPr>
              <w:t>5</w:t>
            </w:r>
          </w:p>
        </w:tc>
        <w:tc>
          <w:tcPr>
            <w:tcW w:w="184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13,0</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3600</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rPr>
            </w:pPr>
            <w:r w:rsidRPr="006C1375">
              <w:rPr>
                <w:color w:val="000000" w:themeColor="text1"/>
                <w:sz w:val="22"/>
              </w:rPr>
              <w:t>46800</w:t>
            </w:r>
          </w:p>
        </w:tc>
      </w:tr>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IV</w:t>
            </w:r>
          </w:p>
        </w:tc>
        <w:tc>
          <w:tcPr>
            <w:tcW w:w="2826"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Проектируемый многоквартирный этажный дом</w:t>
            </w:r>
          </w:p>
        </w:tc>
        <w:tc>
          <w:tcPr>
            <w:tcW w:w="1229"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lang w:val="en-US"/>
              </w:rPr>
            </w:pPr>
            <w:r w:rsidRPr="006C1375">
              <w:rPr>
                <w:bCs/>
                <w:color w:val="000000" w:themeColor="text1"/>
                <w:sz w:val="22"/>
                <w:szCs w:val="22"/>
              </w:rPr>
              <w:t>5</w:t>
            </w:r>
          </w:p>
        </w:tc>
        <w:tc>
          <w:tcPr>
            <w:tcW w:w="184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37</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9912,0</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rPr>
            </w:pPr>
            <w:r w:rsidRPr="006C1375">
              <w:rPr>
                <w:bCs/>
                <w:color w:val="000000" w:themeColor="text1"/>
                <w:sz w:val="22"/>
                <w:szCs w:val="22"/>
              </w:rPr>
              <w:t>366744</w:t>
            </w:r>
          </w:p>
        </w:tc>
      </w:tr>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w:t>
            </w:r>
          </w:p>
        </w:tc>
        <w:tc>
          <w:tcPr>
            <w:tcW w:w="2826"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Административно-деловое здание</w:t>
            </w:r>
          </w:p>
        </w:tc>
        <w:tc>
          <w:tcPr>
            <w:tcW w:w="1229" w:type="dxa"/>
            <w:shd w:val="clear" w:color="auto" w:fill="auto"/>
            <w:vAlign w:val="center"/>
          </w:tcPr>
          <w:p w:rsidR="00725BF3" w:rsidRPr="0073126E" w:rsidRDefault="00725BF3" w:rsidP="00A841D9">
            <w:pPr>
              <w:widowControl w:val="0"/>
              <w:autoSpaceDE w:val="0"/>
              <w:autoSpaceDN w:val="0"/>
              <w:adjustRightInd w:val="0"/>
              <w:jc w:val="center"/>
              <w:rPr>
                <w:bCs/>
                <w:color w:val="002060"/>
                <w:sz w:val="22"/>
                <w:szCs w:val="22"/>
              </w:rPr>
            </w:pPr>
            <w:r w:rsidRPr="0073126E">
              <w:rPr>
                <w:bCs/>
                <w:color w:val="002060"/>
                <w:sz w:val="22"/>
                <w:szCs w:val="22"/>
              </w:rPr>
              <w:t>3</w:t>
            </w:r>
          </w:p>
        </w:tc>
        <w:tc>
          <w:tcPr>
            <w:tcW w:w="184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64,0</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212,0</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13568</w:t>
            </w:r>
          </w:p>
        </w:tc>
      </w:tr>
      <w:tr w:rsidR="00725BF3" w:rsidRPr="006C1375" w:rsidTr="00725BF3">
        <w:trPr>
          <w:jc w:val="center"/>
        </w:trPr>
        <w:tc>
          <w:tcPr>
            <w:tcW w:w="1415"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VI</w:t>
            </w:r>
          </w:p>
        </w:tc>
        <w:tc>
          <w:tcPr>
            <w:tcW w:w="2826"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Здание бытового обслуживания</w:t>
            </w:r>
          </w:p>
        </w:tc>
        <w:tc>
          <w:tcPr>
            <w:tcW w:w="1229" w:type="dxa"/>
            <w:shd w:val="clear" w:color="auto" w:fill="auto"/>
            <w:vAlign w:val="center"/>
          </w:tcPr>
          <w:p w:rsidR="00725BF3" w:rsidRPr="0073126E" w:rsidRDefault="00725BF3" w:rsidP="00A841D9">
            <w:pPr>
              <w:widowControl w:val="0"/>
              <w:autoSpaceDE w:val="0"/>
              <w:autoSpaceDN w:val="0"/>
              <w:adjustRightInd w:val="0"/>
              <w:jc w:val="center"/>
              <w:rPr>
                <w:bCs/>
                <w:color w:val="002060"/>
                <w:sz w:val="22"/>
                <w:szCs w:val="22"/>
              </w:rPr>
            </w:pPr>
            <w:r w:rsidRPr="0073126E">
              <w:rPr>
                <w:bCs/>
                <w:color w:val="002060"/>
                <w:sz w:val="22"/>
                <w:szCs w:val="22"/>
              </w:rPr>
              <w:t>1</w:t>
            </w:r>
          </w:p>
        </w:tc>
        <w:tc>
          <w:tcPr>
            <w:tcW w:w="184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58,6</w:t>
            </w:r>
          </w:p>
        </w:tc>
        <w:tc>
          <w:tcPr>
            <w:tcW w:w="1097"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1380,0</w:t>
            </w:r>
          </w:p>
        </w:tc>
        <w:tc>
          <w:tcPr>
            <w:tcW w:w="1476" w:type="dxa"/>
            <w:shd w:val="clear" w:color="auto" w:fill="auto"/>
            <w:vAlign w:val="center"/>
          </w:tcPr>
          <w:p w:rsidR="00725BF3" w:rsidRPr="006C1375" w:rsidRDefault="00725BF3" w:rsidP="00A841D9">
            <w:pPr>
              <w:widowControl w:val="0"/>
              <w:autoSpaceDE w:val="0"/>
              <w:autoSpaceDN w:val="0"/>
              <w:adjustRightInd w:val="0"/>
              <w:jc w:val="center"/>
              <w:rPr>
                <w:bCs/>
                <w:color w:val="000000" w:themeColor="text1"/>
                <w:sz w:val="22"/>
                <w:szCs w:val="22"/>
              </w:rPr>
            </w:pPr>
            <w:r w:rsidRPr="006C1375">
              <w:rPr>
                <w:bCs/>
                <w:color w:val="000000" w:themeColor="text1"/>
                <w:sz w:val="22"/>
                <w:szCs w:val="22"/>
              </w:rPr>
              <w:t>80868</w:t>
            </w:r>
          </w:p>
        </w:tc>
      </w:tr>
    </w:tbl>
    <w:p w:rsidR="00E87B1B" w:rsidRPr="00725BF3" w:rsidRDefault="00E87B1B" w:rsidP="00725BF3">
      <w:pPr>
        <w:jc w:val="both"/>
        <w:rPr>
          <w:bCs/>
          <w:i/>
          <w:sz w:val="22"/>
          <w:szCs w:val="22"/>
          <w:lang w:eastAsia="ru-RU"/>
        </w:rPr>
      </w:pPr>
      <w:r w:rsidRPr="00725BF3">
        <w:rPr>
          <w:bCs/>
          <w:i/>
          <w:sz w:val="22"/>
          <w:szCs w:val="22"/>
          <w:lang w:eastAsia="ru-RU"/>
        </w:rPr>
        <w:t xml:space="preserve">Потребность в ресурсах для административно-делового здания с подземной стоянкой (ОКС № </w:t>
      </w:r>
      <w:r w:rsidRPr="00725BF3">
        <w:rPr>
          <w:bCs/>
          <w:i/>
          <w:sz w:val="22"/>
          <w:szCs w:val="22"/>
          <w:lang w:val="en-US" w:eastAsia="ru-RU"/>
        </w:rPr>
        <w:t>II</w:t>
      </w:r>
      <w:r w:rsidRPr="00725BF3">
        <w:rPr>
          <w:bCs/>
          <w:i/>
          <w:sz w:val="22"/>
          <w:szCs w:val="22"/>
          <w:lang w:eastAsia="ru-RU"/>
        </w:rPr>
        <w:t>, реконструкция) будет определена проектной документацией, предположительно без увеличения</w:t>
      </w:r>
    </w:p>
    <w:p w:rsidR="00E87B1B" w:rsidRPr="00E87B1B" w:rsidRDefault="00E87B1B" w:rsidP="00E87B1B">
      <w:pPr>
        <w:ind w:firstLine="709"/>
        <w:jc w:val="both"/>
        <w:rPr>
          <w:bCs/>
          <w:lang w:eastAsia="ru-RU"/>
        </w:rPr>
      </w:pPr>
    </w:p>
    <w:p w:rsidR="00A841D9" w:rsidRDefault="00A841D9" w:rsidP="00E87B1B">
      <w:pPr>
        <w:ind w:firstLine="709"/>
        <w:jc w:val="both"/>
        <w:rPr>
          <w:b/>
          <w:bCs/>
          <w:lang w:eastAsia="ru-RU"/>
        </w:rPr>
      </w:pPr>
    </w:p>
    <w:p w:rsidR="00E87B1B" w:rsidRPr="00E87B1B" w:rsidRDefault="00E87B1B" w:rsidP="00E87B1B">
      <w:pPr>
        <w:ind w:firstLine="709"/>
        <w:jc w:val="both"/>
        <w:rPr>
          <w:b/>
          <w:bCs/>
          <w:lang w:eastAsia="ru-RU"/>
        </w:rPr>
      </w:pPr>
      <w:r w:rsidRPr="00E87B1B">
        <w:rPr>
          <w:b/>
          <w:bCs/>
          <w:lang w:eastAsia="ru-RU"/>
        </w:rPr>
        <w:lastRenderedPageBreak/>
        <w:t>3.1.5 Электроснабжение</w:t>
      </w:r>
    </w:p>
    <w:p w:rsidR="00E87B1B" w:rsidRPr="00E87B1B" w:rsidRDefault="00E87B1B" w:rsidP="00E87B1B">
      <w:pPr>
        <w:ind w:firstLine="709"/>
        <w:jc w:val="both"/>
        <w:rPr>
          <w:b/>
          <w:bCs/>
          <w:lang w:eastAsia="ru-RU"/>
        </w:rPr>
      </w:pPr>
    </w:p>
    <w:p w:rsidR="00725BF3" w:rsidRDefault="00E87B1B" w:rsidP="00725BF3">
      <w:pPr>
        <w:ind w:firstLine="709"/>
        <w:jc w:val="both"/>
        <w:rPr>
          <w:lang w:eastAsia="ru-RU"/>
        </w:rPr>
      </w:pPr>
      <w:r w:rsidRPr="00E87B1B">
        <w:rPr>
          <w:lang w:eastAsia="ru-RU"/>
        </w:rPr>
        <w:t xml:space="preserve">Электроснабжение существующих потребителей предусматривается от существующей системы электроснабжения по существующей схеме. Подключение планируемых к строительству многоэтажного жилого дома предусматривается выполнить от существующих трансформаторных подстанций ТП 10/0,4 </w:t>
      </w:r>
      <w:proofErr w:type="spellStart"/>
      <w:r w:rsidRPr="00E87B1B">
        <w:rPr>
          <w:lang w:eastAsia="ru-RU"/>
        </w:rPr>
        <w:t>кВ</w:t>
      </w:r>
      <w:proofErr w:type="spellEnd"/>
      <w:r w:rsidRPr="00E87B1B">
        <w:rPr>
          <w:lang w:eastAsia="ru-RU"/>
        </w:rPr>
        <w:t xml:space="preserve">, путем прокладки кабельной линии напряжением 0,4 </w:t>
      </w:r>
      <w:proofErr w:type="spellStart"/>
      <w:r w:rsidRPr="00E87B1B">
        <w:rPr>
          <w:lang w:eastAsia="ru-RU"/>
        </w:rPr>
        <w:t>кВ</w:t>
      </w:r>
      <w:proofErr w:type="spellEnd"/>
      <w:r w:rsidRPr="00E87B1B">
        <w:rPr>
          <w:lang w:eastAsia="ru-RU"/>
        </w:rPr>
        <w:t xml:space="preserve"> расчетного сечения от РУ 0,4 </w:t>
      </w:r>
      <w:proofErr w:type="spellStart"/>
      <w:r w:rsidRPr="00E87B1B">
        <w:rPr>
          <w:lang w:eastAsia="ru-RU"/>
        </w:rPr>
        <w:t>кВ</w:t>
      </w:r>
      <w:proofErr w:type="spellEnd"/>
      <w:r w:rsidRPr="00E87B1B">
        <w:rPr>
          <w:lang w:eastAsia="ru-RU"/>
        </w:rPr>
        <w:t xml:space="preserve"> до ВРУ 0,4 </w:t>
      </w:r>
      <w:proofErr w:type="spellStart"/>
      <w:r w:rsidRPr="00E87B1B">
        <w:rPr>
          <w:lang w:eastAsia="ru-RU"/>
        </w:rPr>
        <w:t>кВ</w:t>
      </w:r>
      <w:proofErr w:type="spellEnd"/>
      <w:r w:rsidRPr="00E87B1B">
        <w:rPr>
          <w:lang w:eastAsia="ru-RU"/>
        </w:rPr>
        <w:t xml:space="preserve"> проектируемого объекта. По степени надежности система электроснабжения большинства потребителей относится к третьей категории, жилые здания - ко второй категории. Мощность ТП принята в соответствии с расчётами с мощностью трансформаторов 630 </w:t>
      </w:r>
      <w:proofErr w:type="spellStart"/>
      <w:r w:rsidRPr="00E87B1B">
        <w:rPr>
          <w:lang w:eastAsia="ru-RU"/>
        </w:rPr>
        <w:t>кВА</w:t>
      </w:r>
      <w:proofErr w:type="spellEnd"/>
      <w:r w:rsidRPr="00E87B1B">
        <w:rPr>
          <w:lang w:eastAsia="ru-RU"/>
        </w:rPr>
        <w:t xml:space="preserve"> с учётом уличного освещ</w:t>
      </w:r>
      <w:r w:rsidR="00725BF3">
        <w:rPr>
          <w:lang w:eastAsia="ru-RU"/>
        </w:rPr>
        <w:t xml:space="preserve">ения и перспективных нагрузок. </w:t>
      </w:r>
    </w:p>
    <w:p w:rsidR="00E87B1B" w:rsidRPr="00E87B1B" w:rsidRDefault="00E87B1B" w:rsidP="00725BF3">
      <w:pPr>
        <w:ind w:firstLine="709"/>
        <w:jc w:val="both"/>
        <w:rPr>
          <w:lang w:eastAsia="ru-RU"/>
        </w:rPr>
      </w:pPr>
      <w:r w:rsidRPr="00E87B1B">
        <w:rPr>
          <w:lang w:eastAsia="ru-RU"/>
        </w:rPr>
        <w:t>Укрупненные показатели потребления коммунальных услуг по электроснабжению установлены на основании норм города Благовещенска и рекомендованы для определения минимальной необходимой мощности объектов электроснабжения. Данные показатели приведены в таблице 7.</w:t>
      </w:r>
    </w:p>
    <w:p w:rsidR="00E87B1B" w:rsidRPr="00E87B1B" w:rsidRDefault="00E87B1B" w:rsidP="00E87B1B">
      <w:pPr>
        <w:ind w:firstLine="709"/>
        <w:jc w:val="both"/>
        <w:rPr>
          <w:lang w:eastAsia="ru-RU"/>
        </w:rPr>
      </w:pPr>
    </w:p>
    <w:p w:rsidR="00E87B1B" w:rsidRPr="00E87B1B" w:rsidRDefault="00E87B1B" w:rsidP="00725BF3">
      <w:pPr>
        <w:jc w:val="center"/>
        <w:rPr>
          <w:b/>
          <w:lang w:eastAsia="ru-RU"/>
        </w:rPr>
      </w:pPr>
      <w:r w:rsidRPr="00E87B1B">
        <w:rPr>
          <w:b/>
          <w:lang w:eastAsia="ru-RU"/>
        </w:rPr>
        <w:t>Укрупненные показатели электропотребления</w:t>
      </w:r>
    </w:p>
    <w:p w:rsidR="00E87B1B" w:rsidRPr="00E87B1B" w:rsidRDefault="00E87B1B" w:rsidP="00725BF3">
      <w:pPr>
        <w:ind w:firstLine="709"/>
        <w:jc w:val="right"/>
        <w:rPr>
          <w:lang w:eastAsia="ru-RU"/>
        </w:rPr>
      </w:pPr>
      <w:r w:rsidRPr="00E87B1B">
        <w:rPr>
          <w:lang w:eastAsia="ru-RU"/>
        </w:rPr>
        <w:t>Таблица 7</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50"/>
        <w:gridCol w:w="1839"/>
        <w:gridCol w:w="1436"/>
        <w:gridCol w:w="2028"/>
        <w:gridCol w:w="1548"/>
        <w:gridCol w:w="1438"/>
      </w:tblGrid>
      <w:tr w:rsidR="00725BF3" w:rsidRPr="006C1375" w:rsidTr="00725BF3">
        <w:trPr>
          <w:trHeight w:val="2330"/>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 п/п</w:t>
            </w:r>
          </w:p>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по графической части</w:t>
            </w:r>
          </w:p>
        </w:tc>
        <w:tc>
          <w:tcPr>
            <w:tcW w:w="1888"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Наименование</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Количество жителей дома/ работающих сотрудников</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Укрупненный показатель электропотребления, кВт x ч/чел. в год</w:t>
            </w:r>
          </w:p>
          <w:p w:rsidR="00725BF3" w:rsidRPr="006C1375" w:rsidRDefault="00725BF3" w:rsidP="00A841D9">
            <w:pPr>
              <w:jc w:val="center"/>
              <w:rPr>
                <w:color w:val="000000" w:themeColor="text1"/>
                <w:sz w:val="22"/>
                <w:szCs w:val="22"/>
              </w:rPr>
            </w:pPr>
            <w:r w:rsidRPr="006C1375">
              <w:rPr>
                <w:color w:val="000000" w:themeColor="text1"/>
                <w:sz w:val="22"/>
                <w:szCs w:val="22"/>
              </w:rPr>
              <w:t xml:space="preserve">-при наличии стационарных электроплит </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Годовое число часов использования максимума электрической нагрузки, ч</w:t>
            </w:r>
          </w:p>
          <w:p w:rsidR="00725BF3" w:rsidRPr="006C1375" w:rsidRDefault="00725BF3" w:rsidP="00A841D9">
            <w:pPr>
              <w:jc w:val="center"/>
              <w:rPr>
                <w:color w:val="000000" w:themeColor="text1"/>
                <w:sz w:val="22"/>
                <w:szCs w:val="22"/>
              </w:rPr>
            </w:pPr>
            <w:r w:rsidRPr="006C1375">
              <w:rPr>
                <w:color w:val="000000" w:themeColor="text1"/>
                <w:sz w:val="22"/>
                <w:szCs w:val="22"/>
              </w:rPr>
              <w:t>-при наличии стационарных электроплит</w:t>
            </w:r>
          </w:p>
        </w:tc>
        <w:tc>
          <w:tcPr>
            <w:tcW w:w="1475"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Укрупненный показатель электропотребления на жителей дома</w:t>
            </w:r>
          </w:p>
        </w:tc>
      </w:tr>
      <w:tr w:rsidR="00725BF3" w:rsidRPr="006C1375" w:rsidTr="00725BF3">
        <w:trPr>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w:t>
            </w:r>
          </w:p>
        </w:tc>
        <w:tc>
          <w:tcPr>
            <w:tcW w:w="1888"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Здание выставочного зала с автостоянкой</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54</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2480</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5400</w:t>
            </w:r>
          </w:p>
        </w:tc>
        <w:tc>
          <w:tcPr>
            <w:tcW w:w="1475"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139920</w:t>
            </w:r>
          </w:p>
        </w:tc>
      </w:tr>
      <w:tr w:rsidR="00725BF3" w:rsidRPr="006C1375" w:rsidTr="00725BF3">
        <w:trPr>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lang w:val="en-US"/>
              </w:rPr>
              <w:t>III</w:t>
            </w:r>
          </w:p>
        </w:tc>
        <w:tc>
          <w:tcPr>
            <w:tcW w:w="1888"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bCs/>
                <w:color w:val="000000" w:themeColor="text1"/>
              </w:rPr>
              <w:t>Многофункциональное общественное здание с подземной автостоянкой</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120</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2480</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5400</w:t>
            </w:r>
          </w:p>
        </w:tc>
        <w:tc>
          <w:tcPr>
            <w:tcW w:w="1475"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297600</w:t>
            </w:r>
          </w:p>
        </w:tc>
      </w:tr>
      <w:tr w:rsidR="00725BF3" w:rsidRPr="006C1375" w:rsidTr="00725BF3">
        <w:trPr>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IV</w:t>
            </w:r>
          </w:p>
        </w:tc>
        <w:tc>
          <w:tcPr>
            <w:tcW w:w="1888"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Проектируемый многоквартирный этажный дом</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90</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3060</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5600</w:t>
            </w:r>
          </w:p>
        </w:tc>
        <w:tc>
          <w:tcPr>
            <w:tcW w:w="1475"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275400</w:t>
            </w:r>
          </w:p>
        </w:tc>
      </w:tr>
      <w:tr w:rsidR="00725BF3" w:rsidRPr="006C1375" w:rsidTr="00725BF3">
        <w:trPr>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w:t>
            </w:r>
          </w:p>
        </w:tc>
        <w:tc>
          <w:tcPr>
            <w:tcW w:w="1888"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Административно-деловое здание</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10</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2480</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5400</w:t>
            </w:r>
          </w:p>
        </w:tc>
        <w:tc>
          <w:tcPr>
            <w:tcW w:w="1475"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24800</w:t>
            </w:r>
          </w:p>
        </w:tc>
      </w:tr>
      <w:tr w:rsidR="00725BF3" w:rsidRPr="006C1375" w:rsidTr="00725BF3">
        <w:trPr>
          <w:jc w:val="center"/>
        </w:trPr>
        <w:tc>
          <w:tcPr>
            <w:tcW w:w="1384" w:type="dxa"/>
            <w:shd w:val="clear" w:color="auto" w:fill="auto"/>
            <w:vAlign w:val="center"/>
          </w:tcPr>
          <w:p w:rsidR="00725BF3" w:rsidRPr="006C1375" w:rsidRDefault="00725BF3" w:rsidP="00A841D9">
            <w:pPr>
              <w:jc w:val="center"/>
              <w:textAlignment w:val="baseline"/>
              <w:rPr>
                <w:color w:val="000000" w:themeColor="text1"/>
                <w:sz w:val="22"/>
                <w:szCs w:val="22"/>
                <w:lang w:val="en-US"/>
              </w:rPr>
            </w:pPr>
            <w:r w:rsidRPr="006C1375">
              <w:rPr>
                <w:color w:val="000000" w:themeColor="text1"/>
                <w:sz w:val="22"/>
                <w:szCs w:val="22"/>
                <w:lang w:val="en-US"/>
              </w:rPr>
              <w:t>VI</w:t>
            </w:r>
          </w:p>
        </w:tc>
        <w:tc>
          <w:tcPr>
            <w:tcW w:w="1888" w:type="dxa"/>
            <w:shd w:val="clear" w:color="auto" w:fill="auto"/>
            <w:vAlign w:val="center"/>
          </w:tcPr>
          <w:p w:rsidR="00725BF3" w:rsidRPr="0073126E" w:rsidRDefault="00725BF3" w:rsidP="00A841D9">
            <w:pPr>
              <w:jc w:val="center"/>
              <w:textAlignment w:val="baseline"/>
              <w:rPr>
                <w:color w:val="000000" w:themeColor="text1"/>
              </w:rPr>
            </w:pPr>
            <w:r w:rsidRPr="0073126E">
              <w:rPr>
                <w:color w:val="000000" w:themeColor="text1"/>
              </w:rPr>
              <w:t>Здание бытового обслуживания</w:t>
            </w:r>
          </w:p>
        </w:tc>
        <w:tc>
          <w:tcPr>
            <w:tcW w:w="147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68</w:t>
            </w:r>
          </w:p>
        </w:tc>
        <w:tc>
          <w:tcPr>
            <w:tcW w:w="2082" w:type="dxa"/>
            <w:shd w:val="clear" w:color="auto" w:fill="auto"/>
            <w:vAlign w:val="center"/>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2480</w:t>
            </w:r>
          </w:p>
        </w:tc>
        <w:tc>
          <w:tcPr>
            <w:tcW w:w="1588"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5400</w:t>
            </w:r>
          </w:p>
        </w:tc>
        <w:tc>
          <w:tcPr>
            <w:tcW w:w="1475" w:type="dxa"/>
            <w:shd w:val="clear" w:color="auto" w:fill="auto"/>
            <w:vAlign w:val="center"/>
          </w:tcPr>
          <w:p w:rsidR="00725BF3" w:rsidRPr="006C1375" w:rsidRDefault="00725BF3" w:rsidP="00A841D9">
            <w:pPr>
              <w:jc w:val="center"/>
              <w:rPr>
                <w:color w:val="000000" w:themeColor="text1"/>
                <w:sz w:val="22"/>
                <w:szCs w:val="22"/>
              </w:rPr>
            </w:pPr>
            <w:r w:rsidRPr="006C1375">
              <w:rPr>
                <w:color w:val="000000" w:themeColor="text1"/>
                <w:sz w:val="22"/>
                <w:szCs w:val="22"/>
              </w:rPr>
              <w:t>168640</w:t>
            </w:r>
          </w:p>
        </w:tc>
      </w:tr>
    </w:tbl>
    <w:p w:rsidR="00E87B1B" w:rsidRPr="00725BF3" w:rsidRDefault="00E87B1B" w:rsidP="00725BF3">
      <w:pPr>
        <w:jc w:val="both"/>
        <w:rPr>
          <w:i/>
          <w:sz w:val="22"/>
          <w:szCs w:val="22"/>
          <w:lang w:eastAsia="ru-RU"/>
        </w:rPr>
      </w:pPr>
      <w:r w:rsidRPr="00725BF3">
        <w:rPr>
          <w:i/>
          <w:sz w:val="22"/>
          <w:szCs w:val="22"/>
          <w:lang w:eastAsia="ru-RU"/>
        </w:rPr>
        <w:t>Примечания:</w:t>
      </w:r>
    </w:p>
    <w:p w:rsidR="00E87B1B" w:rsidRPr="00725BF3" w:rsidRDefault="00E87B1B" w:rsidP="00725BF3">
      <w:pPr>
        <w:jc w:val="both"/>
        <w:rPr>
          <w:i/>
          <w:sz w:val="22"/>
          <w:szCs w:val="22"/>
          <w:lang w:eastAsia="ru-RU"/>
        </w:rPr>
      </w:pPr>
      <w:r w:rsidRPr="00725BF3">
        <w:rPr>
          <w:i/>
          <w:sz w:val="22"/>
          <w:szCs w:val="22"/>
          <w:lang w:eastAsia="ru-RU"/>
        </w:rPr>
        <w:t>1.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канализации и теплоснабжения.</w:t>
      </w:r>
    </w:p>
    <w:p w:rsidR="00E87B1B" w:rsidRPr="00725BF3" w:rsidRDefault="00E87B1B" w:rsidP="00725BF3">
      <w:pPr>
        <w:jc w:val="both"/>
        <w:rPr>
          <w:i/>
          <w:sz w:val="22"/>
          <w:szCs w:val="22"/>
          <w:lang w:eastAsia="ru-RU"/>
        </w:rPr>
      </w:pPr>
      <w:r w:rsidRPr="00725BF3">
        <w:rPr>
          <w:i/>
          <w:sz w:val="22"/>
          <w:szCs w:val="22"/>
          <w:lang w:eastAsia="ru-RU"/>
        </w:rPr>
        <w:lastRenderedPageBreak/>
        <w:t>2. При использовании в жилом фонде бытовых кондиционеров воздуха к показателям таблицы вводятся следующие коэффициенты - для большого города - 1,18; для среднего - 1,14.</w:t>
      </w:r>
    </w:p>
    <w:p w:rsidR="00E87B1B" w:rsidRPr="00725BF3" w:rsidRDefault="00E87B1B" w:rsidP="00725BF3">
      <w:pPr>
        <w:jc w:val="both"/>
        <w:rPr>
          <w:bCs/>
          <w:i/>
          <w:sz w:val="22"/>
          <w:szCs w:val="22"/>
          <w:lang w:eastAsia="ru-RU"/>
        </w:rPr>
      </w:pPr>
      <w:r w:rsidRPr="00725BF3">
        <w:rPr>
          <w:bCs/>
          <w:i/>
          <w:sz w:val="22"/>
          <w:szCs w:val="22"/>
          <w:lang w:eastAsia="ru-RU"/>
        </w:rPr>
        <w:t xml:space="preserve">3.Потребность в ресурсах для административно-делового здания с подземной стоянкой (ОКС № </w:t>
      </w:r>
      <w:r w:rsidRPr="00725BF3">
        <w:rPr>
          <w:bCs/>
          <w:i/>
          <w:sz w:val="22"/>
          <w:szCs w:val="22"/>
          <w:lang w:val="en-US" w:eastAsia="ru-RU"/>
        </w:rPr>
        <w:t>II</w:t>
      </w:r>
      <w:r w:rsidRPr="00725BF3">
        <w:rPr>
          <w:bCs/>
          <w:i/>
          <w:sz w:val="22"/>
          <w:szCs w:val="22"/>
          <w:lang w:eastAsia="ru-RU"/>
        </w:rPr>
        <w:t>, реконструкция) будет определена проектной документацией, предположительно без увеличения</w:t>
      </w:r>
    </w:p>
    <w:p w:rsidR="00E87B1B" w:rsidRPr="00E87B1B" w:rsidRDefault="00E87B1B" w:rsidP="00E87B1B">
      <w:pPr>
        <w:ind w:firstLine="709"/>
        <w:jc w:val="both"/>
        <w:rPr>
          <w:lang w:eastAsia="ru-RU"/>
        </w:rPr>
      </w:pPr>
    </w:p>
    <w:p w:rsidR="00E87B1B" w:rsidRPr="00E87B1B" w:rsidRDefault="00E87B1B" w:rsidP="00E87B1B">
      <w:pPr>
        <w:ind w:firstLine="709"/>
        <w:jc w:val="both"/>
        <w:rPr>
          <w:b/>
          <w:bCs/>
          <w:lang w:eastAsia="ru-RU"/>
        </w:rPr>
      </w:pPr>
      <w:bookmarkStart w:id="30" w:name="_Toc530190562"/>
      <w:r w:rsidRPr="00E87B1B">
        <w:rPr>
          <w:b/>
          <w:bCs/>
          <w:lang w:eastAsia="ru-RU"/>
        </w:rPr>
        <w:t>3.1.6 Дождевая канализация</w:t>
      </w:r>
      <w:bookmarkEnd w:id="30"/>
    </w:p>
    <w:p w:rsidR="00E87B1B" w:rsidRPr="00E87B1B" w:rsidRDefault="00E87B1B" w:rsidP="00E87B1B">
      <w:pPr>
        <w:ind w:firstLine="709"/>
        <w:jc w:val="both"/>
        <w:rPr>
          <w:b/>
          <w:bCs/>
          <w:lang w:eastAsia="ru-RU"/>
        </w:rPr>
      </w:pPr>
    </w:p>
    <w:p w:rsidR="00725BF3" w:rsidRDefault="00E87B1B" w:rsidP="00725BF3">
      <w:pPr>
        <w:ind w:firstLine="709"/>
        <w:jc w:val="both"/>
        <w:rPr>
          <w:lang w:eastAsia="ru-RU"/>
        </w:rPr>
      </w:pPr>
      <w:r w:rsidRPr="00E87B1B">
        <w:rPr>
          <w:lang w:eastAsia="ru-RU"/>
        </w:rPr>
        <w:t>Для отвода дождевых и талых вод на участке проектирования существует открытая система дождевой канализации. Сеть состоит из бетонных лотков шириной 0,6 м и глубиной 0,5 м, проложенных на территории. Бетонные лотки прикрыты железными решетками. В местах пересечений улиц и проездов проектир</w:t>
      </w:r>
      <w:r w:rsidR="00725BF3">
        <w:rPr>
          <w:lang w:eastAsia="ru-RU"/>
        </w:rPr>
        <w:t xml:space="preserve">уются решетки для сточных вод. </w:t>
      </w:r>
    </w:p>
    <w:p w:rsidR="00E87B1B" w:rsidRPr="00E87B1B" w:rsidRDefault="00E87B1B" w:rsidP="00725BF3">
      <w:pPr>
        <w:ind w:firstLine="709"/>
        <w:jc w:val="both"/>
        <w:rPr>
          <w:lang w:eastAsia="ru-RU"/>
        </w:rPr>
      </w:pPr>
      <w:r w:rsidRPr="00E87B1B">
        <w:rPr>
          <w:lang w:eastAsia="ru-RU"/>
        </w:rPr>
        <w:t xml:space="preserve">На территории планируемого размещения зданий существует ливневая канализация, строительство дополнительной системы необходимо уточнить с эксплуатирующей организацией на стадии проектирования зданий. </w:t>
      </w:r>
    </w:p>
    <w:p w:rsidR="00E87B1B" w:rsidRPr="00E87B1B" w:rsidRDefault="00E87B1B" w:rsidP="00E87B1B">
      <w:pPr>
        <w:ind w:firstLine="709"/>
        <w:jc w:val="both"/>
        <w:rPr>
          <w:lang w:eastAsia="ru-RU"/>
        </w:rPr>
      </w:pPr>
    </w:p>
    <w:p w:rsidR="00E87B1B" w:rsidRPr="00E87B1B" w:rsidRDefault="00E87B1B" w:rsidP="00E87B1B">
      <w:pPr>
        <w:ind w:firstLine="709"/>
        <w:jc w:val="both"/>
        <w:rPr>
          <w:b/>
          <w:bCs/>
          <w:lang w:eastAsia="ru-RU"/>
        </w:rPr>
      </w:pPr>
      <w:bookmarkStart w:id="31" w:name="_Toc530190564"/>
      <w:r w:rsidRPr="00E87B1B">
        <w:rPr>
          <w:b/>
          <w:bCs/>
          <w:lang w:eastAsia="ru-RU"/>
        </w:rPr>
        <w:t>3.1.7. Решение вопросов очистки территории: сбор твердых бытовых отходов</w:t>
      </w:r>
      <w:bookmarkEnd w:id="31"/>
      <w:r w:rsidRPr="00E87B1B">
        <w:rPr>
          <w:b/>
          <w:bCs/>
          <w:lang w:eastAsia="ru-RU"/>
        </w:rPr>
        <w:t>.</w:t>
      </w:r>
    </w:p>
    <w:p w:rsidR="00E87B1B" w:rsidRPr="00E87B1B" w:rsidRDefault="00E87B1B" w:rsidP="00E87B1B">
      <w:pPr>
        <w:ind w:firstLine="709"/>
        <w:jc w:val="both"/>
        <w:rPr>
          <w:b/>
          <w:bCs/>
          <w:lang w:eastAsia="ru-RU"/>
        </w:rPr>
      </w:pPr>
    </w:p>
    <w:p w:rsidR="00725BF3" w:rsidRDefault="00E87B1B" w:rsidP="00725BF3">
      <w:pPr>
        <w:ind w:firstLine="709"/>
        <w:jc w:val="both"/>
        <w:rPr>
          <w:lang w:eastAsia="ru-RU"/>
        </w:rPr>
      </w:pPr>
      <w:r w:rsidRPr="00E87B1B">
        <w:rPr>
          <w:lang w:eastAsia="ru-RU"/>
        </w:rPr>
        <w:t>Основными мероприятиями в системе сбора и утилизации отходов в граница</w:t>
      </w:r>
      <w:r w:rsidR="00725BF3">
        <w:rPr>
          <w:lang w:eastAsia="ru-RU"/>
        </w:rPr>
        <w:t xml:space="preserve">х проекта планировки являются: </w:t>
      </w:r>
    </w:p>
    <w:p w:rsidR="00725BF3" w:rsidRDefault="00E87B1B" w:rsidP="00725BF3">
      <w:pPr>
        <w:ind w:firstLine="709"/>
        <w:jc w:val="both"/>
        <w:rPr>
          <w:lang w:eastAsia="ru-RU"/>
        </w:rPr>
      </w:pPr>
      <w:r w:rsidRPr="00E87B1B">
        <w:rPr>
          <w:lang w:eastAsia="ru-RU"/>
        </w:rPr>
        <w:t>- расчистка захламленных участков территории; - организация уборки территорий от мусора, снега; - организация системы водоотводных лотков; - установка урн для мусора.</w:t>
      </w:r>
    </w:p>
    <w:p w:rsidR="00E87B1B" w:rsidRPr="00E87B1B" w:rsidRDefault="00E87B1B" w:rsidP="00725BF3">
      <w:pPr>
        <w:ind w:firstLine="709"/>
        <w:jc w:val="both"/>
        <w:rPr>
          <w:lang w:eastAsia="ru-RU"/>
        </w:rPr>
      </w:pPr>
      <w:r w:rsidRPr="00E87B1B">
        <w:rPr>
          <w:lang w:eastAsia="ru-RU"/>
        </w:rPr>
        <w:t>Твердые бытовые отходы, образующиеся в процессе эксплуатации бытовых и общественных зданий, собираются в контейнеры емкостью 0,75 м</w:t>
      </w:r>
      <w:r w:rsidRPr="00E87B1B">
        <w:rPr>
          <w:vertAlign w:val="superscript"/>
          <w:lang w:eastAsia="ru-RU"/>
        </w:rPr>
        <w:t>2</w:t>
      </w:r>
      <w:r w:rsidRPr="00E87B1B">
        <w:rPr>
          <w:lang w:eastAsia="ru-RU"/>
        </w:rPr>
        <w:t xml:space="preserve">, устанавливаемые на специально отведенных площадках. Вывозятся отходы на полигон ТБО по договору с обслуживающей организацией в сроки, предусмотренные санитарными правилами. </w:t>
      </w:r>
    </w:p>
    <w:p w:rsidR="00E87B1B" w:rsidRPr="00E87B1B" w:rsidRDefault="00E87B1B" w:rsidP="00E87B1B">
      <w:pPr>
        <w:ind w:firstLine="709"/>
        <w:jc w:val="both"/>
        <w:rPr>
          <w:lang w:eastAsia="ru-RU"/>
        </w:rPr>
      </w:pPr>
      <w:r w:rsidRPr="00E87B1B">
        <w:rPr>
          <w:lang w:eastAsia="ru-RU"/>
        </w:rPr>
        <w:t>Отработанные люминесцентные и энергосберегающие лампы вывозятся на обезвреживание по договору со специализированной организацией.</w:t>
      </w:r>
    </w:p>
    <w:p w:rsidR="00E87B1B" w:rsidRPr="00E87B1B" w:rsidRDefault="00E87B1B" w:rsidP="00E87B1B">
      <w:pPr>
        <w:ind w:firstLine="709"/>
        <w:jc w:val="both"/>
        <w:rPr>
          <w:lang w:eastAsia="ru-RU"/>
        </w:rPr>
      </w:pPr>
      <w:r w:rsidRPr="00E87B1B">
        <w:rPr>
          <w:lang w:eastAsia="ru-RU"/>
        </w:rPr>
        <w:t>Нормы накопления бытовых отходов принимаются в соответствии с утвержденными нормативами накопления твердых бытовых отходов, действующими на территории муниципальных образований Амурской области, а в случае отсутствия утвержденных нормативов - по таблице 67.</w:t>
      </w:r>
    </w:p>
    <w:p w:rsidR="00725BF3" w:rsidRDefault="00725BF3" w:rsidP="00E87B1B">
      <w:pPr>
        <w:ind w:firstLine="709"/>
        <w:jc w:val="both"/>
        <w:rPr>
          <w:lang w:eastAsia="ru-RU"/>
        </w:rPr>
      </w:pPr>
    </w:p>
    <w:p w:rsidR="00E87B1B" w:rsidRPr="00E87B1B" w:rsidRDefault="00E87B1B" w:rsidP="00725BF3">
      <w:pPr>
        <w:ind w:firstLine="709"/>
        <w:jc w:val="right"/>
        <w:rPr>
          <w:lang w:eastAsia="ru-RU"/>
        </w:rPr>
      </w:pPr>
      <w:r w:rsidRPr="00E87B1B">
        <w:rPr>
          <w:lang w:eastAsia="ru-RU"/>
        </w:rPr>
        <w:t>Таблица 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6"/>
        <w:gridCol w:w="731"/>
        <w:gridCol w:w="774"/>
        <w:gridCol w:w="731"/>
        <w:gridCol w:w="774"/>
        <w:gridCol w:w="828"/>
        <w:gridCol w:w="1505"/>
      </w:tblGrid>
      <w:tr w:rsidR="00725BF3" w:rsidRPr="006C1375" w:rsidTr="00274626">
        <w:trPr>
          <w:jc w:val="center"/>
        </w:trPr>
        <w:tc>
          <w:tcPr>
            <w:tcW w:w="4296"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Бытовые отходы</w:t>
            </w:r>
          </w:p>
        </w:tc>
        <w:tc>
          <w:tcPr>
            <w:tcW w:w="5343" w:type="dxa"/>
            <w:gridSpan w:val="6"/>
            <w:tcMar>
              <w:top w:w="0" w:type="dxa"/>
              <w:left w:w="74" w:type="dxa"/>
              <w:bottom w:w="0" w:type="dxa"/>
              <w:right w:w="74" w:type="dxa"/>
            </w:tcMar>
            <w:hideMark/>
          </w:tcPr>
          <w:p w:rsidR="00725BF3" w:rsidRPr="006C1375" w:rsidRDefault="00725BF3" w:rsidP="00A841D9">
            <w:pPr>
              <w:jc w:val="center"/>
              <w:textAlignment w:val="baseline"/>
              <w:rPr>
                <w:color w:val="000000" w:themeColor="text1"/>
                <w:sz w:val="22"/>
                <w:szCs w:val="22"/>
              </w:rPr>
            </w:pPr>
            <w:r w:rsidRPr="006C1375">
              <w:rPr>
                <w:b/>
                <w:bCs/>
                <w:color w:val="000000" w:themeColor="text1"/>
                <w:sz w:val="22"/>
                <w:szCs w:val="22"/>
              </w:rPr>
              <w:t>Количество бытовых отходов на 1 человека в год для городских населенных пунктов:</w:t>
            </w:r>
          </w:p>
        </w:tc>
      </w:tr>
      <w:tr w:rsidR="00725BF3" w:rsidRPr="006C1375" w:rsidTr="00274626">
        <w:trPr>
          <w:trHeight w:val="397"/>
          <w:jc w:val="center"/>
        </w:trPr>
        <w:tc>
          <w:tcPr>
            <w:tcW w:w="4296" w:type="dxa"/>
            <w:tcMar>
              <w:top w:w="0" w:type="dxa"/>
              <w:left w:w="74" w:type="dxa"/>
              <w:bottom w:w="0" w:type="dxa"/>
              <w:right w:w="74" w:type="dxa"/>
            </w:tcMar>
            <w:vAlign w:val="center"/>
            <w:hideMark/>
          </w:tcPr>
          <w:p w:rsidR="00725BF3" w:rsidRPr="006C1375" w:rsidRDefault="00725BF3" w:rsidP="00274626">
            <w:pPr>
              <w:ind w:left="-423" w:firstLine="423"/>
              <w:jc w:val="center"/>
              <w:textAlignment w:val="baseline"/>
              <w:rPr>
                <w:color w:val="000000" w:themeColor="text1"/>
                <w:sz w:val="22"/>
                <w:szCs w:val="22"/>
              </w:rPr>
            </w:pPr>
          </w:p>
        </w:tc>
        <w:tc>
          <w:tcPr>
            <w:tcW w:w="1505" w:type="dxa"/>
            <w:gridSpan w:val="2"/>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малых</w:t>
            </w:r>
          </w:p>
        </w:tc>
        <w:tc>
          <w:tcPr>
            <w:tcW w:w="1505" w:type="dxa"/>
            <w:gridSpan w:val="2"/>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средних</w:t>
            </w:r>
          </w:p>
        </w:tc>
        <w:tc>
          <w:tcPr>
            <w:tcW w:w="2333" w:type="dxa"/>
            <w:gridSpan w:val="2"/>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больших</w:t>
            </w:r>
          </w:p>
        </w:tc>
      </w:tr>
      <w:tr w:rsidR="00725BF3" w:rsidRPr="006C1375" w:rsidTr="00274626">
        <w:trPr>
          <w:trHeight w:val="397"/>
          <w:jc w:val="center"/>
        </w:trPr>
        <w:tc>
          <w:tcPr>
            <w:tcW w:w="4296" w:type="dxa"/>
            <w:tcMar>
              <w:top w:w="0" w:type="dxa"/>
              <w:left w:w="74" w:type="dxa"/>
              <w:bottom w:w="0" w:type="dxa"/>
              <w:right w:w="74" w:type="dxa"/>
            </w:tcMar>
            <w:vAlign w:val="center"/>
            <w:hideMark/>
          </w:tcPr>
          <w:p w:rsidR="00725BF3" w:rsidRPr="006C1375" w:rsidRDefault="00725BF3" w:rsidP="00274626">
            <w:pPr>
              <w:jc w:val="center"/>
              <w:rPr>
                <w:color w:val="000000" w:themeColor="text1"/>
                <w:sz w:val="22"/>
                <w:szCs w:val="22"/>
              </w:rPr>
            </w:pPr>
          </w:p>
        </w:tc>
        <w:tc>
          <w:tcPr>
            <w:tcW w:w="731"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кг</w:t>
            </w:r>
          </w:p>
        </w:tc>
        <w:tc>
          <w:tcPr>
            <w:tcW w:w="774"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л</w:t>
            </w:r>
          </w:p>
        </w:tc>
        <w:tc>
          <w:tcPr>
            <w:tcW w:w="731"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кг</w:t>
            </w:r>
          </w:p>
        </w:tc>
        <w:tc>
          <w:tcPr>
            <w:tcW w:w="774"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л</w:t>
            </w:r>
          </w:p>
        </w:tc>
        <w:tc>
          <w:tcPr>
            <w:tcW w:w="828"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кг</w:t>
            </w:r>
          </w:p>
        </w:tc>
        <w:tc>
          <w:tcPr>
            <w:tcW w:w="1505" w:type="dxa"/>
            <w:tcMar>
              <w:top w:w="0" w:type="dxa"/>
              <w:left w:w="74" w:type="dxa"/>
              <w:bottom w:w="0" w:type="dxa"/>
              <w:right w:w="74" w:type="dxa"/>
            </w:tcMar>
            <w:vAlign w:val="center"/>
            <w:hideMark/>
          </w:tcPr>
          <w:p w:rsidR="00725BF3" w:rsidRPr="006C1375" w:rsidRDefault="00725BF3" w:rsidP="00274626">
            <w:pPr>
              <w:jc w:val="center"/>
              <w:textAlignment w:val="baseline"/>
              <w:rPr>
                <w:color w:val="000000" w:themeColor="text1"/>
                <w:sz w:val="22"/>
                <w:szCs w:val="22"/>
              </w:rPr>
            </w:pPr>
            <w:r w:rsidRPr="006C1375">
              <w:rPr>
                <w:b/>
                <w:bCs/>
                <w:color w:val="000000" w:themeColor="text1"/>
                <w:sz w:val="22"/>
                <w:szCs w:val="22"/>
              </w:rPr>
              <w:t>л</w:t>
            </w:r>
          </w:p>
        </w:tc>
      </w:tr>
      <w:tr w:rsidR="00725BF3" w:rsidRPr="006C1375" w:rsidTr="00274626">
        <w:trPr>
          <w:jc w:val="center"/>
        </w:trPr>
        <w:tc>
          <w:tcPr>
            <w:tcW w:w="4296" w:type="dxa"/>
            <w:tcMar>
              <w:top w:w="0" w:type="dxa"/>
              <w:left w:w="74" w:type="dxa"/>
              <w:bottom w:w="0" w:type="dxa"/>
              <w:right w:w="74" w:type="dxa"/>
            </w:tcMar>
            <w:vAlign w:val="center"/>
            <w:hideMark/>
          </w:tcPr>
          <w:p w:rsidR="00725BF3" w:rsidRPr="006C1375" w:rsidRDefault="00725BF3" w:rsidP="00274626">
            <w:pPr>
              <w:textAlignment w:val="baseline"/>
              <w:rPr>
                <w:color w:val="000000" w:themeColor="text1"/>
                <w:sz w:val="22"/>
                <w:szCs w:val="22"/>
              </w:rPr>
            </w:pPr>
            <w:r w:rsidRPr="006C1375">
              <w:rPr>
                <w:color w:val="000000" w:themeColor="text1"/>
                <w:sz w:val="22"/>
                <w:szCs w:val="22"/>
              </w:rPr>
              <w:t>Твердые:</w:t>
            </w:r>
          </w:p>
          <w:p w:rsidR="00725BF3" w:rsidRPr="006C1375" w:rsidRDefault="00725BF3" w:rsidP="00274626">
            <w:pPr>
              <w:textAlignment w:val="baseline"/>
              <w:rPr>
                <w:color w:val="000000" w:themeColor="text1"/>
                <w:sz w:val="22"/>
                <w:szCs w:val="22"/>
              </w:rPr>
            </w:pPr>
            <w:r w:rsidRPr="006C1375">
              <w:rPr>
                <w:color w:val="000000" w:themeColor="text1"/>
                <w:sz w:val="22"/>
                <w:szCs w:val="22"/>
              </w:rPr>
              <w:t>от жилых зданий, оборудованных водопроводом, канализацией, центральным топлением и газом</w:t>
            </w:r>
          </w:p>
        </w:tc>
        <w:tc>
          <w:tcPr>
            <w:tcW w:w="731"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190</w:t>
            </w:r>
          </w:p>
        </w:tc>
        <w:tc>
          <w:tcPr>
            <w:tcW w:w="774"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900</w:t>
            </w:r>
          </w:p>
        </w:tc>
        <w:tc>
          <w:tcPr>
            <w:tcW w:w="731"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195</w:t>
            </w:r>
          </w:p>
        </w:tc>
        <w:tc>
          <w:tcPr>
            <w:tcW w:w="774"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910</w:t>
            </w:r>
          </w:p>
        </w:tc>
        <w:tc>
          <w:tcPr>
            <w:tcW w:w="828"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200</w:t>
            </w:r>
          </w:p>
        </w:tc>
        <w:tc>
          <w:tcPr>
            <w:tcW w:w="1505" w:type="dxa"/>
            <w:tcMar>
              <w:top w:w="0" w:type="dxa"/>
              <w:left w:w="74" w:type="dxa"/>
              <w:bottom w:w="0" w:type="dxa"/>
              <w:right w:w="74" w:type="dxa"/>
            </w:tcMar>
            <w:vAlign w:val="center"/>
            <w:hideMark/>
          </w:tcPr>
          <w:p w:rsidR="00725BF3" w:rsidRPr="006C1375" w:rsidRDefault="00725BF3" w:rsidP="00A841D9">
            <w:pPr>
              <w:jc w:val="center"/>
              <w:textAlignment w:val="baseline"/>
              <w:rPr>
                <w:color w:val="000000" w:themeColor="text1"/>
                <w:sz w:val="22"/>
                <w:szCs w:val="22"/>
              </w:rPr>
            </w:pPr>
            <w:r w:rsidRPr="006C1375">
              <w:rPr>
                <w:color w:val="000000" w:themeColor="text1"/>
                <w:sz w:val="22"/>
                <w:szCs w:val="22"/>
              </w:rPr>
              <w:t>920</w:t>
            </w:r>
          </w:p>
        </w:tc>
      </w:tr>
    </w:tbl>
    <w:p w:rsidR="00E87B1B" w:rsidRPr="00E87B1B" w:rsidRDefault="00E87B1B" w:rsidP="00E87B1B">
      <w:pPr>
        <w:ind w:firstLine="709"/>
        <w:jc w:val="both"/>
        <w:rPr>
          <w:b/>
          <w:lang w:eastAsia="ru-RU"/>
        </w:rPr>
      </w:pPr>
    </w:p>
    <w:p w:rsidR="00E87B1B" w:rsidRPr="00E87B1B" w:rsidRDefault="00E87B1B" w:rsidP="00E87B1B">
      <w:pPr>
        <w:ind w:firstLine="709"/>
        <w:jc w:val="both"/>
        <w:rPr>
          <w:b/>
          <w:lang w:eastAsia="ru-RU"/>
        </w:rPr>
      </w:pPr>
    </w:p>
    <w:p w:rsidR="00E87B1B" w:rsidRPr="00E87B1B" w:rsidRDefault="00E87B1B" w:rsidP="00725BF3">
      <w:pPr>
        <w:ind w:firstLine="709"/>
        <w:jc w:val="both"/>
        <w:rPr>
          <w:b/>
          <w:lang w:eastAsia="ru-RU"/>
        </w:rPr>
      </w:pPr>
      <w:r w:rsidRPr="00E87B1B">
        <w:rPr>
          <w:b/>
          <w:lang w:eastAsia="ru-RU"/>
        </w:rPr>
        <w:t>3.2. Характеристика развития системы с</w:t>
      </w:r>
      <w:r w:rsidR="00725BF3">
        <w:rPr>
          <w:b/>
          <w:lang w:eastAsia="ru-RU"/>
        </w:rPr>
        <w:t xml:space="preserve">оциального и культурно-бытового </w:t>
      </w:r>
      <w:r w:rsidRPr="00E87B1B">
        <w:rPr>
          <w:b/>
          <w:lang w:eastAsia="ru-RU"/>
        </w:rPr>
        <w:t>обслуживания населения.</w:t>
      </w:r>
    </w:p>
    <w:p w:rsidR="00E87B1B" w:rsidRPr="00E87B1B" w:rsidRDefault="00E87B1B" w:rsidP="00E87B1B">
      <w:pPr>
        <w:ind w:firstLine="709"/>
        <w:jc w:val="both"/>
        <w:rPr>
          <w:b/>
          <w:lang w:eastAsia="ru-RU"/>
        </w:rPr>
      </w:pPr>
    </w:p>
    <w:p w:rsidR="00E87B1B" w:rsidRPr="00E87B1B" w:rsidRDefault="00E87B1B" w:rsidP="00E87B1B">
      <w:pPr>
        <w:ind w:firstLine="709"/>
        <w:jc w:val="both"/>
        <w:rPr>
          <w:b/>
          <w:lang w:eastAsia="ru-RU"/>
        </w:rPr>
      </w:pPr>
      <w:r w:rsidRPr="00E87B1B">
        <w:rPr>
          <w:b/>
          <w:lang w:eastAsia="ru-RU"/>
        </w:rPr>
        <w:t xml:space="preserve">3.2.1. Характеристика системы социального обслуживания </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lastRenderedPageBreak/>
        <w:t xml:space="preserve">Детские образовательные учреждения предлагается использовать существующие, расположенные в нормируемом радиусе доступности. </w:t>
      </w:r>
    </w:p>
    <w:p w:rsidR="00E87B1B" w:rsidRPr="00E87B1B" w:rsidRDefault="00E87B1B" w:rsidP="00E87B1B">
      <w:pPr>
        <w:ind w:firstLine="709"/>
        <w:jc w:val="both"/>
        <w:rPr>
          <w:lang w:eastAsia="ru-RU"/>
        </w:rPr>
      </w:pPr>
      <w:r w:rsidRPr="00E87B1B">
        <w:rPr>
          <w:lang w:eastAsia="ru-RU"/>
        </w:rPr>
        <w:t xml:space="preserve">Радиус доступности обслуживания от места проживания до ДОО общего типа должен быть не более 300 м. В данном радиусе доступности находится существующее МАДОУ и его филиалы по адресам: Детский сад №55, пер. Речной, 11; Ленина, 283\1; Ленина, 283. </w:t>
      </w:r>
    </w:p>
    <w:p w:rsidR="00E87B1B" w:rsidRPr="00E87B1B" w:rsidRDefault="00E87B1B" w:rsidP="00E87B1B">
      <w:pPr>
        <w:ind w:firstLine="709"/>
        <w:jc w:val="both"/>
        <w:rPr>
          <w:lang w:eastAsia="ru-RU"/>
        </w:rPr>
      </w:pPr>
      <w:r w:rsidRPr="00E87B1B">
        <w:rPr>
          <w:lang w:eastAsia="ru-RU"/>
        </w:rPr>
        <w:t>Согласно данным Управления образования администрации г. Благовещенска (исх.№5201 от 21.05.2024 г.) суммарная проектная мощность данных учреждений составляет 328 мест, списочный состав составляет 380 мест. Дефицит мест в ДОО составляет 15,85%.</w:t>
      </w:r>
    </w:p>
    <w:p w:rsidR="00E87B1B" w:rsidRPr="00E87B1B" w:rsidRDefault="00E87B1B" w:rsidP="00E87B1B">
      <w:pPr>
        <w:ind w:firstLine="709"/>
        <w:jc w:val="both"/>
        <w:rPr>
          <w:lang w:eastAsia="ru-RU"/>
        </w:rPr>
      </w:pPr>
      <w:r w:rsidRPr="00E87B1B">
        <w:rPr>
          <w:lang w:eastAsia="ru-RU"/>
        </w:rPr>
        <w:t xml:space="preserve">Радиус доступности обслуживания от места проживания до общеобразовательных организаций должен быть не более 500 м. Предполагается возможность распределения учащихся с учетом существующих учебных заведений города. В данном радиусе доступности находится существующее МАОУ по адресу: Школа №22 ул. Ленина, д. 196. </w:t>
      </w:r>
    </w:p>
    <w:p w:rsidR="00E87B1B" w:rsidRPr="00E87B1B" w:rsidRDefault="00E87B1B" w:rsidP="00E87B1B">
      <w:pPr>
        <w:ind w:firstLine="709"/>
        <w:jc w:val="both"/>
        <w:rPr>
          <w:lang w:eastAsia="ru-RU"/>
        </w:rPr>
      </w:pPr>
      <w:r w:rsidRPr="00E87B1B">
        <w:rPr>
          <w:lang w:eastAsia="ru-RU"/>
        </w:rPr>
        <w:t>Согласно данным Управления образования администрации г. Благовещенска (исх.№5201 от 21.05.2024 г.) суммарная проектная мощность данного учреждения составляет 1048 мест, списочный состав составляет 1283 места. Дефицит мест составляет 22,42 %.</w:t>
      </w:r>
    </w:p>
    <w:p w:rsidR="00E87B1B" w:rsidRPr="00E87B1B" w:rsidRDefault="00E87B1B" w:rsidP="00E87B1B">
      <w:pPr>
        <w:ind w:firstLine="709"/>
        <w:jc w:val="both"/>
        <w:rPr>
          <w:lang w:eastAsia="ru-RU"/>
        </w:rPr>
      </w:pPr>
      <w:r w:rsidRPr="00E87B1B">
        <w:rPr>
          <w:lang w:eastAsia="ru-RU"/>
        </w:rPr>
        <w:t xml:space="preserve">Согласно ранее разработанной и утвержденной градостроительной документации, а также документации по планировке территории, потребность в образовательных учреждениях (детские сады и школы) для существующей жилой застройки удовлетворяется за счет существующих и проектируемых дошкольных и школьных учреждений. </w:t>
      </w:r>
    </w:p>
    <w:p w:rsidR="00274626" w:rsidRDefault="00E87B1B" w:rsidP="00E87B1B">
      <w:pPr>
        <w:ind w:firstLine="709"/>
        <w:jc w:val="both"/>
        <w:rPr>
          <w:lang w:eastAsia="ru-RU"/>
        </w:rPr>
      </w:pPr>
      <w:r w:rsidRPr="00E87B1B">
        <w:rPr>
          <w:lang w:eastAsia="ru-RU"/>
        </w:rPr>
        <w:t>Прирост количества населения за счёт проектируемой жилой застройки составит 90 человек.</w:t>
      </w:r>
    </w:p>
    <w:p w:rsidR="00E87B1B" w:rsidRPr="00E87B1B" w:rsidRDefault="00E87B1B" w:rsidP="00E87B1B">
      <w:pPr>
        <w:ind w:firstLine="709"/>
        <w:jc w:val="both"/>
        <w:rPr>
          <w:lang w:eastAsia="ru-RU"/>
        </w:rPr>
      </w:pPr>
      <w:r w:rsidRPr="00E87B1B">
        <w:rPr>
          <w:lang w:eastAsia="ru-RU"/>
        </w:rPr>
        <w:t>Потребность в объектах социального обслуживания рассчитана на основе данных, предоставленных Территориальным органом федеральной государственной статистики по Амурской области (письмо ОК-ТЗ1-09\895 ДР от 25.06.2024 г.). Согласно этим данным, удельный вес возрастной группы детей в возрасте от 0-6 лет составляет 83,5 чел. на 1000 населения – 8,35 %; в возрасте от 7-18 лет - 129,5 чел. на 1000 населения - 12,95 %.</w:t>
      </w:r>
    </w:p>
    <w:p w:rsidR="00E87B1B" w:rsidRPr="00E87B1B" w:rsidRDefault="00E87B1B" w:rsidP="00E87B1B">
      <w:pPr>
        <w:ind w:firstLine="709"/>
        <w:jc w:val="both"/>
        <w:rPr>
          <w:lang w:eastAsia="ru-RU"/>
        </w:rPr>
      </w:pPr>
      <w:r w:rsidRPr="00E87B1B">
        <w:rPr>
          <w:lang w:eastAsia="ru-RU"/>
        </w:rPr>
        <w:t xml:space="preserve">Исходя из этого прирост детей от 1 до 6 лет составит 8 человек. Принимая расчетный уровень обеспеченности детей дошкольными образовательными организациями в пределах 85% (согласно приложения Д СП 42.13330.2016), с учётом исключения возрастных групп от 0 до 2 лет, потребность в дошкольных общеобразовательных учреждениях составит 6 человек. </w:t>
      </w:r>
    </w:p>
    <w:p w:rsidR="00E87B1B" w:rsidRPr="00E87B1B" w:rsidRDefault="00E87B1B" w:rsidP="00E87B1B">
      <w:pPr>
        <w:ind w:firstLine="709"/>
        <w:jc w:val="both"/>
        <w:rPr>
          <w:lang w:eastAsia="ru-RU"/>
        </w:rPr>
      </w:pPr>
      <w:r w:rsidRPr="00E87B1B">
        <w:rPr>
          <w:lang w:eastAsia="ru-RU"/>
        </w:rPr>
        <w:t>Прирост детей в возрасте от 6-17 лет составит 12 человек. Принимая расчетный уровень обеспеченности детей общеобразовательными организациями в пределах 100% для учащихся 1-9 классов и 75% для учащихся 10-11 классов (согласно приложения Д СП 42.13330.2016) потребность в общеобразовательных учреждениях составит 12 человек.</w:t>
      </w:r>
    </w:p>
    <w:p w:rsidR="00E87B1B" w:rsidRPr="00E87B1B" w:rsidRDefault="00E87B1B" w:rsidP="00E87B1B">
      <w:pPr>
        <w:ind w:firstLine="709"/>
        <w:jc w:val="both"/>
        <w:rPr>
          <w:lang w:eastAsia="ru-RU"/>
        </w:rPr>
      </w:pPr>
      <w:r w:rsidRPr="00E87B1B">
        <w:rPr>
          <w:lang w:eastAsia="ru-RU"/>
        </w:rPr>
        <w:t>Генеральным планом города, а также проектами планировки и межевания кварталов №424-429, 607 предусматривается строительство детских дошкольных учреждений и общеобразовательной школы вместимостью соответственно 150 и 1200 мест. Население проектируемых жилых домов будет пользоваться услугами данных общеобразовательных учреждений. Настоящим проектом сроки проектирования, строительства и ввода в эксплуатацию многоквартирного жилого дома на земельном участке с условным номером №14 увязаны со сроками строительства объектов социальной инфраструктуры (детский сад в квартале №607 и школа в квартале №429), предусмотренными ранее утвержденной документацией по планировке территории.</w:t>
      </w:r>
    </w:p>
    <w:p w:rsidR="00E87B1B" w:rsidRPr="00E87B1B" w:rsidRDefault="00E87B1B" w:rsidP="00E87B1B">
      <w:pPr>
        <w:ind w:firstLine="709"/>
        <w:jc w:val="both"/>
        <w:rPr>
          <w:lang w:eastAsia="ru-RU"/>
        </w:rPr>
      </w:pPr>
      <w:r w:rsidRPr="00E87B1B">
        <w:rPr>
          <w:lang w:eastAsia="ru-RU"/>
        </w:rPr>
        <w:t xml:space="preserve">На основании вышеизложенного, а также с учётом того, что настоящей корректировкой не увеличиваются объёмы жилищного строительства и соответственно прирост населения, потребность в дошкольных и школьных учреждениях считается удовлетворенной. </w:t>
      </w:r>
    </w:p>
    <w:p w:rsidR="00E87B1B" w:rsidRPr="00E87B1B" w:rsidRDefault="00E87B1B" w:rsidP="00E87B1B">
      <w:pPr>
        <w:ind w:firstLine="709"/>
        <w:jc w:val="both"/>
        <w:rPr>
          <w:lang w:eastAsia="ru-RU"/>
        </w:rPr>
      </w:pPr>
      <w:r w:rsidRPr="00E87B1B">
        <w:rPr>
          <w:lang w:eastAsia="ru-RU"/>
        </w:rPr>
        <w:lastRenderedPageBreak/>
        <w:t>Учреждения здравоохранения в данном квартале не предусмотрены, так как используются существующие: детская поликлиника №4 – расположенная по адресу ул. Больничная 45/3; взрослая поликлиника – расположенная по адресу ул. Амурская, 213.</w:t>
      </w:r>
    </w:p>
    <w:p w:rsidR="00E87B1B" w:rsidRPr="00E87B1B" w:rsidRDefault="00E87B1B" w:rsidP="00E87B1B">
      <w:pPr>
        <w:ind w:firstLine="709"/>
        <w:jc w:val="both"/>
        <w:rPr>
          <w:lang w:eastAsia="ru-RU"/>
        </w:rPr>
      </w:pPr>
    </w:p>
    <w:p w:rsidR="00E87B1B" w:rsidRPr="00E87B1B" w:rsidRDefault="00E87B1B" w:rsidP="00E87B1B">
      <w:pPr>
        <w:ind w:firstLine="709"/>
        <w:jc w:val="both"/>
        <w:rPr>
          <w:b/>
          <w:lang w:eastAsia="ru-RU"/>
        </w:rPr>
      </w:pPr>
      <w:r w:rsidRPr="00E87B1B">
        <w:rPr>
          <w:b/>
          <w:lang w:eastAsia="ru-RU"/>
        </w:rPr>
        <w:t>3.2.</w:t>
      </w:r>
      <w:r w:rsidR="00A841D9">
        <w:rPr>
          <w:b/>
          <w:lang w:eastAsia="ru-RU"/>
        </w:rPr>
        <w:t>2</w:t>
      </w:r>
      <w:r w:rsidRPr="00E87B1B">
        <w:rPr>
          <w:b/>
          <w:lang w:eastAsia="ru-RU"/>
        </w:rPr>
        <w:t>. Характеристика системы культурно-бытового обслуживания</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Из учреждений обслуживания на территории проектируемого квартала имеется торговый комплекс с магазинами продовольственных, непродовольственных товаров и аптекой - общей торговой площадью 621 кв. м. и магазин площадью 54,2 кв. м.</w:t>
      </w:r>
    </w:p>
    <w:p w:rsidR="00E87B1B" w:rsidRPr="00E87B1B" w:rsidRDefault="00E87B1B" w:rsidP="00E87B1B">
      <w:pPr>
        <w:ind w:firstLine="709"/>
        <w:jc w:val="both"/>
        <w:rPr>
          <w:lang w:eastAsia="ru-RU"/>
        </w:rPr>
      </w:pPr>
      <w:r w:rsidRPr="00E87B1B">
        <w:rPr>
          <w:lang w:eastAsia="ru-RU"/>
        </w:rPr>
        <w:t>Учреждения культуры и искусства, также отсутствуют в районе проектирования, в связи с чем предлагается использовать районные.</w:t>
      </w:r>
    </w:p>
    <w:p w:rsidR="00E87B1B" w:rsidRPr="00E87B1B" w:rsidRDefault="00E87B1B" w:rsidP="00E87B1B">
      <w:pPr>
        <w:ind w:firstLine="709"/>
        <w:jc w:val="both"/>
        <w:rPr>
          <w:lang w:eastAsia="ru-RU"/>
        </w:rPr>
      </w:pPr>
      <w:r w:rsidRPr="00E87B1B">
        <w:rPr>
          <w:lang w:eastAsia="ru-RU"/>
        </w:rPr>
        <w:t xml:space="preserve">Данным проектом планируется размещение на территории квартала здания бытового обслуживания населения, выставочного зала, многофункционального здания общественного назначения (с различным набором функций в </w:t>
      </w:r>
      <w:proofErr w:type="spellStart"/>
      <w:r w:rsidRPr="00E87B1B">
        <w:rPr>
          <w:lang w:eastAsia="ru-RU"/>
        </w:rPr>
        <w:t>т.ч</w:t>
      </w:r>
      <w:proofErr w:type="spellEnd"/>
      <w:r w:rsidRPr="00E87B1B">
        <w:rPr>
          <w:lang w:eastAsia="ru-RU"/>
        </w:rPr>
        <w:t>. бытового обслуживания) с целью повышения качества культурно-бытового обслуживания населения.</w:t>
      </w:r>
    </w:p>
    <w:p w:rsidR="00E87B1B" w:rsidRPr="00E87B1B" w:rsidRDefault="00E87B1B" w:rsidP="00E87B1B">
      <w:pPr>
        <w:ind w:firstLine="709"/>
        <w:jc w:val="both"/>
        <w:rPr>
          <w:lang w:eastAsia="ru-RU"/>
        </w:rPr>
      </w:pPr>
    </w:p>
    <w:p w:rsidR="00E87B1B" w:rsidRPr="00E87B1B" w:rsidRDefault="00E87B1B" w:rsidP="00E87B1B">
      <w:pPr>
        <w:ind w:firstLine="709"/>
        <w:jc w:val="both"/>
        <w:rPr>
          <w:b/>
          <w:bCs/>
          <w:iCs/>
          <w:lang w:eastAsia="ru-RU"/>
        </w:rPr>
      </w:pPr>
      <w:r w:rsidRPr="00E87B1B">
        <w:rPr>
          <w:b/>
          <w:bCs/>
          <w:iCs/>
          <w:lang w:eastAsia="ru-RU"/>
        </w:rPr>
        <w:t xml:space="preserve">3.3. </w:t>
      </w:r>
      <w:r w:rsidRPr="00E87B1B">
        <w:rPr>
          <w:b/>
          <w:lang w:eastAsia="ru-RU"/>
        </w:rPr>
        <w:t>Характеристика развития системы т</w:t>
      </w:r>
      <w:r w:rsidRPr="00E87B1B">
        <w:rPr>
          <w:b/>
          <w:bCs/>
          <w:iCs/>
          <w:lang w:eastAsia="ru-RU"/>
        </w:rPr>
        <w:t>ранспортного обслуживания.</w:t>
      </w:r>
    </w:p>
    <w:p w:rsidR="00E87B1B" w:rsidRPr="00274626" w:rsidRDefault="00E87B1B" w:rsidP="00274626">
      <w:pPr>
        <w:ind w:firstLine="709"/>
        <w:jc w:val="both"/>
        <w:rPr>
          <w:i/>
          <w:sz w:val="22"/>
          <w:szCs w:val="22"/>
          <w:lang w:eastAsia="ru-RU"/>
        </w:rPr>
      </w:pPr>
      <w:bookmarkStart w:id="32" w:name="_Hlk184163781"/>
      <w:r w:rsidRPr="00274626">
        <w:rPr>
          <w:i/>
          <w:sz w:val="22"/>
          <w:szCs w:val="22"/>
          <w:lang w:eastAsia="ru-RU"/>
        </w:rPr>
        <w:t xml:space="preserve">(документацией внесены изменения, в </w:t>
      </w:r>
      <w:proofErr w:type="spellStart"/>
      <w:r w:rsidRPr="00274626">
        <w:rPr>
          <w:i/>
          <w:sz w:val="22"/>
          <w:szCs w:val="22"/>
          <w:lang w:eastAsia="ru-RU"/>
        </w:rPr>
        <w:t>т.ч</w:t>
      </w:r>
      <w:proofErr w:type="spellEnd"/>
      <w:r w:rsidRPr="00274626">
        <w:rPr>
          <w:i/>
          <w:sz w:val="22"/>
          <w:szCs w:val="22"/>
          <w:lang w:eastAsia="ru-RU"/>
        </w:rPr>
        <w:t>. уточнены реквизиты документов</w:t>
      </w:r>
    </w:p>
    <w:p w:rsidR="00E87B1B" w:rsidRPr="00274626" w:rsidRDefault="00E87B1B" w:rsidP="00274626">
      <w:pPr>
        <w:ind w:firstLine="709"/>
        <w:jc w:val="both"/>
        <w:rPr>
          <w:i/>
          <w:sz w:val="22"/>
          <w:szCs w:val="22"/>
          <w:lang w:eastAsia="ru-RU"/>
        </w:rPr>
      </w:pPr>
      <w:r w:rsidRPr="00274626">
        <w:rPr>
          <w:i/>
          <w:sz w:val="22"/>
          <w:szCs w:val="22"/>
          <w:lang w:eastAsia="ru-RU"/>
        </w:rPr>
        <w:t>и актуализированы расчётные показатели планируемой застройки)</w:t>
      </w:r>
    </w:p>
    <w:bookmarkEnd w:id="32"/>
    <w:p w:rsidR="00E87B1B" w:rsidRPr="00E87B1B" w:rsidRDefault="00E87B1B" w:rsidP="00E87B1B">
      <w:pPr>
        <w:ind w:firstLine="709"/>
        <w:jc w:val="both"/>
        <w:rPr>
          <w:b/>
          <w:bCs/>
          <w:iCs/>
          <w:lang w:eastAsia="ru-RU"/>
        </w:rPr>
      </w:pPr>
    </w:p>
    <w:p w:rsidR="00E87B1B" w:rsidRPr="00E87B1B" w:rsidRDefault="00E87B1B" w:rsidP="00E87B1B">
      <w:pPr>
        <w:ind w:firstLine="709"/>
        <w:jc w:val="both"/>
        <w:rPr>
          <w:lang w:eastAsia="ru-RU"/>
        </w:rPr>
      </w:pPr>
      <w:r w:rsidRPr="00E87B1B">
        <w:rPr>
          <w:lang w:eastAsia="ru-RU"/>
        </w:rPr>
        <w:t xml:space="preserve">Существующая дорожная сеть района представляет собой прямоугольную систему с расположением широтных улиц параллельно р. Амур и меридиональных – параллельно р. </w:t>
      </w:r>
      <w:proofErr w:type="spellStart"/>
      <w:r w:rsidRPr="00E87B1B">
        <w:rPr>
          <w:lang w:eastAsia="ru-RU"/>
        </w:rPr>
        <w:t>Зея</w:t>
      </w:r>
      <w:proofErr w:type="spellEnd"/>
      <w:r w:rsidRPr="00E87B1B">
        <w:rPr>
          <w:lang w:eastAsia="ru-RU"/>
        </w:rPr>
        <w:t>.</w:t>
      </w:r>
    </w:p>
    <w:p w:rsidR="00E87B1B" w:rsidRPr="00E87B1B" w:rsidRDefault="00E87B1B" w:rsidP="00E87B1B">
      <w:pPr>
        <w:ind w:firstLine="709"/>
        <w:jc w:val="both"/>
        <w:rPr>
          <w:lang w:eastAsia="ru-RU"/>
        </w:rPr>
      </w:pPr>
      <w:r w:rsidRPr="00E87B1B">
        <w:rPr>
          <w:lang w:eastAsia="ru-RU"/>
        </w:rPr>
        <w:t xml:space="preserve">Ул. Амурская, </w:t>
      </w:r>
      <w:proofErr w:type="spellStart"/>
      <w:r w:rsidRPr="00E87B1B">
        <w:rPr>
          <w:lang w:eastAsia="ru-RU"/>
        </w:rPr>
        <w:t>Зейская</w:t>
      </w:r>
      <w:proofErr w:type="spellEnd"/>
      <w:r w:rsidRPr="00E87B1B">
        <w:rPr>
          <w:lang w:eastAsia="ru-RU"/>
        </w:rPr>
        <w:t xml:space="preserve"> и Больничная являются улицами местного значения.</w:t>
      </w:r>
    </w:p>
    <w:p w:rsidR="00E87B1B" w:rsidRPr="00E87B1B" w:rsidRDefault="00E87B1B" w:rsidP="00E87B1B">
      <w:pPr>
        <w:ind w:firstLine="709"/>
        <w:jc w:val="both"/>
        <w:rPr>
          <w:lang w:eastAsia="ru-RU"/>
        </w:rPr>
      </w:pPr>
      <w:r w:rsidRPr="00E87B1B">
        <w:rPr>
          <w:lang w:eastAsia="ru-RU"/>
        </w:rPr>
        <w:t xml:space="preserve">По сложившейся схеме и по Генеральному плану города Благовещенска, транспортное обслуживание территории осуществляется автобусными маршрутами. Дальность пешеходных подходов до ближайшей остановки городского пассажирского транспорта не превышает 400 метров, что находится в пределах расчетного показателя НГП Благовещенска. </w:t>
      </w:r>
    </w:p>
    <w:p w:rsidR="00E87B1B" w:rsidRPr="00E87B1B" w:rsidRDefault="00E87B1B" w:rsidP="00E87B1B">
      <w:pPr>
        <w:ind w:firstLine="709"/>
        <w:jc w:val="both"/>
        <w:rPr>
          <w:lang w:eastAsia="ru-RU"/>
        </w:rPr>
      </w:pPr>
      <w:r w:rsidRPr="00E87B1B">
        <w:rPr>
          <w:lang w:eastAsia="ru-RU"/>
        </w:rPr>
        <w:t>Для обслуживания внутриквартальной территории предусмотрена система проездов и пешеходных тротуаров. Ширина внутриквартальных проездов принята 6,0 м. Ширина тротуаров – не менее 1,8 м.</w:t>
      </w:r>
    </w:p>
    <w:p w:rsidR="00E87B1B" w:rsidRPr="00E87B1B" w:rsidRDefault="00E87B1B" w:rsidP="00E87B1B">
      <w:pPr>
        <w:ind w:firstLine="709"/>
        <w:jc w:val="both"/>
        <w:rPr>
          <w:lang w:eastAsia="ru-RU"/>
        </w:rPr>
      </w:pPr>
      <w:r w:rsidRPr="00E87B1B">
        <w:rPr>
          <w:lang w:eastAsia="ru-RU"/>
        </w:rPr>
        <w:t xml:space="preserve">Общественный транспорт движется по улице Горького, ул. Больничная и ул. </w:t>
      </w:r>
      <w:proofErr w:type="spellStart"/>
      <w:r w:rsidRPr="00E87B1B">
        <w:rPr>
          <w:lang w:eastAsia="ru-RU"/>
        </w:rPr>
        <w:t>Зейская</w:t>
      </w:r>
      <w:proofErr w:type="spellEnd"/>
      <w:r w:rsidRPr="00E87B1B">
        <w:rPr>
          <w:lang w:eastAsia="ru-RU"/>
        </w:rPr>
        <w:t xml:space="preserve">. Транспортное обслуживание территории осуществляется автобусами по муниципальным автомобильным маршрутам регулярных перевозок №№2, 2а по ул. </w:t>
      </w:r>
      <w:proofErr w:type="spellStart"/>
      <w:r w:rsidRPr="00E87B1B">
        <w:rPr>
          <w:lang w:eastAsia="ru-RU"/>
        </w:rPr>
        <w:t>Зейская</w:t>
      </w:r>
      <w:proofErr w:type="spellEnd"/>
      <w:r w:rsidRPr="00E87B1B">
        <w:rPr>
          <w:lang w:eastAsia="ru-RU"/>
        </w:rPr>
        <w:t xml:space="preserve"> и №№ 3, 36, 39, К по ул. Горького, где расположены остановки общественного транспорта. </w:t>
      </w:r>
    </w:p>
    <w:p w:rsidR="00E87B1B" w:rsidRPr="00E87B1B" w:rsidRDefault="00E87B1B" w:rsidP="00E87B1B">
      <w:pPr>
        <w:ind w:firstLine="709"/>
        <w:jc w:val="both"/>
        <w:rPr>
          <w:lang w:eastAsia="ru-RU"/>
        </w:rPr>
      </w:pPr>
      <w:r w:rsidRPr="00E87B1B">
        <w:rPr>
          <w:lang w:eastAsia="ru-RU"/>
        </w:rPr>
        <w:t>Хранение индивидуального автомобильного транспорта на проектируемой территории предусмотрено на открытых автомобильных стоянках и в гаражах внутри данной застройки. Кроме того, проектом предусматривается организация подземных стоянок при зданиях общественного назначения.</w:t>
      </w:r>
    </w:p>
    <w:p w:rsidR="00E87B1B" w:rsidRPr="00E87B1B" w:rsidRDefault="00E87B1B" w:rsidP="00E87B1B">
      <w:pPr>
        <w:ind w:firstLine="709"/>
        <w:jc w:val="both"/>
        <w:rPr>
          <w:lang w:eastAsia="ru-RU"/>
        </w:rPr>
      </w:pPr>
      <w:r w:rsidRPr="00E87B1B">
        <w:rPr>
          <w:lang w:eastAsia="ru-RU"/>
        </w:rPr>
        <w:t>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К жилым многоквартирным домам, расположенным на проектируемой территории, обеспечен подъезд пожарных автомобилей.</w:t>
      </w:r>
    </w:p>
    <w:p w:rsidR="00E87B1B" w:rsidRPr="00E87B1B" w:rsidRDefault="00E87B1B" w:rsidP="00E87B1B">
      <w:pPr>
        <w:ind w:firstLine="709"/>
        <w:jc w:val="both"/>
        <w:rPr>
          <w:bCs/>
          <w:lang w:eastAsia="ru-RU"/>
        </w:rPr>
      </w:pPr>
      <w:r w:rsidRPr="00E87B1B">
        <w:rPr>
          <w:bCs/>
          <w:lang w:eastAsia="ru-RU"/>
        </w:rPr>
        <w:t xml:space="preserve">Расчет открытых стоянок выполнен с учетом требований НГП города Благовещенска (Таблица 14). При расчете потребности в местах хранения транспорта согласно прим.3 к табл.14 НГП учтен понижающий коэффициент – 0,7 для Центрального планировочного района. Для проектируемых многоквартирных жилых домов количество мест для хранения принято 0,8 м\м на 1 квартиру стандартного класса. </w:t>
      </w:r>
    </w:p>
    <w:p w:rsidR="00E87B1B" w:rsidRPr="00E87B1B" w:rsidRDefault="00E87B1B" w:rsidP="00E87B1B">
      <w:pPr>
        <w:ind w:firstLine="709"/>
        <w:jc w:val="both"/>
        <w:rPr>
          <w:bCs/>
          <w:lang w:eastAsia="ru-RU"/>
        </w:rPr>
      </w:pPr>
      <w:r w:rsidRPr="00E87B1B">
        <w:rPr>
          <w:bCs/>
          <w:lang w:eastAsia="ru-RU"/>
        </w:rPr>
        <w:lastRenderedPageBreak/>
        <w:t xml:space="preserve">Для объектов общественного назначения количество мест для хранения принято 2 м\м на 100 м2 общей площади здания; для выставочного зала (№ </w:t>
      </w:r>
      <w:r w:rsidRPr="00E87B1B">
        <w:rPr>
          <w:bCs/>
          <w:lang w:val="en-US" w:eastAsia="ru-RU"/>
        </w:rPr>
        <w:t>I</w:t>
      </w:r>
      <w:r w:rsidRPr="00E87B1B">
        <w:rPr>
          <w:bCs/>
          <w:lang w:eastAsia="ru-RU"/>
        </w:rPr>
        <w:t xml:space="preserve">) – 1,7 м\м на 10 единовременных посетителей. При подсчёте учтены места для хранения транспорта в проектируемых подземных автостоянках под объектами общественного назначения. </w:t>
      </w:r>
    </w:p>
    <w:p w:rsidR="00274626" w:rsidRDefault="00274626"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Проектом предусмотрено строительство многоквартирного жилого дома </w:t>
      </w:r>
      <w:r w:rsidR="00274626">
        <w:rPr>
          <w:b/>
          <w:bCs/>
          <w:lang w:eastAsia="ru-RU"/>
        </w:rPr>
        <w:t xml:space="preserve">(№ </w:t>
      </w:r>
      <w:r w:rsidRPr="00E87B1B">
        <w:rPr>
          <w:b/>
          <w:bCs/>
          <w:lang w:val="en-US" w:eastAsia="ru-RU"/>
        </w:rPr>
        <w:t>IV</w:t>
      </w:r>
      <w:r w:rsidRPr="00E87B1B">
        <w:rPr>
          <w:lang w:eastAsia="ru-RU"/>
        </w:rPr>
        <w:t xml:space="preserve">), общей вместимостью 40 квартир. Для данного дома предусмотрено 35 мест для хранения транспорта. в </w:t>
      </w:r>
      <w:proofErr w:type="spellStart"/>
      <w:r w:rsidRPr="00E87B1B">
        <w:rPr>
          <w:lang w:eastAsia="ru-RU"/>
        </w:rPr>
        <w:t>т.ч</w:t>
      </w:r>
      <w:proofErr w:type="spellEnd"/>
      <w:r w:rsidRPr="00E87B1B">
        <w:rPr>
          <w:lang w:eastAsia="ru-RU"/>
        </w:rPr>
        <w:t xml:space="preserve"> включая гостевые стоянки (7м\м) и места для специальных автотранспортных средств инвалидов – 3 м\м; что соответствует требованиям НГП.</w:t>
      </w:r>
    </w:p>
    <w:p w:rsidR="00274626" w:rsidRDefault="00274626"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Проектом предусмотрено строительство здания выставочного зала с подземной автостоянкой и многофункционального общественного здания с подземной автостоянкой: </w:t>
      </w:r>
      <w:r w:rsidRPr="00E87B1B">
        <w:rPr>
          <w:b/>
          <w:bCs/>
          <w:lang w:eastAsia="ru-RU"/>
        </w:rPr>
        <w:t xml:space="preserve">(№№ </w:t>
      </w:r>
      <w:r w:rsidRPr="00E87B1B">
        <w:rPr>
          <w:b/>
          <w:bCs/>
          <w:lang w:val="en-US" w:eastAsia="ru-RU"/>
        </w:rPr>
        <w:t>I</w:t>
      </w:r>
      <w:r w:rsidRPr="00E87B1B">
        <w:rPr>
          <w:b/>
          <w:bCs/>
          <w:lang w:eastAsia="ru-RU"/>
        </w:rPr>
        <w:t>,</w:t>
      </w:r>
      <w:r w:rsidR="00274626">
        <w:rPr>
          <w:b/>
          <w:bCs/>
          <w:lang w:eastAsia="ru-RU"/>
        </w:rPr>
        <w:t xml:space="preserve"> </w:t>
      </w:r>
      <w:r w:rsidRPr="00E87B1B">
        <w:rPr>
          <w:b/>
          <w:bCs/>
          <w:lang w:val="en-US" w:eastAsia="ru-RU"/>
        </w:rPr>
        <w:t>III</w:t>
      </w:r>
      <w:r w:rsidRPr="00E87B1B">
        <w:rPr>
          <w:lang w:eastAsia="ru-RU"/>
        </w:rPr>
        <w:t xml:space="preserve">), а также реконструкция существующего административно-делового здания с подземной автостоянкой (№№ </w:t>
      </w:r>
      <w:r w:rsidRPr="00E87B1B">
        <w:rPr>
          <w:lang w:val="en-US" w:eastAsia="ru-RU"/>
        </w:rPr>
        <w:t>II</w:t>
      </w:r>
      <w:r w:rsidRPr="00E87B1B">
        <w:rPr>
          <w:lang w:eastAsia="ru-RU"/>
        </w:rPr>
        <w:t xml:space="preserve">). </w:t>
      </w:r>
    </w:p>
    <w:p w:rsidR="00E87B1B" w:rsidRPr="00E87B1B" w:rsidRDefault="00E87B1B" w:rsidP="00E87B1B">
      <w:pPr>
        <w:ind w:firstLine="709"/>
        <w:jc w:val="both"/>
        <w:rPr>
          <w:lang w:eastAsia="ru-RU"/>
        </w:rPr>
      </w:pPr>
      <w:r w:rsidRPr="00E87B1B">
        <w:rPr>
          <w:lang w:eastAsia="ru-RU"/>
        </w:rPr>
        <w:t xml:space="preserve">Предварительное количество мест для хранения транспорта (с учетом вместимости подземных стоянок) для проектируемых зданий общественного назначения составляет 146 м\мест, в </w:t>
      </w:r>
      <w:proofErr w:type="spellStart"/>
      <w:r w:rsidRPr="00E87B1B">
        <w:rPr>
          <w:lang w:eastAsia="ru-RU"/>
        </w:rPr>
        <w:t>т.ч</w:t>
      </w:r>
      <w:proofErr w:type="spellEnd"/>
      <w:r w:rsidRPr="00E87B1B">
        <w:rPr>
          <w:lang w:eastAsia="ru-RU"/>
        </w:rPr>
        <w:t>.:</w:t>
      </w:r>
    </w:p>
    <w:p w:rsidR="00274626" w:rsidRDefault="00274626" w:rsidP="00E87B1B">
      <w:pPr>
        <w:ind w:firstLine="709"/>
        <w:jc w:val="both"/>
        <w:rPr>
          <w:bCs/>
          <w:lang w:eastAsia="ru-RU"/>
        </w:rPr>
      </w:pPr>
    </w:p>
    <w:p w:rsidR="00E87B1B" w:rsidRPr="00E87B1B" w:rsidRDefault="00E87B1B" w:rsidP="00E87B1B">
      <w:pPr>
        <w:ind w:firstLine="709"/>
        <w:jc w:val="both"/>
        <w:rPr>
          <w:lang w:eastAsia="ru-RU"/>
        </w:rPr>
      </w:pPr>
      <w:r w:rsidRPr="00E87B1B">
        <w:rPr>
          <w:bCs/>
          <w:lang w:eastAsia="ru-RU"/>
        </w:rPr>
        <w:t xml:space="preserve">Для проектируемого здания выставочного зала с подземной автостоянкой </w:t>
      </w:r>
      <w:r w:rsidR="00274626">
        <w:rPr>
          <w:b/>
          <w:bCs/>
          <w:lang w:eastAsia="ru-RU"/>
        </w:rPr>
        <w:t xml:space="preserve">(№ </w:t>
      </w:r>
      <w:r w:rsidRPr="00E87B1B">
        <w:rPr>
          <w:b/>
          <w:bCs/>
          <w:lang w:val="en-US" w:eastAsia="ru-RU"/>
        </w:rPr>
        <w:t>I</w:t>
      </w:r>
      <w:r w:rsidRPr="00E87B1B">
        <w:rPr>
          <w:lang w:eastAsia="ru-RU"/>
        </w:rPr>
        <w:t xml:space="preserve">) общей площадью 1 700 м2 – 24 м\места, в </w:t>
      </w:r>
      <w:proofErr w:type="spellStart"/>
      <w:r w:rsidRPr="00E87B1B">
        <w:rPr>
          <w:lang w:eastAsia="ru-RU"/>
        </w:rPr>
        <w:t>т.ч</w:t>
      </w:r>
      <w:proofErr w:type="spellEnd"/>
      <w:r w:rsidRPr="00E87B1B">
        <w:rPr>
          <w:bCs/>
          <w:lang w:eastAsia="ru-RU"/>
        </w:rPr>
        <w:t xml:space="preserve">. </w:t>
      </w:r>
      <w:r w:rsidRPr="00E87B1B">
        <w:rPr>
          <w:lang w:eastAsia="ru-RU"/>
        </w:rPr>
        <w:t xml:space="preserve">для специальных автотранспортных средств инвалидов – 2 м\м. </w:t>
      </w:r>
      <w:r w:rsidRPr="00E87B1B">
        <w:rPr>
          <w:bCs/>
          <w:lang w:eastAsia="ru-RU"/>
        </w:rPr>
        <w:t xml:space="preserve">Согласно п.5.4 ст.11 ПЗЗ </w:t>
      </w:r>
      <w:r w:rsidRPr="00E87B1B">
        <w:rPr>
          <w:lang w:eastAsia="ru-RU"/>
        </w:rPr>
        <w:t>погрузочно-разгрузочных площадок на территории земельных участков не предусмотрено.</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bCs/>
          <w:lang w:eastAsia="ru-RU"/>
        </w:rPr>
        <w:t>Для проектируемого многофункционального общественного здания</w:t>
      </w:r>
      <w:r w:rsidRPr="00E87B1B">
        <w:rPr>
          <w:lang w:eastAsia="ru-RU"/>
        </w:rPr>
        <w:t xml:space="preserve"> с подземной автостоянкой</w:t>
      </w:r>
      <w:r w:rsidRPr="00E87B1B">
        <w:rPr>
          <w:bCs/>
          <w:lang w:eastAsia="ru-RU"/>
        </w:rPr>
        <w:t xml:space="preserve"> </w:t>
      </w:r>
      <w:r w:rsidR="00274626">
        <w:rPr>
          <w:b/>
          <w:bCs/>
          <w:lang w:eastAsia="ru-RU"/>
        </w:rPr>
        <w:t>(№</w:t>
      </w:r>
      <w:r w:rsidRPr="00E87B1B">
        <w:rPr>
          <w:b/>
          <w:bCs/>
          <w:lang w:eastAsia="ru-RU"/>
        </w:rPr>
        <w:t xml:space="preserve"> </w:t>
      </w:r>
      <w:r w:rsidRPr="00E87B1B">
        <w:rPr>
          <w:b/>
          <w:bCs/>
          <w:lang w:val="en-US" w:eastAsia="ru-RU"/>
        </w:rPr>
        <w:t>III</w:t>
      </w:r>
      <w:r w:rsidRPr="00E87B1B">
        <w:rPr>
          <w:lang w:eastAsia="ru-RU"/>
        </w:rPr>
        <w:t>)</w:t>
      </w:r>
      <w:r w:rsidRPr="00E87B1B">
        <w:rPr>
          <w:bCs/>
          <w:lang w:eastAsia="ru-RU"/>
        </w:rPr>
        <w:t xml:space="preserve"> </w:t>
      </w:r>
      <w:r w:rsidRPr="00E87B1B">
        <w:rPr>
          <w:lang w:eastAsia="ru-RU"/>
        </w:rPr>
        <w:t>общей площадью 3 600</w:t>
      </w:r>
      <w:r w:rsidR="00274626">
        <w:rPr>
          <w:lang w:eastAsia="ru-RU"/>
        </w:rPr>
        <w:t xml:space="preserve"> м2 </w:t>
      </w:r>
      <w:r w:rsidRPr="00E87B1B">
        <w:rPr>
          <w:lang w:eastAsia="ru-RU"/>
        </w:rPr>
        <w:t xml:space="preserve">предусмотрено 52 м\места, в </w:t>
      </w:r>
      <w:proofErr w:type="spellStart"/>
      <w:r w:rsidRPr="00E87B1B">
        <w:rPr>
          <w:lang w:eastAsia="ru-RU"/>
        </w:rPr>
        <w:t>т.ч</w:t>
      </w:r>
      <w:proofErr w:type="spellEnd"/>
      <w:r w:rsidRPr="00E87B1B">
        <w:rPr>
          <w:bCs/>
          <w:lang w:eastAsia="ru-RU"/>
        </w:rPr>
        <w:t xml:space="preserve">. </w:t>
      </w:r>
      <w:r w:rsidRPr="00E87B1B">
        <w:rPr>
          <w:lang w:eastAsia="ru-RU"/>
        </w:rPr>
        <w:t xml:space="preserve">для специальных автотранспортных средств инвалидов – 5 м\м. </w:t>
      </w:r>
      <w:r w:rsidRPr="00E87B1B">
        <w:rPr>
          <w:bCs/>
          <w:lang w:eastAsia="ru-RU"/>
        </w:rPr>
        <w:t xml:space="preserve">Согласно п.5.4 ст.11 ПЗЗ </w:t>
      </w:r>
      <w:r w:rsidRPr="00E87B1B">
        <w:rPr>
          <w:lang w:eastAsia="ru-RU"/>
        </w:rPr>
        <w:t>погрузочно-разгрузочных площадок на территории земельных участков не предусмотрено.</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Для реконструируемого административно-делового здания с подземной автостоянкой </w:t>
      </w:r>
      <w:r w:rsidR="00274626">
        <w:rPr>
          <w:b/>
          <w:bCs/>
          <w:lang w:eastAsia="ru-RU"/>
        </w:rPr>
        <w:t xml:space="preserve">(№ </w:t>
      </w:r>
      <w:r w:rsidRPr="00E87B1B">
        <w:rPr>
          <w:b/>
          <w:bCs/>
          <w:lang w:val="en-US" w:eastAsia="ru-RU"/>
        </w:rPr>
        <w:t>II</w:t>
      </w:r>
      <w:r w:rsidRPr="00E87B1B">
        <w:rPr>
          <w:lang w:eastAsia="ru-RU"/>
        </w:rPr>
        <w:t>)</w:t>
      </w:r>
      <w:r w:rsidRPr="00E87B1B">
        <w:rPr>
          <w:bCs/>
          <w:lang w:eastAsia="ru-RU"/>
        </w:rPr>
        <w:t xml:space="preserve"> </w:t>
      </w:r>
      <w:r w:rsidRPr="00E87B1B">
        <w:rPr>
          <w:lang w:eastAsia="ru-RU"/>
        </w:rPr>
        <w:t xml:space="preserve">общей площадью 1 600 м2 – 38 м\мест, в </w:t>
      </w:r>
      <w:proofErr w:type="spellStart"/>
      <w:r w:rsidRPr="00E87B1B">
        <w:rPr>
          <w:lang w:eastAsia="ru-RU"/>
        </w:rPr>
        <w:t>т.ч</w:t>
      </w:r>
      <w:proofErr w:type="spellEnd"/>
      <w:r w:rsidRPr="00E87B1B">
        <w:rPr>
          <w:bCs/>
          <w:lang w:eastAsia="ru-RU"/>
        </w:rPr>
        <w:t xml:space="preserve">. </w:t>
      </w:r>
      <w:r w:rsidRPr="00E87B1B">
        <w:rPr>
          <w:lang w:eastAsia="ru-RU"/>
        </w:rPr>
        <w:t>для специальных автотранспортных средств инвалидов – 4 м\м.</w:t>
      </w:r>
      <w:r w:rsidRPr="00E87B1B">
        <w:rPr>
          <w:bCs/>
          <w:lang w:eastAsia="ru-RU"/>
        </w:rPr>
        <w:t xml:space="preserve"> Согласно п.5.4 ст.11 ПЗЗ </w:t>
      </w:r>
      <w:r w:rsidRPr="00E87B1B">
        <w:rPr>
          <w:lang w:eastAsia="ru-RU"/>
        </w:rPr>
        <w:t>погрузочно-разгрузочных площадок на территории земельных участков не предусмотрено</w:t>
      </w:r>
    </w:p>
    <w:p w:rsidR="00E87B1B" w:rsidRPr="00E87B1B" w:rsidRDefault="00E87B1B" w:rsidP="00E87B1B">
      <w:pPr>
        <w:ind w:firstLine="709"/>
        <w:jc w:val="both"/>
        <w:rPr>
          <w:lang w:eastAsia="ru-RU"/>
        </w:rPr>
      </w:pPr>
      <w:r w:rsidRPr="00E87B1B">
        <w:rPr>
          <w:lang w:eastAsia="ru-RU"/>
        </w:rPr>
        <w:t xml:space="preserve"> </w:t>
      </w:r>
    </w:p>
    <w:p w:rsidR="00E87B1B" w:rsidRPr="00E87B1B" w:rsidRDefault="00E87B1B" w:rsidP="00E87B1B">
      <w:pPr>
        <w:ind w:firstLine="709"/>
        <w:jc w:val="both"/>
        <w:rPr>
          <w:lang w:eastAsia="ru-RU"/>
        </w:rPr>
      </w:pPr>
      <w:r w:rsidRPr="00E87B1B">
        <w:rPr>
          <w:lang w:eastAsia="ru-RU"/>
        </w:rPr>
        <w:t xml:space="preserve">Для здания бытового назначения </w:t>
      </w:r>
      <w:r w:rsidR="00274626">
        <w:rPr>
          <w:b/>
          <w:bCs/>
          <w:lang w:eastAsia="ru-RU"/>
        </w:rPr>
        <w:t xml:space="preserve">(№ </w:t>
      </w:r>
      <w:r w:rsidRPr="00E87B1B">
        <w:rPr>
          <w:b/>
          <w:bCs/>
          <w:lang w:val="en-US" w:eastAsia="ru-RU"/>
        </w:rPr>
        <w:t>VI</w:t>
      </w:r>
      <w:r w:rsidRPr="00E87B1B">
        <w:rPr>
          <w:lang w:eastAsia="ru-RU"/>
        </w:rPr>
        <w:t xml:space="preserve">), стоянки предусмотрены из расчета 1 </w:t>
      </w:r>
      <w:proofErr w:type="spellStart"/>
      <w:r w:rsidRPr="00E87B1B">
        <w:rPr>
          <w:lang w:eastAsia="ru-RU"/>
        </w:rPr>
        <w:t>машиноместо</w:t>
      </w:r>
      <w:proofErr w:type="spellEnd"/>
      <w:r w:rsidRPr="00E87B1B">
        <w:rPr>
          <w:lang w:eastAsia="ru-RU"/>
        </w:rPr>
        <w:t xml:space="preserve"> на 10-15 </w:t>
      </w:r>
      <w:proofErr w:type="spellStart"/>
      <w:r w:rsidRPr="00E87B1B">
        <w:rPr>
          <w:lang w:eastAsia="ru-RU"/>
        </w:rPr>
        <w:t>кв.м</w:t>
      </w:r>
      <w:proofErr w:type="spellEnd"/>
      <w:r w:rsidRPr="00E87B1B">
        <w:rPr>
          <w:lang w:eastAsia="ru-RU"/>
        </w:rPr>
        <w:t xml:space="preserve">. общей площади. Площадь объекта составляет 212,0 </w:t>
      </w:r>
      <w:proofErr w:type="spellStart"/>
      <w:r w:rsidRPr="00E87B1B">
        <w:rPr>
          <w:lang w:eastAsia="ru-RU"/>
        </w:rPr>
        <w:t>кв.м</w:t>
      </w:r>
      <w:proofErr w:type="spellEnd"/>
      <w:r w:rsidRPr="00E87B1B">
        <w:rPr>
          <w:lang w:eastAsia="ru-RU"/>
        </w:rPr>
        <w:t xml:space="preserve">., предусмотрено 14 стоянок (Приложение Ж - СП 42.13330.2016). </w:t>
      </w:r>
      <w:r w:rsidRPr="00E87B1B">
        <w:rPr>
          <w:bCs/>
          <w:lang w:eastAsia="ru-RU"/>
        </w:rPr>
        <w:t xml:space="preserve">Согласно п.5.4 ст.11 </w:t>
      </w:r>
      <w:r w:rsidRPr="00E87B1B">
        <w:rPr>
          <w:lang w:eastAsia="ru-RU"/>
        </w:rPr>
        <w:t>погрузочно-разгрузочных площадок на территории земельных участков не предусмотрено</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 xml:space="preserve">Для административно-делового здания </w:t>
      </w:r>
      <w:r w:rsidRPr="00E87B1B">
        <w:rPr>
          <w:b/>
          <w:bCs/>
          <w:lang w:eastAsia="ru-RU"/>
        </w:rPr>
        <w:t>(№</w:t>
      </w:r>
      <w:r w:rsidR="00274626">
        <w:rPr>
          <w:b/>
          <w:bCs/>
          <w:lang w:eastAsia="ru-RU"/>
        </w:rPr>
        <w:t xml:space="preserve"> </w:t>
      </w:r>
      <w:r w:rsidRPr="00E87B1B">
        <w:rPr>
          <w:b/>
          <w:bCs/>
          <w:lang w:val="en-US" w:eastAsia="ru-RU"/>
        </w:rPr>
        <w:t>V</w:t>
      </w:r>
      <w:r w:rsidRPr="00E87B1B">
        <w:rPr>
          <w:lang w:eastAsia="ru-RU"/>
        </w:rPr>
        <w:t xml:space="preserve">), стоянки предусмотрены из расчета 1 </w:t>
      </w:r>
      <w:proofErr w:type="spellStart"/>
      <w:r w:rsidRPr="00E87B1B">
        <w:rPr>
          <w:lang w:eastAsia="ru-RU"/>
        </w:rPr>
        <w:t>машиноместо</w:t>
      </w:r>
      <w:proofErr w:type="spellEnd"/>
      <w:r w:rsidRPr="00E87B1B">
        <w:rPr>
          <w:lang w:eastAsia="ru-RU"/>
        </w:rPr>
        <w:t xml:space="preserve"> на 100-120 </w:t>
      </w:r>
      <w:proofErr w:type="spellStart"/>
      <w:r w:rsidRPr="00E87B1B">
        <w:rPr>
          <w:lang w:eastAsia="ru-RU"/>
        </w:rPr>
        <w:t>кв.м</w:t>
      </w:r>
      <w:proofErr w:type="spellEnd"/>
      <w:r w:rsidRPr="00E87B1B">
        <w:rPr>
          <w:lang w:eastAsia="ru-RU"/>
        </w:rPr>
        <w:t xml:space="preserve">. здания. Площадь здания составляет 1380,0 </w:t>
      </w:r>
      <w:proofErr w:type="spellStart"/>
      <w:r w:rsidRPr="00E87B1B">
        <w:rPr>
          <w:lang w:eastAsia="ru-RU"/>
        </w:rPr>
        <w:t>кв.м</w:t>
      </w:r>
      <w:proofErr w:type="spellEnd"/>
      <w:r w:rsidRPr="00E87B1B">
        <w:rPr>
          <w:lang w:eastAsia="ru-RU"/>
        </w:rPr>
        <w:t>., предусмотрено 17 стоянок (Приложение Ж - СП 42.13330.2016).</w:t>
      </w:r>
      <w:r w:rsidRPr="00E87B1B">
        <w:rPr>
          <w:bCs/>
          <w:lang w:eastAsia="ru-RU"/>
        </w:rPr>
        <w:t xml:space="preserve"> Согласно п.5.4 ст.11 </w:t>
      </w:r>
      <w:r w:rsidRPr="00E87B1B">
        <w:rPr>
          <w:lang w:eastAsia="ru-RU"/>
        </w:rPr>
        <w:t>погрузочно-разгрузочных площадок на территории земельных участков не предусмотрено.</w:t>
      </w:r>
    </w:p>
    <w:p w:rsidR="00E87B1B" w:rsidRDefault="00E87B1B" w:rsidP="00E87B1B">
      <w:pPr>
        <w:ind w:firstLine="709"/>
        <w:jc w:val="both"/>
        <w:rPr>
          <w:lang w:eastAsia="ru-RU"/>
        </w:rPr>
      </w:pPr>
    </w:p>
    <w:p w:rsidR="00274626" w:rsidRPr="00E87B1B" w:rsidRDefault="00274626" w:rsidP="00E87B1B">
      <w:pPr>
        <w:ind w:firstLine="709"/>
        <w:jc w:val="both"/>
        <w:rPr>
          <w:lang w:eastAsia="ru-RU"/>
        </w:rPr>
      </w:pPr>
    </w:p>
    <w:p w:rsidR="00E87B1B" w:rsidRPr="00E87B1B" w:rsidRDefault="00274626" w:rsidP="00274626">
      <w:pPr>
        <w:ind w:firstLine="709"/>
        <w:jc w:val="both"/>
        <w:rPr>
          <w:b/>
          <w:lang w:eastAsia="ru-RU"/>
        </w:rPr>
      </w:pPr>
      <w:bookmarkStart w:id="33" w:name="_Toc533670106"/>
      <w:r>
        <w:rPr>
          <w:b/>
          <w:lang w:eastAsia="ru-RU"/>
        </w:rPr>
        <w:t xml:space="preserve">4. </w:t>
      </w:r>
      <w:r w:rsidR="00E87B1B" w:rsidRPr="00E87B1B">
        <w:rPr>
          <w:b/>
          <w:lang w:eastAsia="ru-RU"/>
        </w:rPr>
        <w:t xml:space="preserve">Положение об очередности планируемого </w:t>
      </w:r>
      <w:r>
        <w:rPr>
          <w:b/>
          <w:lang w:eastAsia="ru-RU"/>
        </w:rPr>
        <w:t xml:space="preserve">развития территории, содержащие </w:t>
      </w:r>
      <w:r w:rsidR="00E87B1B" w:rsidRPr="00E87B1B">
        <w:rPr>
          <w:b/>
          <w:lang w:eastAsia="ru-RU"/>
        </w:rPr>
        <w:t>этапы проектирования и строительства объектов капитального строительства.</w:t>
      </w:r>
    </w:p>
    <w:p w:rsidR="00E87B1B" w:rsidRPr="00274626" w:rsidRDefault="00E87B1B" w:rsidP="00274626">
      <w:pPr>
        <w:jc w:val="center"/>
        <w:rPr>
          <w:i/>
          <w:sz w:val="22"/>
          <w:szCs w:val="22"/>
          <w:lang w:eastAsia="ru-RU"/>
        </w:rPr>
      </w:pPr>
      <w:r w:rsidRPr="00274626">
        <w:rPr>
          <w:i/>
          <w:sz w:val="22"/>
          <w:szCs w:val="22"/>
          <w:lang w:eastAsia="ru-RU"/>
        </w:rPr>
        <w:t>(в данный раздел изменения не вносятся)</w:t>
      </w:r>
    </w:p>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r w:rsidRPr="00E87B1B">
        <w:rPr>
          <w:lang w:eastAsia="ru-RU"/>
        </w:rPr>
        <w:t>Проектом планировки рекомендуется следующая очередность проведения ряда мероприятий по развитию территории 424 квартала:</w:t>
      </w:r>
    </w:p>
    <w:bookmarkEnd w:id="33"/>
    <w:p w:rsidR="00E87B1B" w:rsidRPr="00E87B1B" w:rsidRDefault="00E87B1B" w:rsidP="00E87B1B">
      <w:pPr>
        <w:ind w:firstLine="709"/>
        <w:jc w:val="both"/>
        <w:rPr>
          <w:lang w:eastAsia="ru-RU"/>
        </w:rPr>
      </w:pPr>
      <w:r w:rsidRPr="00E87B1B">
        <w:rPr>
          <w:lang w:eastAsia="ru-RU"/>
        </w:rPr>
        <w:lastRenderedPageBreak/>
        <w:t xml:space="preserve">Предлагается поэтапная последовательность осуществления мероприятий, предусмотренных проектом планировки территории: </w:t>
      </w:r>
    </w:p>
    <w:p w:rsidR="00E87B1B" w:rsidRPr="00E87B1B" w:rsidRDefault="00E87B1B" w:rsidP="00E87B1B">
      <w:pPr>
        <w:ind w:firstLine="709"/>
        <w:jc w:val="both"/>
        <w:rPr>
          <w:lang w:eastAsia="ru-RU"/>
        </w:rPr>
      </w:pPr>
      <w:r w:rsidRPr="00E87B1B">
        <w:rPr>
          <w:lang w:eastAsia="ru-RU"/>
        </w:rPr>
        <w:t xml:space="preserve">1. Проведение кадастровых работ – формирование земельных участков с постановкой их на государственный кадастровый учет.  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E87B1B" w:rsidRPr="00E87B1B" w:rsidRDefault="00E87B1B" w:rsidP="00E87B1B">
      <w:pPr>
        <w:ind w:firstLine="709"/>
        <w:jc w:val="both"/>
        <w:rPr>
          <w:lang w:eastAsia="ru-RU"/>
        </w:rPr>
      </w:pPr>
      <w:r w:rsidRPr="00E87B1B">
        <w:rPr>
          <w:lang w:eastAsia="ru-RU"/>
        </w:rPr>
        <w:t xml:space="preserve">2. Предоставление вновь сформированных земельных участков под предлагаемую проектом застройку. Сформированные земельные участки предоставляются под застройку в соответствии с главой V.1 Земельного кодекса Российской Федерации. </w:t>
      </w:r>
    </w:p>
    <w:p w:rsidR="00E87B1B" w:rsidRPr="00E87B1B" w:rsidRDefault="00E87B1B" w:rsidP="00E87B1B">
      <w:pPr>
        <w:ind w:firstLine="709"/>
        <w:jc w:val="both"/>
        <w:rPr>
          <w:lang w:eastAsia="ru-RU"/>
        </w:rPr>
      </w:pPr>
      <w:r w:rsidRPr="00E87B1B">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E87B1B" w:rsidRPr="00E87B1B" w:rsidRDefault="00E87B1B" w:rsidP="00E87B1B">
      <w:pPr>
        <w:ind w:firstLine="709"/>
        <w:jc w:val="both"/>
        <w:rPr>
          <w:lang w:eastAsia="ru-RU"/>
        </w:rPr>
      </w:pPr>
      <w:r w:rsidRPr="00E87B1B">
        <w:rPr>
          <w:lang w:eastAsia="ru-RU"/>
        </w:rPr>
        <w:t xml:space="preserve">4. Строительство планируемых объектов капитального строительства и их подключение к системе инженерных коммуникаций. 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E87B1B" w:rsidRPr="00E87B1B" w:rsidRDefault="00E87B1B" w:rsidP="00E87B1B">
      <w:pPr>
        <w:ind w:firstLine="709"/>
        <w:jc w:val="both"/>
        <w:rPr>
          <w:lang w:eastAsia="ru-RU"/>
        </w:rPr>
      </w:pPr>
      <w:r w:rsidRPr="00E87B1B">
        <w:rPr>
          <w:lang w:eastAsia="ru-RU"/>
        </w:rPr>
        <w:t>5. Ввод объектов капитального строительства и инженерных коммуникаций в эксплуатацию. 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E87B1B" w:rsidRPr="00E87B1B" w:rsidRDefault="00E87B1B" w:rsidP="00E87B1B">
      <w:pPr>
        <w:ind w:firstLine="709"/>
        <w:jc w:val="both"/>
        <w:rPr>
          <w:lang w:eastAsia="ru-RU"/>
        </w:rPr>
      </w:pPr>
      <w:r w:rsidRPr="00E87B1B">
        <w:rPr>
          <w:lang w:eastAsia="ru-RU"/>
        </w:rPr>
        <w:t>Поэтапное строительство объектов капитального строительства осуществляется в соответствии с планами и финансово-техническими возможностями застройщиков и собственников земельных участков и объектов. Документацией по планировке территории предварительно предложен следующий порядок:</w:t>
      </w:r>
    </w:p>
    <w:p w:rsidR="00E87B1B" w:rsidRPr="00E87B1B" w:rsidRDefault="00E87B1B" w:rsidP="00E87B1B">
      <w:pPr>
        <w:ind w:firstLine="709"/>
        <w:jc w:val="both"/>
        <w:rPr>
          <w:lang w:eastAsia="ru-RU"/>
        </w:rPr>
      </w:pPr>
      <w:r w:rsidRPr="00E87B1B">
        <w:rPr>
          <w:lang w:eastAsia="ru-RU"/>
        </w:rPr>
        <w:t xml:space="preserve">Участок 28:01:010424:2087 – в настоящее время свободен от застройки на основании чего, освоение данного участка возможно в первую очередь. </w:t>
      </w:r>
    </w:p>
    <w:p w:rsidR="00E87B1B" w:rsidRPr="00E87B1B" w:rsidRDefault="00E87B1B" w:rsidP="00E87B1B">
      <w:pPr>
        <w:ind w:firstLine="709"/>
        <w:jc w:val="both"/>
        <w:rPr>
          <w:lang w:eastAsia="ru-RU"/>
        </w:rPr>
      </w:pPr>
      <w:r w:rsidRPr="00E87B1B">
        <w:rPr>
          <w:lang w:eastAsia="ru-RU"/>
        </w:rPr>
        <w:t>Освоение земельного участка с условным номером №12 – возможно после завершения работ по сносу зданий.</w:t>
      </w:r>
    </w:p>
    <w:p w:rsidR="00E87B1B" w:rsidRPr="00E87B1B" w:rsidRDefault="00E87B1B" w:rsidP="00E87B1B">
      <w:pPr>
        <w:ind w:firstLine="709"/>
        <w:jc w:val="both"/>
        <w:rPr>
          <w:lang w:eastAsia="ru-RU"/>
        </w:rPr>
      </w:pPr>
      <w:r w:rsidRPr="00E87B1B">
        <w:rPr>
          <w:lang w:eastAsia="ru-RU"/>
        </w:rPr>
        <w:t>Индивидуальные дома, расположенные на земельных участках с кадастровыми номерами 28:01:010424:70, :63, :69, :11, :4, :55, в реестре аварийного жилья города не числятся. Данным проектом планировки предложено строительство многоэтажной жилой застройки, так как существующая малоэтажная застройка не соответствует территориальной зоне Ж-4. Освоение данной территории возможно в случае выкупа застройщиком данных земельных участков у собственников или после расселения жильцов по факту признания жилья аварийным и выполнения работ по сносу зданий.</w:t>
      </w:r>
    </w:p>
    <w:p w:rsidR="00E87B1B" w:rsidRPr="00E87B1B" w:rsidRDefault="00E87B1B" w:rsidP="00E87B1B">
      <w:pPr>
        <w:ind w:firstLine="709"/>
        <w:jc w:val="both"/>
        <w:rPr>
          <w:lang w:eastAsia="ru-RU"/>
        </w:rPr>
      </w:pPr>
      <w:r w:rsidRPr="00E87B1B">
        <w:rPr>
          <w:lang w:eastAsia="ru-RU"/>
        </w:rPr>
        <w:t>Предлагаемые настоящим проектом сроки проектирования, строительства и ввода в эксплуатацию многоквартирного жилого дома на земельном участке с условным номером №14 увязаны со сроками строительства объектов социальной инфраструктуры (детский сад в квартале №607 и школа в квартале №429), предусмотренными ранее утвержденной документацией по планировке территории.</w:t>
      </w:r>
    </w:p>
    <w:p w:rsidR="00E87B1B" w:rsidRPr="00E87B1B" w:rsidRDefault="00E87B1B" w:rsidP="00E87B1B">
      <w:pPr>
        <w:ind w:firstLine="709"/>
        <w:jc w:val="both"/>
        <w:rPr>
          <w:lang w:eastAsia="ru-RU"/>
        </w:rPr>
      </w:pPr>
      <w:r w:rsidRPr="00E87B1B">
        <w:rPr>
          <w:lang w:eastAsia="ru-RU"/>
        </w:rPr>
        <w:t>Предварительный срок освоения территории и реализации проектных решений до 2032 года.</w:t>
      </w:r>
    </w:p>
    <w:p w:rsidR="00E87B1B" w:rsidRPr="00E87B1B" w:rsidRDefault="00E87B1B" w:rsidP="00E87B1B">
      <w:pPr>
        <w:ind w:firstLine="709"/>
        <w:jc w:val="both"/>
        <w:rPr>
          <w:lang w:eastAsia="ru-RU"/>
        </w:rPr>
      </w:pPr>
    </w:p>
    <w:p w:rsidR="00E87B1B" w:rsidRPr="00E87B1B" w:rsidRDefault="00E87B1B" w:rsidP="00274626">
      <w:pPr>
        <w:ind w:firstLine="709"/>
        <w:jc w:val="both"/>
        <w:rPr>
          <w:b/>
          <w:lang w:eastAsia="ru-RU"/>
        </w:rPr>
      </w:pPr>
      <w:bookmarkStart w:id="34" w:name="_Toc61605402"/>
      <w:bookmarkStart w:id="35" w:name="_Toc61605514"/>
      <w:bookmarkStart w:id="36" w:name="_Toc96448484"/>
      <w:bookmarkStart w:id="37" w:name="_Hlk148791371"/>
      <w:r w:rsidRPr="00E87B1B">
        <w:rPr>
          <w:b/>
          <w:lang w:eastAsia="ru-RU"/>
        </w:rPr>
        <w:t>Этапы строительства, периоды проектирования и строите</w:t>
      </w:r>
      <w:r w:rsidR="00274626">
        <w:rPr>
          <w:b/>
          <w:lang w:eastAsia="ru-RU"/>
        </w:rPr>
        <w:t xml:space="preserve">льства, реконструкции объектов </w:t>
      </w:r>
      <w:r w:rsidRPr="00E87B1B">
        <w:rPr>
          <w:b/>
          <w:lang w:eastAsia="ru-RU"/>
        </w:rPr>
        <w:t>капитального строительства жилого, общественно-делового и иного назначения</w:t>
      </w:r>
      <w:bookmarkEnd w:id="34"/>
      <w:bookmarkEnd w:id="35"/>
      <w:bookmarkEnd w:id="36"/>
    </w:p>
    <w:p w:rsidR="00E87B1B" w:rsidRPr="00E87B1B" w:rsidRDefault="00E87B1B" w:rsidP="00E87B1B">
      <w:pPr>
        <w:ind w:firstLine="709"/>
        <w:jc w:val="both"/>
        <w:rPr>
          <w:b/>
          <w:lang w:eastAsia="ru-RU"/>
        </w:rPr>
      </w:pPr>
    </w:p>
    <w:p w:rsidR="00E87B1B" w:rsidRPr="00E87B1B" w:rsidRDefault="00E87B1B" w:rsidP="00274626">
      <w:pPr>
        <w:jc w:val="right"/>
        <w:rPr>
          <w:lang w:eastAsia="ru-RU"/>
        </w:rPr>
      </w:pPr>
      <w:r w:rsidRPr="00E87B1B">
        <w:rPr>
          <w:lang w:eastAsia="ru-RU"/>
        </w:rPr>
        <w:lastRenderedPageBreak/>
        <w:t>Таблица 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5783"/>
        <w:gridCol w:w="1513"/>
        <w:gridCol w:w="1376"/>
      </w:tblGrid>
      <w:tr w:rsidR="00274626" w:rsidRPr="006C1375" w:rsidTr="00274626">
        <w:trPr>
          <w:trHeight w:val="738"/>
          <w:jc w:val="center"/>
        </w:trPr>
        <w:tc>
          <w:tcPr>
            <w:tcW w:w="993" w:type="dxa"/>
            <w:tcBorders>
              <w:top w:val="single" w:sz="4" w:space="0" w:color="auto"/>
              <w:left w:val="single" w:sz="4" w:space="0" w:color="auto"/>
              <w:bottom w:val="single" w:sz="4" w:space="0" w:color="auto"/>
              <w:right w:val="single" w:sz="4" w:space="0" w:color="auto"/>
            </w:tcBorders>
            <w:hideMark/>
          </w:tcPr>
          <w:p w:rsidR="00274626" w:rsidRPr="006C1375" w:rsidRDefault="00274626" w:rsidP="00274626">
            <w:pPr>
              <w:rPr>
                <w:b/>
                <w:color w:val="000000" w:themeColor="text1"/>
                <w:sz w:val="22"/>
                <w:szCs w:val="22"/>
              </w:rPr>
            </w:pPr>
            <w:bookmarkStart w:id="38" w:name="_Toc61605403"/>
            <w:bookmarkStart w:id="39" w:name="_Toc61605515"/>
            <w:bookmarkStart w:id="40" w:name="_Toc96448485"/>
            <w:bookmarkEnd w:id="37"/>
            <w:bookmarkEnd w:id="38"/>
            <w:bookmarkEnd w:id="39"/>
            <w:bookmarkEnd w:id="40"/>
          </w:p>
          <w:p w:rsidR="00274626" w:rsidRPr="006C1375" w:rsidRDefault="00274626" w:rsidP="00274626">
            <w:pPr>
              <w:rPr>
                <w:b/>
                <w:color w:val="000000" w:themeColor="text1"/>
                <w:sz w:val="22"/>
                <w:szCs w:val="22"/>
              </w:rPr>
            </w:pPr>
            <w:r w:rsidRPr="006C1375">
              <w:rPr>
                <w:b/>
                <w:color w:val="000000" w:themeColor="text1"/>
                <w:sz w:val="22"/>
                <w:szCs w:val="22"/>
              </w:rPr>
              <w:t xml:space="preserve">    №</w:t>
            </w:r>
          </w:p>
          <w:p w:rsidR="00274626" w:rsidRPr="006C1375" w:rsidRDefault="00274626" w:rsidP="00274626">
            <w:pPr>
              <w:jc w:val="center"/>
              <w:rPr>
                <w:b/>
                <w:color w:val="000000" w:themeColor="text1"/>
                <w:sz w:val="22"/>
                <w:szCs w:val="22"/>
              </w:rPr>
            </w:pPr>
          </w:p>
        </w:tc>
        <w:tc>
          <w:tcPr>
            <w:tcW w:w="5978" w:type="dxa"/>
            <w:tcBorders>
              <w:top w:val="single" w:sz="4" w:space="0" w:color="auto"/>
              <w:left w:val="single" w:sz="4" w:space="0" w:color="auto"/>
              <w:bottom w:val="single" w:sz="4" w:space="0" w:color="auto"/>
              <w:right w:val="single" w:sz="4" w:space="0" w:color="auto"/>
            </w:tcBorders>
            <w:shd w:val="pct5" w:color="auto" w:fill="auto"/>
          </w:tcPr>
          <w:p w:rsidR="00274626" w:rsidRPr="006C1375" w:rsidRDefault="00274626" w:rsidP="00274626">
            <w:pPr>
              <w:jc w:val="center"/>
              <w:rPr>
                <w:b/>
                <w:color w:val="000000" w:themeColor="text1"/>
                <w:sz w:val="22"/>
                <w:szCs w:val="22"/>
              </w:rPr>
            </w:pPr>
          </w:p>
          <w:p w:rsidR="00274626" w:rsidRPr="006C1375" w:rsidRDefault="00274626" w:rsidP="00274626">
            <w:pPr>
              <w:jc w:val="center"/>
              <w:rPr>
                <w:b/>
                <w:color w:val="000000" w:themeColor="text1"/>
                <w:sz w:val="22"/>
                <w:szCs w:val="22"/>
              </w:rPr>
            </w:pPr>
            <w:r w:rsidRPr="006C1375">
              <w:rPr>
                <w:b/>
                <w:color w:val="000000" w:themeColor="text1"/>
                <w:sz w:val="22"/>
                <w:szCs w:val="22"/>
              </w:rPr>
              <w:t>Наименование объекта капитального строительства</w:t>
            </w:r>
          </w:p>
          <w:p w:rsidR="00274626" w:rsidRPr="006C1375" w:rsidRDefault="00274626" w:rsidP="00274626">
            <w:pPr>
              <w:jc w:val="center"/>
              <w:rPr>
                <w:b/>
                <w:color w:val="000000" w:themeColor="text1"/>
                <w:sz w:val="22"/>
                <w:szCs w:val="22"/>
              </w:rPr>
            </w:pPr>
          </w:p>
        </w:tc>
        <w:tc>
          <w:tcPr>
            <w:tcW w:w="1558" w:type="dxa"/>
            <w:tcBorders>
              <w:top w:val="single" w:sz="4" w:space="0" w:color="auto"/>
              <w:left w:val="single" w:sz="4" w:space="0" w:color="auto"/>
              <w:bottom w:val="single" w:sz="4" w:space="0" w:color="auto"/>
              <w:right w:val="single" w:sz="4" w:space="0" w:color="auto"/>
            </w:tcBorders>
            <w:hideMark/>
          </w:tcPr>
          <w:p w:rsidR="00274626" w:rsidRPr="006C1375" w:rsidRDefault="00274626" w:rsidP="00274626">
            <w:pPr>
              <w:ind w:left="34"/>
              <w:jc w:val="center"/>
              <w:rPr>
                <w:b/>
                <w:color w:val="000000" w:themeColor="text1"/>
                <w:sz w:val="22"/>
                <w:szCs w:val="22"/>
              </w:rPr>
            </w:pPr>
            <w:r w:rsidRPr="006C1375">
              <w:rPr>
                <w:b/>
                <w:color w:val="000000" w:themeColor="text1"/>
                <w:sz w:val="22"/>
                <w:szCs w:val="22"/>
              </w:rPr>
              <w:t>Период проектирования</w:t>
            </w:r>
          </w:p>
        </w:tc>
        <w:tc>
          <w:tcPr>
            <w:tcW w:w="1416" w:type="dxa"/>
            <w:tcBorders>
              <w:top w:val="single" w:sz="4" w:space="0" w:color="auto"/>
              <w:left w:val="single" w:sz="4" w:space="0" w:color="auto"/>
              <w:bottom w:val="single" w:sz="4" w:space="0" w:color="auto"/>
              <w:right w:val="single" w:sz="4" w:space="0" w:color="auto"/>
            </w:tcBorders>
            <w:hideMark/>
          </w:tcPr>
          <w:p w:rsidR="00274626" w:rsidRPr="006C1375" w:rsidRDefault="00274626" w:rsidP="00274626">
            <w:pPr>
              <w:jc w:val="center"/>
              <w:rPr>
                <w:b/>
                <w:color w:val="000000" w:themeColor="text1"/>
                <w:sz w:val="22"/>
                <w:szCs w:val="22"/>
              </w:rPr>
            </w:pPr>
            <w:r w:rsidRPr="006C1375">
              <w:rPr>
                <w:b/>
                <w:color w:val="000000" w:themeColor="text1"/>
                <w:sz w:val="22"/>
                <w:szCs w:val="22"/>
              </w:rPr>
              <w:t>Период строительства</w:t>
            </w:r>
          </w:p>
        </w:tc>
      </w:tr>
      <w:tr w:rsidR="00274626" w:rsidRPr="006C1375" w:rsidTr="00274626">
        <w:trPr>
          <w:trHeight w:val="395"/>
          <w:jc w:val="center"/>
        </w:trPr>
        <w:tc>
          <w:tcPr>
            <w:tcW w:w="993" w:type="dxa"/>
            <w:tcBorders>
              <w:top w:val="single" w:sz="4" w:space="0" w:color="auto"/>
              <w:left w:val="single" w:sz="4" w:space="0" w:color="auto"/>
              <w:right w:val="single" w:sz="4" w:space="0" w:color="auto"/>
            </w:tcBorders>
            <w:shd w:val="clear" w:color="auto" w:fill="D9D9D9"/>
            <w:vAlign w:val="center"/>
            <w:hideMark/>
          </w:tcPr>
          <w:p w:rsidR="00274626" w:rsidRPr="006C1375" w:rsidRDefault="00274626" w:rsidP="00274626">
            <w:pPr>
              <w:jc w:val="center"/>
              <w:rPr>
                <w:b/>
                <w:color w:val="000000" w:themeColor="text1"/>
                <w:lang w:val="en-US"/>
              </w:rPr>
            </w:pPr>
            <w:r w:rsidRPr="006C1375">
              <w:rPr>
                <w:color w:val="000000" w:themeColor="text1"/>
                <w:lang w:val="en-US"/>
              </w:rPr>
              <w:t>I</w:t>
            </w:r>
          </w:p>
        </w:tc>
        <w:tc>
          <w:tcPr>
            <w:tcW w:w="5978" w:type="dxa"/>
            <w:tcBorders>
              <w:top w:val="single" w:sz="4" w:space="0" w:color="auto"/>
              <w:left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color w:val="000000" w:themeColor="text1"/>
              </w:rPr>
            </w:pPr>
            <w:r w:rsidRPr="006C1375">
              <w:rPr>
                <w:bCs/>
                <w:color w:val="000000" w:themeColor="text1"/>
              </w:rPr>
              <w:t>Выставочный зал с подземной автостоянкой</w:t>
            </w:r>
          </w:p>
        </w:tc>
        <w:tc>
          <w:tcPr>
            <w:tcW w:w="1558" w:type="dxa"/>
            <w:tcBorders>
              <w:top w:val="single" w:sz="4" w:space="0" w:color="auto"/>
              <w:left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w:t>
            </w:r>
            <w:r>
              <w:rPr>
                <w:color w:val="000000" w:themeColor="text1"/>
              </w:rPr>
              <w:t>6</w:t>
            </w:r>
            <w:r w:rsidRPr="006C1375">
              <w:rPr>
                <w:color w:val="000000" w:themeColor="text1"/>
              </w:rPr>
              <w:t>-202</w:t>
            </w:r>
            <w:r>
              <w:rPr>
                <w:color w:val="000000" w:themeColor="text1"/>
              </w:rPr>
              <w:t>7</w:t>
            </w:r>
          </w:p>
        </w:tc>
        <w:tc>
          <w:tcPr>
            <w:tcW w:w="1416" w:type="dxa"/>
            <w:tcBorders>
              <w:top w:val="single" w:sz="4" w:space="0" w:color="auto"/>
              <w:left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w:t>
            </w:r>
            <w:r>
              <w:rPr>
                <w:color w:val="000000" w:themeColor="text1"/>
              </w:rPr>
              <w:t>8</w:t>
            </w:r>
            <w:r w:rsidRPr="006C1375">
              <w:rPr>
                <w:color w:val="000000" w:themeColor="text1"/>
              </w:rPr>
              <w:t>-20</w:t>
            </w:r>
            <w:r>
              <w:rPr>
                <w:color w:val="000000" w:themeColor="text1"/>
              </w:rPr>
              <w:t>30</w:t>
            </w:r>
          </w:p>
        </w:tc>
      </w:tr>
      <w:tr w:rsidR="00274626" w:rsidRPr="006C1375" w:rsidTr="00274626">
        <w:trPr>
          <w:trHeight w:val="420"/>
          <w:jc w:val="center"/>
        </w:trPr>
        <w:tc>
          <w:tcPr>
            <w:tcW w:w="993" w:type="dxa"/>
            <w:tcBorders>
              <w:left w:val="single" w:sz="4" w:space="0" w:color="auto"/>
              <w:right w:val="single" w:sz="4" w:space="0" w:color="auto"/>
            </w:tcBorders>
            <w:shd w:val="clear" w:color="auto" w:fill="D9D9D9"/>
            <w:vAlign w:val="center"/>
          </w:tcPr>
          <w:p w:rsidR="00274626" w:rsidRPr="006C1375" w:rsidRDefault="00274626" w:rsidP="00274626">
            <w:pPr>
              <w:ind w:left="113" w:right="113"/>
              <w:jc w:val="center"/>
              <w:rPr>
                <w:b/>
                <w:color w:val="000000" w:themeColor="text1"/>
              </w:rPr>
            </w:pPr>
            <w:r w:rsidRPr="006C1375">
              <w:rPr>
                <w:color w:val="000000" w:themeColor="text1"/>
                <w:lang w:val="en-US"/>
              </w:rPr>
              <w:t>II</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b/>
                <w:bCs/>
                <w:color w:val="000000" w:themeColor="text1"/>
              </w:rPr>
            </w:pPr>
            <w:r w:rsidRPr="006C1375">
              <w:rPr>
                <w:color w:val="000000" w:themeColor="text1"/>
              </w:rPr>
              <w:t>Административно-деловое здание с подземной автостоянкой</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2025-2026</w:t>
            </w:r>
          </w:p>
        </w:tc>
        <w:tc>
          <w:tcPr>
            <w:tcW w:w="1416"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2026-2027</w:t>
            </w:r>
          </w:p>
        </w:tc>
      </w:tr>
      <w:tr w:rsidR="00274626" w:rsidRPr="006C1375" w:rsidTr="00274626">
        <w:trPr>
          <w:trHeight w:val="420"/>
          <w:jc w:val="center"/>
        </w:trPr>
        <w:tc>
          <w:tcPr>
            <w:tcW w:w="993" w:type="dxa"/>
            <w:tcBorders>
              <w:left w:val="single" w:sz="4" w:space="0" w:color="auto"/>
              <w:right w:val="single" w:sz="4" w:space="0" w:color="auto"/>
            </w:tcBorders>
            <w:shd w:val="clear" w:color="auto" w:fill="D9D9D9"/>
            <w:vAlign w:val="center"/>
          </w:tcPr>
          <w:p w:rsidR="00274626" w:rsidRPr="006C1375" w:rsidRDefault="00274626" w:rsidP="00274626">
            <w:pPr>
              <w:ind w:left="113" w:right="113"/>
              <w:jc w:val="center"/>
              <w:rPr>
                <w:b/>
                <w:color w:val="000000" w:themeColor="text1"/>
              </w:rPr>
            </w:pPr>
            <w:r w:rsidRPr="006C1375">
              <w:rPr>
                <w:color w:val="000000" w:themeColor="text1"/>
                <w:lang w:val="en-US"/>
              </w:rPr>
              <w:t>III</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b/>
                <w:bCs/>
                <w:color w:val="000000" w:themeColor="text1"/>
              </w:rPr>
            </w:pPr>
            <w:r w:rsidRPr="006C1375">
              <w:rPr>
                <w:bCs/>
                <w:color w:val="000000" w:themeColor="text1"/>
              </w:rPr>
              <w:t>Многофункциональное общественное здани</w:t>
            </w:r>
            <w:r>
              <w:rPr>
                <w:bCs/>
                <w:color w:val="000000" w:themeColor="text1"/>
              </w:rPr>
              <w:t>е</w:t>
            </w:r>
            <w:r w:rsidRPr="006C1375">
              <w:rPr>
                <w:bCs/>
                <w:color w:val="000000" w:themeColor="text1"/>
              </w:rPr>
              <w:t xml:space="preserve"> </w:t>
            </w:r>
            <w:r w:rsidRPr="006C1375">
              <w:rPr>
                <w:rFonts w:eastAsia="Calibri"/>
                <w:color w:val="000000" w:themeColor="text1"/>
              </w:rPr>
              <w:t>с подземной автостоянкой</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6</w:t>
            </w:r>
            <w:r w:rsidRPr="006C1375">
              <w:rPr>
                <w:color w:val="000000" w:themeColor="text1"/>
              </w:rPr>
              <w:t>-2027</w:t>
            </w:r>
          </w:p>
        </w:tc>
        <w:tc>
          <w:tcPr>
            <w:tcW w:w="1416"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8</w:t>
            </w:r>
            <w:r w:rsidRPr="006C1375">
              <w:rPr>
                <w:color w:val="000000" w:themeColor="text1"/>
              </w:rPr>
              <w:t>-203</w:t>
            </w:r>
            <w:r>
              <w:rPr>
                <w:color w:val="000000" w:themeColor="text1"/>
              </w:rPr>
              <w:t>2</w:t>
            </w:r>
          </w:p>
        </w:tc>
      </w:tr>
      <w:tr w:rsidR="00274626" w:rsidRPr="006C1375" w:rsidTr="00274626">
        <w:trPr>
          <w:trHeight w:val="420"/>
          <w:jc w:val="center"/>
        </w:trPr>
        <w:tc>
          <w:tcPr>
            <w:tcW w:w="993" w:type="dxa"/>
            <w:tcBorders>
              <w:left w:val="single" w:sz="4" w:space="0" w:color="auto"/>
              <w:right w:val="single" w:sz="4" w:space="0" w:color="auto"/>
            </w:tcBorders>
            <w:shd w:val="clear" w:color="auto" w:fill="D9D9D9"/>
            <w:vAlign w:val="center"/>
          </w:tcPr>
          <w:p w:rsidR="00274626" w:rsidRPr="006C1375" w:rsidRDefault="00274626" w:rsidP="00274626">
            <w:pPr>
              <w:ind w:left="113" w:right="113"/>
              <w:jc w:val="center"/>
              <w:rPr>
                <w:b/>
                <w:color w:val="000000" w:themeColor="text1"/>
              </w:rPr>
            </w:pPr>
            <w:r w:rsidRPr="006C1375">
              <w:rPr>
                <w:color w:val="000000" w:themeColor="text1"/>
                <w:lang w:val="en-US"/>
              </w:rPr>
              <w:t>IV</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b/>
                <w:bCs/>
                <w:color w:val="000000" w:themeColor="text1"/>
              </w:rPr>
            </w:pPr>
            <w:r w:rsidRPr="006C1375">
              <w:rPr>
                <w:rFonts w:eastAsia="Calibri"/>
                <w:color w:val="000000" w:themeColor="text1"/>
              </w:rPr>
              <w:t xml:space="preserve">Многоквартирный жилой дом </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w:t>
            </w:r>
            <w:r>
              <w:rPr>
                <w:color w:val="000000" w:themeColor="text1"/>
              </w:rPr>
              <w:t>6</w:t>
            </w:r>
            <w:r w:rsidRPr="006C1375">
              <w:rPr>
                <w:color w:val="000000" w:themeColor="text1"/>
              </w:rPr>
              <w:t>-202</w:t>
            </w:r>
            <w:r>
              <w:rPr>
                <w:color w:val="000000" w:themeColor="text1"/>
              </w:rPr>
              <w:t>7</w:t>
            </w:r>
          </w:p>
        </w:tc>
        <w:tc>
          <w:tcPr>
            <w:tcW w:w="1416"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p>
          <w:p w:rsidR="00274626" w:rsidRPr="006C1375" w:rsidRDefault="00274626" w:rsidP="00274626">
            <w:pPr>
              <w:jc w:val="center"/>
              <w:rPr>
                <w:color w:val="000000" w:themeColor="text1"/>
              </w:rPr>
            </w:pPr>
            <w:r w:rsidRPr="006C1375">
              <w:rPr>
                <w:color w:val="000000" w:themeColor="text1"/>
              </w:rPr>
              <w:t>202</w:t>
            </w:r>
            <w:r>
              <w:rPr>
                <w:color w:val="000000" w:themeColor="text1"/>
              </w:rPr>
              <w:t>8</w:t>
            </w:r>
            <w:r w:rsidRPr="006C1375">
              <w:rPr>
                <w:color w:val="000000" w:themeColor="text1"/>
              </w:rPr>
              <w:t>-20</w:t>
            </w:r>
            <w:r>
              <w:rPr>
                <w:color w:val="000000" w:themeColor="text1"/>
              </w:rPr>
              <w:t>32</w:t>
            </w:r>
          </w:p>
        </w:tc>
      </w:tr>
      <w:tr w:rsidR="00274626" w:rsidRPr="006C1375" w:rsidTr="00274626">
        <w:trPr>
          <w:trHeight w:val="420"/>
          <w:jc w:val="center"/>
        </w:trPr>
        <w:tc>
          <w:tcPr>
            <w:tcW w:w="993" w:type="dxa"/>
            <w:tcBorders>
              <w:left w:val="single" w:sz="4" w:space="0" w:color="auto"/>
              <w:right w:val="single" w:sz="4" w:space="0" w:color="auto"/>
            </w:tcBorders>
            <w:shd w:val="clear" w:color="auto" w:fill="D9D9D9"/>
            <w:vAlign w:val="center"/>
          </w:tcPr>
          <w:p w:rsidR="00274626" w:rsidRPr="006C1375" w:rsidRDefault="00274626" w:rsidP="00274626">
            <w:pPr>
              <w:ind w:left="113" w:right="113"/>
              <w:jc w:val="center"/>
              <w:rPr>
                <w:b/>
                <w:color w:val="000000" w:themeColor="text1"/>
              </w:rPr>
            </w:pPr>
            <w:r w:rsidRPr="006C1375">
              <w:rPr>
                <w:color w:val="000000" w:themeColor="text1"/>
                <w:lang w:val="en-US"/>
              </w:rPr>
              <w:t>V</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b/>
                <w:bCs/>
                <w:color w:val="000000" w:themeColor="text1"/>
              </w:rPr>
            </w:pPr>
            <w:r w:rsidRPr="006C1375">
              <w:rPr>
                <w:color w:val="000000" w:themeColor="text1"/>
              </w:rPr>
              <w:t>Административно-деловое здание</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6</w:t>
            </w:r>
            <w:r w:rsidRPr="006C1375">
              <w:rPr>
                <w:color w:val="000000" w:themeColor="text1"/>
              </w:rPr>
              <w:t>-202</w:t>
            </w:r>
            <w:r>
              <w:rPr>
                <w:color w:val="000000" w:themeColor="text1"/>
              </w:rPr>
              <w:t>7</w:t>
            </w:r>
          </w:p>
        </w:tc>
        <w:tc>
          <w:tcPr>
            <w:tcW w:w="1416"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8</w:t>
            </w:r>
            <w:r w:rsidRPr="006C1375">
              <w:rPr>
                <w:color w:val="000000" w:themeColor="text1"/>
              </w:rPr>
              <w:t>-20</w:t>
            </w:r>
            <w:r>
              <w:rPr>
                <w:color w:val="000000" w:themeColor="text1"/>
              </w:rPr>
              <w:t>32</w:t>
            </w:r>
          </w:p>
        </w:tc>
      </w:tr>
      <w:tr w:rsidR="00274626" w:rsidRPr="006C1375" w:rsidTr="00274626">
        <w:trPr>
          <w:trHeight w:val="420"/>
          <w:jc w:val="center"/>
        </w:trPr>
        <w:tc>
          <w:tcPr>
            <w:tcW w:w="993" w:type="dxa"/>
            <w:tcBorders>
              <w:left w:val="single" w:sz="4" w:space="0" w:color="auto"/>
              <w:bottom w:val="single" w:sz="4" w:space="0" w:color="auto"/>
              <w:right w:val="single" w:sz="4" w:space="0" w:color="auto"/>
            </w:tcBorders>
            <w:shd w:val="clear" w:color="auto" w:fill="D9D9D9"/>
            <w:vAlign w:val="center"/>
          </w:tcPr>
          <w:p w:rsidR="00274626" w:rsidRPr="006C1375" w:rsidRDefault="00274626" w:rsidP="00274626">
            <w:pPr>
              <w:ind w:left="113" w:right="113"/>
              <w:jc w:val="center"/>
              <w:rPr>
                <w:b/>
                <w:color w:val="000000" w:themeColor="text1"/>
              </w:rPr>
            </w:pPr>
            <w:r w:rsidRPr="006C1375">
              <w:rPr>
                <w:color w:val="000000" w:themeColor="text1"/>
                <w:lang w:val="en-US"/>
              </w:rPr>
              <w:t>VI</w:t>
            </w:r>
          </w:p>
        </w:tc>
        <w:tc>
          <w:tcPr>
            <w:tcW w:w="597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autoSpaceDE w:val="0"/>
              <w:autoSpaceDN w:val="0"/>
              <w:adjustRightInd w:val="0"/>
              <w:jc w:val="center"/>
              <w:rPr>
                <w:b/>
                <w:bCs/>
                <w:color w:val="000000" w:themeColor="text1"/>
              </w:rPr>
            </w:pPr>
            <w:r w:rsidRPr="006C1375">
              <w:rPr>
                <w:color w:val="000000" w:themeColor="text1"/>
              </w:rPr>
              <w:t>Здание бытового назначения</w:t>
            </w:r>
          </w:p>
        </w:tc>
        <w:tc>
          <w:tcPr>
            <w:tcW w:w="1558"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6</w:t>
            </w:r>
            <w:r w:rsidRPr="006C1375">
              <w:rPr>
                <w:color w:val="000000" w:themeColor="text1"/>
              </w:rPr>
              <w:t>-202</w:t>
            </w:r>
            <w:r>
              <w:rPr>
                <w:color w:val="000000" w:themeColor="text1"/>
              </w:rPr>
              <w:t>7</w:t>
            </w:r>
          </w:p>
        </w:tc>
        <w:tc>
          <w:tcPr>
            <w:tcW w:w="1416" w:type="dxa"/>
            <w:tcBorders>
              <w:top w:val="single" w:sz="4" w:space="0" w:color="auto"/>
              <w:left w:val="single" w:sz="4" w:space="0" w:color="auto"/>
              <w:bottom w:val="single" w:sz="4" w:space="0" w:color="auto"/>
              <w:right w:val="single" w:sz="4" w:space="0" w:color="auto"/>
            </w:tcBorders>
            <w:shd w:val="clear" w:color="auto" w:fill="D9D9D9"/>
          </w:tcPr>
          <w:p w:rsidR="00274626" w:rsidRPr="006C1375" w:rsidRDefault="00274626" w:rsidP="00274626">
            <w:pPr>
              <w:jc w:val="center"/>
              <w:rPr>
                <w:color w:val="000000" w:themeColor="text1"/>
              </w:rPr>
            </w:pPr>
            <w:r w:rsidRPr="006C1375">
              <w:rPr>
                <w:color w:val="000000" w:themeColor="text1"/>
              </w:rPr>
              <w:t>202</w:t>
            </w:r>
            <w:r>
              <w:rPr>
                <w:color w:val="000000" w:themeColor="text1"/>
              </w:rPr>
              <w:t>8</w:t>
            </w:r>
            <w:r w:rsidRPr="006C1375">
              <w:rPr>
                <w:color w:val="000000" w:themeColor="text1"/>
              </w:rPr>
              <w:t>-20</w:t>
            </w:r>
            <w:r>
              <w:rPr>
                <w:color w:val="000000" w:themeColor="text1"/>
              </w:rPr>
              <w:t>32</w:t>
            </w:r>
          </w:p>
        </w:tc>
      </w:tr>
    </w:tbl>
    <w:p w:rsidR="00E87B1B" w:rsidRPr="00E87B1B" w:rsidRDefault="00E87B1B" w:rsidP="00E87B1B">
      <w:pPr>
        <w:ind w:firstLine="709"/>
        <w:jc w:val="both"/>
        <w:rPr>
          <w:b/>
          <w:bCs/>
          <w:lang w:eastAsia="ru-RU"/>
        </w:rPr>
      </w:pPr>
    </w:p>
    <w:p w:rsidR="00E87B1B" w:rsidRPr="00E87B1B" w:rsidRDefault="00274626" w:rsidP="00274626">
      <w:pPr>
        <w:ind w:firstLine="709"/>
        <w:jc w:val="both"/>
        <w:rPr>
          <w:b/>
          <w:bCs/>
          <w:lang w:eastAsia="ru-RU"/>
        </w:rPr>
      </w:pPr>
      <w:r>
        <w:rPr>
          <w:b/>
          <w:bCs/>
          <w:lang w:eastAsia="ru-RU"/>
        </w:rPr>
        <w:t xml:space="preserve">5. </w:t>
      </w:r>
      <w:r w:rsidR="00E87B1B" w:rsidRPr="00E87B1B">
        <w:rPr>
          <w:b/>
          <w:bCs/>
          <w:lang w:eastAsia="ru-RU"/>
        </w:rPr>
        <w:t>Ведомость координат поворотных точек существующих красных линий</w:t>
      </w:r>
    </w:p>
    <w:p w:rsidR="00E87B1B" w:rsidRPr="00E87B1B" w:rsidRDefault="00E87B1B" w:rsidP="00E87B1B">
      <w:pPr>
        <w:ind w:firstLine="709"/>
        <w:jc w:val="both"/>
        <w:rPr>
          <w:b/>
          <w:bCs/>
          <w:lang w:eastAsia="ru-RU"/>
        </w:rPr>
      </w:pPr>
    </w:p>
    <w:p w:rsidR="00E87B1B" w:rsidRPr="00E87B1B" w:rsidRDefault="00E87B1B" w:rsidP="00274626">
      <w:pPr>
        <w:ind w:firstLine="709"/>
        <w:jc w:val="right"/>
        <w:rPr>
          <w:b/>
          <w:bCs/>
          <w:lang w:eastAsia="ru-RU"/>
        </w:rPr>
      </w:pPr>
      <w:r w:rsidRPr="00E87B1B">
        <w:rPr>
          <w:lang w:eastAsia="ru-RU"/>
        </w:rPr>
        <w:t>Таблица 11</w:t>
      </w:r>
    </w:p>
    <w:tbl>
      <w:tblPr>
        <w:tblW w:w="9639" w:type="dxa"/>
        <w:jc w:val="center"/>
        <w:tblLook w:val="04A0" w:firstRow="1" w:lastRow="0" w:firstColumn="1" w:lastColumn="0" w:noHBand="0" w:noVBand="1"/>
      </w:tblPr>
      <w:tblGrid>
        <w:gridCol w:w="2415"/>
        <w:gridCol w:w="3911"/>
        <w:gridCol w:w="3313"/>
      </w:tblGrid>
      <w:tr w:rsidR="00274626" w:rsidRPr="005D3CA5" w:rsidTr="00274626">
        <w:trPr>
          <w:trHeight w:val="300"/>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номер точки</w:t>
            </w:r>
          </w:p>
        </w:tc>
        <w:tc>
          <w:tcPr>
            <w:tcW w:w="3660" w:type="dxa"/>
            <w:tcBorders>
              <w:top w:val="single" w:sz="4" w:space="0" w:color="auto"/>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Х</w:t>
            </w:r>
          </w:p>
        </w:tc>
        <w:tc>
          <w:tcPr>
            <w:tcW w:w="3100" w:type="dxa"/>
            <w:tcBorders>
              <w:top w:val="single" w:sz="4" w:space="0" w:color="auto"/>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Y</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454121,11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3283621,23</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454076,35</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3283902,11</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К3</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454008,94</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3284305,35</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К4</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454008,62</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3284307,28</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К5</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453739,61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3284261,09</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К6</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453736,46</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3284260,52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К7</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453736,56</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3284259,92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К8</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453740,04</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3284238,36</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К9</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453746,29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3284199,72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К10</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453747,46</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3284192,26</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К11</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453754,01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3284151,58</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К12</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453755,11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3284144,8</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К13</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453759,9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3284118,55</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К14</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453760,88</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3284112,6</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К15</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453761,93</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3284102,91</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К16</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453762,74</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3284097,22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К17</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453772,94</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3284038,85</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К18</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453773,69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3284034,26</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К19</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453774,59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3284028,42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К20</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453782,11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3283983,61</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К21</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453783,29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3283976,61</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К22</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453796,3</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3283899,2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К23</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453797,3</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3283893,24</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К24</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453800,33</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3283875,2</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К25</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453802,91</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3283859,85</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К26</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453803,18</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3283859,89</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К27</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453805,35</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3283846,27</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К28</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453840,8</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3283667,39</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lastRenderedPageBreak/>
              <w:t>К29</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453857,99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3283589,46</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К30</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453874,79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3283536,87</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К31</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453915,96</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3283442,9</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К32</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453919,19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3283435,55</w:t>
            </w:r>
          </w:p>
        </w:tc>
      </w:tr>
      <w:tr w:rsidR="00274626" w:rsidRPr="005D3CA5" w:rsidTr="00274626">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rsidR="00274626" w:rsidRPr="005D3CA5" w:rsidRDefault="00274626" w:rsidP="00A841D9">
            <w:pPr>
              <w:jc w:val="center"/>
              <w:rPr>
                <w:b/>
                <w:color w:val="000000"/>
              </w:rPr>
            </w:pPr>
            <w:r w:rsidRPr="005D3CA5">
              <w:rPr>
                <w:b/>
                <w:color w:val="000000"/>
              </w:rPr>
              <w:t>К33</w:t>
            </w:r>
          </w:p>
        </w:tc>
        <w:tc>
          <w:tcPr>
            <w:tcW w:w="366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454140,49</w:t>
            </w:r>
          </w:p>
        </w:tc>
        <w:tc>
          <w:tcPr>
            <w:tcW w:w="3100" w:type="dxa"/>
            <w:tcBorders>
              <w:top w:val="nil"/>
              <w:left w:val="nil"/>
              <w:bottom w:val="single" w:sz="4" w:space="0" w:color="auto"/>
              <w:right w:val="single" w:sz="4" w:space="0" w:color="auto"/>
            </w:tcBorders>
            <w:shd w:val="clear" w:color="auto" w:fill="auto"/>
            <w:noWrap/>
            <w:vAlign w:val="bottom"/>
            <w:hideMark/>
          </w:tcPr>
          <w:p w:rsidR="00274626" w:rsidRPr="005D3CA5" w:rsidRDefault="00274626" w:rsidP="00A841D9">
            <w:pPr>
              <w:jc w:val="center"/>
              <w:rPr>
                <w:color w:val="000000"/>
              </w:rPr>
            </w:pPr>
            <w:r w:rsidRPr="005D3CA5">
              <w:rPr>
                <w:color w:val="000000"/>
              </w:rPr>
              <w:t>3283536,31</w:t>
            </w:r>
          </w:p>
        </w:tc>
      </w:tr>
    </w:tbl>
    <w:p w:rsidR="00E87B1B" w:rsidRPr="00E87B1B" w:rsidRDefault="00E87B1B" w:rsidP="00274626">
      <w:pPr>
        <w:jc w:val="both"/>
        <w:rPr>
          <w:i/>
          <w:lang w:eastAsia="ru-RU"/>
        </w:rPr>
      </w:pPr>
      <w:r w:rsidRPr="00E87B1B">
        <w:rPr>
          <w:i/>
          <w:lang w:eastAsia="ru-RU"/>
        </w:rPr>
        <w:t>Примечания:</w:t>
      </w:r>
    </w:p>
    <w:p w:rsidR="00E87B1B" w:rsidRPr="00E87B1B" w:rsidRDefault="00274626" w:rsidP="00274626">
      <w:pPr>
        <w:jc w:val="both"/>
        <w:rPr>
          <w:i/>
          <w:lang w:eastAsia="ru-RU"/>
        </w:rPr>
      </w:pPr>
      <w:r>
        <w:rPr>
          <w:i/>
          <w:lang w:eastAsia="ru-RU"/>
        </w:rPr>
        <w:t xml:space="preserve">1. </w:t>
      </w:r>
      <w:r w:rsidR="00E87B1B" w:rsidRPr="00E87B1B">
        <w:rPr>
          <w:i/>
          <w:lang w:eastAsia="ru-RU"/>
        </w:rPr>
        <w:t>Нумерация и координаты поворотных точек красных линий даны для всего элемента планировочной структуры, без учёта границ проектирования.</w:t>
      </w:r>
    </w:p>
    <w:p w:rsidR="00E87B1B" w:rsidRPr="00E87B1B" w:rsidRDefault="00274626" w:rsidP="00274626">
      <w:pPr>
        <w:jc w:val="both"/>
        <w:rPr>
          <w:i/>
          <w:lang w:eastAsia="ru-RU"/>
        </w:rPr>
      </w:pPr>
      <w:r>
        <w:rPr>
          <w:i/>
          <w:lang w:eastAsia="ru-RU"/>
        </w:rPr>
        <w:t xml:space="preserve">2. </w:t>
      </w:r>
      <w:r w:rsidR="00E87B1B" w:rsidRPr="00E87B1B">
        <w:rPr>
          <w:i/>
          <w:lang w:eastAsia="ru-RU"/>
        </w:rPr>
        <w:t xml:space="preserve">Нумерация и координаты поворотных точек красных линий даны по материалам ранее утвержденной документации по планировке территории (с учётом пересчёта координат из местной системы в систему МСК -28). С целью исключения пересечения красной линией существующих границ земельных участков настоящим проектом введены дополнительные точки К2 и К6 в районе перекрестков ул. </w:t>
      </w:r>
      <w:proofErr w:type="spellStart"/>
      <w:r w:rsidR="00E87B1B" w:rsidRPr="00E87B1B">
        <w:rPr>
          <w:i/>
          <w:lang w:eastAsia="ru-RU"/>
        </w:rPr>
        <w:t>Зейская</w:t>
      </w:r>
      <w:proofErr w:type="spellEnd"/>
      <w:r w:rsidR="00E87B1B" w:rsidRPr="00E87B1B">
        <w:rPr>
          <w:i/>
          <w:lang w:eastAsia="ru-RU"/>
        </w:rPr>
        <w:t xml:space="preserve"> - Больничная; ул. Батарейная - Амурская</w:t>
      </w:r>
    </w:p>
    <w:p w:rsidR="00E87B1B" w:rsidRPr="00E87B1B" w:rsidRDefault="00E87B1B" w:rsidP="00E87B1B">
      <w:pPr>
        <w:ind w:firstLine="709"/>
        <w:jc w:val="both"/>
        <w:rPr>
          <w:lang w:eastAsia="ru-RU"/>
        </w:rPr>
      </w:pPr>
    </w:p>
    <w:p w:rsidR="00E87B1B" w:rsidRPr="00E87B1B" w:rsidRDefault="00274626" w:rsidP="00A841D9">
      <w:pPr>
        <w:ind w:firstLine="709"/>
        <w:jc w:val="both"/>
        <w:rPr>
          <w:b/>
          <w:lang w:val="x-none" w:eastAsia="ru-RU"/>
        </w:rPr>
      </w:pPr>
      <w:r>
        <w:rPr>
          <w:b/>
          <w:lang w:eastAsia="ru-RU"/>
        </w:rPr>
        <w:t xml:space="preserve">6. </w:t>
      </w:r>
      <w:r w:rsidR="00E87B1B" w:rsidRPr="00E87B1B">
        <w:rPr>
          <w:b/>
          <w:lang w:val="x-none" w:eastAsia="ru-RU"/>
        </w:rPr>
        <w:t>П</w:t>
      </w:r>
      <w:r w:rsidR="00E87B1B" w:rsidRPr="00E87B1B">
        <w:rPr>
          <w:b/>
          <w:lang w:eastAsia="ru-RU"/>
        </w:rPr>
        <w:t>еречень координат границ зон размещения объектов капитального строительства</w:t>
      </w:r>
      <w:r w:rsidR="00E87B1B" w:rsidRPr="00E87B1B">
        <w:rPr>
          <w:b/>
          <w:lang w:val="x-none" w:eastAsia="ru-RU"/>
        </w:rPr>
        <w:t>.</w:t>
      </w:r>
    </w:p>
    <w:p w:rsidR="00E87B1B" w:rsidRPr="00274626" w:rsidRDefault="00E87B1B" w:rsidP="00274626">
      <w:pPr>
        <w:jc w:val="center"/>
        <w:rPr>
          <w:i/>
          <w:sz w:val="22"/>
          <w:szCs w:val="22"/>
          <w:lang w:eastAsia="ru-RU"/>
        </w:rPr>
      </w:pPr>
      <w:r w:rsidRPr="00274626">
        <w:rPr>
          <w:i/>
          <w:sz w:val="22"/>
          <w:szCs w:val="22"/>
          <w:lang w:eastAsia="ru-RU"/>
        </w:rPr>
        <w:t>(документацией внесены изменения, уточнены координаты поворотных точек)</w:t>
      </w:r>
    </w:p>
    <w:p w:rsidR="00E87B1B" w:rsidRPr="00274626" w:rsidRDefault="00E87B1B" w:rsidP="00274626">
      <w:pPr>
        <w:jc w:val="center"/>
        <w:rPr>
          <w:sz w:val="22"/>
          <w:szCs w:val="22"/>
          <w:lang w:val="x-none" w:eastAsia="ru-RU"/>
        </w:rPr>
      </w:pPr>
    </w:p>
    <w:p w:rsidR="00E87B1B" w:rsidRPr="00E87B1B" w:rsidRDefault="00E87B1B" w:rsidP="00274626">
      <w:pPr>
        <w:ind w:firstLine="709"/>
        <w:jc w:val="right"/>
        <w:rPr>
          <w:lang w:eastAsia="ru-RU"/>
        </w:rPr>
      </w:pPr>
      <w:r w:rsidRPr="00E87B1B">
        <w:rPr>
          <w:lang w:eastAsia="ru-RU"/>
        </w:rPr>
        <w:t>Таблица 12</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4"/>
        <w:gridCol w:w="3525"/>
        <w:gridCol w:w="3070"/>
      </w:tblGrid>
      <w:tr w:rsidR="00274626" w:rsidRPr="006C1375" w:rsidTr="00274626">
        <w:trPr>
          <w:jc w:val="center"/>
        </w:trPr>
        <w:tc>
          <w:tcPr>
            <w:tcW w:w="9913" w:type="dxa"/>
            <w:gridSpan w:val="3"/>
            <w:shd w:val="clear" w:color="auto" w:fill="auto"/>
          </w:tcPr>
          <w:p w:rsidR="00274626" w:rsidRPr="006C1375" w:rsidRDefault="00274626" w:rsidP="00A841D9">
            <w:pPr>
              <w:spacing w:line="360" w:lineRule="auto"/>
              <w:jc w:val="center"/>
              <w:rPr>
                <w:color w:val="000000" w:themeColor="text1"/>
              </w:rPr>
            </w:pPr>
            <w:r w:rsidRPr="006C1375">
              <w:rPr>
                <w:b/>
                <w:color w:val="000000" w:themeColor="text1"/>
              </w:rPr>
              <w:t xml:space="preserve">Зона </w:t>
            </w:r>
            <w:proofErr w:type="spellStart"/>
            <w:r w:rsidRPr="006C1375">
              <w:rPr>
                <w:b/>
                <w:color w:val="000000" w:themeColor="text1"/>
              </w:rPr>
              <w:t>среднеэтажной</w:t>
            </w:r>
            <w:proofErr w:type="spellEnd"/>
            <w:r w:rsidRPr="006C1375">
              <w:rPr>
                <w:b/>
                <w:color w:val="000000" w:themeColor="text1"/>
              </w:rPr>
              <w:t xml:space="preserve"> жилой застройки</w:t>
            </w:r>
          </w:p>
        </w:tc>
      </w:tr>
      <w:tr w:rsidR="00274626" w:rsidRPr="006C1375" w:rsidTr="00274626">
        <w:trPr>
          <w:jc w:val="center"/>
        </w:trPr>
        <w:tc>
          <w:tcPr>
            <w:tcW w:w="3143" w:type="dxa"/>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Номер точки</w:t>
            </w:r>
          </w:p>
        </w:tc>
        <w:tc>
          <w:tcPr>
            <w:tcW w:w="3627" w:type="dxa"/>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Х</w:t>
            </w:r>
          </w:p>
        </w:tc>
        <w:tc>
          <w:tcPr>
            <w:tcW w:w="3143" w:type="dxa"/>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Y</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454 016,58</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3 284 258,70</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454 013,40</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3 284 278,07</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454 012,43</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3 284 283,99</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454 008,62</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3 284 307,28</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453 986,40</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3 284 303,46</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6</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453 967,04</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3 284 299,88</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7</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453 967,00</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3 284 300,12</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8</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453 945,98</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3 284 296,40</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9</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453 925,40</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3 284 292,97</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10</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453 930,81</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3 284 265,12</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453 931,55</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3 284 261,31</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12</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453 933,05</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3 284 251,53</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13</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453 933,92</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3 284 245,41</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14</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453 966,82</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3 284 250,73</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453 994,63</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3 284 255,11</w:t>
            </w:r>
          </w:p>
        </w:tc>
      </w:tr>
      <w:tr w:rsidR="00274626" w:rsidRPr="006C1375" w:rsidTr="00274626">
        <w:trPr>
          <w:jc w:val="center"/>
        </w:trPr>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454 016,58</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3 284 258,70</w:t>
            </w:r>
          </w:p>
        </w:tc>
      </w:tr>
    </w:tbl>
    <w:p w:rsidR="00E87B1B" w:rsidRDefault="00E87B1B" w:rsidP="00E87B1B">
      <w:pPr>
        <w:ind w:firstLine="709"/>
        <w:jc w:val="both"/>
        <w:rPr>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36"/>
        <w:gridCol w:w="3472"/>
        <w:gridCol w:w="3031"/>
      </w:tblGrid>
      <w:tr w:rsidR="00274626" w:rsidRPr="006C1375" w:rsidTr="00274626">
        <w:trPr>
          <w:jc w:val="center"/>
        </w:trPr>
        <w:tc>
          <w:tcPr>
            <w:tcW w:w="9918" w:type="dxa"/>
            <w:gridSpan w:val="3"/>
            <w:shd w:val="clear" w:color="auto" w:fill="auto"/>
          </w:tcPr>
          <w:p w:rsidR="00274626" w:rsidRPr="006C1375" w:rsidRDefault="00274626" w:rsidP="00A841D9">
            <w:pPr>
              <w:jc w:val="center"/>
              <w:rPr>
                <w:b/>
                <w:color w:val="000000" w:themeColor="text1"/>
              </w:rPr>
            </w:pPr>
            <w:r w:rsidRPr="006C1375">
              <w:rPr>
                <w:b/>
                <w:color w:val="000000" w:themeColor="text1"/>
              </w:rPr>
              <w:t>Зона общественно-делового назначения</w:t>
            </w:r>
          </w:p>
          <w:p w:rsidR="00274626" w:rsidRPr="006C1375" w:rsidRDefault="00274626" w:rsidP="00A841D9">
            <w:pPr>
              <w:jc w:val="center"/>
              <w:rPr>
                <w:i/>
                <w:iCs/>
                <w:color w:val="000000" w:themeColor="text1"/>
              </w:rPr>
            </w:pPr>
            <w:r w:rsidRPr="006C1375">
              <w:rPr>
                <w:i/>
                <w:iCs/>
                <w:color w:val="000000" w:themeColor="text1"/>
              </w:rPr>
              <w:t>(многоконтурная)</w:t>
            </w:r>
          </w:p>
        </w:tc>
      </w:tr>
      <w:tr w:rsidR="00274626" w:rsidRPr="006C1375" w:rsidTr="00274626">
        <w:trPr>
          <w:jc w:val="center"/>
        </w:trPr>
        <w:tc>
          <w:tcPr>
            <w:tcW w:w="3240" w:type="dxa"/>
            <w:shd w:val="clear" w:color="auto" w:fill="auto"/>
            <w:vAlign w:val="bottom"/>
          </w:tcPr>
          <w:p w:rsidR="00274626" w:rsidRPr="006C1375" w:rsidRDefault="00274626" w:rsidP="00A841D9">
            <w:pPr>
              <w:spacing w:line="360" w:lineRule="auto"/>
              <w:jc w:val="center"/>
              <w:rPr>
                <w:color w:val="000000" w:themeColor="text1"/>
              </w:rPr>
            </w:pPr>
            <w:r w:rsidRPr="006C1375">
              <w:rPr>
                <w:color w:val="000000" w:themeColor="text1"/>
              </w:rPr>
              <w:t>Номер точки</w:t>
            </w:r>
          </w:p>
        </w:tc>
        <w:tc>
          <w:tcPr>
            <w:tcW w:w="3574" w:type="dxa"/>
            <w:shd w:val="clear" w:color="auto" w:fill="auto"/>
            <w:vAlign w:val="bottom"/>
          </w:tcPr>
          <w:p w:rsidR="00274626" w:rsidRPr="006C1375" w:rsidRDefault="00274626" w:rsidP="00A841D9">
            <w:pPr>
              <w:spacing w:line="360" w:lineRule="auto"/>
              <w:jc w:val="center"/>
              <w:rPr>
                <w:color w:val="000000" w:themeColor="text1"/>
              </w:rPr>
            </w:pPr>
            <w:r w:rsidRPr="006C1375">
              <w:rPr>
                <w:color w:val="000000" w:themeColor="text1"/>
              </w:rPr>
              <w:t>Х</w:t>
            </w:r>
          </w:p>
        </w:tc>
        <w:tc>
          <w:tcPr>
            <w:tcW w:w="3104" w:type="dxa"/>
            <w:shd w:val="clear" w:color="auto" w:fill="auto"/>
            <w:vAlign w:val="bottom"/>
          </w:tcPr>
          <w:p w:rsidR="00274626" w:rsidRPr="006C1375" w:rsidRDefault="00274626" w:rsidP="00A841D9">
            <w:pPr>
              <w:spacing w:line="360" w:lineRule="auto"/>
              <w:jc w:val="center"/>
              <w:rPr>
                <w:color w:val="000000" w:themeColor="text1"/>
              </w:rPr>
            </w:pPr>
            <w:r w:rsidRPr="006C1375">
              <w:rPr>
                <w:color w:val="000000" w:themeColor="text1"/>
              </w:rPr>
              <w:t>Y</w:t>
            </w:r>
          </w:p>
        </w:tc>
      </w:tr>
      <w:tr w:rsidR="00274626" w:rsidRPr="006C1375" w:rsidTr="00274626">
        <w:trPr>
          <w:trHeight w:val="253"/>
          <w:jc w:val="center"/>
        </w:trPr>
        <w:tc>
          <w:tcPr>
            <w:tcW w:w="9918" w:type="dxa"/>
            <w:gridSpan w:val="3"/>
            <w:shd w:val="clear" w:color="auto" w:fill="auto"/>
            <w:vAlign w:val="bottom"/>
          </w:tcPr>
          <w:p w:rsidR="00274626" w:rsidRPr="006C1375" w:rsidRDefault="00274626" w:rsidP="00A841D9">
            <w:pPr>
              <w:jc w:val="center"/>
              <w:rPr>
                <w:i/>
                <w:iCs/>
                <w:color w:val="000000" w:themeColor="text1"/>
              </w:rPr>
            </w:pPr>
            <w:r w:rsidRPr="006C1375">
              <w:rPr>
                <w:i/>
                <w:iCs/>
                <w:color w:val="000000" w:themeColor="text1"/>
              </w:rPr>
              <w:t>Контур 1</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12</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453 933,05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3 284 251,53</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11</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453 931,55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3 284 261,31</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10</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453 930,81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3 284 265,12</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lastRenderedPageBreak/>
              <w:t>9</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453 925,40</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3 284 292,97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16</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453 904,97</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3 284 289,50</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17</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453 884,51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3 284 285,97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18</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453 878,10</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3 284 284,87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19</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453 883,33</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3 284 251,32</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20</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453 881,69</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3 284 250,99</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21</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453 882,25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3 284 247,62</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22</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453 883,26</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3 284 241,67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23</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453 894,11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3 284 243,45</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24</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453 893,97</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3 284 245,30</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25</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453 906,15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3 284 246,64</w:t>
            </w:r>
          </w:p>
        </w:tc>
      </w:tr>
      <w:tr w:rsidR="00274626" w:rsidRPr="006C1375" w:rsidTr="00274626">
        <w:trPr>
          <w:trHeight w:val="369"/>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12</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453 933,05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3 284 251,53</w:t>
            </w:r>
          </w:p>
        </w:tc>
      </w:tr>
      <w:tr w:rsidR="00274626" w:rsidRPr="006C1375" w:rsidTr="00274626">
        <w:trPr>
          <w:trHeight w:val="243"/>
          <w:jc w:val="center"/>
        </w:trPr>
        <w:tc>
          <w:tcPr>
            <w:tcW w:w="991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i/>
                <w:iCs/>
                <w:color w:val="000000" w:themeColor="text1"/>
              </w:rPr>
              <w:t>Контур 2</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26</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453 813,06</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3 284 044,57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27</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453 807,99</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3 284 076,77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28</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453 803,92</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3 284 102,64</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29</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453 793,09</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3 284 100,77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30</w:t>
            </w:r>
          </w:p>
        </w:tc>
        <w:tc>
          <w:tcPr>
            <w:tcW w:w="3574"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453 763,54</w:t>
            </w:r>
          </w:p>
        </w:tc>
        <w:tc>
          <w:tcPr>
            <w:tcW w:w="3104"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3 284 096,49</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56</w:t>
            </w:r>
          </w:p>
        </w:tc>
        <w:tc>
          <w:tcPr>
            <w:tcW w:w="3574"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453 763,00</w:t>
            </w:r>
          </w:p>
        </w:tc>
        <w:tc>
          <w:tcPr>
            <w:tcW w:w="3104" w:type="dxa"/>
            <w:tcBorders>
              <w:top w:val="single" w:sz="4" w:space="0" w:color="000000"/>
              <w:left w:val="single" w:sz="4" w:space="0" w:color="000000"/>
              <w:bottom w:val="single" w:sz="4" w:space="0" w:color="000000"/>
              <w:right w:val="single" w:sz="4" w:space="0" w:color="000000"/>
            </w:tcBorders>
            <w:shd w:val="clear" w:color="auto" w:fill="auto"/>
          </w:tcPr>
          <w:p w:rsidR="00274626" w:rsidRPr="00C17809" w:rsidRDefault="00274626" w:rsidP="00A841D9">
            <w:pPr>
              <w:spacing w:line="276" w:lineRule="auto"/>
              <w:jc w:val="center"/>
              <w:rPr>
                <w:color w:val="002060"/>
              </w:rPr>
            </w:pPr>
            <w:r w:rsidRPr="00C17809">
              <w:rPr>
                <w:color w:val="002060"/>
              </w:rPr>
              <w:t>3 284 095,56</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31</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453 772,94</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3 284 038,84</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32</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453 773,14</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3 284 037,55</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33</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453 776,72</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3 284 038,19</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26</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453 813,06</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3 284 044,57</w:t>
            </w:r>
          </w:p>
        </w:tc>
      </w:tr>
      <w:tr w:rsidR="00274626" w:rsidRPr="006C1375" w:rsidTr="00274626">
        <w:trPr>
          <w:trHeight w:val="289"/>
          <w:jc w:val="center"/>
        </w:trPr>
        <w:tc>
          <w:tcPr>
            <w:tcW w:w="9918" w:type="dxa"/>
            <w:gridSpan w:val="3"/>
            <w:tcBorders>
              <w:top w:val="single" w:sz="4" w:space="0" w:color="000000"/>
              <w:left w:val="single" w:sz="4" w:space="0" w:color="000000"/>
              <w:bottom w:val="single" w:sz="4" w:space="0" w:color="000000"/>
              <w:right w:val="single" w:sz="4" w:space="0" w:color="000000"/>
            </w:tcBorders>
            <w:shd w:val="clear" w:color="auto" w:fill="auto"/>
          </w:tcPr>
          <w:p w:rsidR="00274626" w:rsidRPr="006C1375" w:rsidRDefault="00274626" w:rsidP="00A841D9">
            <w:pPr>
              <w:spacing w:line="276" w:lineRule="auto"/>
              <w:jc w:val="center"/>
              <w:rPr>
                <w:color w:val="000000" w:themeColor="text1"/>
              </w:rPr>
            </w:pPr>
            <w:r w:rsidRPr="006C1375">
              <w:rPr>
                <w:i/>
                <w:iCs/>
                <w:color w:val="000000" w:themeColor="text1"/>
              </w:rPr>
              <w:t>Контур 3</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45</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453 858,31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3 283 981,27</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38</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453 853,35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3 284 010,38</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39</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453 851,94</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3 284 016,38</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40</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453 782,33</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3 284 002,33</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41</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453 779,91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3 284 001,79</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42</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453 784,06</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3 283 975,06</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43</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453 820,75</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3 283 979,96</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44</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453 821,69</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3 283 975,53</w:t>
            </w:r>
          </w:p>
        </w:tc>
      </w:tr>
      <w:tr w:rsidR="00274626" w:rsidRPr="006C1375" w:rsidTr="00274626">
        <w:trPr>
          <w:jc w:val="center"/>
        </w:trPr>
        <w:tc>
          <w:tcPr>
            <w:tcW w:w="324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45</w:t>
            </w:r>
          </w:p>
        </w:tc>
        <w:tc>
          <w:tcPr>
            <w:tcW w:w="35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453 858,31</w:t>
            </w:r>
          </w:p>
        </w:tc>
        <w:tc>
          <w:tcPr>
            <w:tcW w:w="3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3 283 981,27</w:t>
            </w:r>
          </w:p>
        </w:tc>
      </w:tr>
    </w:tbl>
    <w:p w:rsidR="00274626" w:rsidRDefault="00274626" w:rsidP="00E87B1B">
      <w:pPr>
        <w:ind w:firstLine="709"/>
        <w:jc w:val="both"/>
        <w:rPr>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7"/>
        <w:gridCol w:w="3072"/>
        <w:gridCol w:w="3580"/>
      </w:tblGrid>
      <w:tr w:rsidR="00274626" w:rsidRPr="006C1375" w:rsidTr="00274626">
        <w:trPr>
          <w:jc w:val="center"/>
        </w:trPr>
        <w:tc>
          <w:tcPr>
            <w:tcW w:w="9892" w:type="dxa"/>
            <w:gridSpan w:val="3"/>
            <w:shd w:val="clear" w:color="auto" w:fill="auto"/>
          </w:tcPr>
          <w:p w:rsidR="00274626" w:rsidRPr="006C1375" w:rsidRDefault="00274626" w:rsidP="00A841D9">
            <w:pPr>
              <w:spacing w:line="360" w:lineRule="auto"/>
              <w:ind w:firstLine="709"/>
              <w:jc w:val="center"/>
              <w:rPr>
                <w:color w:val="000000" w:themeColor="text1"/>
                <w:sz w:val="28"/>
                <w:szCs w:val="28"/>
              </w:rPr>
            </w:pPr>
            <w:r w:rsidRPr="006C1375">
              <w:rPr>
                <w:b/>
                <w:color w:val="000000" w:themeColor="text1"/>
              </w:rPr>
              <w:t>Зона культурно-досугового назначения</w:t>
            </w:r>
          </w:p>
        </w:tc>
      </w:tr>
      <w:tr w:rsidR="00274626" w:rsidRPr="006C1375" w:rsidTr="00274626">
        <w:trPr>
          <w:jc w:val="center"/>
        </w:trPr>
        <w:tc>
          <w:tcPr>
            <w:tcW w:w="3085"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п/п</w:t>
            </w:r>
          </w:p>
        </w:tc>
        <w:tc>
          <w:tcPr>
            <w:tcW w:w="3143"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 xml:space="preserve">Х </w:t>
            </w:r>
          </w:p>
        </w:tc>
        <w:tc>
          <w:tcPr>
            <w:tcW w:w="3664"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У</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34</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453 900,57</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3 283 985,06</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35</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453 895,14</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3 284 018,57</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36</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453 887,20</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3 284 016,84</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37</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453 856,90</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3 284 012,00</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38</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453 853,35</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3 284 010,38</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453 858,31</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3 283 981,27</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46</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453 859,06</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3 283 976,90</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lastRenderedPageBreak/>
              <w:t>47</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453 862,41</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3 283 977,95</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48</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rFonts w:eastAsia="Calibri"/>
                <w:color w:val="000000" w:themeColor="text1"/>
              </w:rPr>
            </w:pPr>
            <w:r w:rsidRPr="006C1375">
              <w:rPr>
                <w:color w:val="000000" w:themeColor="text1"/>
              </w:rPr>
              <w:t>453 893,73</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rFonts w:eastAsia="Calibri"/>
                <w:color w:val="000000" w:themeColor="text1"/>
              </w:rPr>
            </w:pPr>
            <w:r w:rsidRPr="006C1375">
              <w:rPr>
                <w:color w:val="000000" w:themeColor="text1"/>
              </w:rPr>
              <w:t>3 283 982,93</w:t>
            </w:r>
          </w:p>
        </w:tc>
      </w:tr>
      <w:tr w:rsidR="00274626" w:rsidRPr="006C1375" w:rsidTr="00274626">
        <w:trPr>
          <w:jc w:val="center"/>
        </w:trPr>
        <w:tc>
          <w:tcPr>
            <w:tcW w:w="3085"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34</w:t>
            </w:r>
          </w:p>
        </w:tc>
        <w:tc>
          <w:tcPr>
            <w:tcW w:w="31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rFonts w:eastAsia="Calibri"/>
                <w:color w:val="000000" w:themeColor="text1"/>
              </w:rPr>
            </w:pPr>
            <w:r w:rsidRPr="006C1375">
              <w:rPr>
                <w:color w:val="000000" w:themeColor="text1"/>
              </w:rPr>
              <w:t>453 900,57</w:t>
            </w:r>
          </w:p>
        </w:tc>
        <w:tc>
          <w:tcPr>
            <w:tcW w:w="3664"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rFonts w:eastAsia="Calibri"/>
                <w:color w:val="000000" w:themeColor="text1"/>
              </w:rPr>
            </w:pPr>
            <w:r w:rsidRPr="006C1375">
              <w:rPr>
                <w:color w:val="000000" w:themeColor="text1"/>
              </w:rPr>
              <w:t>3 283 985,06</w:t>
            </w:r>
          </w:p>
        </w:tc>
      </w:tr>
    </w:tbl>
    <w:p w:rsidR="00274626" w:rsidRDefault="00274626" w:rsidP="00E87B1B">
      <w:pPr>
        <w:ind w:firstLine="709"/>
        <w:jc w:val="both"/>
        <w:rPr>
          <w:lang w:eastAsia="ru-RU"/>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7"/>
        <w:gridCol w:w="3072"/>
        <w:gridCol w:w="3580"/>
      </w:tblGrid>
      <w:tr w:rsidR="00274626" w:rsidRPr="006C1375" w:rsidTr="00274626">
        <w:trPr>
          <w:jc w:val="center"/>
        </w:trPr>
        <w:tc>
          <w:tcPr>
            <w:tcW w:w="9639" w:type="dxa"/>
            <w:gridSpan w:val="3"/>
            <w:shd w:val="clear" w:color="auto" w:fill="auto"/>
          </w:tcPr>
          <w:p w:rsidR="00274626" w:rsidRPr="006C1375" w:rsidRDefault="00274626" w:rsidP="00A841D9">
            <w:pPr>
              <w:spacing w:line="360" w:lineRule="auto"/>
              <w:ind w:firstLine="709"/>
              <w:jc w:val="center"/>
              <w:rPr>
                <w:color w:val="000000" w:themeColor="text1"/>
                <w:sz w:val="28"/>
                <w:szCs w:val="28"/>
              </w:rPr>
            </w:pPr>
            <w:r w:rsidRPr="006C1375">
              <w:rPr>
                <w:b/>
                <w:color w:val="000000" w:themeColor="text1"/>
              </w:rPr>
              <w:t>Зона объектов бытового назначения</w:t>
            </w:r>
          </w:p>
        </w:tc>
      </w:tr>
      <w:tr w:rsidR="00274626" w:rsidRPr="006C1375" w:rsidTr="00274626">
        <w:trPr>
          <w:jc w:val="center"/>
        </w:trPr>
        <w:tc>
          <w:tcPr>
            <w:tcW w:w="2987"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п/п</w:t>
            </w:r>
          </w:p>
        </w:tc>
        <w:tc>
          <w:tcPr>
            <w:tcW w:w="3072"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 xml:space="preserve">Х </w:t>
            </w:r>
          </w:p>
        </w:tc>
        <w:tc>
          <w:tcPr>
            <w:tcW w:w="3580" w:type="dxa"/>
            <w:shd w:val="clear" w:color="auto" w:fill="auto"/>
          </w:tcPr>
          <w:p w:rsidR="00274626" w:rsidRPr="006C1375" w:rsidRDefault="00274626" w:rsidP="00A841D9">
            <w:pPr>
              <w:spacing w:line="276" w:lineRule="auto"/>
              <w:jc w:val="center"/>
              <w:rPr>
                <w:color w:val="000000" w:themeColor="text1"/>
              </w:rPr>
            </w:pPr>
            <w:r w:rsidRPr="006C1375">
              <w:rPr>
                <w:color w:val="000000" w:themeColor="text1"/>
              </w:rPr>
              <w:t>У</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49</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453 848,97</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lang w:val="en-US"/>
              </w:rPr>
            </w:pPr>
            <w:r w:rsidRPr="006C1375">
              <w:rPr>
                <w:color w:val="000000" w:themeColor="text1"/>
              </w:rPr>
              <w:t>3 284 247,22</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50</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453 843,69</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3 284 275,95</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51</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453 845,09</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3 284 276,22</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52</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453 844,88</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3 284 277,91</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53</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453 823,25</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3 284 274,30</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54</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453 827,99</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3 284 242,80</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55</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453 841,61</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3 284 245,92</w:t>
            </w:r>
          </w:p>
        </w:tc>
      </w:tr>
      <w:tr w:rsidR="00274626" w:rsidRPr="006C1375" w:rsidTr="00274626">
        <w:trPr>
          <w:jc w:val="center"/>
        </w:trPr>
        <w:tc>
          <w:tcPr>
            <w:tcW w:w="298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49</w:t>
            </w:r>
          </w:p>
        </w:tc>
        <w:tc>
          <w:tcPr>
            <w:tcW w:w="3072"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453 848,97</w:t>
            </w:r>
          </w:p>
        </w:tc>
        <w:tc>
          <w:tcPr>
            <w:tcW w:w="35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74626" w:rsidRPr="006C1375" w:rsidRDefault="00274626" w:rsidP="00A841D9">
            <w:pPr>
              <w:spacing w:line="276" w:lineRule="auto"/>
              <w:jc w:val="center"/>
              <w:rPr>
                <w:color w:val="000000" w:themeColor="text1"/>
              </w:rPr>
            </w:pPr>
            <w:r w:rsidRPr="006C1375">
              <w:rPr>
                <w:color w:val="000000" w:themeColor="text1"/>
              </w:rPr>
              <w:t>3 284 247,22</w:t>
            </w:r>
          </w:p>
        </w:tc>
      </w:tr>
    </w:tbl>
    <w:p w:rsidR="00E87B1B" w:rsidRPr="00E87B1B" w:rsidRDefault="00E87B1B" w:rsidP="00E87B1B">
      <w:pPr>
        <w:ind w:firstLine="709"/>
        <w:jc w:val="both"/>
        <w:rPr>
          <w:lang w:eastAsia="ru-RU"/>
        </w:rPr>
      </w:pPr>
    </w:p>
    <w:p w:rsidR="00E87B1B" w:rsidRPr="00E87B1B" w:rsidRDefault="00E87B1B" w:rsidP="00E87B1B">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962F88" w:rsidRPr="00E87B1B" w:rsidRDefault="00962F88" w:rsidP="009E1587">
      <w:pPr>
        <w:ind w:firstLine="709"/>
        <w:jc w:val="both"/>
        <w:rPr>
          <w:lang w:eastAsia="ru-RU"/>
        </w:rPr>
      </w:pPr>
    </w:p>
    <w:p w:rsidR="00F526E7" w:rsidRPr="00E87B1B" w:rsidRDefault="00F526E7" w:rsidP="00305BA9">
      <w:pPr>
        <w:pStyle w:val="afff9"/>
        <w:jc w:val="center"/>
        <w:rPr>
          <w:b/>
          <w:bCs/>
          <w:lang w:val="ru-RU"/>
        </w:rPr>
      </w:pPr>
    </w:p>
    <w:p w:rsidR="00962F88" w:rsidRPr="00E87B1B" w:rsidRDefault="00962F88" w:rsidP="00305BA9">
      <w:pPr>
        <w:pStyle w:val="afff9"/>
        <w:jc w:val="center"/>
        <w:rPr>
          <w:b/>
          <w:bCs/>
          <w:lang w:val="ru-RU"/>
        </w:rPr>
        <w:sectPr w:rsidR="00962F88" w:rsidRPr="00E87B1B" w:rsidSect="00477A01">
          <w:headerReference w:type="default" r:id="rId11"/>
          <w:footerReference w:type="default" r:id="rId12"/>
          <w:footerReference w:type="first" r:id="rId13"/>
          <w:pgSz w:w="11906" w:h="16838"/>
          <w:pgMar w:top="1134" w:right="851" w:bottom="1134" w:left="1701" w:header="709" w:footer="709" w:gutter="0"/>
          <w:cols w:space="708"/>
          <w:titlePg/>
          <w:docGrid w:linePitch="360"/>
        </w:sectPr>
      </w:pPr>
    </w:p>
    <w:p w:rsidR="00913A41" w:rsidRPr="00E87B1B" w:rsidRDefault="00665079" w:rsidP="00305BA9">
      <w:pPr>
        <w:pStyle w:val="afff9"/>
        <w:jc w:val="center"/>
        <w:rPr>
          <w:b/>
          <w:bCs/>
          <w:lang w:val="ru-RU"/>
        </w:rPr>
      </w:pPr>
      <w:r>
        <w:rPr>
          <w:b/>
          <w:bCs/>
          <w:noProof/>
          <w:lang w:val="ru-RU" w:eastAsia="ru-RU"/>
        </w:rPr>
        <w:lastRenderedPageBreak/>
        <w:drawing>
          <wp:anchor distT="0" distB="0" distL="114300" distR="114300" simplePos="0" relativeHeight="251684864" behindDoc="0" locked="0" layoutInCell="1" allowOverlap="1">
            <wp:simplePos x="0" y="0"/>
            <wp:positionH relativeFrom="margin">
              <wp:posOffset>482600</wp:posOffset>
            </wp:positionH>
            <wp:positionV relativeFrom="margin">
              <wp:posOffset>-419691</wp:posOffset>
            </wp:positionV>
            <wp:extent cx="8280000" cy="5857646"/>
            <wp:effectExtent l="0" t="0" r="6985" b="0"/>
            <wp:wrapSquare wrapText="bothSides"/>
            <wp:docPr id="1" name="Рисунок 1" descr="C:\Users\Mihal'skayaAV\AppData\Local\Microsoft\Windows\INetCache\Content.Word\Лист_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l'skayaAV\AppData\Local\Microsoft\Windows\INetCache\Content.Word\Лист_I.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80000" cy="585764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2F88" w:rsidRPr="00E87B1B" w:rsidRDefault="00962F88" w:rsidP="00305BA9">
      <w:pPr>
        <w:pStyle w:val="afff9"/>
        <w:jc w:val="center"/>
        <w:rPr>
          <w:b/>
          <w:bCs/>
          <w:lang w:val="ru-RU"/>
        </w:rPr>
        <w:sectPr w:rsidR="00962F88" w:rsidRPr="00E87B1B" w:rsidSect="00962F88">
          <w:pgSz w:w="16838" w:h="11906" w:orient="landscape"/>
          <w:pgMar w:top="1701" w:right="1134" w:bottom="851" w:left="1134" w:header="709" w:footer="709" w:gutter="0"/>
          <w:cols w:space="708"/>
          <w:titlePg/>
          <w:docGrid w:linePitch="360"/>
        </w:sectPr>
      </w:pPr>
    </w:p>
    <w:p w:rsidR="00F526E7" w:rsidRPr="00E87B1B" w:rsidRDefault="00913A41" w:rsidP="00962F88">
      <w:pPr>
        <w:keepNext/>
        <w:keepLines/>
        <w:suppressAutoHyphens w:val="0"/>
        <w:spacing w:before="100" w:beforeAutospacing="1" w:after="100" w:afterAutospacing="1" w:line="276" w:lineRule="auto"/>
        <w:contextualSpacing/>
        <w:jc w:val="center"/>
        <w:outlineLvl w:val="2"/>
        <w:rPr>
          <w:rFonts w:eastAsia="SimSun"/>
          <w:b/>
          <w:bCs/>
          <w:lang w:eastAsia="ru-RU"/>
        </w:rPr>
      </w:pPr>
      <w:r w:rsidRPr="00E87B1B">
        <w:rPr>
          <w:rFonts w:eastAsia="SimSun"/>
          <w:b/>
          <w:bCs/>
          <w:lang w:eastAsia="ru-RU"/>
        </w:rPr>
        <w:lastRenderedPageBreak/>
        <w:t xml:space="preserve">Основная часть проекта </w:t>
      </w:r>
      <w:r w:rsidR="0047584A">
        <w:rPr>
          <w:rFonts w:eastAsia="SimSun"/>
          <w:b/>
          <w:bCs/>
          <w:lang w:eastAsia="ru-RU"/>
        </w:rPr>
        <w:t>межевания</w:t>
      </w:r>
    </w:p>
    <w:p w:rsidR="00962F88" w:rsidRDefault="00962F88" w:rsidP="009F1802">
      <w:pPr>
        <w:suppressAutoHyphens w:val="0"/>
        <w:spacing w:line="276" w:lineRule="auto"/>
        <w:ind w:right="1275"/>
        <w:jc w:val="center"/>
        <w:rPr>
          <w:rFonts w:eastAsia="Calibri"/>
          <w:b/>
          <w:lang w:eastAsia="en-US"/>
        </w:rPr>
      </w:pPr>
    </w:p>
    <w:p w:rsidR="00A841D9" w:rsidRPr="00A841D9" w:rsidRDefault="00A841D9" w:rsidP="006449B9">
      <w:pPr>
        <w:ind w:firstLine="851"/>
        <w:jc w:val="both"/>
      </w:pPr>
      <w:r w:rsidRPr="00A841D9">
        <w:t>В связи с внесением изменений в документацию по планировке территории кварталов 424, 429 города Благовещенска и актуализации сведений ЕГРН была выявлена необходимость о внесении в ранее утверждённый проект межевания следующих изменений и дополнений:</w:t>
      </w:r>
    </w:p>
    <w:p w:rsidR="00A841D9" w:rsidRDefault="00A841D9" w:rsidP="00A841D9">
      <w:pPr>
        <w:ind w:firstLine="709"/>
      </w:pPr>
      <w:r>
        <w:t>З</w:t>
      </w:r>
      <w:r w:rsidRPr="00A841D9">
        <w:t>аменить сведения о земельном участке с условным номером: ЗУ12 на следующее:</w:t>
      </w:r>
    </w:p>
    <w:p w:rsidR="003C531B" w:rsidRPr="00A841D9" w:rsidRDefault="003C531B" w:rsidP="00A841D9">
      <w:pPr>
        <w:ind w:firstLine="709"/>
      </w:pPr>
    </w:p>
    <w:p w:rsidR="00A841D9" w:rsidRPr="00A841D9" w:rsidRDefault="00A841D9" w:rsidP="00A841D9">
      <w:pPr>
        <w:ind w:firstLine="284"/>
        <w:rPr>
          <w:sz w:val="12"/>
          <w:szCs w:val="12"/>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08"/>
        <w:gridCol w:w="3497"/>
        <w:gridCol w:w="3634"/>
      </w:tblGrid>
      <w:tr w:rsidR="00A841D9" w:rsidRPr="00A841D9" w:rsidTr="00A841D9">
        <w:trPr>
          <w:jc w:val="center"/>
        </w:trPr>
        <w:tc>
          <w:tcPr>
            <w:tcW w:w="5821"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rPr>
                <w:b/>
              </w:rPr>
            </w:pPr>
            <w:r w:rsidRPr="00A841D9">
              <w:rPr>
                <w:b/>
              </w:rPr>
              <w:t>Условный номер земельного участка</w:t>
            </w:r>
          </w:p>
        </w:tc>
        <w:tc>
          <w:tcPr>
            <w:tcW w:w="3523"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rPr>
                <w:b/>
              </w:rPr>
            </w:pPr>
            <w:r w:rsidRPr="00A841D9">
              <w:rPr>
                <w:b/>
              </w:rPr>
              <w:t>:ЗУ12</w:t>
            </w:r>
          </w:p>
        </w:tc>
      </w:tr>
      <w:tr w:rsidR="00A841D9" w:rsidRPr="00A841D9" w:rsidTr="00A841D9">
        <w:trPr>
          <w:jc w:val="center"/>
        </w:trPr>
        <w:tc>
          <w:tcPr>
            <w:tcW w:w="5821"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pPr>
            <w:r w:rsidRPr="00A841D9">
              <w:t>Вид разрешенного использования</w:t>
            </w:r>
          </w:p>
        </w:tc>
        <w:tc>
          <w:tcPr>
            <w:tcW w:w="3523" w:type="dxa"/>
            <w:tcBorders>
              <w:top w:val="single" w:sz="4" w:space="0" w:color="000000"/>
              <w:left w:val="single" w:sz="4" w:space="0" w:color="000000"/>
              <w:bottom w:val="single" w:sz="4" w:space="0" w:color="000000"/>
              <w:right w:val="single" w:sz="4" w:space="0" w:color="000000"/>
            </w:tcBorders>
            <w:vAlign w:val="center"/>
            <w:hideMark/>
          </w:tcPr>
          <w:p w:rsidR="00A841D9" w:rsidRPr="00A841D9" w:rsidRDefault="00A841D9" w:rsidP="00A841D9">
            <w:pPr>
              <w:spacing w:line="276" w:lineRule="auto"/>
            </w:pPr>
            <w:r w:rsidRPr="00A841D9">
              <w:t>3.6.1 Объекты культурно-досуговой деятельности</w:t>
            </w:r>
          </w:p>
          <w:p w:rsidR="00A841D9" w:rsidRPr="00A841D9" w:rsidRDefault="00A841D9" w:rsidP="00A841D9">
            <w:pPr>
              <w:spacing w:line="276" w:lineRule="auto"/>
            </w:pPr>
            <w:r w:rsidRPr="00A841D9">
              <w:t>4.1 Деловое управление</w:t>
            </w:r>
          </w:p>
          <w:p w:rsidR="00A841D9" w:rsidRPr="00A841D9" w:rsidRDefault="00A841D9" w:rsidP="00A841D9">
            <w:pPr>
              <w:spacing w:line="276" w:lineRule="auto"/>
            </w:pPr>
            <w:r w:rsidRPr="00A841D9">
              <w:t>4.4 Магазины</w:t>
            </w:r>
          </w:p>
          <w:p w:rsidR="00A841D9" w:rsidRPr="00A841D9" w:rsidRDefault="00A841D9" w:rsidP="00A841D9">
            <w:pPr>
              <w:spacing w:line="276" w:lineRule="auto"/>
            </w:pPr>
            <w:r w:rsidRPr="00A841D9">
              <w:t xml:space="preserve">4.5 Банковская и страховая деятельность </w:t>
            </w:r>
          </w:p>
          <w:p w:rsidR="00A841D9" w:rsidRPr="00A841D9" w:rsidRDefault="00A841D9" w:rsidP="00A841D9">
            <w:pPr>
              <w:spacing w:line="276" w:lineRule="auto"/>
            </w:pPr>
            <w:r w:rsidRPr="00A841D9">
              <w:t>4.6 Общественное питание</w:t>
            </w:r>
          </w:p>
          <w:p w:rsidR="00A841D9" w:rsidRPr="00A841D9" w:rsidRDefault="00A841D9" w:rsidP="00A841D9">
            <w:pPr>
              <w:spacing w:line="276" w:lineRule="auto"/>
            </w:pPr>
            <w:r w:rsidRPr="00A841D9">
              <w:t xml:space="preserve">4.7 Гостиничное обслуживание </w:t>
            </w:r>
          </w:p>
          <w:p w:rsidR="00A841D9" w:rsidRPr="00A841D9" w:rsidRDefault="00A841D9" w:rsidP="00A841D9">
            <w:pPr>
              <w:spacing w:line="276" w:lineRule="auto"/>
            </w:pPr>
            <w:r w:rsidRPr="00A841D9">
              <w:t>2.7.1. Хранение автотранспорта</w:t>
            </w:r>
          </w:p>
        </w:tc>
      </w:tr>
      <w:tr w:rsidR="00A841D9" w:rsidRPr="00A841D9" w:rsidTr="00A841D9">
        <w:trPr>
          <w:jc w:val="center"/>
        </w:trPr>
        <w:tc>
          <w:tcPr>
            <w:tcW w:w="5821"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pPr>
            <w:r w:rsidRPr="00A841D9">
              <w:t>Территориальная зона</w:t>
            </w:r>
          </w:p>
        </w:tc>
        <w:tc>
          <w:tcPr>
            <w:tcW w:w="3523"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rPr>
                <w:b/>
                <w:bCs/>
              </w:rPr>
            </w:pPr>
            <w:r w:rsidRPr="00A841D9">
              <w:rPr>
                <w:b/>
                <w:bCs/>
              </w:rPr>
              <w:t>Ж-4</w:t>
            </w:r>
          </w:p>
          <w:p w:rsidR="00A841D9" w:rsidRPr="00A841D9" w:rsidRDefault="00A841D9" w:rsidP="00A841D9">
            <w:pPr>
              <w:spacing w:line="276" w:lineRule="auto"/>
            </w:pPr>
            <w:r w:rsidRPr="00A841D9">
              <w:t>Зона застройки  многоэтажными жилыми домами (9 этажей и более)</w:t>
            </w:r>
          </w:p>
        </w:tc>
      </w:tr>
      <w:tr w:rsidR="00A841D9" w:rsidRPr="00A841D9" w:rsidTr="00A841D9">
        <w:trPr>
          <w:jc w:val="center"/>
        </w:trPr>
        <w:tc>
          <w:tcPr>
            <w:tcW w:w="5821"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pPr>
            <w:r w:rsidRPr="00A841D9">
              <w:t>Способ образования земельного участка:</w:t>
            </w:r>
          </w:p>
        </w:tc>
        <w:tc>
          <w:tcPr>
            <w:tcW w:w="3523"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pPr>
            <w:r w:rsidRPr="00A841D9">
              <w:t>Земельный участок образован из земель, государственная собственность на которые не разграничена</w:t>
            </w:r>
          </w:p>
        </w:tc>
      </w:tr>
      <w:tr w:rsidR="00A841D9" w:rsidRPr="00A841D9" w:rsidTr="00A841D9">
        <w:trPr>
          <w:jc w:val="center"/>
        </w:trPr>
        <w:tc>
          <w:tcPr>
            <w:tcW w:w="5821"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 xml:space="preserve">Площадь земельного участка, </w:t>
            </w:r>
            <w:proofErr w:type="spellStart"/>
            <w:r w:rsidRPr="00A841D9">
              <w:t>кв.м</w:t>
            </w:r>
            <w:proofErr w:type="spellEnd"/>
            <w:r w:rsidRPr="00A841D9">
              <w:t>.</w:t>
            </w:r>
          </w:p>
        </w:tc>
        <w:tc>
          <w:tcPr>
            <w:tcW w:w="3523"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2425,0</w:t>
            </w:r>
          </w:p>
        </w:tc>
      </w:tr>
      <w:tr w:rsidR="00A841D9" w:rsidRPr="00A841D9" w:rsidTr="00A841D9">
        <w:trPr>
          <w:trHeight w:val="286"/>
          <w:jc w:val="center"/>
        </w:trPr>
        <w:tc>
          <w:tcPr>
            <w:tcW w:w="2431" w:type="dxa"/>
            <w:vMerge w:val="restart"/>
            <w:tcBorders>
              <w:top w:val="single" w:sz="4" w:space="0" w:color="000000"/>
              <w:left w:val="single" w:sz="4" w:space="0" w:color="000000"/>
              <w:right w:val="single" w:sz="4" w:space="0" w:color="000000"/>
            </w:tcBorders>
            <w:hideMark/>
          </w:tcPr>
          <w:p w:rsidR="00A841D9" w:rsidRPr="00A841D9" w:rsidRDefault="00A841D9" w:rsidP="00A841D9">
            <w:pPr>
              <w:spacing w:line="276" w:lineRule="auto"/>
              <w:jc w:val="center"/>
            </w:pPr>
            <w:r w:rsidRPr="00A841D9">
              <w:t>Обозначение характерных точек</w:t>
            </w:r>
          </w:p>
        </w:tc>
        <w:tc>
          <w:tcPr>
            <w:tcW w:w="6913" w:type="dxa"/>
            <w:gridSpan w:val="2"/>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spacing w:line="276" w:lineRule="auto"/>
              <w:jc w:val="center"/>
            </w:pPr>
            <w:r w:rsidRPr="00A841D9">
              <w:t>координаты</w:t>
            </w:r>
          </w:p>
        </w:tc>
      </w:tr>
      <w:tr w:rsidR="00A841D9" w:rsidRPr="00A841D9" w:rsidTr="00A841D9">
        <w:trPr>
          <w:trHeight w:val="285"/>
          <w:jc w:val="center"/>
        </w:trPr>
        <w:tc>
          <w:tcPr>
            <w:tcW w:w="2431" w:type="dxa"/>
            <w:vMerge/>
            <w:tcBorders>
              <w:left w:val="single" w:sz="4" w:space="0" w:color="000000"/>
              <w:bottom w:val="single" w:sz="4" w:space="0" w:color="000000"/>
              <w:right w:val="single" w:sz="4" w:space="0" w:color="000000"/>
            </w:tcBorders>
          </w:tcPr>
          <w:p w:rsidR="00A841D9" w:rsidRPr="00A841D9" w:rsidRDefault="00A841D9" w:rsidP="00A841D9">
            <w:pPr>
              <w:spacing w:line="276" w:lineRule="auto"/>
              <w:jc w:val="center"/>
            </w:pPr>
          </w:p>
        </w:tc>
        <w:tc>
          <w:tcPr>
            <w:tcW w:w="3390"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spacing w:line="276" w:lineRule="auto"/>
              <w:jc w:val="center"/>
              <w:rPr>
                <w:lang w:val="en-US"/>
              </w:rPr>
            </w:pPr>
            <w:r w:rsidRPr="00A841D9">
              <w:rPr>
                <w:lang w:val="en-US"/>
              </w:rPr>
              <w:t xml:space="preserve">X </w:t>
            </w:r>
          </w:p>
        </w:tc>
        <w:tc>
          <w:tcPr>
            <w:tcW w:w="3523" w:type="dxa"/>
            <w:tcBorders>
              <w:left w:val="single" w:sz="4" w:space="0" w:color="000000"/>
              <w:bottom w:val="single" w:sz="4" w:space="0" w:color="000000"/>
              <w:right w:val="single" w:sz="4" w:space="0" w:color="000000"/>
            </w:tcBorders>
          </w:tcPr>
          <w:p w:rsidR="00A841D9" w:rsidRPr="00A841D9" w:rsidRDefault="00A841D9" w:rsidP="00A841D9">
            <w:pPr>
              <w:spacing w:line="276" w:lineRule="auto"/>
              <w:jc w:val="center"/>
              <w:rPr>
                <w:lang w:val="en-US"/>
              </w:rPr>
            </w:pPr>
            <w:r w:rsidRPr="00A841D9">
              <w:rPr>
                <w:lang w:val="en-US"/>
              </w:rPr>
              <w:t>Y</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н62</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453813.06</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3284044.57</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н55</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453807.99</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3284076.77</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н56</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453803.92</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3284102.64</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н57</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453793.09</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3284100.76</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н58</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453763.54</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3284096.49</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spacing w:line="276" w:lineRule="auto"/>
              <w:jc w:val="center"/>
            </w:pPr>
            <w:r w:rsidRPr="00A841D9">
              <w:t>н58_1</w:t>
            </w:r>
          </w:p>
        </w:tc>
        <w:tc>
          <w:tcPr>
            <w:tcW w:w="3390" w:type="dxa"/>
            <w:tcBorders>
              <w:top w:val="single" w:sz="4" w:space="0" w:color="000000"/>
              <w:left w:val="single" w:sz="4" w:space="0" w:color="000000"/>
              <w:bottom w:val="single" w:sz="4" w:space="0" w:color="000000"/>
              <w:right w:val="single" w:sz="4" w:space="0" w:color="000000"/>
            </w:tcBorders>
            <w:vAlign w:val="bottom"/>
          </w:tcPr>
          <w:p w:rsidR="00A841D9" w:rsidRPr="00A841D9" w:rsidRDefault="00A841D9" w:rsidP="00A841D9">
            <w:pPr>
              <w:spacing w:line="276" w:lineRule="auto"/>
              <w:jc w:val="center"/>
            </w:pPr>
            <w:r w:rsidRPr="00A841D9">
              <w:t>453763.00</w:t>
            </w:r>
          </w:p>
        </w:tc>
        <w:tc>
          <w:tcPr>
            <w:tcW w:w="3523" w:type="dxa"/>
            <w:tcBorders>
              <w:top w:val="single" w:sz="4" w:space="0" w:color="000000"/>
              <w:left w:val="single" w:sz="4" w:space="0" w:color="000000"/>
              <w:bottom w:val="single" w:sz="4" w:space="0" w:color="000000"/>
              <w:right w:val="single" w:sz="4" w:space="0" w:color="000000"/>
            </w:tcBorders>
            <w:vAlign w:val="bottom"/>
          </w:tcPr>
          <w:p w:rsidR="00A841D9" w:rsidRPr="00A841D9" w:rsidRDefault="00A841D9" w:rsidP="00A841D9">
            <w:pPr>
              <w:spacing w:line="276" w:lineRule="auto"/>
              <w:jc w:val="center"/>
            </w:pPr>
            <w:r w:rsidRPr="00A841D9">
              <w:t>3284095.56</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н59</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453772,94</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3284038,84</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н60</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453773,14</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3284037,55</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н61</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453776.72</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3284038.19</w:t>
            </w:r>
          </w:p>
        </w:tc>
      </w:tr>
      <w:tr w:rsidR="00A841D9" w:rsidRPr="00A841D9" w:rsidTr="00A841D9">
        <w:trPr>
          <w:jc w:val="center"/>
        </w:trPr>
        <w:tc>
          <w:tcPr>
            <w:tcW w:w="2431"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pPr>
            <w:r w:rsidRPr="00A841D9">
              <w:t>н62</w:t>
            </w:r>
          </w:p>
        </w:tc>
        <w:tc>
          <w:tcPr>
            <w:tcW w:w="339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453813.06</w:t>
            </w:r>
          </w:p>
        </w:tc>
        <w:tc>
          <w:tcPr>
            <w:tcW w:w="3523"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pPr>
            <w:r w:rsidRPr="00A841D9">
              <w:t>3284044.57</w:t>
            </w:r>
          </w:p>
        </w:tc>
      </w:tr>
    </w:tbl>
    <w:p w:rsidR="00A841D9" w:rsidRPr="00A841D9" w:rsidRDefault="00A841D9" w:rsidP="00A841D9">
      <w:pPr>
        <w:ind w:firstLine="708"/>
        <w:jc w:val="both"/>
        <w:rPr>
          <w:sz w:val="12"/>
          <w:szCs w:val="12"/>
        </w:rPr>
      </w:pPr>
    </w:p>
    <w:p w:rsidR="003C531B" w:rsidRDefault="00A841D9" w:rsidP="003C531B">
      <w:pPr>
        <w:ind w:firstLine="708"/>
        <w:jc w:val="both"/>
      </w:pPr>
      <w:r w:rsidRPr="00A841D9">
        <w:t xml:space="preserve">Образование земельного участка с условным номером: ЗУ12 из земель, государственная собственность на которые не разграничена возможно по результатам исключения из ЕГРН сведений о здании по ул. </w:t>
      </w:r>
      <w:proofErr w:type="spellStart"/>
      <w:r w:rsidRPr="00A841D9">
        <w:t>Зейская</w:t>
      </w:r>
      <w:proofErr w:type="spellEnd"/>
      <w:r w:rsidRPr="00A841D9">
        <w:t>, 329, и</w:t>
      </w:r>
      <w:r w:rsidR="003C531B">
        <w:t xml:space="preserve"> расположенных в нём помещений.</w:t>
      </w:r>
    </w:p>
    <w:p w:rsidR="00A841D9" w:rsidRPr="00A841D9" w:rsidRDefault="00A841D9" w:rsidP="003C531B">
      <w:pPr>
        <w:ind w:firstLine="708"/>
        <w:jc w:val="both"/>
      </w:pPr>
      <w:r w:rsidRPr="00A841D9">
        <w:lastRenderedPageBreak/>
        <w:t xml:space="preserve">Проектом предусмотрено изменение вида разрешенного использования земельного участка с кадастровым номером 28:01:010424:2087 площадью 1461 </w:t>
      </w:r>
      <w:proofErr w:type="spellStart"/>
      <w:r w:rsidRPr="00A841D9">
        <w:t>кв.м</w:t>
      </w:r>
      <w:proofErr w:type="spellEnd"/>
      <w:r w:rsidRPr="00A841D9">
        <w:t>. на вид разрешенного использования 3.6.1 Объекты культурно-досуговой деятельности.</w:t>
      </w:r>
    </w:p>
    <w:p w:rsidR="00A841D9" w:rsidRPr="00A841D9" w:rsidRDefault="00A841D9" w:rsidP="00A841D9">
      <w:pPr>
        <w:ind w:firstLine="708"/>
        <w:jc w:val="both"/>
      </w:pPr>
      <w:r w:rsidRPr="00A841D9">
        <w:t>В предыдущей ДПТ было предусмотрено образование земельного участка с условным номером: ЗУ14, которое настоящим проектом не изменяется.</w:t>
      </w:r>
    </w:p>
    <w:p w:rsidR="00A841D9" w:rsidRPr="00A841D9" w:rsidRDefault="00A841D9" w:rsidP="00A841D9">
      <w:pPr>
        <w:ind w:firstLine="708"/>
        <w:jc w:val="both"/>
      </w:pPr>
      <w:r w:rsidRPr="00A841D9">
        <w:t xml:space="preserve">Земельный участок: ЗУ14 в настоящее время сформирован и поставлен на кадастровый учёт с кадастровым номером 28:01:010424:2136 площадью 4084 кв. м., с видом разрешённого использования: </w:t>
      </w:r>
      <w:proofErr w:type="spellStart"/>
      <w:r w:rsidRPr="00A841D9">
        <w:t>Среднеэтажная</w:t>
      </w:r>
      <w:proofErr w:type="spellEnd"/>
      <w:r w:rsidRPr="00A841D9">
        <w:t xml:space="preserve"> жилая застройка. </w:t>
      </w:r>
    </w:p>
    <w:p w:rsidR="00A841D9" w:rsidRPr="00A841D9" w:rsidRDefault="00A841D9" w:rsidP="00A841D9">
      <w:pPr>
        <w:ind w:firstLine="708"/>
        <w:jc w:val="both"/>
      </w:pPr>
      <w:r w:rsidRPr="00A841D9">
        <w:t>Позиция судебной коллегии по административным делам Амурского областного суда о законности и обоснованности формирования границ данного земельного участка отображена в апелляционном определении от 25.02.2025 по делу № 33ПА-593/2025.</w:t>
      </w:r>
    </w:p>
    <w:p w:rsidR="00A841D9" w:rsidRDefault="00A841D9" w:rsidP="00A841D9">
      <w:pPr>
        <w:ind w:firstLine="708"/>
        <w:jc w:val="both"/>
      </w:pPr>
      <w:r w:rsidRPr="00A841D9">
        <w:t>В предыдущей ДПТ также было предусмотрено уточнение границ земельного участка 28:01:010424:268, в соответствии с судебным решением от 03.09.2012 г. по делу №2-3288/2012.</w:t>
      </w:r>
    </w:p>
    <w:p w:rsidR="00A841D9" w:rsidRPr="00A841D9" w:rsidRDefault="00A841D9" w:rsidP="00A841D9">
      <w:pPr>
        <w:ind w:firstLine="708"/>
        <w:jc w:val="both"/>
      </w:pPr>
    </w:p>
    <w:p w:rsidR="00A841D9" w:rsidRPr="00A841D9" w:rsidRDefault="00A841D9" w:rsidP="00A841D9">
      <w:pPr>
        <w:ind w:firstLine="567"/>
        <w:jc w:val="both"/>
        <w:rPr>
          <w:sz w:val="12"/>
          <w:szCs w:val="12"/>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2"/>
        <w:gridCol w:w="3441"/>
        <w:gridCol w:w="3676"/>
      </w:tblGrid>
      <w:tr w:rsidR="00A841D9" w:rsidRPr="00A841D9" w:rsidTr="003C531B">
        <w:trPr>
          <w:jc w:val="center"/>
        </w:trPr>
        <w:tc>
          <w:tcPr>
            <w:tcW w:w="5920"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b/>
                <w:lang w:eastAsia="en-US"/>
              </w:rPr>
            </w:pPr>
            <w:r w:rsidRPr="00A841D9">
              <w:rPr>
                <w:b/>
              </w:rPr>
              <w:t>Кадастровый номер земельного участка</w:t>
            </w:r>
          </w:p>
        </w:tc>
        <w:tc>
          <w:tcPr>
            <w:tcW w:w="3650"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b/>
                <w:lang w:eastAsia="en-US"/>
              </w:rPr>
            </w:pPr>
            <w:r w:rsidRPr="00A841D9">
              <w:rPr>
                <w:b/>
              </w:rPr>
              <w:t>28:01:010424:268</w:t>
            </w:r>
          </w:p>
        </w:tc>
      </w:tr>
      <w:tr w:rsidR="00A841D9" w:rsidRPr="00A841D9" w:rsidTr="003C531B">
        <w:trPr>
          <w:jc w:val="center"/>
        </w:trPr>
        <w:tc>
          <w:tcPr>
            <w:tcW w:w="5920"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Вид разрешенного использования</w:t>
            </w:r>
          </w:p>
        </w:tc>
        <w:tc>
          <w:tcPr>
            <w:tcW w:w="3650"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proofErr w:type="spellStart"/>
            <w:r w:rsidRPr="00A841D9">
              <w:t>Среднеэтажная</w:t>
            </w:r>
            <w:proofErr w:type="spellEnd"/>
            <w:r w:rsidRPr="00A841D9">
              <w:t xml:space="preserve"> жилая застройка</w:t>
            </w:r>
          </w:p>
        </w:tc>
      </w:tr>
      <w:tr w:rsidR="00A841D9" w:rsidRPr="00A841D9" w:rsidTr="003C531B">
        <w:trPr>
          <w:jc w:val="center"/>
        </w:trPr>
        <w:tc>
          <w:tcPr>
            <w:tcW w:w="5920"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Территориальная зона</w:t>
            </w:r>
          </w:p>
        </w:tc>
        <w:tc>
          <w:tcPr>
            <w:tcW w:w="3650"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spacing w:line="276" w:lineRule="auto"/>
              <w:jc w:val="center"/>
              <w:rPr>
                <w:sz w:val="22"/>
              </w:rPr>
            </w:pPr>
            <w:r w:rsidRPr="00A841D9">
              <w:rPr>
                <w:sz w:val="22"/>
              </w:rPr>
              <w:t>Ж-4</w:t>
            </w:r>
          </w:p>
          <w:p w:rsidR="00A841D9" w:rsidRPr="00A841D9" w:rsidRDefault="00A841D9" w:rsidP="00A841D9">
            <w:pPr>
              <w:jc w:val="center"/>
              <w:rPr>
                <w:lang w:eastAsia="en-US"/>
              </w:rPr>
            </w:pPr>
            <w:r w:rsidRPr="00A841D9">
              <w:rPr>
                <w:sz w:val="22"/>
              </w:rPr>
              <w:t>Зона застройки многоэтажными жилыми домами (9 этажей и более)</w:t>
            </w:r>
          </w:p>
        </w:tc>
      </w:tr>
      <w:tr w:rsidR="00A841D9" w:rsidRPr="00A841D9" w:rsidTr="003C531B">
        <w:trPr>
          <w:jc w:val="center"/>
        </w:trPr>
        <w:tc>
          <w:tcPr>
            <w:tcW w:w="5920" w:type="dxa"/>
            <w:gridSpan w:val="2"/>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 xml:space="preserve">Площадь земельного участка, </w:t>
            </w:r>
            <w:proofErr w:type="spellStart"/>
            <w:r w:rsidRPr="00A841D9">
              <w:t>кв.м</w:t>
            </w:r>
            <w:proofErr w:type="spellEnd"/>
            <w:r w:rsidRPr="00A841D9">
              <w:t>.</w:t>
            </w:r>
          </w:p>
        </w:tc>
        <w:tc>
          <w:tcPr>
            <w:tcW w:w="3650"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8887,0</w:t>
            </w:r>
          </w:p>
        </w:tc>
      </w:tr>
      <w:tr w:rsidR="00A841D9" w:rsidRPr="00A841D9" w:rsidTr="003C531B">
        <w:trPr>
          <w:trHeight w:val="258"/>
          <w:jc w:val="center"/>
        </w:trPr>
        <w:tc>
          <w:tcPr>
            <w:tcW w:w="2504" w:type="dxa"/>
            <w:vMerge w:val="restart"/>
            <w:tcBorders>
              <w:top w:val="single" w:sz="4" w:space="0" w:color="000000"/>
              <w:left w:val="single" w:sz="4" w:space="0" w:color="000000"/>
              <w:right w:val="single" w:sz="4" w:space="0" w:color="000000"/>
            </w:tcBorders>
            <w:hideMark/>
          </w:tcPr>
          <w:p w:rsidR="00A841D9" w:rsidRPr="00A841D9" w:rsidRDefault="00A841D9" w:rsidP="00A841D9">
            <w:pPr>
              <w:jc w:val="center"/>
              <w:rPr>
                <w:lang w:eastAsia="en-US"/>
              </w:rPr>
            </w:pPr>
            <w:r w:rsidRPr="00A841D9">
              <w:t>Обозначение характерных точек</w:t>
            </w:r>
          </w:p>
        </w:tc>
        <w:tc>
          <w:tcPr>
            <w:tcW w:w="7066" w:type="dxa"/>
            <w:gridSpan w:val="2"/>
            <w:tcBorders>
              <w:top w:val="single" w:sz="4" w:space="0" w:color="000000"/>
              <w:left w:val="single" w:sz="4" w:space="0" w:color="000000"/>
              <w:right w:val="single" w:sz="4" w:space="0" w:color="000000"/>
            </w:tcBorders>
          </w:tcPr>
          <w:p w:rsidR="00A841D9" w:rsidRPr="00A841D9" w:rsidRDefault="00A841D9" w:rsidP="00A841D9">
            <w:pPr>
              <w:jc w:val="center"/>
              <w:rPr>
                <w:lang w:eastAsia="en-US"/>
              </w:rPr>
            </w:pPr>
            <w:r w:rsidRPr="00A841D9">
              <w:t>координаты</w:t>
            </w:r>
          </w:p>
        </w:tc>
      </w:tr>
      <w:tr w:rsidR="00A841D9" w:rsidRPr="00A841D9" w:rsidTr="003C531B">
        <w:trPr>
          <w:trHeight w:val="258"/>
          <w:jc w:val="center"/>
        </w:trPr>
        <w:tc>
          <w:tcPr>
            <w:tcW w:w="2504" w:type="dxa"/>
            <w:vMerge/>
            <w:tcBorders>
              <w:left w:val="single" w:sz="4" w:space="0" w:color="000000"/>
              <w:right w:val="single" w:sz="4" w:space="0" w:color="000000"/>
            </w:tcBorders>
          </w:tcPr>
          <w:p w:rsidR="00A841D9" w:rsidRPr="00A841D9" w:rsidRDefault="00A841D9" w:rsidP="00A841D9">
            <w:pPr>
              <w:jc w:val="center"/>
            </w:pPr>
          </w:p>
        </w:tc>
        <w:tc>
          <w:tcPr>
            <w:tcW w:w="3416" w:type="dxa"/>
            <w:tcBorders>
              <w:top w:val="single" w:sz="4" w:space="0" w:color="000000"/>
              <w:left w:val="single" w:sz="4" w:space="0" w:color="000000"/>
              <w:right w:val="single" w:sz="4" w:space="0" w:color="000000"/>
            </w:tcBorders>
          </w:tcPr>
          <w:p w:rsidR="00A841D9" w:rsidRPr="00A841D9" w:rsidRDefault="00A841D9" w:rsidP="00A841D9">
            <w:pPr>
              <w:jc w:val="center"/>
            </w:pPr>
            <w:r w:rsidRPr="00A841D9">
              <w:t>Х</w:t>
            </w:r>
          </w:p>
        </w:tc>
        <w:tc>
          <w:tcPr>
            <w:tcW w:w="3650" w:type="dxa"/>
            <w:tcBorders>
              <w:left w:val="single" w:sz="4" w:space="0" w:color="000000"/>
              <w:right w:val="single" w:sz="4" w:space="0" w:color="000000"/>
            </w:tcBorders>
          </w:tcPr>
          <w:p w:rsidR="00A841D9" w:rsidRPr="00A841D9" w:rsidRDefault="00A841D9" w:rsidP="00A841D9">
            <w:pPr>
              <w:ind w:left="-106" w:firstLine="106"/>
              <w:jc w:val="center"/>
              <w:rPr>
                <w:lang w:val="en-US"/>
              </w:rPr>
            </w:pPr>
            <w:r w:rsidRPr="00A841D9">
              <w:rPr>
                <w:lang w:val="en-US"/>
              </w:rPr>
              <w:t>Y</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sz w:val="18"/>
                <w:szCs w:val="18"/>
                <w:lang w:eastAsia="en-US"/>
              </w:rPr>
            </w:pPr>
            <w:r w:rsidRPr="00A841D9">
              <w:rPr>
                <w:sz w:val="18"/>
                <w:szCs w:val="18"/>
              </w:rPr>
              <w:t>1</w:t>
            </w:r>
          </w:p>
        </w:tc>
        <w:tc>
          <w:tcPr>
            <w:tcW w:w="3416"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sz w:val="18"/>
                <w:szCs w:val="18"/>
                <w:lang w:eastAsia="en-US"/>
              </w:rPr>
            </w:pPr>
            <w:r w:rsidRPr="00A841D9">
              <w:rPr>
                <w:sz w:val="18"/>
                <w:szCs w:val="18"/>
              </w:rPr>
              <w:t>2</w:t>
            </w:r>
          </w:p>
        </w:tc>
        <w:tc>
          <w:tcPr>
            <w:tcW w:w="3650"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sz w:val="18"/>
                <w:szCs w:val="18"/>
                <w:lang w:eastAsia="en-US"/>
              </w:rPr>
            </w:pPr>
            <w:r w:rsidRPr="00A841D9">
              <w:rPr>
                <w:sz w:val="18"/>
                <w:szCs w:val="18"/>
              </w:rPr>
              <w:t>3</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454024.83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3284208.45</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454016.58</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ind w:hanging="171"/>
              <w:jc w:val="center"/>
              <w:rPr>
                <w:lang w:eastAsia="en-US"/>
              </w:rPr>
            </w:pPr>
            <w:r w:rsidRPr="00A841D9">
              <w:t>3284258.70</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453994.65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3284255.12</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453966.84</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3284250.76</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н15</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453933.92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3284245.41</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н16</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453933.05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3284251.53</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н17</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453906.15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3284246.65</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н18</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453893.97</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3284245.3</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453894.11</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3284243.45</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н20</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453895.17</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3284236.99</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453884.32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3284235.20</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453883.26</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3284241.67</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н42.2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453882.25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3284247.62</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н42.3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453876.19</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3284246.72</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н23.1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453878.48</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3284230.92</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453876.20</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3284230.59</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453876.53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3284227.93</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н138.1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453844.22</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3284224.06</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н139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 xml:space="preserve">   453845,13</w:t>
            </w:r>
            <w:r w:rsidRPr="00A841D9">
              <w:tab/>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3284218,29</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н25</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453847.35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3284218.67</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н26</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453854.53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3284183.08</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н27</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453855.26</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3284179.32</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н28</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453860.55</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3284180.20</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lastRenderedPageBreak/>
              <w:t>н29</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453868.09</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3284181.46</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н30</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453868.73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3284181.56</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н4</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453915.21</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3284188.65</w:t>
            </w:r>
          </w:p>
        </w:tc>
      </w:tr>
      <w:tr w:rsidR="00A841D9" w:rsidRPr="00A841D9" w:rsidTr="003C531B">
        <w:trPr>
          <w:trHeight w:val="227"/>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н3</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453927.83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3284190.69</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н2</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453932.20</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3284195.96</w:t>
            </w:r>
          </w:p>
        </w:tc>
      </w:tr>
      <w:tr w:rsidR="00A841D9" w:rsidRPr="00A841D9" w:rsidTr="003C531B">
        <w:trPr>
          <w:jc w:val="center"/>
        </w:trPr>
        <w:tc>
          <w:tcPr>
            <w:tcW w:w="2504" w:type="dxa"/>
            <w:tcBorders>
              <w:top w:val="single" w:sz="4" w:space="0" w:color="000000"/>
              <w:left w:val="single" w:sz="4" w:space="0" w:color="000000"/>
              <w:bottom w:val="single" w:sz="4" w:space="0" w:color="000000"/>
              <w:right w:val="single" w:sz="4" w:space="0" w:color="000000"/>
            </w:tcBorders>
            <w:hideMark/>
          </w:tcPr>
          <w:p w:rsidR="00A841D9" w:rsidRPr="00A841D9" w:rsidRDefault="00A841D9" w:rsidP="00A841D9">
            <w:pPr>
              <w:jc w:val="center"/>
              <w:rPr>
                <w:lang w:eastAsia="en-US"/>
              </w:rPr>
            </w:pPr>
            <w:r w:rsidRPr="00A841D9">
              <w:t>н1</w:t>
            </w:r>
          </w:p>
        </w:tc>
        <w:tc>
          <w:tcPr>
            <w:tcW w:w="3416"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454024.83</w:t>
            </w:r>
          </w:p>
        </w:tc>
        <w:tc>
          <w:tcPr>
            <w:tcW w:w="3650" w:type="dxa"/>
            <w:tcBorders>
              <w:top w:val="single" w:sz="4" w:space="0" w:color="000000"/>
              <w:left w:val="single" w:sz="4" w:space="0" w:color="000000"/>
              <w:bottom w:val="single" w:sz="4" w:space="0" w:color="000000"/>
              <w:right w:val="single" w:sz="4" w:space="0" w:color="000000"/>
            </w:tcBorders>
            <w:vAlign w:val="bottom"/>
            <w:hideMark/>
          </w:tcPr>
          <w:p w:rsidR="00A841D9" w:rsidRPr="00A841D9" w:rsidRDefault="00A841D9" w:rsidP="00A841D9">
            <w:pPr>
              <w:spacing w:line="276" w:lineRule="auto"/>
              <w:jc w:val="center"/>
              <w:rPr>
                <w:lang w:eastAsia="en-US"/>
              </w:rPr>
            </w:pPr>
            <w:r w:rsidRPr="00A841D9">
              <w:t>3284208.45</w:t>
            </w:r>
          </w:p>
        </w:tc>
      </w:tr>
    </w:tbl>
    <w:p w:rsidR="00A841D9" w:rsidRPr="00A841D9" w:rsidRDefault="00A841D9" w:rsidP="00A841D9">
      <w:pPr>
        <w:ind w:firstLine="567"/>
        <w:jc w:val="both"/>
      </w:pPr>
    </w:p>
    <w:p w:rsidR="00A841D9" w:rsidRPr="00A841D9" w:rsidRDefault="00A841D9" w:rsidP="003C531B">
      <w:pPr>
        <w:jc w:val="center"/>
        <w:rPr>
          <w:sz w:val="12"/>
          <w:szCs w:val="12"/>
        </w:rPr>
      </w:pPr>
      <w:r w:rsidRPr="00A841D9">
        <w:rPr>
          <w:b/>
        </w:rPr>
        <w:t>Красные линии</w:t>
      </w:r>
    </w:p>
    <w:p w:rsidR="00A841D9" w:rsidRPr="00A841D9" w:rsidRDefault="00A841D9" w:rsidP="00A841D9">
      <w:pPr>
        <w:ind w:firstLine="708"/>
        <w:jc w:val="both"/>
        <w:rPr>
          <w:sz w:val="12"/>
          <w:szCs w:val="12"/>
        </w:rPr>
      </w:pPr>
    </w:p>
    <w:p w:rsidR="00A841D9" w:rsidRPr="00A841D9" w:rsidRDefault="00A841D9" w:rsidP="003C531B">
      <w:pPr>
        <w:ind w:firstLine="708"/>
        <w:jc w:val="both"/>
        <w:rPr>
          <w:lang w:eastAsia="x-none"/>
        </w:rPr>
      </w:pPr>
      <w:r w:rsidRPr="00A841D9">
        <w:rPr>
          <w:lang w:eastAsia="x-none"/>
        </w:rPr>
        <w:t xml:space="preserve">Красные линии улиц проектируемой территории квартала установлены и утверждены ранее документацией по планировке территории С целью исключения пересечения красной линией существующих границ земельных участков проектом введены дополнительные точки красных линий в районе перекрестков ул. </w:t>
      </w:r>
      <w:proofErr w:type="spellStart"/>
      <w:r w:rsidRPr="00A841D9">
        <w:rPr>
          <w:lang w:eastAsia="x-none"/>
        </w:rPr>
        <w:t>Зейская</w:t>
      </w:r>
      <w:proofErr w:type="spellEnd"/>
      <w:r w:rsidRPr="00A841D9">
        <w:rPr>
          <w:lang w:eastAsia="x-none"/>
        </w:rPr>
        <w:t xml:space="preserve"> - Больничная; ул. Батарейная - Амурская.</w:t>
      </w:r>
    </w:p>
    <w:p w:rsidR="00A841D9" w:rsidRPr="00A841D9" w:rsidRDefault="00A841D9" w:rsidP="003C531B">
      <w:pPr>
        <w:ind w:firstLine="708"/>
        <w:jc w:val="both"/>
        <w:rPr>
          <w:lang w:eastAsia="x-none"/>
        </w:rPr>
      </w:pPr>
      <w:r w:rsidRPr="00A841D9">
        <w:rPr>
          <w:lang w:eastAsia="x-none"/>
        </w:rPr>
        <w:t xml:space="preserve"> Ширина улиц в красных линиях установлена в соответствии с категорией каждой из существующих улиц.</w:t>
      </w:r>
    </w:p>
    <w:p w:rsidR="00A841D9" w:rsidRPr="00A841D9" w:rsidRDefault="00A841D9" w:rsidP="003C531B">
      <w:pPr>
        <w:ind w:firstLine="708"/>
        <w:jc w:val="both"/>
        <w:rPr>
          <w:lang w:eastAsia="x-none"/>
        </w:rPr>
      </w:pPr>
      <w:r w:rsidRPr="00A841D9">
        <w:rPr>
          <w:lang w:eastAsia="x-none"/>
        </w:rPr>
        <w:t xml:space="preserve">Линии отступа от красных линий квартала по ул. Амурская и Батарейная совмещены с красными линиями квартала. Для ул. Больничная линия отступа от красных линий расположена на расстоянии 2,0 м от красных линий.  Для ул. </w:t>
      </w:r>
      <w:proofErr w:type="spellStart"/>
      <w:r w:rsidRPr="00A841D9">
        <w:rPr>
          <w:lang w:eastAsia="x-none"/>
        </w:rPr>
        <w:t>Зейская</w:t>
      </w:r>
      <w:proofErr w:type="spellEnd"/>
      <w:r w:rsidRPr="00A841D9">
        <w:rPr>
          <w:lang w:eastAsia="x-none"/>
        </w:rPr>
        <w:t>, линия отступа от красных линий установлена не параллельно красным линиям – с западной стороны совмещена с красной линией, с восточной стороны с отступом 3,0 м от красных линий.</w:t>
      </w:r>
    </w:p>
    <w:p w:rsidR="00A841D9" w:rsidRPr="00A841D9" w:rsidRDefault="00A841D9" w:rsidP="00A841D9">
      <w:pPr>
        <w:ind w:firstLine="708"/>
        <w:jc w:val="both"/>
        <w:rPr>
          <w:sz w:val="12"/>
          <w:szCs w:val="12"/>
        </w:rPr>
      </w:pPr>
    </w:p>
    <w:p w:rsidR="00A841D9" w:rsidRPr="00A841D9" w:rsidRDefault="00A841D9" w:rsidP="003C531B">
      <w:pPr>
        <w:jc w:val="center"/>
        <w:rPr>
          <w:b/>
        </w:rPr>
      </w:pPr>
      <w:r w:rsidRPr="00A841D9">
        <w:rPr>
          <w:b/>
        </w:rPr>
        <w:t>Сервитут.</w:t>
      </w:r>
    </w:p>
    <w:p w:rsidR="00A841D9" w:rsidRPr="00A841D9" w:rsidRDefault="00A841D9" w:rsidP="00A841D9">
      <w:pPr>
        <w:ind w:firstLine="708"/>
        <w:jc w:val="center"/>
        <w:rPr>
          <w:sz w:val="12"/>
          <w:szCs w:val="12"/>
        </w:rPr>
      </w:pPr>
    </w:p>
    <w:p w:rsidR="00A841D9" w:rsidRPr="00A841D9" w:rsidRDefault="00A841D9" w:rsidP="00A841D9">
      <w:pPr>
        <w:ind w:firstLine="708"/>
        <w:jc w:val="both"/>
        <w:rPr>
          <w:sz w:val="12"/>
          <w:szCs w:val="12"/>
        </w:rPr>
      </w:pPr>
      <w:r w:rsidRPr="00A841D9">
        <w:t xml:space="preserve">В целях обеспечения земельного участка с кадастровым номером 28:01:010424:2087 доступом к землям (территориям) общего пользования по ул. </w:t>
      </w:r>
      <w:proofErr w:type="spellStart"/>
      <w:r w:rsidRPr="00A841D9">
        <w:t>Зейской</w:t>
      </w:r>
      <w:proofErr w:type="spellEnd"/>
      <w:r w:rsidRPr="00A841D9">
        <w:t xml:space="preserve"> проектом рекомендуется установление частного сервитута в границах смежного земельного участка №11 (в настоящее время данный земельный участок в ЕГРН учтён с кадастровым номером 28:01:010424:1966).</w:t>
      </w:r>
    </w:p>
    <w:p w:rsidR="00A841D9" w:rsidRPr="00A841D9" w:rsidRDefault="00A841D9" w:rsidP="00A841D9">
      <w:pPr>
        <w:ind w:firstLine="708"/>
        <w:jc w:val="both"/>
        <w:rPr>
          <w:sz w:val="14"/>
          <w:szCs w:val="14"/>
        </w:rPr>
      </w:pPr>
    </w:p>
    <w:p w:rsidR="00A841D9" w:rsidRPr="00A841D9" w:rsidRDefault="00A841D9" w:rsidP="003C531B">
      <w:pPr>
        <w:jc w:val="center"/>
      </w:pPr>
      <w:r w:rsidRPr="00A841D9">
        <w:t>Сервитут № I через земельный участок № 11</w:t>
      </w:r>
    </w:p>
    <w:p w:rsidR="00A841D9" w:rsidRPr="00A841D9" w:rsidRDefault="00A841D9" w:rsidP="003C531B">
      <w:pPr>
        <w:jc w:val="center"/>
        <w:rPr>
          <w:sz w:val="12"/>
          <w:szCs w:val="12"/>
        </w:rPr>
      </w:pPr>
    </w:p>
    <w:tbl>
      <w:tblPr>
        <w:tblW w:w="5670" w:type="dxa"/>
        <w:jc w:val="center"/>
        <w:tblLook w:val="0000" w:firstRow="0" w:lastRow="0" w:firstColumn="0" w:lastColumn="0" w:noHBand="0" w:noVBand="0"/>
      </w:tblPr>
      <w:tblGrid>
        <w:gridCol w:w="1599"/>
        <w:gridCol w:w="1886"/>
        <w:gridCol w:w="2185"/>
      </w:tblGrid>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ind w:right="-1"/>
              <w:jc w:val="center"/>
              <w:rPr>
                <w:b/>
                <w:bCs/>
              </w:rPr>
            </w:pPr>
            <w:r w:rsidRPr="00A841D9">
              <w:rPr>
                <w:b/>
                <w:bCs/>
              </w:rPr>
              <w:t>№</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ind w:right="-1"/>
              <w:jc w:val="center"/>
              <w:rPr>
                <w:b/>
                <w:bCs/>
                <w:lang w:val="en-US"/>
              </w:rPr>
            </w:pPr>
            <w:r w:rsidRPr="00A841D9">
              <w:rPr>
                <w:b/>
                <w:bCs/>
              </w:rPr>
              <w:t xml:space="preserve">Координата </w:t>
            </w:r>
            <w:r w:rsidRPr="00A841D9">
              <w:rPr>
                <w:b/>
                <w:bCs/>
                <w:lang w:val="en-US"/>
              </w:rPr>
              <w:t>X</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ind w:right="-1"/>
              <w:jc w:val="center"/>
              <w:rPr>
                <w:b/>
                <w:bCs/>
                <w:lang w:val="en-US"/>
              </w:rPr>
            </w:pPr>
            <w:r w:rsidRPr="00A841D9">
              <w:rPr>
                <w:b/>
                <w:bCs/>
              </w:rPr>
              <w:t xml:space="preserve">Координата </w:t>
            </w:r>
            <w:r w:rsidRPr="00A841D9">
              <w:rPr>
                <w:b/>
                <w:bCs/>
                <w:lang w:val="en-US"/>
              </w:rPr>
              <w:t>Y</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н159</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453854.34</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3284004.60</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н126</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453853.35</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3284010.38</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н125</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453851.94</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3284016.38</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н160</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453784.27</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3284002.72</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н161</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453787.31</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3283984.42</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н162</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453782.72</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3283983.66</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н163</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453783.65</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3283977.70</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н164</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453794.21</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3283979.43</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н165</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453790.87</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3283999.72</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н166</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453839.26</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3284007.47</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н167</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453838.82</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3284010.17</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н168</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453849.47</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3284011.90</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н169</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453850.78</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3284004.01</w:t>
            </w:r>
          </w:p>
        </w:tc>
      </w:tr>
      <w:tr w:rsidR="00A841D9" w:rsidRPr="00A841D9" w:rsidTr="003C531B">
        <w:trPr>
          <w:jc w:val="center"/>
        </w:trPr>
        <w:tc>
          <w:tcPr>
            <w:tcW w:w="1517"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н159</w:t>
            </w:r>
          </w:p>
        </w:tc>
        <w:tc>
          <w:tcPr>
            <w:tcW w:w="1789"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453854.34</w:t>
            </w:r>
          </w:p>
        </w:tc>
        <w:tc>
          <w:tcPr>
            <w:tcW w:w="2073" w:type="dxa"/>
            <w:tcBorders>
              <w:top w:val="single" w:sz="4" w:space="0" w:color="000000"/>
              <w:left w:val="single" w:sz="4" w:space="0" w:color="000000"/>
              <w:bottom w:val="single" w:sz="4" w:space="0" w:color="000000"/>
              <w:right w:val="single" w:sz="4" w:space="0" w:color="000000"/>
            </w:tcBorders>
          </w:tcPr>
          <w:p w:rsidR="00A841D9" w:rsidRPr="00A841D9" w:rsidRDefault="00A841D9" w:rsidP="00A841D9">
            <w:pPr>
              <w:jc w:val="center"/>
            </w:pPr>
            <w:r w:rsidRPr="00A841D9">
              <w:t>3284004.60</w:t>
            </w:r>
          </w:p>
        </w:tc>
      </w:tr>
    </w:tbl>
    <w:p w:rsidR="00A841D9" w:rsidRPr="00A841D9" w:rsidRDefault="00A841D9" w:rsidP="00A841D9">
      <w:pPr>
        <w:ind w:right="-1" w:firstLine="543"/>
        <w:jc w:val="center"/>
        <w:rPr>
          <w:sz w:val="12"/>
          <w:szCs w:val="12"/>
          <w:lang w:val="en-US"/>
        </w:rPr>
      </w:pPr>
    </w:p>
    <w:p w:rsidR="00A841D9" w:rsidRPr="00C139EE" w:rsidRDefault="00A841D9" w:rsidP="003C531B">
      <w:pPr>
        <w:ind w:right="-1"/>
        <w:jc w:val="center"/>
      </w:pPr>
      <w:r w:rsidRPr="00A841D9">
        <w:t>Площадь сервитута: 515 м</w:t>
      </w:r>
      <w:r w:rsidRPr="00C139EE">
        <w:rPr>
          <w:vertAlign w:val="superscript"/>
        </w:rPr>
        <w:t>2</w:t>
      </w:r>
    </w:p>
    <w:p w:rsidR="00A841D9" w:rsidRPr="00C139EE" w:rsidRDefault="00A841D9" w:rsidP="00A841D9">
      <w:pPr>
        <w:rPr>
          <w:sz w:val="12"/>
          <w:szCs w:val="12"/>
        </w:rPr>
      </w:pPr>
    </w:p>
    <w:p w:rsidR="00A841D9" w:rsidRPr="00E87B1B" w:rsidRDefault="00A841D9" w:rsidP="009F1802">
      <w:pPr>
        <w:suppressAutoHyphens w:val="0"/>
        <w:spacing w:line="276" w:lineRule="auto"/>
        <w:ind w:right="1275"/>
        <w:jc w:val="center"/>
        <w:rPr>
          <w:rFonts w:eastAsia="Calibri"/>
          <w:b/>
          <w:lang w:eastAsia="en-US"/>
        </w:rPr>
      </w:pPr>
    </w:p>
    <w:p w:rsidR="00834F45" w:rsidRPr="00E87B1B" w:rsidRDefault="00834F45" w:rsidP="008F4022">
      <w:pPr>
        <w:keepNext/>
        <w:keepLines/>
        <w:suppressAutoHyphens w:val="0"/>
        <w:spacing w:before="100" w:beforeAutospacing="1" w:after="100" w:afterAutospacing="1" w:line="276" w:lineRule="auto"/>
        <w:ind w:firstLine="567"/>
        <w:contextualSpacing/>
        <w:jc w:val="both"/>
        <w:outlineLvl w:val="2"/>
        <w:rPr>
          <w:rFonts w:eastAsia="Calibri"/>
          <w:sz w:val="28"/>
          <w:szCs w:val="28"/>
          <w:lang w:eastAsia="en-US"/>
        </w:rPr>
        <w:sectPr w:rsidR="00834F45" w:rsidRPr="00E87B1B" w:rsidSect="00962F88">
          <w:pgSz w:w="11906" w:h="16838"/>
          <w:pgMar w:top="1134" w:right="851" w:bottom="1134" w:left="1701" w:header="709" w:footer="709" w:gutter="0"/>
          <w:cols w:space="708"/>
          <w:titlePg/>
          <w:docGrid w:linePitch="360"/>
        </w:sectPr>
      </w:pPr>
    </w:p>
    <w:p w:rsidR="0075746B" w:rsidRPr="00E87B1B" w:rsidRDefault="00D41167" w:rsidP="008F4022">
      <w:pPr>
        <w:keepNext/>
        <w:keepLines/>
        <w:suppressAutoHyphens w:val="0"/>
        <w:spacing w:before="100" w:beforeAutospacing="1" w:after="100" w:afterAutospacing="1" w:line="276" w:lineRule="auto"/>
        <w:ind w:firstLine="567"/>
        <w:contextualSpacing/>
        <w:jc w:val="both"/>
        <w:outlineLvl w:val="2"/>
        <w:rPr>
          <w:rFonts w:eastAsia="Calibri"/>
          <w:sz w:val="28"/>
          <w:szCs w:val="28"/>
          <w:lang w:eastAsia="en-U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0;text-align:left;margin-left:38.35pt;margin-top:-17.65pt;width:651.95pt;height:459.9pt;z-index:251686912;mso-position-horizontal-relative:margin;mso-position-vertical-relative:margin">
            <v:imagedata r:id="rId15" o:title="Лист_III_1"/>
            <w10:wrap type="square" anchorx="margin" anchory="margin"/>
          </v:shape>
        </w:pict>
      </w:r>
    </w:p>
    <w:sectPr w:rsidR="0075746B" w:rsidRPr="00E87B1B" w:rsidSect="00834F45">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1167" w:rsidRDefault="00D41167" w:rsidP="00EA4DCD">
      <w:r>
        <w:separator/>
      </w:r>
    </w:p>
  </w:endnote>
  <w:endnote w:type="continuationSeparator" w:id="0">
    <w:p w:rsidR="00D41167" w:rsidRDefault="00D4116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201" w:usb1="08070000" w:usb2="00000010" w:usb3="00000000" w:csb0="0002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0540487"/>
      <w:docPartObj>
        <w:docPartGallery w:val="Page Numbers (Bottom of Page)"/>
        <w:docPartUnique/>
      </w:docPartObj>
    </w:sdtPr>
    <w:sdtEndPr/>
    <w:sdtContent>
      <w:p w:rsidR="00E87B1B" w:rsidRDefault="00E87B1B">
        <w:pPr>
          <w:pStyle w:val="ac"/>
          <w:jc w:val="center"/>
        </w:pPr>
        <w:r>
          <w:fldChar w:fldCharType="begin"/>
        </w:r>
        <w:r>
          <w:instrText>PAGE   \* MERGEFORMAT</w:instrText>
        </w:r>
        <w:r>
          <w:fldChar w:fldCharType="separate"/>
        </w:r>
        <w:r w:rsidR="004051B2">
          <w:rPr>
            <w:noProof/>
          </w:rPr>
          <w:t>28</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0183858"/>
      <w:docPartObj>
        <w:docPartGallery w:val="Page Numbers (Bottom of Page)"/>
        <w:docPartUnique/>
      </w:docPartObj>
    </w:sdtPr>
    <w:sdtEndPr/>
    <w:sdtContent>
      <w:p w:rsidR="00E87B1B" w:rsidRDefault="00E87B1B">
        <w:pPr>
          <w:pStyle w:val="ac"/>
          <w:jc w:val="center"/>
        </w:pPr>
        <w:r>
          <w:fldChar w:fldCharType="begin"/>
        </w:r>
        <w:r>
          <w:instrText>PAGE   \* MERGEFORMAT</w:instrText>
        </w:r>
        <w:r>
          <w:fldChar w:fldCharType="separate"/>
        </w:r>
        <w:r w:rsidR="004051B2">
          <w:rPr>
            <w:noProof/>
          </w:rPr>
          <w:t>1</w:t>
        </w:r>
        <w:r>
          <w:fldChar w:fldCharType="end"/>
        </w:r>
      </w:p>
    </w:sdtContent>
  </w:sdt>
  <w:p w:rsidR="00E87B1B" w:rsidRDefault="00E87B1B">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1167" w:rsidRDefault="00D41167" w:rsidP="00EA4DCD">
      <w:r>
        <w:separator/>
      </w:r>
    </w:p>
  </w:footnote>
  <w:footnote w:type="continuationSeparator" w:id="0">
    <w:p w:rsidR="00D41167" w:rsidRDefault="00D41167"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B1B" w:rsidRDefault="00E87B1B">
    <w:pPr>
      <w:pStyle w:val="aa"/>
      <w:jc w:val="center"/>
    </w:pPr>
  </w:p>
  <w:p w:rsidR="00E87B1B" w:rsidRDefault="00E87B1B">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0DE5A06"/>
    <w:multiLevelType w:val="hybridMultilevel"/>
    <w:tmpl w:val="0E5A171C"/>
    <w:lvl w:ilvl="0" w:tplc="50427F38">
      <w:start w:val="4"/>
      <w:numFmt w:val="decimal"/>
      <w:lvlText w:val="%1."/>
      <w:lvlJc w:val="left"/>
      <w:pPr>
        <w:ind w:left="502"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1515221"/>
    <w:multiLevelType w:val="hybridMultilevel"/>
    <w:tmpl w:val="E7FC6746"/>
    <w:lvl w:ilvl="0" w:tplc="F5EAD730">
      <w:start w:val="1"/>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5">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8">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9">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3A7F62FB"/>
    <w:multiLevelType w:val="hybridMultilevel"/>
    <w:tmpl w:val="937A2BA8"/>
    <w:lvl w:ilvl="0" w:tplc="AB2C62D8">
      <w:start w:val="1"/>
      <w:numFmt w:val="decimal"/>
      <w:lvlText w:val="%1."/>
      <w:lvlJc w:val="left"/>
      <w:pPr>
        <w:ind w:left="434" w:hanging="360"/>
      </w:pPr>
    </w:lvl>
    <w:lvl w:ilvl="1" w:tplc="04190019">
      <w:start w:val="1"/>
      <w:numFmt w:val="lowerLetter"/>
      <w:lvlText w:val="%2."/>
      <w:lvlJc w:val="left"/>
      <w:pPr>
        <w:ind w:left="1154" w:hanging="360"/>
      </w:pPr>
    </w:lvl>
    <w:lvl w:ilvl="2" w:tplc="0419001B">
      <w:start w:val="1"/>
      <w:numFmt w:val="lowerRoman"/>
      <w:lvlText w:val="%3."/>
      <w:lvlJc w:val="right"/>
      <w:pPr>
        <w:ind w:left="1874" w:hanging="180"/>
      </w:pPr>
    </w:lvl>
    <w:lvl w:ilvl="3" w:tplc="0419000F">
      <w:start w:val="1"/>
      <w:numFmt w:val="decimal"/>
      <w:lvlText w:val="%4."/>
      <w:lvlJc w:val="left"/>
      <w:pPr>
        <w:ind w:left="2594" w:hanging="360"/>
      </w:pPr>
    </w:lvl>
    <w:lvl w:ilvl="4" w:tplc="04190019">
      <w:start w:val="1"/>
      <w:numFmt w:val="lowerLetter"/>
      <w:lvlText w:val="%5."/>
      <w:lvlJc w:val="left"/>
      <w:pPr>
        <w:ind w:left="3314" w:hanging="360"/>
      </w:pPr>
    </w:lvl>
    <w:lvl w:ilvl="5" w:tplc="0419001B">
      <w:start w:val="1"/>
      <w:numFmt w:val="lowerRoman"/>
      <w:lvlText w:val="%6."/>
      <w:lvlJc w:val="right"/>
      <w:pPr>
        <w:ind w:left="4034" w:hanging="180"/>
      </w:pPr>
    </w:lvl>
    <w:lvl w:ilvl="6" w:tplc="0419000F">
      <w:start w:val="1"/>
      <w:numFmt w:val="decimal"/>
      <w:lvlText w:val="%7."/>
      <w:lvlJc w:val="left"/>
      <w:pPr>
        <w:ind w:left="4754" w:hanging="360"/>
      </w:pPr>
    </w:lvl>
    <w:lvl w:ilvl="7" w:tplc="04190019">
      <w:start w:val="1"/>
      <w:numFmt w:val="lowerLetter"/>
      <w:lvlText w:val="%8."/>
      <w:lvlJc w:val="left"/>
      <w:pPr>
        <w:ind w:left="5474" w:hanging="360"/>
      </w:pPr>
    </w:lvl>
    <w:lvl w:ilvl="8" w:tplc="0419001B">
      <w:start w:val="1"/>
      <w:numFmt w:val="lowerRoman"/>
      <w:lvlText w:val="%9."/>
      <w:lvlJc w:val="right"/>
      <w:pPr>
        <w:ind w:left="6194" w:hanging="180"/>
      </w:pPr>
    </w:lvl>
  </w:abstractNum>
  <w:abstractNum w:abstractNumId="31">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2">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3DE3683C"/>
    <w:multiLevelType w:val="hybridMultilevel"/>
    <w:tmpl w:val="DD54A248"/>
    <w:lvl w:ilvl="0" w:tplc="F654B6FE">
      <w:start w:val="1"/>
      <w:numFmt w:val="decimal"/>
      <w:lvlText w:val="%1."/>
      <w:lvlJc w:val="left"/>
      <w:pPr>
        <w:ind w:left="1071" w:hanging="64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5">
    <w:nsid w:val="3F875091"/>
    <w:multiLevelType w:val="hybridMultilevel"/>
    <w:tmpl w:val="04126308"/>
    <w:lvl w:ilvl="0" w:tplc="0419000F">
      <w:start w:val="1"/>
      <w:numFmt w:val="decimal"/>
      <w:lvlText w:val="%1."/>
      <w:lvlJc w:val="left"/>
      <w:pPr>
        <w:ind w:left="2730" w:hanging="360"/>
      </w:pPr>
    </w:lvl>
    <w:lvl w:ilvl="1" w:tplc="04190019" w:tentative="1">
      <w:start w:val="1"/>
      <w:numFmt w:val="lowerLetter"/>
      <w:lvlText w:val="%2."/>
      <w:lvlJc w:val="left"/>
      <w:pPr>
        <w:ind w:left="3450" w:hanging="360"/>
      </w:pPr>
    </w:lvl>
    <w:lvl w:ilvl="2" w:tplc="0419001B" w:tentative="1">
      <w:start w:val="1"/>
      <w:numFmt w:val="lowerRoman"/>
      <w:lvlText w:val="%3."/>
      <w:lvlJc w:val="right"/>
      <w:pPr>
        <w:ind w:left="4170" w:hanging="180"/>
      </w:pPr>
    </w:lvl>
    <w:lvl w:ilvl="3" w:tplc="0419000F" w:tentative="1">
      <w:start w:val="1"/>
      <w:numFmt w:val="decimal"/>
      <w:lvlText w:val="%4."/>
      <w:lvlJc w:val="left"/>
      <w:pPr>
        <w:ind w:left="4890" w:hanging="360"/>
      </w:pPr>
    </w:lvl>
    <w:lvl w:ilvl="4" w:tplc="04190019" w:tentative="1">
      <w:start w:val="1"/>
      <w:numFmt w:val="lowerLetter"/>
      <w:lvlText w:val="%5."/>
      <w:lvlJc w:val="left"/>
      <w:pPr>
        <w:ind w:left="5610" w:hanging="360"/>
      </w:pPr>
    </w:lvl>
    <w:lvl w:ilvl="5" w:tplc="0419001B" w:tentative="1">
      <w:start w:val="1"/>
      <w:numFmt w:val="lowerRoman"/>
      <w:lvlText w:val="%6."/>
      <w:lvlJc w:val="right"/>
      <w:pPr>
        <w:ind w:left="6330" w:hanging="180"/>
      </w:pPr>
    </w:lvl>
    <w:lvl w:ilvl="6" w:tplc="0419000F" w:tentative="1">
      <w:start w:val="1"/>
      <w:numFmt w:val="decimal"/>
      <w:lvlText w:val="%7."/>
      <w:lvlJc w:val="left"/>
      <w:pPr>
        <w:ind w:left="7050" w:hanging="360"/>
      </w:pPr>
    </w:lvl>
    <w:lvl w:ilvl="7" w:tplc="04190019" w:tentative="1">
      <w:start w:val="1"/>
      <w:numFmt w:val="lowerLetter"/>
      <w:lvlText w:val="%8."/>
      <w:lvlJc w:val="left"/>
      <w:pPr>
        <w:ind w:left="7770" w:hanging="360"/>
      </w:pPr>
    </w:lvl>
    <w:lvl w:ilvl="8" w:tplc="0419001B" w:tentative="1">
      <w:start w:val="1"/>
      <w:numFmt w:val="lowerRoman"/>
      <w:lvlText w:val="%9."/>
      <w:lvlJc w:val="right"/>
      <w:pPr>
        <w:ind w:left="8490" w:hanging="180"/>
      </w:pPr>
    </w:lvl>
  </w:abstractNum>
  <w:abstractNum w:abstractNumId="36">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8">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3">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4">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4E876019"/>
    <w:multiLevelType w:val="hybridMultilevel"/>
    <w:tmpl w:val="BD7604B0"/>
    <w:lvl w:ilvl="0" w:tplc="18829F90">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nsid w:val="536634F0"/>
    <w:multiLevelType w:val="hybridMultilevel"/>
    <w:tmpl w:val="E62A55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99916E5"/>
    <w:multiLevelType w:val="multilevel"/>
    <w:tmpl w:val="E7A8AFB8"/>
    <w:numStyleLink w:val="1-"/>
  </w:abstractNum>
  <w:abstractNum w:abstractNumId="50">
    <w:nsid w:val="5BE537C6"/>
    <w:multiLevelType w:val="hybridMultilevel"/>
    <w:tmpl w:val="91E23320"/>
    <w:styleLink w:val="312"/>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nsid w:val="5F80705A"/>
    <w:multiLevelType w:val="hybridMultilevel"/>
    <w:tmpl w:val="DE82CB50"/>
    <w:lvl w:ilvl="0" w:tplc="89D88A66">
      <w:start w:val="1"/>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9">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3">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6EF50D3A"/>
    <w:multiLevelType w:val="multilevel"/>
    <w:tmpl w:val="A3F8EA9A"/>
    <w:styleLink w:val="3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6">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nsid w:val="7D354075"/>
    <w:multiLevelType w:val="hybridMultilevel"/>
    <w:tmpl w:val="150A9BB2"/>
    <w:lvl w:ilvl="0" w:tplc="CD583DB0">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6"/>
  </w:num>
  <w:num w:numId="2">
    <w:abstractNumId w:val="12"/>
  </w:num>
  <w:num w:numId="3">
    <w:abstractNumId w:val="40"/>
  </w:num>
  <w:num w:numId="4">
    <w:abstractNumId w:val="44"/>
  </w:num>
  <w:num w:numId="5">
    <w:abstractNumId w:val="63"/>
  </w:num>
  <w:num w:numId="6">
    <w:abstractNumId w:val="13"/>
  </w:num>
  <w:num w:numId="7">
    <w:abstractNumId w:val="16"/>
  </w:num>
  <w:num w:numId="8">
    <w:abstractNumId w:val="0"/>
  </w:num>
  <w:num w:numId="9">
    <w:abstractNumId w:val="50"/>
  </w:num>
  <w:num w:numId="10">
    <w:abstractNumId w:val="19"/>
  </w:num>
  <w:num w:numId="11">
    <w:abstractNumId w:val="39"/>
  </w:num>
  <w:num w:numId="12">
    <w:abstractNumId w:val="64"/>
  </w:num>
  <w:num w:numId="13">
    <w:abstractNumId w:val="32"/>
  </w:num>
  <w:num w:numId="14">
    <w:abstractNumId w:val="22"/>
  </w:num>
  <w:num w:numId="15">
    <w:abstractNumId w:val="61"/>
  </w:num>
  <w:num w:numId="16">
    <w:abstractNumId w:val="33"/>
  </w:num>
  <w:num w:numId="17">
    <w:abstractNumId w:val="1"/>
  </w:num>
  <w:num w:numId="18">
    <w:abstractNumId w:val="10"/>
  </w:num>
  <w:num w:numId="19">
    <w:abstractNumId w:val="29"/>
  </w:num>
  <w:num w:numId="20">
    <w:abstractNumId w:val="4"/>
  </w:num>
  <w:num w:numId="21">
    <w:abstractNumId w:val="3"/>
  </w:num>
  <w:num w:numId="22">
    <w:abstractNumId w:val="41"/>
  </w:num>
  <w:num w:numId="23">
    <w:abstractNumId w:val="37"/>
  </w:num>
  <w:num w:numId="24">
    <w:abstractNumId w:val="7"/>
  </w:num>
  <w:num w:numId="25">
    <w:abstractNumId w:val="47"/>
  </w:num>
  <w:num w:numId="26">
    <w:abstractNumId w:val="67"/>
  </w:num>
  <w:num w:numId="27">
    <w:abstractNumId w:val="31"/>
  </w:num>
  <w:num w:numId="28">
    <w:abstractNumId w:val="46"/>
  </w:num>
  <w:num w:numId="29">
    <w:abstractNumId w:val="59"/>
  </w:num>
  <w:num w:numId="30">
    <w:abstractNumId w:val="57"/>
  </w:num>
  <w:num w:numId="31">
    <w:abstractNumId w:val="70"/>
  </w:num>
  <w:num w:numId="32">
    <w:abstractNumId w:val="27"/>
  </w:num>
  <w:num w:numId="33">
    <w:abstractNumId w:val="21"/>
  </w:num>
  <w:num w:numId="34">
    <w:abstractNumId w:val="60"/>
  </w:num>
  <w:num w:numId="35">
    <w:abstractNumId w:val="51"/>
  </w:num>
  <w:num w:numId="36">
    <w:abstractNumId w:val="2"/>
  </w:num>
  <w:num w:numId="37">
    <w:abstractNumId w:val="56"/>
  </w:num>
  <w:num w:numId="38">
    <w:abstractNumId w:val="6"/>
  </w:num>
  <w:num w:numId="39">
    <w:abstractNumId w:val="17"/>
  </w:num>
  <w:num w:numId="40">
    <w:abstractNumId w:val="15"/>
  </w:num>
  <w:num w:numId="41">
    <w:abstractNumId w:val="42"/>
  </w:num>
  <w:num w:numId="42">
    <w:abstractNumId w:val="20"/>
  </w:num>
  <w:num w:numId="43">
    <w:abstractNumId w:val="8"/>
  </w:num>
  <w:num w:numId="44">
    <w:abstractNumId w:val="65"/>
  </w:num>
  <w:num w:numId="45">
    <w:abstractNumId w:val="28"/>
  </w:num>
  <w:num w:numId="46">
    <w:abstractNumId w:val="66"/>
  </w:num>
  <w:num w:numId="47">
    <w:abstractNumId w:val="24"/>
  </w:num>
  <w:num w:numId="48">
    <w:abstractNumId w:val="5"/>
  </w:num>
  <w:num w:numId="49">
    <w:abstractNumId w:val="43"/>
  </w:num>
  <w:num w:numId="50">
    <w:abstractNumId w:val="11"/>
  </w:num>
  <w:num w:numId="51">
    <w:abstractNumId w:val="18"/>
  </w:num>
  <w:num w:numId="52">
    <w:abstractNumId w:val="25"/>
  </w:num>
  <w:num w:numId="53">
    <w:abstractNumId w:val="9"/>
  </w:num>
  <w:num w:numId="54">
    <w:abstractNumId w:val="38"/>
  </w:num>
  <w:num w:numId="55">
    <w:abstractNumId w:val="49"/>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6"/>
  </w:num>
  <w:num w:numId="57">
    <w:abstractNumId w:val="62"/>
  </w:num>
  <w:num w:numId="58">
    <w:abstractNumId w:val="68"/>
  </w:num>
  <w:num w:numId="5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9"/>
  </w:num>
  <w:num w:numId="61">
    <w:abstractNumId w:val="48"/>
  </w:num>
  <w:num w:numId="62">
    <w:abstractNumId w:val="45"/>
  </w:num>
  <w:num w:numId="63">
    <w:abstractNumId w:val="23"/>
  </w:num>
  <w:num w:numId="64">
    <w:abstractNumId w:val="58"/>
  </w:num>
  <w:num w:numId="65">
    <w:abstractNumId w:val="14"/>
  </w:num>
  <w:num w:numId="66">
    <w:abstractNumId w:val="35"/>
  </w:num>
  <w:num w:numId="67">
    <w:abstractNumId w:val="3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0C371E"/>
    <w:rsid w:val="00122E49"/>
    <w:rsid w:val="00146F59"/>
    <w:rsid w:val="0014750B"/>
    <w:rsid w:val="00161974"/>
    <w:rsid w:val="0019542B"/>
    <w:rsid w:val="001B0D67"/>
    <w:rsid w:val="001E5E3F"/>
    <w:rsid w:val="001E6BCF"/>
    <w:rsid w:val="00204D03"/>
    <w:rsid w:val="00207FA7"/>
    <w:rsid w:val="00255982"/>
    <w:rsid w:val="00266772"/>
    <w:rsid w:val="00274626"/>
    <w:rsid w:val="00284FE1"/>
    <w:rsid w:val="00295174"/>
    <w:rsid w:val="00305BA9"/>
    <w:rsid w:val="00317CBC"/>
    <w:rsid w:val="00344031"/>
    <w:rsid w:val="003638E5"/>
    <w:rsid w:val="003A59CA"/>
    <w:rsid w:val="003C531B"/>
    <w:rsid w:val="003F2D60"/>
    <w:rsid w:val="003F6A7B"/>
    <w:rsid w:val="004051B2"/>
    <w:rsid w:val="00463D3A"/>
    <w:rsid w:val="004715B5"/>
    <w:rsid w:val="0047584A"/>
    <w:rsid w:val="00477A01"/>
    <w:rsid w:val="004A2E6E"/>
    <w:rsid w:val="004A58BB"/>
    <w:rsid w:val="004B190D"/>
    <w:rsid w:val="004F0FDD"/>
    <w:rsid w:val="00536E94"/>
    <w:rsid w:val="005508E9"/>
    <w:rsid w:val="0058232D"/>
    <w:rsid w:val="005A13B4"/>
    <w:rsid w:val="005A7049"/>
    <w:rsid w:val="005A787E"/>
    <w:rsid w:val="00637F3E"/>
    <w:rsid w:val="006449B9"/>
    <w:rsid w:val="00656C97"/>
    <w:rsid w:val="00665079"/>
    <w:rsid w:val="006C4661"/>
    <w:rsid w:val="006E335C"/>
    <w:rsid w:val="0072358F"/>
    <w:rsid w:val="00725BF3"/>
    <w:rsid w:val="00730044"/>
    <w:rsid w:val="0075746B"/>
    <w:rsid w:val="007A35B4"/>
    <w:rsid w:val="00807FC3"/>
    <w:rsid w:val="00834F45"/>
    <w:rsid w:val="00843104"/>
    <w:rsid w:val="00857F13"/>
    <w:rsid w:val="00870A76"/>
    <w:rsid w:val="008770B4"/>
    <w:rsid w:val="008A1FB0"/>
    <w:rsid w:val="008C5B30"/>
    <w:rsid w:val="008F2D4E"/>
    <w:rsid w:val="008F4022"/>
    <w:rsid w:val="00906A9F"/>
    <w:rsid w:val="00913A41"/>
    <w:rsid w:val="00920CEC"/>
    <w:rsid w:val="00962F88"/>
    <w:rsid w:val="009C4752"/>
    <w:rsid w:val="009E1587"/>
    <w:rsid w:val="009F1802"/>
    <w:rsid w:val="00A17A11"/>
    <w:rsid w:val="00A841D9"/>
    <w:rsid w:val="00AB38BE"/>
    <w:rsid w:val="00AB7BBD"/>
    <w:rsid w:val="00AF7012"/>
    <w:rsid w:val="00B140E5"/>
    <w:rsid w:val="00B66325"/>
    <w:rsid w:val="00BB5118"/>
    <w:rsid w:val="00BE01EA"/>
    <w:rsid w:val="00BF0DD0"/>
    <w:rsid w:val="00C00E13"/>
    <w:rsid w:val="00C05D6B"/>
    <w:rsid w:val="00C41941"/>
    <w:rsid w:val="00C42592"/>
    <w:rsid w:val="00CC7F9F"/>
    <w:rsid w:val="00D1270C"/>
    <w:rsid w:val="00D165C1"/>
    <w:rsid w:val="00D33459"/>
    <w:rsid w:val="00D334EA"/>
    <w:rsid w:val="00D41167"/>
    <w:rsid w:val="00D54153"/>
    <w:rsid w:val="00D724C7"/>
    <w:rsid w:val="00D83084"/>
    <w:rsid w:val="00DB3EE4"/>
    <w:rsid w:val="00DC3DB0"/>
    <w:rsid w:val="00DD5A65"/>
    <w:rsid w:val="00E87B1B"/>
    <w:rsid w:val="00EA4DCD"/>
    <w:rsid w:val="00EA75FD"/>
    <w:rsid w:val="00F238BB"/>
    <w:rsid w:val="00F32FEB"/>
    <w:rsid w:val="00F346F2"/>
    <w:rsid w:val="00F4507D"/>
    <w:rsid w:val="00F526E7"/>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iPriority w:val="99"/>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uiPriority w:val="99"/>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uiPriority w:val="99"/>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uiPriority w:val="99"/>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uiPriority w:val="99"/>
    <w:rsid w:val="00EA4DCD"/>
    <w:rPr>
      <w:rFonts w:ascii="Calibri" w:eastAsia="Calibri" w:hAnsi="Calibri" w:cs="Calibri"/>
      <w:color w:val="000000"/>
    </w:rPr>
  </w:style>
  <w:style w:type="character" w:styleId="af8">
    <w:name w:val="page number"/>
    <w:basedOn w:val="a7"/>
    <w:rsid w:val="00EA4DCD"/>
  </w:style>
  <w:style w:type="character" w:styleId="af9">
    <w:name w:val="Strong"/>
    <w:uiPriority w:val="22"/>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iPriority w:val="99"/>
    <w:unhideWhenUsed/>
    <w:rsid w:val="00034B02"/>
    <w:rPr>
      <w:rFonts w:ascii="Tahoma" w:hAnsi="Tahoma" w:cs="Tahoma"/>
      <w:sz w:val="16"/>
      <w:szCs w:val="16"/>
    </w:rPr>
  </w:style>
  <w:style w:type="character" w:customStyle="1" w:styleId="afd">
    <w:name w:val="Текст выноски Знак"/>
    <w:basedOn w:val="a7"/>
    <w:link w:val="afc"/>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59">
    <w:name w:val="5"/>
    <w:basedOn w:val="a6"/>
    <w:next w:val="a6"/>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59"/>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5">
    <w:name w:val="ТАБЛИЦЫ"/>
    <w:basedOn w:val="aff4"/>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6"/>
    <w:link w:val="afff7"/>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6"/>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e">
    <w:name w:val="быстрообычный"/>
    <w:basedOn w:val="a6"/>
    <w:qFormat/>
    <w:rsid w:val="005A787E"/>
    <w:pPr>
      <w:keepLines/>
      <w:spacing w:line="360" w:lineRule="auto"/>
      <w:ind w:firstLine="851"/>
      <w:jc w:val="both"/>
    </w:pPr>
    <w:rPr>
      <w:szCs w:val="36"/>
      <w:lang w:eastAsia="ru-RU"/>
    </w:rPr>
  </w:style>
  <w:style w:type="paragraph" w:customStyle="1" w:styleId="affff">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6"/>
    <w:next w:val="a6"/>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7"/>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a">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uiPriority w:val="1"/>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6"/>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b">
    <w:name w:val="Оглавление (5)_"/>
    <w:link w:val="5c"/>
    <w:rsid w:val="005A787E"/>
    <w:rPr>
      <w:rFonts w:ascii="Times New Roman" w:eastAsia="Times New Roman" w:hAnsi="Times New Roman"/>
      <w:sz w:val="27"/>
      <w:szCs w:val="27"/>
      <w:shd w:val="clear" w:color="auto" w:fill="FFFFFF"/>
    </w:rPr>
  </w:style>
  <w:style w:type="character" w:customStyle="1" w:styleId="5d">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c">
    <w:name w:val="Оглавление (5)"/>
    <w:basedOn w:val="a6"/>
    <w:link w:val="5b"/>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2"/>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a">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6"/>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7"/>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b">
    <w:name w:val="ПЗ (текст таблицы)"/>
    <w:basedOn w:val="a6"/>
    <w:next w:val="a6"/>
    <w:rsid w:val="005508E9"/>
    <w:pPr>
      <w:widowControl w:val="0"/>
      <w:suppressAutoHyphens w:val="0"/>
      <w:jc w:val="center"/>
    </w:pPr>
    <w:rPr>
      <w:szCs w:val="20"/>
      <w:lang w:eastAsia="ru-RU"/>
    </w:rPr>
  </w:style>
  <w:style w:type="paragraph" w:customStyle="1" w:styleId="afffffc">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0">
    <w:name w:val="Подпись к рисунку"/>
    <w:basedOn w:val="a6"/>
    <w:rsid w:val="005508E9"/>
    <w:pPr>
      <w:keepLines/>
      <w:spacing w:after="360" w:line="360" w:lineRule="auto"/>
      <w:jc w:val="center"/>
    </w:pPr>
    <w:rPr>
      <w:szCs w:val="20"/>
      <w:lang w:eastAsia="ru-RU"/>
    </w:rPr>
  </w:style>
  <w:style w:type="paragraph" w:customStyle="1" w:styleId="affffff1">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3">
    <w:name w:val="Íàçâ.òàáë."/>
    <w:basedOn w:val="a6"/>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6"/>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6"/>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6"/>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6"/>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7"/>
    <w:link w:val="afffffff2"/>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e">
    <w:name w:val="Стиль5 Знак"/>
    <w:rsid w:val="005508E9"/>
    <w:rPr>
      <w:sz w:val="24"/>
      <w:szCs w:val="24"/>
      <w:lang w:val="ru-RU" w:eastAsia="ru-RU" w:bidi="ar-SA"/>
    </w:rPr>
  </w:style>
  <w:style w:type="paragraph" w:customStyle="1" w:styleId="afffffff5">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9">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6"/>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d">
    <w:name w:val="МГП Обычный"/>
    <w:basedOn w:val="a6"/>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6"/>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7">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9">
    <w:name w:val="Таблица по середине"/>
    <w:basedOn w:val="a6"/>
    <w:next w:val="a6"/>
    <w:link w:val="affffffffa"/>
    <w:rsid w:val="00730044"/>
    <w:pPr>
      <w:suppressAutoHyphens w:val="0"/>
      <w:jc w:val="center"/>
    </w:pPr>
    <w:rPr>
      <w:rFonts w:eastAsia="Calibri"/>
      <w:lang w:eastAsia="ru-RU"/>
    </w:rPr>
  </w:style>
  <w:style w:type="character" w:customStyle="1" w:styleId="affffffffa">
    <w:name w:val="Таблица по середине Знак"/>
    <w:link w:val="affffffff9"/>
    <w:locked/>
    <w:rsid w:val="00730044"/>
    <w:rPr>
      <w:rFonts w:ascii="Times New Roman" w:eastAsia="Calibri" w:hAnsi="Times New Roman" w:cs="Times New Roman"/>
      <w:sz w:val="24"/>
      <w:szCs w:val="24"/>
      <w:lang w:eastAsia="ru-RU"/>
    </w:rPr>
  </w:style>
  <w:style w:type="paragraph" w:customStyle="1" w:styleId="affffffffb">
    <w:name w:val="Таблица шапка"/>
    <w:basedOn w:val="affffffff9"/>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13">
    <w:name w:val="Знак Знак111"/>
    <w:locked/>
    <w:rsid w:val="00730044"/>
    <w:rPr>
      <w:rFonts w:cs="Arial"/>
      <w:b/>
      <w:bCs/>
      <w:kern w:val="32"/>
      <w:sz w:val="24"/>
      <w:szCs w:val="32"/>
      <w:lang w:val="ru-RU" w:eastAsia="en-US" w:bidi="ar-SA"/>
    </w:rPr>
  </w:style>
  <w:style w:type="character" w:customStyle="1" w:styleId="813">
    <w:name w:val="Знак Знак81"/>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13">
    <w:name w:val="Знак Знак41"/>
    <w:locked/>
    <w:rsid w:val="00730044"/>
    <w:rPr>
      <w:rFonts w:ascii="Times New Roman" w:eastAsia="Times New Roman" w:hAnsi="Times New Roman" w:cs="Arial"/>
      <w:b/>
      <w:bCs/>
      <w:kern w:val="32"/>
      <w:sz w:val="24"/>
      <w:szCs w:val="32"/>
      <w:lang w:eastAsia="en-US"/>
    </w:rPr>
  </w:style>
  <w:style w:type="character" w:customStyle="1" w:styleId="513">
    <w:name w:val="Знак Знак51"/>
    <w:rsid w:val="00730044"/>
    <w:rPr>
      <w:rFonts w:ascii="Tahoma" w:hAnsi="Tahoma" w:cs="Tahoma"/>
      <w:sz w:val="16"/>
      <w:szCs w:val="16"/>
      <w:lang w:val="ru-RU" w:eastAsia="en-US" w:bidi="ar-SA"/>
    </w:rPr>
  </w:style>
  <w:style w:type="character" w:customStyle="1" w:styleId="1010">
    <w:name w:val="Знак Знак101"/>
    <w:rsid w:val="00730044"/>
    <w:rPr>
      <w:rFonts w:cs="Arial"/>
      <w:bCs/>
      <w:kern w:val="32"/>
      <w:sz w:val="24"/>
      <w:szCs w:val="32"/>
      <w:lang w:val="ru-RU" w:eastAsia="en-US" w:bidi="ar-SA"/>
    </w:rPr>
  </w:style>
  <w:style w:type="character" w:customStyle="1" w:styleId="316">
    <w:name w:val="Знак Знак31"/>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1c">
    <w:name w:val="Знак Знак21"/>
    <w:rsid w:val="00730044"/>
    <w:rPr>
      <w:sz w:val="24"/>
      <w:szCs w:val="24"/>
      <w:lang w:val="ru-RU" w:eastAsia="en-US" w:bidi="ar-SA"/>
    </w:rPr>
  </w:style>
  <w:style w:type="numbering" w:customStyle="1" w:styleId="21d">
    <w:name w:val="Нет списка21"/>
    <w:next w:val="a9"/>
    <w:semiHidden/>
    <w:unhideWhenUsed/>
    <w:rsid w:val="00730044"/>
  </w:style>
  <w:style w:type="numbering" w:customStyle="1" w:styleId="1114">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7">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4">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c">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d">
    <w:name w:val="Основной текст абзаца"/>
    <w:basedOn w:val="aff4"/>
    <w:link w:val="affffffffe"/>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e">
    <w:name w:val="Основной текст абзаца Знак"/>
    <w:link w:val="affffffffd"/>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
    <w:name w:val="! Текст записки"/>
    <w:basedOn w:val="a6"/>
    <w:link w:val="afffffffff0"/>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0">
    <w:name w:val="! Текст записки Знак"/>
    <w:link w:val="afffffffff"/>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e"/>
    <w:rsid w:val="00730044"/>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4">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
    <w:next w:val="afffffffff"/>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
    <w:next w:val="afffffffff"/>
    <w:autoRedefine/>
    <w:rsid w:val="00730044"/>
    <w:pPr>
      <w:keepNext/>
      <w:suppressAutoHyphens/>
      <w:spacing w:line="240" w:lineRule="auto"/>
    </w:pPr>
    <w:rPr>
      <w:i/>
      <w:szCs w:val="19"/>
    </w:rPr>
  </w:style>
  <w:style w:type="paragraph" w:customStyle="1" w:styleId="1110">
    <w:name w:val="! 1.1.1 Заголовок пункта"/>
    <w:basedOn w:val="afffffffff"/>
    <w:next w:val="afffffffff"/>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
    <w:next w:val="afffffffff"/>
    <w:autoRedefine/>
    <w:rsid w:val="00730044"/>
    <w:pPr>
      <w:keepNext/>
      <w:pageBreakBefore/>
      <w:numPr>
        <w:numId w:val="58"/>
      </w:numPr>
      <w:tabs>
        <w:tab w:val="num" w:pos="720"/>
      </w:tabs>
      <w:suppressAutoHyphens/>
      <w:ind w:left="720" w:hanging="360"/>
    </w:pPr>
    <w:rPr>
      <w:b/>
      <w:sz w:val="28"/>
      <w:szCs w:val="19"/>
    </w:rPr>
  </w:style>
  <w:style w:type="paragraph" w:customStyle="1" w:styleId="2ff5">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1">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2">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3">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4">
    <w:name w:val="Проектная документация Знак Знак"/>
    <w:link w:val="afffffffff5"/>
    <w:locked/>
    <w:rsid w:val="00730044"/>
    <w:rPr>
      <w:b/>
      <w:i/>
      <w:sz w:val="32"/>
      <w:szCs w:val="32"/>
    </w:rPr>
  </w:style>
  <w:style w:type="paragraph" w:customStyle="1" w:styleId="afffffffff5">
    <w:name w:val="Проектная документация"/>
    <w:link w:val="afffffffff4"/>
    <w:autoRedefine/>
    <w:rsid w:val="00730044"/>
    <w:pPr>
      <w:widowControl w:val="0"/>
      <w:spacing w:before="240" w:after="240" w:line="240" w:lineRule="auto"/>
      <w:jc w:val="center"/>
    </w:pPr>
    <w:rPr>
      <w:b/>
      <w:i/>
      <w:sz w:val="32"/>
      <w:szCs w:val="32"/>
    </w:rPr>
  </w:style>
  <w:style w:type="paragraph" w:customStyle="1" w:styleId="afffffffff6">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10">
    <w:name w:val="Знак Знак91"/>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7">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5">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11">
    <w:name w:val="Знак Знак71"/>
    <w:locked/>
    <w:rsid w:val="00730044"/>
    <w:rPr>
      <w:b/>
      <w:i/>
      <w:sz w:val="32"/>
      <w:lang w:val="ru-RU" w:eastAsia="ru-RU" w:bidi="ar-SA"/>
    </w:rPr>
  </w:style>
  <w:style w:type="character" w:customStyle="1" w:styleId="611">
    <w:name w:val="Знак Знак61"/>
    <w:rsid w:val="00730044"/>
    <w:rPr>
      <w:rFonts w:ascii="Courier New" w:hAnsi="Courier New" w:cs="Courier New"/>
      <w:lang w:val="ru-RU" w:eastAsia="ru-RU" w:bidi="ar-SA"/>
    </w:rPr>
  </w:style>
  <w:style w:type="paragraph" w:customStyle="1" w:styleId="11f0">
    <w:name w:val="Заголовок оглавления1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6">
    <w:name w:val="Стиль2 Знак"/>
    <w:locked/>
    <w:rsid w:val="00730044"/>
  </w:style>
  <w:style w:type="numbering" w:customStyle="1" w:styleId="89">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6">
    <w:name w:val="Нет списка9"/>
    <w:next w:val="a9"/>
    <w:uiPriority w:val="99"/>
    <w:semiHidden/>
    <w:unhideWhenUsed/>
    <w:rsid w:val="00730044"/>
  </w:style>
  <w:style w:type="numbering" w:customStyle="1" w:styleId="106">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4">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7">
    <w:name w:val="Quote"/>
    <w:basedOn w:val="a6"/>
    <w:next w:val="a6"/>
    <w:link w:val="2ff8"/>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8">
    <w:name w:val="Цитата 2 Знак"/>
    <w:basedOn w:val="a7"/>
    <w:link w:val="2ff7"/>
    <w:uiPriority w:val="29"/>
    <w:rsid w:val="004F0FDD"/>
    <w:rPr>
      <w:rFonts w:ascii="Calibri" w:eastAsia="Times New Roman" w:hAnsi="Calibri" w:cs="Times New Roman"/>
      <w:i/>
      <w:iCs/>
      <w:color w:val="404040"/>
      <w:lang w:eastAsia="ru-RU"/>
    </w:rPr>
  </w:style>
  <w:style w:type="paragraph" w:styleId="afffffffff7">
    <w:name w:val="Intense Quote"/>
    <w:basedOn w:val="a6"/>
    <w:next w:val="a6"/>
    <w:link w:val="afffffffff8"/>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8">
    <w:name w:val="Выделенная цитата Знак"/>
    <w:basedOn w:val="a7"/>
    <w:link w:val="afffffffff7"/>
    <w:uiPriority w:val="30"/>
    <w:rsid w:val="004F0FDD"/>
    <w:rPr>
      <w:rFonts w:ascii="Calibri" w:eastAsia="Times New Roman" w:hAnsi="Calibri" w:cs="Times New Roman"/>
      <w:i/>
      <w:iCs/>
      <w:color w:val="5B9BD5"/>
      <w:lang w:eastAsia="ru-RU"/>
    </w:rPr>
  </w:style>
  <w:style w:type="character" w:styleId="afffffffff9">
    <w:name w:val="Subtle Emphasis"/>
    <w:uiPriority w:val="19"/>
    <w:qFormat/>
    <w:rsid w:val="004F0FDD"/>
    <w:rPr>
      <w:i/>
      <w:iCs/>
      <w:color w:val="404040"/>
    </w:rPr>
  </w:style>
  <w:style w:type="character" w:styleId="afffffffffa">
    <w:name w:val="Intense Emphasis"/>
    <w:uiPriority w:val="21"/>
    <w:qFormat/>
    <w:rsid w:val="004F0FDD"/>
    <w:rPr>
      <w:i/>
      <w:iCs/>
      <w:color w:val="5B9BD5"/>
    </w:rPr>
  </w:style>
  <w:style w:type="character" w:styleId="afffffffffb">
    <w:name w:val="Subtle Reference"/>
    <w:uiPriority w:val="31"/>
    <w:qFormat/>
    <w:rsid w:val="004F0FDD"/>
    <w:rPr>
      <w:smallCaps/>
      <w:color w:val="404040"/>
    </w:rPr>
  </w:style>
  <w:style w:type="character" w:styleId="afffffffffc">
    <w:name w:val="Intense Reference"/>
    <w:uiPriority w:val="32"/>
    <w:qFormat/>
    <w:rsid w:val="004F0FDD"/>
    <w:rPr>
      <w:b/>
      <w:bCs/>
      <w:smallCaps/>
      <w:color w:val="5B9BD5"/>
      <w:spacing w:val="5"/>
    </w:rPr>
  </w:style>
  <w:style w:type="character" w:styleId="afffffffffd">
    <w:name w:val="Book Title"/>
    <w:uiPriority w:val="33"/>
    <w:qFormat/>
    <w:rsid w:val="004F0FDD"/>
    <w:rPr>
      <w:b/>
      <w:bCs/>
      <w:i/>
      <w:iCs/>
      <w:spacing w:val="5"/>
    </w:rPr>
  </w:style>
  <w:style w:type="paragraph" w:customStyle="1" w:styleId="afffffffffe">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0">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5">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9">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9"/>
    <w:uiPriority w:val="99"/>
    <w:semiHidden/>
    <w:unhideWhenUsed/>
    <w:rsid w:val="00962F88"/>
  </w:style>
  <w:style w:type="table" w:customStyle="1" w:styleId="300">
    <w:name w:val="Сетка таблицы30"/>
    <w:basedOn w:val="a8"/>
    <w:next w:val="aff3"/>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
    <w:name w:val="ВСЕ ПРОПИСНЫЕ"/>
    <w:rsid w:val="00E87B1B"/>
    <w:rPr>
      <w:rFonts w:cs="Times New Roman"/>
      <w:caps/>
    </w:rPr>
  </w:style>
  <w:style w:type="paragraph" w:customStyle="1" w:styleId="affffffffff0">
    <w:name w:val="Таблица по левому краю"/>
    <w:basedOn w:val="a6"/>
    <w:link w:val="affffffffff1"/>
    <w:rsid w:val="00E87B1B"/>
    <w:pPr>
      <w:suppressAutoHyphens w:val="0"/>
      <w:spacing w:before="240" w:after="120"/>
      <w:ind w:right="-284"/>
    </w:pPr>
    <w:rPr>
      <w:color w:val="000000"/>
      <w:szCs w:val="20"/>
      <w:lang w:val="x-none" w:eastAsia="x-none"/>
    </w:rPr>
  </w:style>
  <w:style w:type="character" w:customStyle="1" w:styleId="affffffffff1">
    <w:name w:val="Таблица по левому краю Знак"/>
    <w:link w:val="affffffffff0"/>
    <w:locked/>
    <w:rsid w:val="00E87B1B"/>
    <w:rPr>
      <w:rFonts w:ascii="Times New Roman" w:eastAsia="Times New Roman" w:hAnsi="Times New Roman" w:cs="Times New Roman"/>
      <w:color w:val="000000"/>
      <w:sz w:val="24"/>
      <w:szCs w:val="20"/>
      <w:lang w:val="x-none" w:eastAsia="x-none"/>
    </w:rPr>
  </w:style>
  <w:style w:type="paragraph" w:customStyle="1" w:styleId="affffffffff2">
    <w:name w:val="ПП Текст"/>
    <w:basedOn w:val="af6"/>
    <w:link w:val="affffffffff3"/>
    <w:qFormat/>
    <w:rsid w:val="00E87B1B"/>
    <w:pPr>
      <w:spacing w:after="0" w:line="360" w:lineRule="auto"/>
      <w:ind w:left="0" w:right="-284" w:firstLine="851"/>
      <w:jc w:val="both"/>
    </w:pPr>
    <w:rPr>
      <w:rFonts w:ascii="Times New Roman" w:eastAsia="Times New Roman" w:hAnsi="Times New Roman" w:cs="Times New Roman"/>
      <w:color w:val="auto"/>
      <w:sz w:val="24"/>
      <w:szCs w:val="20"/>
      <w:lang w:val="x-none" w:eastAsia="x-none"/>
    </w:rPr>
  </w:style>
  <w:style w:type="character" w:customStyle="1" w:styleId="affffffffff3">
    <w:name w:val="ПП Текст Знак"/>
    <w:link w:val="affffffffff2"/>
    <w:locked/>
    <w:rsid w:val="00E87B1B"/>
    <w:rPr>
      <w:rFonts w:ascii="Times New Roman" w:eastAsia="Times New Roman" w:hAnsi="Times New Roman" w:cs="Times New Roman"/>
      <w:sz w:val="24"/>
      <w:szCs w:val="20"/>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iPriority w:val="99"/>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uiPriority w:val="99"/>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uiPriority w:val="99"/>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uiPriority w:val="99"/>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uiPriority w:val="99"/>
    <w:rsid w:val="00EA4DCD"/>
    <w:rPr>
      <w:rFonts w:ascii="Calibri" w:eastAsia="Calibri" w:hAnsi="Calibri" w:cs="Calibri"/>
      <w:color w:val="000000"/>
    </w:rPr>
  </w:style>
  <w:style w:type="character" w:styleId="af8">
    <w:name w:val="page number"/>
    <w:basedOn w:val="a7"/>
    <w:rsid w:val="00EA4DCD"/>
  </w:style>
  <w:style w:type="character" w:styleId="af9">
    <w:name w:val="Strong"/>
    <w:uiPriority w:val="22"/>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iPriority w:val="99"/>
    <w:unhideWhenUsed/>
    <w:rsid w:val="00034B02"/>
    <w:rPr>
      <w:rFonts w:ascii="Tahoma" w:hAnsi="Tahoma" w:cs="Tahoma"/>
      <w:sz w:val="16"/>
      <w:szCs w:val="16"/>
    </w:rPr>
  </w:style>
  <w:style w:type="character" w:customStyle="1" w:styleId="afd">
    <w:name w:val="Текст выноски Знак"/>
    <w:basedOn w:val="a7"/>
    <w:link w:val="afc"/>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59">
    <w:name w:val="5"/>
    <w:basedOn w:val="a6"/>
    <w:next w:val="a6"/>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59"/>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5">
    <w:name w:val="ТАБЛИЦЫ"/>
    <w:basedOn w:val="aff4"/>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6"/>
    <w:link w:val="afff7"/>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6"/>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e">
    <w:name w:val="быстрообычный"/>
    <w:basedOn w:val="a6"/>
    <w:qFormat/>
    <w:rsid w:val="005A787E"/>
    <w:pPr>
      <w:keepLines/>
      <w:spacing w:line="360" w:lineRule="auto"/>
      <w:ind w:firstLine="851"/>
      <w:jc w:val="both"/>
    </w:pPr>
    <w:rPr>
      <w:szCs w:val="36"/>
      <w:lang w:eastAsia="ru-RU"/>
    </w:rPr>
  </w:style>
  <w:style w:type="paragraph" w:customStyle="1" w:styleId="affff">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6"/>
    <w:next w:val="a6"/>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7"/>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a">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uiPriority w:val="1"/>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6"/>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b">
    <w:name w:val="Оглавление (5)_"/>
    <w:link w:val="5c"/>
    <w:rsid w:val="005A787E"/>
    <w:rPr>
      <w:rFonts w:ascii="Times New Roman" w:eastAsia="Times New Roman" w:hAnsi="Times New Roman"/>
      <w:sz w:val="27"/>
      <w:szCs w:val="27"/>
      <w:shd w:val="clear" w:color="auto" w:fill="FFFFFF"/>
    </w:rPr>
  </w:style>
  <w:style w:type="character" w:customStyle="1" w:styleId="5d">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c">
    <w:name w:val="Оглавление (5)"/>
    <w:basedOn w:val="a6"/>
    <w:link w:val="5b"/>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2"/>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a">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6"/>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7"/>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b">
    <w:name w:val="ПЗ (текст таблицы)"/>
    <w:basedOn w:val="a6"/>
    <w:next w:val="a6"/>
    <w:rsid w:val="005508E9"/>
    <w:pPr>
      <w:widowControl w:val="0"/>
      <w:suppressAutoHyphens w:val="0"/>
      <w:jc w:val="center"/>
    </w:pPr>
    <w:rPr>
      <w:szCs w:val="20"/>
      <w:lang w:eastAsia="ru-RU"/>
    </w:rPr>
  </w:style>
  <w:style w:type="paragraph" w:customStyle="1" w:styleId="afffffc">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0">
    <w:name w:val="Подпись к рисунку"/>
    <w:basedOn w:val="a6"/>
    <w:rsid w:val="005508E9"/>
    <w:pPr>
      <w:keepLines/>
      <w:spacing w:after="360" w:line="360" w:lineRule="auto"/>
      <w:jc w:val="center"/>
    </w:pPr>
    <w:rPr>
      <w:szCs w:val="20"/>
      <w:lang w:eastAsia="ru-RU"/>
    </w:rPr>
  </w:style>
  <w:style w:type="paragraph" w:customStyle="1" w:styleId="affffff1">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3">
    <w:name w:val="Íàçâ.òàáë."/>
    <w:basedOn w:val="a6"/>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6"/>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6"/>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6"/>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6"/>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7"/>
    <w:link w:val="afffffff2"/>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e">
    <w:name w:val="Стиль5 Знак"/>
    <w:rsid w:val="005508E9"/>
    <w:rPr>
      <w:sz w:val="24"/>
      <w:szCs w:val="24"/>
      <w:lang w:val="ru-RU" w:eastAsia="ru-RU" w:bidi="ar-SA"/>
    </w:rPr>
  </w:style>
  <w:style w:type="paragraph" w:customStyle="1" w:styleId="afffffff5">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9">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6"/>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d">
    <w:name w:val="МГП Обычный"/>
    <w:basedOn w:val="a6"/>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6"/>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7">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9">
    <w:name w:val="Таблица по середине"/>
    <w:basedOn w:val="a6"/>
    <w:next w:val="a6"/>
    <w:link w:val="affffffffa"/>
    <w:rsid w:val="00730044"/>
    <w:pPr>
      <w:suppressAutoHyphens w:val="0"/>
      <w:jc w:val="center"/>
    </w:pPr>
    <w:rPr>
      <w:rFonts w:eastAsia="Calibri"/>
      <w:lang w:eastAsia="ru-RU"/>
    </w:rPr>
  </w:style>
  <w:style w:type="character" w:customStyle="1" w:styleId="affffffffa">
    <w:name w:val="Таблица по середине Знак"/>
    <w:link w:val="affffffff9"/>
    <w:locked/>
    <w:rsid w:val="00730044"/>
    <w:rPr>
      <w:rFonts w:ascii="Times New Roman" w:eastAsia="Calibri" w:hAnsi="Times New Roman" w:cs="Times New Roman"/>
      <w:sz w:val="24"/>
      <w:szCs w:val="24"/>
      <w:lang w:eastAsia="ru-RU"/>
    </w:rPr>
  </w:style>
  <w:style w:type="paragraph" w:customStyle="1" w:styleId="affffffffb">
    <w:name w:val="Таблица шапка"/>
    <w:basedOn w:val="affffffff9"/>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13">
    <w:name w:val="Знак Знак111"/>
    <w:locked/>
    <w:rsid w:val="00730044"/>
    <w:rPr>
      <w:rFonts w:cs="Arial"/>
      <w:b/>
      <w:bCs/>
      <w:kern w:val="32"/>
      <w:sz w:val="24"/>
      <w:szCs w:val="32"/>
      <w:lang w:val="ru-RU" w:eastAsia="en-US" w:bidi="ar-SA"/>
    </w:rPr>
  </w:style>
  <w:style w:type="character" w:customStyle="1" w:styleId="813">
    <w:name w:val="Знак Знак81"/>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13">
    <w:name w:val="Знак Знак41"/>
    <w:locked/>
    <w:rsid w:val="00730044"/>
    <w:rPr>
      <w:rFonts w:ascii="Times New Roman" w:eastAsia="Times New Roman" w:hAnsi="Times New Roman" w:cs="Arial"/>
      <w:b/>
      <w:bCs/>
      <w:kern w:val="32"/>
      <w:sz w:val="24"/>
      <w:szCs w:val="32"/>
      <w:lang w:eastAsia="en-US"/>
    </w:rPr>
  </w:style>
  <w:style w:type="character" w:customStyle="1" w:styleId="513">
    <w:name w:val="Знак Знак51"/>
    <w:rsid w:val="00730044"/>
    <w:rPr>
      <w:rFonts w:ascii="Tahoma" w:hAnsi="Tahoma" w:cs="Tahoma"/>
      <w:sz w:val="16"/>
      <w:szCs w:val="16"/>
      <w:lang w:val="ru-RU" w:eastAsia="en-US" w:bidi="ar-SA"/>
    </w:rPr>
  </w:style>
  <w:style w:type="character" w:customStyle="1" w:styleId="1010">
    <w:name w:val="Знак Знак101"/>
    <w:rsid w:val="00730044"/>
    <w:rPr>
      <w:rFonts w:cs="Arial"/>
      <w:bCs/>
      <w:kern w:val="32"/>
      <w:sz w:val="24"/>
      <w:szCs w:val="32"/>
      <w:lang w:val="ru-RU" w:eastAsia="en-US" w:bidi="ar-SA"/>
    </w:rPr>
  </w:style>
  <w:style w:type="character" w:customStyle="1" w:styleId="316">
    <w:name w:val="Знак Знак31"/>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1c">
    <w:name w:val="Знак Знак21"/>
    <w:rsid w:val="00730044"/>
    <w:rPr>
      <w:sz w:val="24"/>
      <w:szCs w:val="24"/>
      <w:lang w:val="ru-RU" w:eastAsia="en-US" w:bidi="ar-SA"/>
    </w:rPr>
  </w:style>
  <w:style w:type="numbering" w:customStyle="1" w:styleId="21d">
    <w:name w:val="Нет списка21"/>
    <w:next w:val="a9"/>
    <w:semiHidden/>
    <w:unhideWhenUsed/>
    <w:rsid w:val="00730044"/>
  </w:style>
  <w:style w:type="numbering" w:customStyle="1" w:styleId="1114">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7">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4">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c">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d">
    <w:name w:val="Основной текст абзаца"/>
    <w:basedOn w:val="aff4"/>
    <w:link w:val="affffffffe"/>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e">
    <w:name w:val="Основной текст абзаца Знак"/>
    <w:link w:val="affffffffd"/>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
    <w:name w:val="! Текст записки"/>
    <w:basedOn w:val="a6"/>
    <w:link w:val="afffffffff0"/>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0">
    <w:name w:val="! Текст записки Знак"/>
    <w:link w:val="afffffffff"/>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e"/>
    <w:rsid w:val="00730044"/>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4">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
    <w:next w:val="afffffffff"/>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
    <w:next w:val="afffffffff"/>
    <w:autoRedefine/>
    <w:rsid w:val="00730044"/>
    <w:pPr>
      <w:keepNext/>
      <w:suppressAutoHyphens/>
      <w:spacing w:line="240" w:lineRule="auto"/>
    </w:pPr>
    <w:rPr>
      <w:i/>
      <w:szCs w:val="19"/>
    </w:rPr>
  </w:style>
  <w:style w:type="paragraph" w:customStyle="1" w:styleId="1110">
    <w:name w:val="! 1.1.1 Заголовок пункта"/>
    <w:basedOn w:val="afffffffff"/>
    <w:next w:val="afffffffff"/>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
    <w:next w:val="afffffffff"/>
    <w:autoRedefine/>
    <w:rsid w:val="00730044"/>
    <w:pPr>
      <w:keepNext/>
      <w:pageBreakBefore/>
      <w:numPr>
        <w:numId w:val="58"/>
      </w:numPr>
      <w:tabs>
        <w:tab w:val="num" w:pos="720"/>
      </w:tabs>
      <w:suppressAutoHyphens/>
      <w:ind w:left="720" w:hanging="360"/>
    </w:pPr>
    <w:rPr>
      <w:b/>
      <w:sz w:val="28"/>
      <w:szCs w:val="19"/>
    </w:rPr>
  </w:style>
  <w:style w:type="paragraph" w:customStyle="1" w:styleId="2ff5">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1">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2">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3">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4">
    <w:name w:val="Проектная документация Знак Знак"/>
    <w:link w:val="afffffffff5"/>
    <w:locked/>
    <w:rsid w:val="00730044"/>
    <w:rPr>
      <w:b/>
      <w:i/>
      <w:sz w:val="32"/>
      <w:szCs w:val="32"/>
    </w:rPr>
  </w:style>
  <w:style w:type="paragraph" w:customStyle="1" w:styleId="afffffffff5">
    <w:name w:val="Проектная документация"/>
    <w:link w:val="afffffffff4"/>
    <w:autoRedefine/>
    <w:rsid w:val="00730044"/>
    <w:pPr>
      <w:widowControl w:val="0"/>
      <w:spacing w:before="240" w:after="240" w:line="240" w:lineRule="auto"/>
      <w:jc w:val="center"/>
    </w:pPr>
    <w:rPr>
      <w:b/>
      <w:i/>
      <w:sz w:val="32"/>
      <w:szCs w:val="32"/>
    </w:rPr>
  </w:style>
  <w:style w:type="paragraph" w:customStyle="1" w:styleId="afffffffff6">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10">
    <w:name w:val="Знак Знак91"/>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7">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5">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11">
    <w:name w:val="Знак Знак71"/>
    <w:locked/>
    <w:rsid w:val="00730044"/>
    <w:rPr>
      <w:b/>
      <w:i/>
      <w:sz w:val="32"/>
      <w:lang w:val="ru-RU" w:eastAsia="ru-RU" w:bidi="ar-SA"/>
    </w:rPr>
  </w:style>
  <w:style w:type="character" w:customStyle="1" w:styleId="611">
    <w:name w:val="Знак Знак61"/>
    <w:rsid w:val="00730044"/>
    <w:rPr>
      <w:rFonts w:ascii="Courier New" w:hAnsi="Courier New" w:cs="Courier New"/>
      <w:lang w:val="ru-RU" w:eastAsia="ru-RU" w:bidi="ar-SA"/>
    </w:rPr>
  </w:style>
  <w:style w:type="paragraph" w:customStyle="1" w:styleId="11f0">
    <w:name w:val="Заголовок оглавления1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6">
    <w:name w:val="Стиль2 Знак"/>
    <w:locked/>
    <w:rsid w:val="00730044"/>
  </w:style>
  <w:style w:type="numbering" w:customStyle="1" w:styleId="89">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6">
    <w:name w:val="Нет списка9"/>
    <w:next w:val="a9"/>
    <w:uiPriority w:val="99"/>
    <w:semiHidden/>
    <w:unhideWhenUsed/>
    <w:rsid w:val="00730044"/>
  </w:style>
  <w:style w:type="numbering" w:customStyle="1" w:styleId="106">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4">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7">
    <w:name w:val="Quote"/>
    <w:basedOn w:val="a6"/>
    <w:next w:val="a6"/>
    <w:link w:val="2ff8"/>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8">
    <w:name w:val="Цитата 2 Знак"/>
    <w:basedOn w:val="a7"/>
    <w:link w:val="2ff7"/>
    <w:uiPriority w:val="29"/>
    <w:rsid w:val="004F0FDD"/>
    <w:rPr>
      <w:rFonts w:ascii="Calibri" w:eastAsia="Times New Roman" w:hAnsi="Calibri" w:cs="Times New Roman"/>
      <w:i/>
      <w:iCs/>
      <w:color w:val="404040"/>
      <w:lang w:eastAsia="ru-RU"/>
    </w:rPr>
  </w:style>
  <w:style w:type="paragraph" w:styleId="afffffffff7">
    <w:name w:val="Intense Quote"/>
    <w:basedOn w:val="a6"/>
    <w:next w:val="a6"/>
    <w:link w:val="afffffffff8"/>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8">
    <w:name w:val="Выделенная цитата Знак"/>
    <w:basedOn w:val="a7"/>
    <w:link w:val="afffffffff7"/>
    <w:uiPriority w:val="30"/>
    <w:rsid w:val="004F0FDD"/>
    <w:rPr>
      <w:rFonts w:ascii="Calibri" w:eastAsia="Times New Roman" w:hAnsi="Calibri" w:cs="Times New Roman"/>
      <w:i/>
      <w:iCs/>
      <w:color w:val="5B9BD5"/>
      <w:lang w:eastAsia="ru-RU"/>
    </w:rPr>
  </w:style>
  <w:style w:type="character" w:styleId="afffffffff9">
    <w:name w:val="Subtle Emphasis"/>
    <w:uiPriority w:val="19"/>
    <w:qFormat/>
    <w:rsid w:val="004F0FDD"/>
    <w:rPr>
      <w:i/>
      <w:iCs/>
      <w:color w:val="404040"/>
    </w:rPr>
  </w:style>
  <w:style w:type="character" w:styleId="afffffffffa">
    <w:name w:val="Intense Emphasis"/>
    <w:uiPriority w:val="21"/>
    <w:qFormat/>
    <w:rsid w:val="004F0FDD"/>
    <w:rPr>
      <w:i/>
      <w:iCs/>
      <w:color w:val="5B9BD5"/>
    </w:rPr>
  </w:style>
  <w:style w:type="character" w:styleId="afffffffffb">
    <w:name w:val="Subtle Reference"/>
    <w:uiPriority w:val="31"/>
    <w:qFormat/>
    <w:rsid w:val="004F0FDD"/>
    <w:rPr>
      <w:smallCaps/>
      <w:color w:val="404040"/>
    </w:rPr>
  </w:style>
  <w:style w:type="character" w:styleId="afffffffffc">
    <w:name w:val="Intense Reference"/>
    <w:uiPriority w:val="32"/>
    <w:qFormat/>
    <w:rsid w:val="004F0FDD"/>
    <w:rPr>
      <w:b/>
      <w:bCs/>
      <w:smallCaps/>
      <w:color w:val="5B9BD5"/>
      <w:spacing w:val="5"/>
    </w:rPr>
  </w:style>
  <w:style w:type="character" w:styleId="afffffffffd">
    <w:name w:val="Book Title"/>
    <w:uiPriority w:val="33"/>
    <w:qFormat/>
    <w:rsid w:val="004F0FDD"/>
    <w:rPr>
      <w:b/>
      <w:bCs/>
      <w:i/>
      <w:iCs/>
      <w:spacing w:val="5"/>
    </w:rPr>
  </w:style>
  <w:style w:type="paragraph" w:customStyle="1" w:styleId="afffffffffe">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0">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5">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9">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9"/>
    <w:uiPriority w:val="99"/>
    <w:semiHidden/>
    <w:unhideWhenUsed/>
    <w:rsid w:val="00962F88"/>
  </w:style>
  <w:style w:type="table" w:customStyle="1" w:styleId="300">
    <w:name w:val="Сетка таблицы30"/>
    <w:basedOn w:val="a8"/>
    <w:next w:val="aff3"/>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
    <w:name w:val="ВСЕ ПРОПИСНЫЕ"/>
    <w:rsid w:val="00E87B1B"/>
    <w:rPr>
      <w:rFonts w:cs="Times New Roman"/>
      <w:caps/>
    </w:rPr>
  </w:style>
  <w:style w:type="paragraph" w:customStyle="1" w:styleId="affffffffff0">
    <w:name w:val="Таблица по левому краю"/>
    <w:basedOn w:val="a6"/>
    <w:link w:val="affffffffff1"/>
    <w:rsid w:val="00E87B1B"/>
    <w:pPr>
      <w:suppressAutoHyphens w:val="0"/>
      <w:spacing w:before="240" w:after="120"/>
      <w:ind w:right="-284"/>
    </w:pPr>
    <w:rPr>
      <w:color w:val="000000"/>
      <w:szCs w:val="20"/>
      <w:lang w:val="x-none" w:eastAsia="x-none"/>
    </w:rPr>
  </w:style>
  <w:style w:type="character" w:customStyle="1" w:styleId="affffffffff1">
    <w:name w:val="Таблица по левому краю Знак"/>
    <w:link w:val="affffffffff0"/>
    <w:locked/>
    <w:rsid w:val="00E87B1B"/>
    <w:rPr>
      <w:rFonts w:ascii="Times New Roman" w:eastAsia="Times New Roman" w:hAnsi="Times New Roman" w:cs="Times New Roman"/>
      <w:color w:val="000000"/>
      <w:sz w:val="24"/>
      <w:szCs w:val="20"/>
      <w:lang w:val="x-none" w:eastAsia="x-none"/>
    </w:rPr>
  </w:style>
  <w:style w:type="paragraph" w:customStyle="1" w:styleId="affffffffff2">
    <w:name w:val="ПП Текст"/>
    <w:basedOn w:val="af6"/>
    <w:link w:val="affffffffff3"/>
    <w:qFormat/>
    <w:rsid w:val="00E87B1B"/>
    <w:pPr>
      <w:spacing w:after="0" w:line="360" w:lineRule="auto"/>
      <w:ind w:left="0" w:right="-284" w:firstLine="851"/>
      <w:jc w:val="both"/>
    </w:pPr>
    <w:rPr>
      <w:rFonts w:ascii="Times New Roman" w:eastAsia="Times New Roman" w:hAnsi="Times New Roman" w:cs="Times New Roman"/>
      <w:color w:val="auto"/>
      <w:sz w:val="24"/>
      <w:szCs w:val="20"/>
      <w:lang w:val="x-none" w:eastAsia="x-none"/>
    </w:rPr>
  </w:style>
  <w:style w:type="character" w:customStyle="1" w:styleId="affffffffff3">
    <w:name w:val="ПП Текст Знак"/>
    <w:link w:val="affffffffff2"/>
    <w:locked/>
    <w:rsid w:val="00E87B1B"/>
    <w:rPr>
      <w:rFonts w:ascii="Times New Roman" w:eastAsia="Times New Roman" w:hAnsi="Times New Roman" w:cs="Times New Roman"/>
      <w:sz w:val="24"/>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hyperlink" Target="consultantplus://offline/ref=63F728ACE1A2727539920C8996DBEA117593B9AD64D42CA0E4CDDD22AD51A41EFAE0FCDBA18B95B2F88E4D891F7CD9021492B3C1CF7FD33DD462EB77Z5e3B" TargetMode="External"/><Relationship Id="rId4" Type="http://schemas.microsoft.com/office/2007/relationships/stylesWithEffects" Target="stylesWithEffects.xml"/><Relationship Id="rId9" Type="http://schemas.openxmlformats.org/officeDocument/2006/relationships/hyperlink" Target="consultantplus://offline/ref=63F728ACE1A2727539920C8996DBEA117593B9AD64D42CA0E4CDDD22AD51A41EFAE0FCDBA18B95B2F88E4D891F7CD9021492B3C1CF7FD33DD462EB77Z5e3B" TargetMode="Externa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CFB8E1-BDA8-478A-A621-E5AD7BD78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29</Pages>
  <Words>8977</Words>
  <Characters>51169</Characters>
  <Application>Microsoft Office Word</Application>
  <DocSecurity>0</DocSecurity>
  <Lines>426</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Исаева Екатерина Витальевна</dc:creator>
  <cp:keywords/>
  <dc:description/>
  <cp:lastModifiedBy>Быкова Екатерина Андреевна</cp:lastModifiedBy>
  <cp:revision>5</cp:revision>
  <dcterms:created xsi:type="dcterms:W3CDTF">2022-12-16T01:11:00Z</dcterms:created>
  <dcterms:modified xsi:type="dcterms:W3CDTF">2025-06-19T03:52:00Z</dcterms:modified>
</cp:coreProperties>
</file>