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4785"/>
        <w:gridCol w:w="5246"/>
      </w:tblGrid>
      <w:tr w:rsidR="002D25B7" w:rsidRPr="00126F41" w:rsidTr="00866DD3">
        <w:tc>
          <w:tcPr>
            <w:tcW w:w="4785" w:type="dxa"/>
            <w:shd w:val="clear" w:color="auto" w:fill="auto"/>
          </w:tcPr>
          <w:p w:rsidR="002D25B7" w:rsidRPr="00126F41" w:rsidRDefault="002D25B7" w:rsidP="00866DD3">
            <w:pPr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5246" w:type="dxa"/>
            <w:shd w:val="clear" w:color="auto" w:fill="auto"/>
          </w:tcPr>
          <w:p w:rsidR="002D25B7" w:rsidRPr="00F32BE0" w:rsidRDefault="002D25B7" w:rsidP="00866DD3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F32BE0">
              <w:rPr>
                <w:rFonts w:eastAsia="Calibri"/>
                <w:sz w:val="26"/>
                <w:szCs w:val="26"/>
                <w:lang w:eastAsia="en-US"/>
              </w:rPr>
              <w:t>Приложение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№ 2</w:t>
            </w:r>
          </w:p>
          <w:p w:rsidR="002D25B7" w:rsidRPr="00F32BE0" w:rsidRDefault="002D25B7" w:rsidP="00866DD3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F32BE0">
              <w:rPr>
                <w:rFonts w:eastAsia="Calibri"/>
                <w:sz w:val="26"/>
                <w:szCs w:val="26"/>
                <w:lang w:eastAsia="en-US"/>
              </w:rPr>
              <w:t xml:space="preserve">к постановлению </w:t>
            </w:r>
          </w:p>
          <w:p w:rsidR="002D25B7" w:rsidRPr="00F32BE0" w:rsidRDefault="002D25B7" w:rsidP="00866DD3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F32BE0">
              <w:rPr>
                <w:rFonts w:eastAsia="Calibri"/>
                <w:sz w:val="26"/>
                <w:szCs w:val="26"/>
                <w:lang w:eastAsia="en-US"/>
              </w:rPr>
              <w:t xml:space="preserve">администрации </w:t>
            </w:r>
          </w:p>
          <w:p w:rsidR="002D25B7" w:rsidRPr="00F32BE0" w:rsidRDefault="002D25B7" w:rsidP="00866DD3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F32BE0">
              <w:rPr>
                <w:rFonts w:eastAsia="Calibri"/>
                <w:sz w:val="26"/>
                <w:szCs w:val="26"/>
                <w:lang w:eastAsia="en-US"/>
              </w:rPr>
              <w:t xml:space="preserve">города Благовещенска  </w:t>
            </w:r>
          </w:p>
          <w:p w:rsidR="002D25B7" w:rsidRPr="00126F41" w:rsidRDefault="002D25B7" w:rsidP="00160AA4">
            <w:pPr>
              <w:jc w:val="right"/>
              <w:rPr>
                <w:rFonts w:eastAsia="Calibri"/>
                <w:sz w:val="27"/>
                <w:szCs w:val="27"/>
                <w:lang w:eastAsia="en-US"/>
              </w:rPr>
            </w:pPr>
            <w:r w:rsidRPr="00F32BE0">
              <w:rPr>
                <w:rFonts w:eastAsia="Calibri"/>
                <w:sz w:val="26"/>
                <w:szCs w:val="26"/>
                <w:lang w:eastAsia="en-US"/>
              </w:rPr>
              <w:t xml:space="preserve"> от </w:t>
            </w:r>
            <w:r w:rsidR="00160AA4">
              <w:rPr>
                <w:rFonts w:eastAsia="Calibri"/>
                <w:sz w:val="26"/>
                <w:szCs w:val="26"/>
                <w:lang w:eastAsia="en-US"/>
              </w:rPr>
              <w:t>24.06.2025 №3460</w:t>
            </w:r>
            <w:bookmarkStart w:id="0" w:name="_GoBack"/>
            <w:bookmarkEnd w:id="0"/>
          </w:p>
        </w:tc>
      </w:tr>
    </w:tbl>
    <w:p w:rsidR="002D25B7" w:rsidRPr="00126F41" w:rsidRDefault="002D25B7" w:rsidP="002D25B7">
      <w:pPr>
        <w:tabs>
          <w:tab w:val="left" w:pos="3390"/>
        </w:tabs>
        <w:rPr>
          <w:sz w:val="27"/>
          <w:szCs w:val="27"/>
        </w:rPr>
      </w:pPr>
    </w:p>
    <w:p w:rsidR="002D25B7" w:rsidRDefault="002D25B7" w:rsidP="002D25B7">
      <w:pPr>
        <w:ind w:firstLine="708"/>
        <w:rPr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5258"/>
        <w:gridCol w:w="1995"/>
        <w:gridCol w:w="1985"/>
      </w:tblGrid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9F2F8C" w:rsidRDefault="002D25B7" w:rsidP="00866DD3"/>
        </w:tc>
        <w:tc>
          <w:tcPr>
            <w:tcW w:w="9238" w:type="dxa"/>
            <w:gridSpan w:val="3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b/>
                <w:sz w:val="26"/>
                <w:szCs w:val="26"/>
              </w:rPr>
            </w:pPr>
            <w:r w:rsidRPr="000D0B02">
              <w:rPr>
                <w:b/>
                <w:sz w:val="26"/>
                <w:szCs w:val="26"/>
              </w:rPr>
              <w:t>2. Прочие услуги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Услуги по хранению </w:t>
            </w:r>
            <w:proofErr w:type="spellStart"/>
            <w:proofErr w:type="gramStart"/>
            <w:r w:rsidRPr="000D0B02">
              <w:rPr>
                <w:sz w:val="26"/>
                <w:szCs w:val="26"/>
              </w:rPr>
              <w:t>товаро</w:t>
            </w:r>
            <w:proofErr w:type="spellEnd"/>
            <w:r w:rsidRPr="000D0B02">
              <w:rPr>
                <w:sz w:val="26"/>
                <w:szCs w:val="26"/>
              </w:rPr>
              <w:t>-материальных</w:t>
            </w:r>
            <w:proofErr w:type="gramEnd"/>
            <w:r w:rsidRPr="000D0B02">
              <w:rPr>
                <w:sz w:val="26"/>
                <w:szCs w:val="26"/>
              </w:rPr>
              <w:t xml:space="preserve"> ценностей на открытой площадке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кв. м  в месяц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1 366,25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2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Услуги по хранению </w:t>
            </w:r>
            <w:proofErr w:type="spellStart"/>
            <w:proofErr w:type="gramStart"/>
            <w:r w:rsidRPr="000D0B02">
              <w:rPr>
                <w:sz w:val="26"/>
                <w:szCs w:val="26"/>
              </w:rPr>
              <w:t>товаро</w:t>
            </w:r>
            <w:proofErr w:type="spellEnd"/>
            <w:r w:rsidRPr="000D0B02">
              <w:rPr>
                <w:sz w:val="26"/>
                <w:szCs w:val="26"/>
              </w:rPr>
              <w:t>-материальных</w:t>
            </w:r>
            <w:proofErr w:type="gramEnd"/>
            <w:r w:rsidRPr="000D0B02">
              <w:rPr>
                <w:sz w:val="26"/>
                <w:szCs w:val="26"/>
              </w:rPr>
              <w:t xml:space="preserve"> ценностей в закрытом складе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кв. м  в месяц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2 732,50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3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Услуги автостоянки на открытой автостоянке - легковой автомобиль, микроавтобус до 8 мест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1 </w:t>
            </w:r>
            <w:proofErr w:type="spellStart"/>
            <w:r w:rsidRPr="000D0B02">
              <w:rPr>
                <w:sz w:val="26"/>
                <w:szCs w:val="26"/>
              </w:rPr>
              <w:t>машино</w:t>
            </w:r>
            <w:proofErr w:type="spellEnd"/>
            <w:r w:rsidRPr="000D0B02">
              <w:rPr>
                <w:sz w:val="26"/>
                <w:szCs w:val="26"/>
              </w:rPr>
              <w:t>-место в сутки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273,25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4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Услуги автостоянки на открытой автостоянке - грузовой автомобиль, автобус более 8 мест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1 </w:t>
            </w:r>
            <w:proofErr w:type="spellStart"/>
            <w:r w:rsidRPr="000D0B02">
              <w:rPr>
                <w:sz w:val="26"/>
                <w:szCs w:val="26"/>
              </w:rPr>
              <w:t>машино</w:t>
            </w:r>
            <w:proofErr w:type="spellEnd"/>
            <w:r w:rsidRPr="000D0B02">
              <w:rPr>
                <w:sz w:val="26"/>
                <w:szCs w:val="26"/>
              </w:rPr>
              <w:t>-место в сутки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318,80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5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Услуги автостоянки в теплом стояночном боксе - легковой автомобиль, микроавтобус до 8 мест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1 </w:t>
            </w:r>
            <w:proofErr w:type="spellStart"/>
            <w:r w:rsidRPr="000D0B02">
              <w:rPr>
                <w:sz w:val="26"/>
                <w:szCs w:val="26"/>
              </w:rPr>
              <w:t>машино</w:t>
            </w:r>
            <w:proofErr w:type="spellEnd"/>
            <w:r w:rsidRPr="000D0B02">
              <w:rPr>
                <w:sz w:val="26"/>
                <w:szCs w:val="26"/>
              </w:rPr>
              <w:t>-место в сутки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409,88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6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Услуги автостоянки в теплом стояночном боксе - грузовой автомобиль, автобус более 8 мест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1 </w:t>
            </w:r>
            <w:proofErr w:type="spellStart"/>
            <w:r w:rsidRPr="000D0B02">
              <w:rPr>
                <w:sz w:val="26"/>
                <w:szCs w:val="26"/>
              </w:rPr>
              <w:t>машино</w:t>
            </w:r>
            <w:proofErr w:type="spellEnd"/>
            <w:r w:rsidRPr="000D0B02">
              <w:rPr>
                <w:sz w:val="26"/>
                <w:szCs w:val="26"/>
              </w:rPr>
              <w:t>-место в сутки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546,50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7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Проведе</w:t>
            </w:r>
            <w:r>
              <w:rPr>
                <w:sz w:val="26"/>
                <w:szCs w:val="26"/>
              </w:rPr>
              <w:t xml:space="preserve">ние </w:t>
            </w:r>
            <w:proofErr w:type="gramStart"/>
            <w:r>
              <w:rPr>
                <w:sz w:val="26"/>
                <w:szCs w:val="26"/>
              </w:rPr>
              <w:t>медицинского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предрейсового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2D25B7" w:rsidRPr="000D0B02" w:rsidRDefault="002D25B7" w:rsidP="00866DD3">
            <w:pPr>
              <w:rPr>
                <w:sz w:val="26"/>
                <w:szCs w:val="26"/>
              </w:rPr>
            </w:pPr>
            <w:proofErr w:type="spellStart"/>
            <w:r w:rsidRPr="000D0B02">
              <w:rPr>
                <w:sz w:val="26"/>
                <w:szCs w:val="26"/>
              </w:rPr>
              <w:t>послерейсового</w:t>
            </w:r>
            <w:proofErr w:type="spellEnd"/>
            <w:r w:rsidRPr="000D0B02">
              <w:rPr>
                <w:sz w:val="26"/>
                <w:szCs w:val="26"/>
              </w:rPr>
              <w:t xml:space="preserve"> осмотра водителей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осмотр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136,63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8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Выезд специалиста на место проведения работ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час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2 732,50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9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Работа специалиста (инженер производственного отдела)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час.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910,84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10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Услуги  по предоставлению места для мойки автомобилей  на открытой площадке (без учета коммунальных услуг)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1 </w:t>
            </w:r>
            <w:proofErr w:type="spellStart"/>
            <w:r w:rsidRPr="000D0B02">
              <w:rPr>
                <w:sz w:val="26"/>
                <w:szCs w:val="26"/>
              </w:rPr>
              <w:t>кв.м</w:t>
            </w:r>
            <w:proofErr w:type="spellEnd"/>
            <w:r w:rsidRPr="000D0B02">
              <w:rPr>
                <w:sz w:val="26"/>
                <w:szCs w:val="26"/>
              </w:rPr>
              <w:t>. в месяц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45,55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11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Шиномонтажные работы: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без ремонта шины: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17-18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910,83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19-20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956,38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21-22,5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1 093,00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c ремонтом шины: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17-18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1 184,08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19-20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1 275,17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R 21-22,5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шт.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1 457,33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12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Вывоз электрического транспортного средства индивидуальной мобильности, оставленного в зоне запрета размещения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единица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2 277,08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13</w:t>
            </w:r>
            <w:r w:rsidR="005A6FE4">
              <w:rPr>
                <w:sz w:val="26"/>
                <w:szCs w:val="26"/>
              </w:rPr>
              <w:t>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Хранение электрического транспортного средства индивидуальной мобильности, оставленного в закрытом складе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единица в сутки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 w:rsidRPr="000D0B02">
              <w:rPr>
                <w:sz w:val="26"/>
                <w:szCs w:val="26"/>
              </w:rPr>
              <w:t>1 366,25</w:t>
            </w:r>
          </w:p>
        </w:tc>
      </w:tr>
      <w:tr w:rsidR="002D25B7" w:rsidRPr="00B70A37" w:rsidTr="002D25B7">
        <w:tc>
          <w:tcPr>
            <w:tcW w:w="793" w:type="dxa"/>
            <w:shd w:val="clear" w:color="auto" w:fill="auto"/>
          </w:tcPr>
          <w:p w:rsidR="002D25B7" w:rsidRPr="000D0B02" w:rsidRDefault="005A6FE4" w:rsidP="00866D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5258" w:type="dxa"/>
            <w:shd w:val="clear" w:color="auto" w:fill="auto"/>
          </w:tcPr>
          <w:p w:rsidR="002D25B7" w:rsidRPr="000D0B02" w:rsidRDefault="002D25B7" w:rsidP="00866D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Поставка тепловой энергии</w:t>
            </w:r>
          </w:p>
        </w:tc>
        <w:tc>
          <w:tcPr>
            <w:tcW w:w="1995" w:type="dxa"/>
            <w:shd w:val="clear" w:color="auto" w:fill="auto"/>
          </w:tcPr>
          <w:p w:rsidR="002D25B7" w:rsidRPr="000D0B02" w:rsidRDefault="002D25B7" w:rsidP="00866D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Гкал</w:t>
            </w:r>
          </w:p>
        </w:tc>
        <w:tc>
          <w:tcPr>
            <w:tcW w:w="1985" w:type="dxa"/>
            <w:shd w:val="clear" w:color="auto" w:fill="auto"/>
          </w:tcPr>
          <w:p w:rsidR="002D25B7" w:rsidRPr="000D0B02" w:rsidRDefault="002D25B7" w:rsidP="00866DD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26 862,55</w:t>
            </w:r>
          </w:p>
        </w:tc>
      </w:tr>
    </w:tbl>
    <w:p w:rsidR="00B42B76" w:rsidRDefault="00B42B76" w:rsidP="002D25B7"/>
    <w:sectPr w:rsidR="00B42B76" w:rsidSect="002D25B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A4"/>
    <w:rsid w:val="00160AA4"/>
    <w:rsid w:val="002D25B7"/>
    <w:rsid w:val="005A6FE4"/>
    <w:rsid w:val="006650A4"/>
    <w:rsid w:val="00B4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Kostenko</dc:creator>
  <cp:keywords/>
  <dc:description/>
  <cp:lastModifiedBy>Быкова Екатерина Андреевна</cp:lastModifiedBy>
  <cp:revision>4</cp:revision>
  <dcterms:created xsi:type="dcterms:W3CDTF">2025-06-19T02:22:00Z</dcterms:created>
  <dcterms:modified xsi:type="dcterms:W3CDTF">2025-06-24T05:59:00Z</dcterms:modified>
</cp:coreProperties>
</file>