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33" w:rsidRDefault="00722F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2F33" w:rsidRDefault="00722F33">
      <w:pPr>
        <w:pStyle w:val="ConsPlusNormal"/>
        <w:outlineLvl w:val="0"/>
      </w:pPr>
    </w:p>
    <w:p w:rsidR="00722F33" w:rsidRDefault="00722F33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722F33" w:rsidRDefault="00722F33">
      <w:pPr>
        <w:pStyle w:val="ConsPlusTitle"/>
        <w:jc w:val="center"/>
      </w:pPr>
    </w:p>
    <w:p w:rsidR="00722F33" w:rsidRDefault="00722F33">
      <w:pPr>
        <w:pStyle w:val="ConsPlusTitle"/>
        <w:jc w:val="center"/>
      </w:pPr>
      <w:r>
        <w:t>ПОСТАНОВЛЕНИЕ</w:t>
      </w:r>
    </w:p>
    <w:p w:rsidR="00722F33" w:rsidRDefault="00722F33">
      <w:pPr>
        <w:pStyle w:val="ConsPlusTitle"/>
        <w:jc w:val="center"/>
      </w:pPr>
      <w:r>
        <w:t>от 30 марта 2012 г. N 1505</w:t>
      </w:r>
    </w:p>
    <w:p w:rsidR="00722F33" w:rsidRDefault="00722F33">
      <w:pPr>
        <w:pStyle w:val="ConsPlusTitle"/>
        <w:jc w:val="center"/>
      </w:pPr>
    </w:p>
    <w:p w:rsidR="00722F33" w:rsidRDefault="00722F33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722F33" w:rsidRDefault="00722F33">
      <w:pPr>
        <w:pStyle w:val="ConsPlusTitle"/>
        <w:jc w:val="center"/>
      </w:pPr>
      <w:r>
        <w:t>ГОРОДА БЛАГОВЕЩЕНСКА ПО ПРЕДОСТАВЛЕНИЮ МУНИЦИПАЛЬНОЙ УСЛУГИ</w:t>
      </w:r>
    </w:p>
    <w:p w:rsidR="00722F33" w:rsidRDefault="00722F33">
      <w:pPr>
        <w:pStyle w:val="ConsPlusTitle"/>
        <w:jc w:val="center"/>
      </w:pPr>
      <w:r>
        <w:t>"РАССМОТРЕНИЕ УВЕДОМЛЕНИЙ О ПРОВЕДЕНИИ СОБРАНИЙ,</w:t>
      </w:r>
    </w:p>
    <w:p w:rsidR="00722F33" w:rsidRDefault="00722F33">
      <w:pPr>
        <w:pStyle w:val="ConsPlusTitle"/>
        <w:jc w:val="center"/>
      </w:pPr>
      <w:r>
        <w:t>МИТИНГОВ, ДЕМОНСТРАЦИЙ И ПИКЕТИРОВАНИЙ"</w:t>
      </w:r>
    </w:p>
    <w:p w:rsidR="00722F33" w:rsidRDefault="00722F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F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F33" w:rsidRDefault="00722F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F33" w:rsidRDefault="00722F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F33" w:rsidRDefault="00722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03.09.2012 </w:t>
            </w:r>
            <w:hyperlink r:id="rId6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 xml:space="preserve">, от 21.04.2014 </w:t>
            </w:r>
            <w:hyperlink r:id="rId7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>,</w:t>
            </w:r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15.01.2016 </w:t>
            </w:r>
            <w:hyperlink r:id="rId8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01.06.2016 </w:t>
            </w:r>
            <w:hyperlink r:id="rId9">
              <w:r>
                <w:rPr>
                  <w:color w:val="0000FF"/>
                </w:rPr>
                <w:t>N 1673</w:t>
              </w:r>
            </w:hyperlink>
            <w:r>
              <w:rPr>
                <w:color w:val="392C69"/>
              </w:rPr>
              <w:t>,</w:t>
            </w:r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0">
              <w:r>
                <w:rPr>
                  <w:color w:val="0000FF"/>
                </w:rPr>
                <w:t>N 4240</w:t>
              </w:r>
            </w:hyperlink>
            <w:r>
              <w:rPr>
                <w:color w:val="392C69"/>
              </w:rPr>
              <w:t xml:space="preserve">, от 30.03.2020 </w:t>
            </w:r>
            <w:hyperlink r:id="rId1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>,</w:t>
            </w:r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12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F33" w:rsidRDefault="00722F33">
            <w:pPr>
              <w:pStyle w:val="ConsPlusNormal"/>
            </w:pPr>
          </w:p>
        </w:tc>
      </w:tr>
    </w:tbl>
    <w:p w:rsidR="00722F33" w:rsidRDefault="00722F33">
      <w:pPr>
        <w:pStyle w:val="ConsPlusNormal"/>
        <w:jc w:val="center"/>
      </w:pPr>
    </w:p>
    <w:p w:rsidR="00722F33" w:rsidRDefault="00722F33">
      <w:pPr>
        <w:pStyle w:val="ConsPlusNormal"/>
        <w:ind w:firstLine="540"/>
        <w:jc w:val="both"/>
      </w:pPr>
      <w:proofErr w:type="gramStart"/>
      <w:r>
        <w:t>В соответствии с Федеральными законами "</w:t>
      </w:r>
      <w:hyperlink r:id="rId13">
        <w:r>
          <w:rPr>
            <w:color w:val="0000FF"/>
          </w:rPr>
          <w:t>Об общих принципах организации</w:t>
        </w:r>
      </w:hyperlink>
      <w:r>
        <w:t xml:space="preserve"> местного самоуправления в Российской Федерации", "</w:t>
      </w:r>
      <w:hyperlink r:id="rId14">
        <w:r>
          <w:rPr>
            <w:color w:val="0000FF"/>
          </w:rPr>
          <w:t>О собраниях, митингах, демонстрациях</w:t>
        </w:r>
      </w:hyperlink>
      <w:r>
        <w:t>, шествиях и пикетированиях", "</w:t>
      </w:r>
      <w:hyperlink r:id="rId15">
        <w:r>
          <w:rPr>
            <w:color w:val="0000FF"/>
          </w:rPr>
          <w:t>Об организации предоставления государственных</w:t>
        </w:r>
      </w:hyperlink>
      <w:r>
        <w:t xml:space="preserve"> и муниципальных услуг", руководствуясь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25 августа 2010 г. N 3843 "Об утверждении Порядка разработки и утверждения административных регламентов предоставления муниципальных услуг администрации города Благовещенска", постановляю: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"Рассмотрение уведомлений о проведении собраний, митингов, демонстраций, шествий и пикетирований" (приложение).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газете "Благовещенск".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3. Управлению единой муниципальной информационной системы администрации города Благовещенска (Житкова Т.Ю.) </w:t>
      </w:r>
      <w:proofErr w:type="gramStart"/>
      <w:r>
        <w:t>разместить</w:t>
      </w:r>
      <w:proofErr w:type="gramEnd"/>
      <w:r>
        <w:t xml:space="preserve">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на официальном сайте администрации города Благовещенска и в реестре муниципальных услуг города Благовещенска.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jc w:val="right"/>
      </w:pPr>
      <w:r>
        <w:t>И.о. главы администрации</w:t>
      </w:r>
    </w:p>
    <w:p w:rsidR="00722F33" w:rsidRDefault="00722F33">
      <w:pPr>
        <w:pStyle w:val="ConsPlusNormal"/>
        <w:jc w:val="right"/>
      </w:pPr>
      <w:r>
        <w:t>города Благовещенска</w:t>
      </w:r>
    </w:p>
    <w:p w:rsidR="00722F33" w:rsidRDefault="00722F33">
      <w:pPr>
        <w:pStyle w:val="ConsPlusNormal"/>
        <w:jc w:val="right"/>
      </w:pPr>
      <w:r>
        <w:t>В.А.КОНСТАНТИНОВ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jc w:val="right"/>
        <w:outlineLvl w:val="0"/>
      </w:pPr>
      <w:r>
        <w:t>Приложение</w:t>
      </w:r>
    </w:p>
    <w:p w:rsidR="00722F33" w:rsidRDefault="00722F33">
      <w:pPr>
        <w:pStyle w:val="ConsPlusNormal"/>
        <w:jc w:val="right"/>
      </w:pPr>
      <w:r>
        <w:t>к постановлению</w:t>
      </w:r>
    </w:p>
    <w:p w:rsidR="00722F33" w:rsidRDefault="00722F33">
      <w:pPr>
        <w:pStyle w:val="ConsPlusNormal"/>
        <w:jc w:val="right"/>
      </w:pPr>
      <w:r>
        <w:t>администрации</w:t>
      </w:r>
    </w:p>
    <w:p w:rsidR="00722F33" w:rsidRDefault="00722F33">
      <w:pPr>
        <w:pStyle w:val="ConsPlusNormal"/>
        <w:jc w:val="right"/>
      </w:pPr>
      <w:r>
        <w:t>города Благовещенска</w:t>
      </w:r>
    </w:p>
    <w:p w:rsidR="00722F33" w:rsidRDefault="00722F33">
      <w:pPr>
        <w:pStyle w:val="ConsPlusNormal"/>
        <w:jc w:val="right"/>
      </w:pPr>
      <w:r>
        <w:t>от 30 марта 2012 г. N 1505</w:t>
      </w:r>
    </w:p>
    <w:p w:rsidR="00722F33" w:rsidRDefault="00722F33">
      <w:pPr>
        <w:pStyle w:val="ConsPlusNormal"/>
        <w:jc w:val="right"/>
      </w:pPr>
    </w:p>
    <w:p w:rsidR="00722F33" w:rsidRDefault="00722F33">
      <w:pPr>
        <w:pStyle w:val="ConsPlusTitle"/>
        <w:jc w:val="center"/>
      </w:pPr>
      <w:bookmarkStart w:id="0" w:name="P37"/>
      <w:bookmarkEnd w:id="0"/>
      <w:r>
        <w:lastRenderedPageBreak/>
        <w:t>АДМИНИСТРАТИВНЫЙ РЕГЛАМЕНТ</w:t>
      </w:r>
    </w:p>
    <w:p w:rsidR="00722F33" w:rsidRDefault="00722F33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722F33" w:rsidRDefault="00722F33">
      <w:pPr>
        <w:pStyle w:val="ConsPlusTitle"/>
        <w:jc w:val="center"/>
      </w:pPr>
      <w:r>
        <w:t>МУНИЦИПАЛЬНОЙ УСЛУГИ "РАССМОТРЕНИЕ УВЕДОМЛЕНИЙ</w:t>
      </w:r>
    </w:p>
    <w:p w:rsidR="00722F33" w:rsidRDefault="00722F33">
      <w:pPr>
        <w:pStyle w:val="ConsPlusTitle"/>
        <w:jc w:val="center"/>
      </w:pPr>
      <w:r>
        <w:t>О ПРОВЕДЕНИИ СОБРАНИЙ, МИТИНГОВ, ДЕМОНСТРАЦИЙ,</w:t>
      </w:r>
    </w:p>
    <w:p w:rsidR="00722F33" w:rsidRDefault="00722F33">
      <w:pPr>
        <w:pStyle w:val="ConsPlusTitle"/>
        <w:jc w:val="center"/>
      </w:pPr>
      <w:r>
        <w:t>ШЕСТВИЙ И ПИКЕТИРОВАНИЙ"</w:t>
      </w:r>
    </w:p>
    <w:p w:rsidR="00722F33" w:rsidRDefault="00722F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F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F33" w:rsidRDefault="00722F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F33" w:rsidRDefault="00722F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F33" w:rsidRDefault="00722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03.09.2012 </w:t>
            </w:r>
            <w:hyperlink r:id="rId17">
              <w:r>
                <w:rPr>
                  <w:color w:val="0000FF"/>
                </w:rPr>
                <w:t>N 4140</w:t>
              </w:r>
            </w:hyperlink>
            <w:r>
              <w:rPr>
                <w:color w:val="392C69"/>
              </w:rPr>
              <w:t xml:space="preserve">, от 21.04.2014 </w:t>
            </w:r>
            <w:hyperlink r:id="rId18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>,</w:t>
            </w:r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15.01.2016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01.06.2016 </w:t>
            </w:r>
            <w:hyperlink r:id="rId20">
              <w:r>
                <w:rPr>
                  <w:color w:val="0000FF"/>
                </w:rPr>
                <w:t>N 1673</w:t>
              </w:r>
            </w:hyperlink>
            <w:r>
              <w:rPr>
                <w:color w:val="392C69"/>
              </w:rPr>
              <w:t>,</w:t>
            </w:r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21">
              <w:r>
                <w:rPr>
                  <w:color w:val="0000FF"/>
                </w:rPr>
                <w:t>N 4240</w:t>
              </w:r>
            </w:hyperlink>
            <w:r>
              <w:rPr>
                <w:color w:val="392C69"/>
              </w:rPr>
              <w:t xml:space="preserve">, от 30.03.2020 </w:t>
            </w:r>
            <w:hyperlink r:id="rId22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>,</w:t>
            </w:r>
          </w:p>
          <w:p w:rsidR="00722F33" w:rsidRDefault="00722F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23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F33" w:rsidRDefault="00722F33">
            <w:pPr>
              <w:pStyle w:val="ConsPlusNormal"/>
            </w:pPr>
          </w:p>
        </w:tc>
      </w:tr>
    </w:tbl>
    <w:p w:rsidR="00722F33" w:rsidRDefault="00722F33">
      <w:pPr>
        <w:pStyle w:val="ConsPlusNormal"/>
        <w:jc w:val="center"/>
      </w:pPr>
    </w:p>
    <w:p w:rsidR="00722F33" w:rsidRDefault="00722F33">
      <w:pPr>
        <w:pStyle w:val="ConsPlusTitle"/>
        <w:jc w:val="center"/>
        <w:outlineLvl w:val="1"/>
      </w:pPr>
      <w:r>
        <w:t>I. Общие положения</w:t>
      </w:r>
    </w:p>
    <w:p w:rsidR="00722F33" w:rsidRDefault="00722F33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722F33" w:rsidRDefault="00722F33">
      <w:pPr>
        <w:pStyle w:val="ConsPlusNormal"/>
        <w:jc w:val="center"/>
      </w:pPr>
      <w:r>
        <w:t xml:space="preserve">от 30.03.2020 </w:t>
      </w:r>
      <w:hyperlink r:id="rId24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jc w:val="center"/>
      </w:pPr>
    </w:p>
    <w:p w:rsidR="00722F33" w:rsidRDefault="00722F33">
      <w:pPr>
        <w:pStyle w:val="ConsPlusNormal"/>
        <w:ind w:firstLine="540"/>
        <w:jc w:val="both"/>
      </w:pPr>
      <w:bookmarkStart w:id="1" w:name="P53"/>
      <w:bookmarkEnd w:id="1"/>
      <w:r>
        <w:t xml:space="preserve">1.1. Административный регламент по предоставлению муниципальной услуги "Рассмотрение уведомлений о проведении собраний, митингов, демонстраций, шествий и пикетирований" (далее - Регламент) разработан на основании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1.2. Муниципальную услугу, указанную в </w:t>
      </w:r>
      <w:hyperlink w:anchor="P53">
        <w:r>
          <w:rPr>
            <w:color w:val="0000FF"/>
          </w:rPr>
          <w:t>пункте 1.1</w:t>
        </w:r>
      </w:hyperlink>
      <w:r>
        <w:t xml:space="preserve"> Регламента, предоставляет организационный отдел </w:t>
      </w:r>
      <w:proofErr w:type="gramStart"/>
      <w:r>
        <w:t>управления организационной работы администрации города Благовещенска</w:t>
      </w:r>
      <w:proofErr w:type="gramEnd"/>
      <w:r>
        <w:t>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Ответственными исполнителями муниципальной услуги являются уполномоченные специалисты организационного </w:t>
      </w:r>
      <w:proofErr w:type="gramStart"/>
      <w:r>
        <w:t>отдела управления организационной работы администрации города</w:t>
      </w:r>
      <w:proofErr w:type="gramEnd"/>
      <w:r>
        <w:t xml:space="preserve"> Благовещенска (далее - специалисты отдела).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1.3. Регламент определяет порядок, сроки и последовательность действий (административных процедур), формы </w:t>
      </w:r>
      <w:proofErr w:type="gramStart"/>
      <w:r>
        <w:t>контроля за</w:t>
      </w:r>
      <w:proofErr w:type="gramEnd"/>
      <w:r>
        <w:t xml:space="preserve">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1.4. Получателями муниципальной услуги являются граждане Российской Федерации, подавшие уведомление о проведении публичного мероприятия: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не признанные судом недееспособными либо ограниченно дееспособными;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не содержащиеся в местах лишения свободы по приговору суда;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достигшие возраста 18 лет при организации демонстраций, шествий и пикетирований;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достигшие возраста 16 лет при организации митингов и собраний;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r>
        <w:t>- политические партии, другие общественные объединения и религиозные объединения, их региональные отделения и иные структурные подразделения, деятельность которых не приостановлена или не запрещена, либо которые не ликвидированы в установленном законом порядке, взявшие на себя обязательство по организации и проведению публичного мероприятия.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Организатором публичного мероприятия могут быть один или несколько граждан Российской Федерации (далее - заявители).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22F33" w:rsidRDefault="00722F33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722F33" w:rsidRDefault="00722F33">
      <w:pPr>
        <w:pStyle w:val="ConsPlusNormal"/>
        <w:jc w:val="center"/>
      </w:pPr>
      <w:r>
        <w:t xml:space="preserve">от 30.03.2020 </w:t>
      </w:r>
      <w:hyperlink r:id="rId26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jc w:val="center"/>
      </w:pPr>
    </w:p>
    <w:p w:rsidR="00722F33" w:rsidRDefault="00722F33">
      <w:pPr>
        <w:pStyle w:val="ConsPlusNormal"/>
        <w:ind w:firstLine="540"/>
        <w:jc w:val="both"/>
      </w:pPr>
      <w:r>
        <w:t>2.1. Наименование муниципальной услуги: "Рассмотрение уведомлений о проведении собраний, митингов, демонстраций, шествий и пикетирований" (далее - муниципальная услуга).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Административный регламент администрации города Благовещенска (далее - административный регламент) по предоставлению муниципальной услуги определяет сроки и последовательность административных процедур при предоставлении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Административный регламент размещается на официальном сайте администрации города Благовещенска http://www.admblag.ru.</w:t>
      </w:r>
    </w:p>
    <w:p w:rsidR="00722F33" w:rsidRDefault="00722F33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2.2. Наименование органа, предоставляющего муниципальную услугу, - организационный отдел </w:t>
      </w:r>
      <w:proofErr w:type="gramStart"/>
      <w:r>
        <w:t>управления организационной работы администрации города Благовещенска</w:t>
      </w:r>
      <w:proofErr w:type="gramEnd"/>
      <w:r>
        <w:t>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Почтовый адрес и место нахождения администрации города: 675000, г. Благовещенск, ул. Ленина, 133.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Адрес электронной почты администрации города: e-mail: info@admblag.ru.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Адрес официального сайта администрации города Благовещенска: web: www.admblag.ru.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График работы администрации города: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понедельник, вторник, среда, четверг, пятница - с 9.00 до 18.00;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обед - с 13 ч. 00 мин. до 14 ч. 00 мин.;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выходные дни - суббота, воскресенье.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Организационный отдел организационного управления располагается в здании администрации города Благовещенска: 675000, г. Благовещенск, ул. Ленина, 133, кабинет N 119.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Телефоны: (4162)59-56-91, 59-56-92, 59-56-88.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являются рассмотрение уведомления о проведении публичного мероприятия и направление заявителю письма с информацией о результатах рассмотрения уведомления.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2.4. Порядок информирования о правилах предоставления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2.4.1. Порядок получения информации по вопросам предоставления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Информирование заявителей о предоставлении муниципальной услуги осуществляется в форме: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непосредственного общения заявителей (при личном обращении либо по телефону) со специалистами отдела;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информационных материалов, которые размещаются на официальном сайте администрации в сети Интернет http://admblag.ru и на информационных стендах, размещенных в помещении администрации.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Специалисты отдела осуществляют информирование по следующим вопросам: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lastRenderedPageBreak/>
        <w:t>- о местонахождении и графике работы администрации;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 способах получения информации;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об адресе официального сайта администрации в сети Интернет, адресе электронной почты администрации;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 порядке получения информации заинтересованными лицами по вопросам предоставления муниципальной услуги, в том числе о ходе исполнения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Основными требованиями к консультации заявителей являются: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актуальность;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своевременность;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четкость в изложении материала;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полнота консультирования;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наглядность форм подачи материала;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удобство и доступность.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Время получения ответа при индивидуальном устном консультировании не должно превышать 30 минут.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2.4.2. Информация о порядке предоставления муниципальной услуги размещается: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 информационных стендах, расположенных в администрации города Благовещенска по адресу: г. Благовещенск, ул. Ленина, д. 133;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в раздаточных материалах (брошюрах, буклетах, листовках, памятках), находящихся в органах и организациях, участвующих в предоставлении муниципальной услуги;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 официальном сайте администрации города Благовещенска http://www.admblag.ru;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Амурской области http://www.gu.amurobl.ru;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 http://www.gosuslugi.ru;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 аппаратно-программных комплексах - интернет-киоск.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2.4.3. Требования к форме и характеру взаимодействия специалистов отдела с заявителями: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при ответе на телефонные звонки специалист отдела представляется, называет свои фамилию, имя, отчество, должность, наименование отдела, предлагает представиться собеседнику, выслушивает и уточняет суть вопроса. </w:t>
      </w:r>
      <w:proofErr w:type="gramStart"/>
      <w: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аппарат;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r>
        <w:t>- при личном обращении заявителей специалист отдела, ответственный за предоставление муниципальной услуги, должен представиться, назвав свои фамилию, имя, отчество, должность, самостоятельно дать ответ на заданный заявителем вопрос;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в конце консультирования (по телефону или лично) специалист отдела, осуществляющий </w:t>
      </w:r>
      <w:r>
        <w:lastRenderedPageBreak/>
        <w:t>консультирование, должен кратко подвести итоги;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ответ на письменные обращения дается в простой, четкой и понятной форме с указанием фамилии и инициалов, номера телефона специалиста отдела, подготовившего ответ на обращение. Письменный ответ на обращение подписывается мэром города Благовещенска либо уполномоченным должностным лицом. Ответ на письменное обращение дается в течение 30 дней со дня регистрации обращения.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2.4.4. На информационных стендах в помещении администрации города размещаются следующие информационные материалы: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сведения о предоставляемой муниципальной услуге;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адреса, номера телефонов и факса, график работы, адрес электронной почты администрации и официального сайта города Благовещенска;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административный регламент.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Информационные стенды, содержащие информацию о процедуре предоставления муниципальной услуги, размещаются в администрации города на 1-м этаже.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Информационные стенды должны быть максимально заметны, хорошо просматриваемы. Рекомендуется оборудовать информационные стенды карманами формата A4, в которых размещать информационные листки.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2.5. Сроки предоставления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Общий срок предоставления муниципальной услуги: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максимальный срок ожидания в очереди при подаче уведомления о проведении публичного мероприятия составляет не более 15 минут, срок регистрации уведомления о проведении публичного мероприятия - в день поступления, срок осуществления процедуры согласования на проведение публичного мероприятия составляет не более 3 дней со дня получения уведомления о проведении публичного мероприятия. В случае если последний день указанного срока совпадает с воскресеньем или нерабочим праздничным днем, орган местного самоуправления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</w:t>
      </w:r>
      <w:proofErr w:type="gramStart"/>
      <w:r>
        <w:t>позднее</w:t>
      </w:r>
      <w:proofErr w:type="gramEnd"/>
      <w:r>
        <w:t xml:space="preserve"> чем за три дня до дня проведения публичного мероприятия;</w:t>
      </w:r>
    </w:p>
    <w:p w:rsidR="00722F33" w:rsidRDefault="00722F33">
      <w:pPr>
        <w:pStyle w:val="ConsPlusNormal"/>
        <w:jc w:val="both"/>
      </w:pPr>
      <w:r>
        <w:t xml:space="preserve">(в ред. постановления администрации города Благовещенска от 16.03.2021 </w:t>
      </w:r>
      <w:hyperlink r:id="rId27">
        <w:r>
          <w:rPr>
            <w:color w:val="0000FF"/>
          </w:rPr>
          <w:t>N 867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 xml:space="preserve">- в случае несогласования проведения публичного мероприятия должностное лицо обязано довести до сведения организатора в течение 3 дней со дня получения уведомления о проведении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</w:t>
      </w:r>
      <w:proofErr w:type="gramEnd"/>
      <w:r>
        <w:t xml:space="preserve"> </w:t>
      </w:r>
      <w:proofErr w:type="gramStart"/>
      <w:r>
        <w:t>собраниях</w:t>
      </w:r>
      <w:proofErr w:type="gramEnd"/>
      <w:r>
        <w:t>, митингах, демонстрациях, шествиях и пикетированиях";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 xml:space="preserve">- 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</w:t>
      </w:r>
      <w:r>
        <w:lastRenderedPageBreak/>
        <w:t>препятствия для движения пешеходов и транспортных средств, менее чем за 5 дней до дня его проведения должностное лицо обязано в день получения уведомления довести до сведения организатора публичного мероприятия обоснованное предложение об изменении места и (или) времени проведения публичного мероприятия, а также предложения об</w:t>
      </w:r>
      <w:proofErr w:type="gramEnd"/>
      <w:r>
        <w:t xml:space="preserve"> </w:t>
      </w:r>
      <w:proofErr w:type="gramStart"/>
      <w:r>
        <w:t>устранении</w:t>
      </w:r>
      <w:proofErr w:type="gramEnd"/>
      <w:r>
        <w:t xml:space="preserve">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 собраниях, митингах, демонстрациях, шествиях и пикетированиях".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2.6. Правовые основания для предоставления муниципальной услуги: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 мая 2006 г. N 59-ФЗ "О порядке рассмотрения обращений граждан Российской Федерации";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19 июня 2004 г. N 54-ФЗ "О собраниях, митингах, демонстрациях, шествиях и пикетированиях";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Закон</w:t>
        </w:r>
      </w:hyperlink>
      <w:r>
        <w:t xml:space="preserve"> Амурской области от 17 декабря 2012 г. N 126-ОЗ "О некоторых вопросах проведения публичных мероприятий на территории Амурской области";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Закон</w:t>
        </w:r>
      </w:hyperlink>
      <w:r>
        <w:t xml:space="preserve"> Амурской области от 6 апреля 2011 г. N 469-ОЗ "О порядке проведения публичных мероприятий на объектах транспортной инфраструктуры, используемых для транспорта общего пользования";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Амурской области от 11 марта 2013 г. N 82 "Об определении специально отведенных мест для проведения публичных мероприятий на территории Амурской области".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2.7. Для получения муниципальной услуги заявители подают уведомление о проведении публичного мероприятия (далее - уведомление).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</w:t>
      </w:r>
    </w:p>
    <w:p w:rsidR="00722F33" w:rsidRDefault="00722F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постановления администрации города Благовещенска от 16.03.2021 </w:t>
      </w:r>
      <w:hyperlink r:id="rId36">
        <w:r>
          <w:rPr>
            <w:color w:val="0000FF"/>
          </w:rPr>
          <w:t>N 867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2.8. Прием уведомлений заявителей осуществляется в соответствии с графиком работы администрации города, указанным в </w:t>
      </w:r>
      <w:hyperlink w:anchor="P72">
        <w:r>
          <w:rPr>
            <w:color w:val="0000FF"/>
          </w:rPr>
          <w:t>пункте 2.2</w:t>
        </w:r>
      </w:hyperlink>
      <w:r>
        <w:t xml:space="preserve"> административного регламента.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местного самоуправления в срок не ранее 15</w:t>
      </w:r>
      <w:proofErr w:type="gramEnd"/>
      <w:r>
        <w:t xml:space="preserve"> и не позднее 10 дней до дня проведения публичного мероприятия. </w:t>
      </w:r>
      <w:proofErr w:type="gramStart"/>
      <w:r>
        <w:t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  <w:proofErr w:type="gramEnd"/>
      <w:r>
        <w:t xml:space="preserve"> </w:t>
      </w:r>
      <w:proofErr w:type="gramStart"/>
      <w:r>
        <w:t xml:space="preserve"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</w:t>
      </w:r>
      <w:r>
        <w:lastRenderedPageBreak/>
        <w:t>праздничным днем (нерабочими праздничными днями), - не позднее четырех дней до</w:t>
      </w:r>
      <w:proofErr w:type="gramEnd"/>
      <w:r>
        <w:t xml:space="preserve">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исчислении сроков подачи уведомления о проведении публичного мероприятия не учитываются день получения такого уведомления органом местного самоуправления и день проведения публичного мероприятия.</w:t>
      </w:r>
    </w:p>
    <w:p w:rsidR="00722F33" w:rsidRDefault="00722F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16.03.2021 </w:t>
      </w:r>
      <w:hyperlink r:id="rId37">
        <w:r>
          <w:rPr>
            <w:color w:val="0000FF"/>
          </w:rPr>
          <w:t>N 867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Датой представления уведомления является день получения и регистрации уведомления специалистом, ответственным за прием и регистрацию документов.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2.9. Оснований для приостановления предоставления муниципальной услуги или отказа в предоставлении муниципальной услуги по рассмотрению уведомлений о проведении публичных мероприятий не предусмотрено.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2.9.1. Заявителю может быть отказано в приеме и рассмотрении документов в случае отсутствия у представителя организатора публичного мероприятия документа, подтверждающего его полномочия при подаче им уведомления.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2.10. Требования к местам предоставления муниципальной услуги: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в помещении, в котором предоставляется муниципальная услуга, должен быть информационный стенд, содержащий информацию о предоставляемой муниципальной услуге;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помещение, в котором предоставляется муниципальная услуга, должно быть оборудовано местами для ожидания приема заявителей, а также столами для возможности оформления документов с наличием в указанных местах бумаги и ручек для записи информации.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2.11. Показатели доступности и качества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несколько способов подачи уведомления о проведении публичного мероприятия (лично, через представителя).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Показателем качества муниципальной услуги является соблюдение сроков предоставления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2.12. Требования к предоставлению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Муниципальная услуга предоставляется бесплатно.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22F33" w:rsidRDefault="00722F33">
      <w:pPr>
        <w:pStyle w:val="ConsPlusTitle"/>
        <w:jc w:val="center"/>
      </w:pPr>
      <w:r>
        <w:t>административных процедур, требования к порядку</w:t>
      </w:r>
    </w:p>
    <w:p w:rsidR="00722F33" w:rsidRDefault="00722F33">
      <w:pPr>
        <w:pStyle w:val="ConsPlusTitle"/>
        <w:jc w:val="center"/>
      </w:pPr>
      <w:r>
        <w:t>их выполнения, особенности выполнения</w:t>
      </w:r>
    </w:p>
    <w:p w:rsidR="00722F33" w:rsidRDefault="00722F33">
      <w:pPr>
        <w:pStyle w:val="ConsPlusTitle"/>
        <w:jc w:val="center"/>
      </w:pPr>
      <w:r>
        <w:t>административных процедур</w:t>
      </w:r>
    </w:p>
    <w:p w:rsidR="00722F33" w:rsidRDefault="00722F33">
      <w:pPr>
        <w:pStyle w:val="ConsPlusTitle"/>
        <w:jc w:val="center"/>
      </w:pPr>
      <w:r>
        <w:t>в электронной форме</w:t>
      </w:r>
    </w:p>
    <w:p w:rsidR="00722F33" w:rsidRDefault="00722F33">
      <w:pPr>
        <w:pStyle w:val="ConsPlusNormal"/>
        <w:jc w:val="center"/>
      </w:pPr>
    </w:p>
    <w:p w:rsidR="00722F33" w:rsidRDefault="00722F33">
      <w:pPr>
        <w:pStyle w:val="ConsPlusNormal"/>
        <w:ind w:firstLine="540"/>
        <w:jc w:val="both"/>
      </w:pPr>
      <w:r>
        <w:t>3.1. Описание последовательности действий при предоставлении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в себя выполнение следующих административных процедур: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прием и регистрация уведомления;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рассмотрение уведомления и направление заявителю письма с информацией о результатах рассмотрения уведомления.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lastRenderedPageBreak/>
        <w:t xml:space="preserve">Последовательность административных процедур, выполняемых при предоставлении муниципальной услуги, показана на </w:t>
      </w:r>
      <w:hyperlink w:anchor="P249">
        <w:r>
          <w:rPr>
            <w:color w:val="0000FF"/>
          </w:rPr>
          <w:t>блок-схеме</w:t>
        </w:r>
      </w:hyperlink>
      <w:r>
        <w:t xml:space="preserve"> (приложение к административному регламенту).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3.1.1. Прием и регистрация уведомления.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Основанием для начала административного действия по приему и регистрации уведомления является обращение заявителя к специалисту, ответственному за прием и регистрацию документов.</w:t>
      </w:r>
    </w:p>
    <w:p w:rsidR="00722F33" w:rsidRDefault="00722F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03.09.2012 </w:t>
      </w:r>
      <w:hyperlink r:id="rId38">
        <w:r>
          <w:rPr>
            <w:color w:val="0000FF"/>
          </w:rPr>
          <w:t>N 4140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Время приема уведомления составляет не более 15 минут.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При обращении заявителя специалист, ответственный за прием и регистрацию документов, принимает уведомление, выполняя при этом следующие действия: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устанавливает личность заявителя;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 втором экземпляре уведомления ставит роспись, дату и время приема документов от заявителя.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3.1.2. Рассмотрение уведомления.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Основанием для начала административного действия является получение уведомления.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проверяет уведомление на соответствие требованиям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"О собраниях, митингах, демонстрациях, шествиях и пикетированиях";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подготавливает письмо о согласовании проведения публичного мероприятия с указанием установленной нормы предельной заполняемости территории (помещения) в месте проведения публичного мероприятия. Подготавливает проект распоряжения о назначении уполномоченного представителя и после подписания распоряжения направляет его организатору публичного мероприятия;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в случае несогласования проведения публичного мероприятия доводит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менее чем за пять дней до дня его проведения</w:t>
      </w:r>
      <w:proofErr w:type="gramEnd"/>
      <w:r>
        <w:t xml:space="preserve"> - </w:t>
      </w:r>
      <w:proofErr w:type="gramStart"/>
      <w:r>
        <w:t xml:space="preserve">в день его получения) обоснованное предложение об изменении места и (или) времени проведения публичного мероприятия, причем предлагаемое место проведения публичного мероприятия должно соответствовать необходимым условиям, позволяющим реализовать заявленные цели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 собраниях, митингах, демонстрациях, шествиях</w:t>
      </w:r>
      <w:proofErr w:type="gramEnd"/>
      <w:r>
        <w:t xml:space="preserve"> и </w:t>
      </w:r>
      <w:proofErr w:type="gramStart"/>
      <w:r>
        <w:t>пикетированиях</w:t>
      </w:r>
      <w:proofErr w:type="gramEnd"/>
      <w:r>
        <w:t>";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в случае если в администрацию города Благовещенска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действующим законодательством, подготавливает письмо об отзыве согласования проведения публичного мероприятия;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в случае если организатором публичного мероприятия подано уведомление о проведении публичного мероприятия, сочетающего различные формы его проведения, направляет </w:t>
      </w:r>
      <w:r>
        <w:lastRenderedPageBreak/>
        <w:t>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организатором.</w:t>
      </w:r>
    </w:p>
    <w:p w:rsidR="00722F33" w:rsidRDefault="00722F33">
      <w:pPr>
        <w:pStyle w:val="ConsPlusNormal"/>
        <w:jc w:val="both"/>
      </w:pPr>
      <w:r>
        <w:t xml:space="preserve">(п. 3.1.2 в ред. постановления администрации города Благовещенска от 16.03.2021 </w:t>
      </w:r>
      <w:hyperlink r:id="rId41">
        <w:r>
          <w:rPr>
            <w:color w:val="0000FF"/>
          </w:rPr>
          <w:t>N 867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3.2. Предоставление муниципальной услуги может осуществляться в электронной форме через портал государственных и муниципальных услуг (функций) Амурской области http://www.gu.amurobl.ru и единый портал государственных и муниципальных услуг (функций) http://www.gosuslugi.ru.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На порталах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услуги. Доступ к порталам осуществляется путем проведения процедуры регистрации при помощи электронной цифровой подписи или универсальной электронной карты.</w:t>
      </w:r>
    </w:p>
    <w:p w:rsidR="00722F33" w:rsidRDefault="00722F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постановления администрации города Благовещенска от 15.01.2016 </w:t>
      </w:r>
      <w:hyperlink r:id="rId42">
        <w:r>
          <w:rPr>
            <w:color w:val="0000FF"/>
          </w:rPr>
          <w:t>N 98</w:t>
        </w:r>
      </w:hyperlink>
      <w:r>
        <w:t>)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722F33" w:rsidRDefault="00722F33">
      <w:pPr>
        <w:pStyle w:val="ConsPlusTitle"/>
        <w:jc w:val="center"/>
      </w:pPr>
      <w:r>
        <w:t>административного регламента</w:t>
      </w:r>
    </w:p>
    <w:p w:rsidR="00722F33" w:rsidRDefault="00722F33">
      <w:pPr>
        <w:pStyle w:val="ConsPlusNormal"/>
        <w:jc w:val="center"/>
      </w:pPr>
    </w:p>
    <w:p w:rsidR="00722F33" w:rsidRDefault="00722F33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заместителем мэра города Благовещенска, курирующим деятельность управления организационной работы, путем проведения проверок соблюдения и исполнения специалистами отдела положений настоящего административного регламента.</w:t>
      </w:r>
    </w:p>
    <w:p w:rsidR="00722F33" w:rsidRDefault="00722F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15.01.2016 </w:t>
      </w:r>
      <w:hyperlink r:id="rId43">
        <w:r>
          <w:rPr>
            <w:color w:val="0000FF"/>
          </w:rPr>
          <w:t>N 98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4.2. Текущий контроль включает в себя проведение проверок, выявление и устранение нарушений прав заявителей, рассмотрение, принятие решений на обращения заявителей, содержащих жалобы на действия (бездействие) должностных лиц, ответственных за предоставление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22F33" w:rsidRDefault="00722F33">
      <w:pPr>
        <w:pStyle w:val="ConsPlusTitle"/>
        <w:jc w:val="center"/>
      </w:pPr>
      <w:r>
        <w:t>и действий (бездействия) органа, предоставляющего</w:t>
      </w:r>
    </w:p>
    <w:p w:rsidR="00722F33" w:rsidRDefault="00722F33">
      <w:pPr>
        <w:pStyle w:val="ConsPlusTitle"/>
        <w:jc w:val="center"/>
      </w:pPr>
      <w:r>
        <w:t>муниципальную услугу, а также должностных лиц</w:t>
      </w:r>
    </w:p>
    <w:p w:rsidR="00722F33" w:rsidRDefault="00722F33">
      <w:pPr>
        <w:pStyle w:val="ConsPlusTitle"/>
        <w:jc w:val="center"/>
      </w:pPr>
      <w:r>
        <w:t>(муниципальных служащих)</w:t>
      </w:r>
    </w:p>
    <w:p w:rsidR="00722F33" w:rsidRDefault="00722F33">
      <w:pPr>
        <w:pStyle w:val="ConsPlusNormal"/>
        <w:jc w:val="center"/>
      </w:pPr>
    </w:p>
    <w:p w:rsidR="00722F33" w:rsidRDefault="00722F33">
      <w:pPr>
        <w:pStyle w:val="ConsPlusNormal"/>
        <w:ind w:firstLine="540"/>
        <w:jc w:val="both"/>
      </w:pPr>
      <w:r>
        <w:t>5.1. Заявитель на получение муниципальной услуги имеет право на досудебное (внесудебное) обжалование решений и действий (бездействия) должностного лица (муниципального служащего), участвующего в предоставлении муниципальной услуги.</w:t>
      </w:r>
    </w:p>
    <w:p w:rsidR="00722F33" w:rsidRDefault="00722F33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5.2. Заявитель на получение муниципальной услуги может обратиться с жалобой на действия (бездействие) должностного лица (муниципального служащего), участвующего в предоставлении муниципальной услуги, в том числе в следующих случаях: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lastRenderedPageBreak/>
        <w:t>- отказ в приеме уведомления;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отказ в предоставлении муниципальной услуги, если основания для отказа не предусмотрены настоящим регламентом;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затребование с заявителя платы при предоставлении муниципальной услуги;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требование у заявителя информации либо осуществление действий, представление или осуществление которых не предусмотрено нормативными правовыми актами;</w:t>
      </w:r>
    </w:p>
    <w:p w:rsidR="00722F33" w:rsidRDefault="00722F33">
      <w:pPr>
        <w:pStyle w:val="ConsPlusNormal"/>
        <w:jc w:val="both"/>
      </w:pPr>
      <w:r>
        <w:t xml:space="preserve">(абзац введен постановлением администрации города Благовещенска от 30.03.2020 </w:t>
      </w:r>
      <w:hyperlink r:id="rId44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722F33" w:rsidRDefault="00722F33">
      <w:pPr>
        <w:pStyle w:val="ConsPlusNormal"/>
        <w:jc w:val="both"/>
      </w:pPr>
      <w:r>
        <w:t xml:space="preserve">(абзац введен постановлением администрации города Благовещенска от 30.03.2020 </w:t>
      </w:r>
      <w:hyperlink r:id="rId45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актами субъектов Российской Федерации, муниципальными правовыми актами;</w:t>
      </w:r>
      <w:proofErr w:type="gramEnd"/>
    </w:p>
    <w:p w:rsidR="00722F33" w:rsidRDefault="00722F33">
      <w:pPr>
        <w:pStyle w:val="ConsPlusNormal"/>
        <w:jc w:val="both"/>
      </w:pPr>
      <w:r>
        <w:t xml:space="preserve">(абзац введен постановлением администрации города Благовещенска от 30.03.2020 </w:t>
      </w:r>
      <w:hyperlink r:id="rId46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за исключением следующих случаев:</w:t>
      </w:r>
    </w:p>
    <w:p w:rsidR="00722F33" w:rsidRDefault="00722F33">
      <w:pPr>
        <w:pStyle w:val="ConsPlusNormal"/>
        <w:jc w:val="both"/>
      </w:pPr>
      <w:r>
        <w:t xml:space="preserve">(абзац введен постановлением администрации города Благовещенска от 30.03.2020 </w:t>
      </w:r>
      <w:hyperlink r:id="rId47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2F33" w:rsidRDefault="00722F33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30.03.2020 </w:t>
      </w:r>
      <w:hyperlink r:id="rId48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2F33" w:rsidRDefault="00722F33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30.03.2020 </w:t>
      </w:r>
      <w:hyperlink r:id="rId49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2F33" w:rsidRDefault="00722F33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постановлением администрации города Благовещенска от 30.03.2020 </w:t>
      </w:r>
      <w:hyperlink r:id="rId50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t>, а также приносятся извинения за доставленные неудобства.</w:t>
      </w:r>
    </w:p>
    <w:p w:rsidR="00722F33" w:rsidRDefault="00722F33">
      <w:pPr>
        <w:pStyle w:val="ConsPlusNormal"/>
        <w:jc w:val="both"/>
      </w:pPr>
      <w:r>
        <w:t xml:space="preserve">(пп. "г" введен постановлением администрации города Благовещенска от 30.03.2020 </w:t>
      </w:r>
      <w:hyperlink r:id="rId51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lastRenderedPageBreak/>
        <w:t>5.3. Жалоба подается в письменной форме на бумажном носителе, в электронной форме в администрацию города Благовещенска.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 (www.admblag.ru), официального сайта администрации города Благовещенска, а также может быть принята при личном приеме заявителя.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должность, фамилию, имя, отчество лица, действия (бездействие) которого обжалуются;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(последнее при наличии), сведения о месте проживания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должностного лица, предоставляющего муниципальную услугу;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>Текст письменной жалобы должен поддаваться прочтению и не содержать нецензурных выражений.</w:t>
      </w:r>
    </w:p>
    <w:p w:rsidR="00722F33" w:rsidRDefault="00722F33">
      <w:pPr>
        <w:pStyle w:val="ConsPlusNormal"/>
        <w:spacing w:before="220"/>
        <w:ind w:firstLine="540"/>
        <w:jc w:val="both"/>
      </w:pPr>
      <w:bookmarkStart w:id="4" w:name="P228"/>
      <w:bookmarkEnd w:id="4"/>
      <w:r>
        <w:t xml:space="preserve">5.5. </w:t>
      </w:r>
      <w:proofErr w:type="gramStart"/>
      <w:r>
        <w:t>Жалоба подлежит рассмотрению должностным лицом, наделенным полномочиями по рассмотрению жалоб, в течение пятнадцати дней с момента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22F33" w:rsidRDefault="00722F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03.09.2012 </w:t>
      </w:r>
      <w:hyperlink r:id="rId52">
        <w:r>
          <w:rPr>
            <w:color w:val="0000FF"/>
          </w:rPr>
          <w:t>N 4140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bookmarkStart w:id="5" w:name="P230"/>
      <w:bookmarkEnd w:id="5"/>
      <w:r>
        <w:t>5.6. По результатам рассмотрения жалобы администрация города Благовещенска принимает одно из следующих решений:</w:t>
      </w:r>
    </w:p>
    <w:p w:rsidR="00722F33" w:rsidRDefault="00722F33">
      <w:pPr>
        <w:pStyle w:val="ConsPlusNormal"/>
        <w:spacing w:before="220"/>
        <w:ind w:firstLine="540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Правительства Амурской области, муниципальными правовыми актами, а также в иных формах;</w:t>
      </w:r>
      <w:proofErr w:type="gramEnd"/>
    </w:p>
    <w:p w:rsidR="00722F33" w:rsidRDefault="00722F33">
      <w:pPr>
        <w:pStyle w:val="ConsPlusNormal"/>
        <w:spacing w:before="220"/>
        <w:ind w:firstLine="540"/>
        <w:jc w:val="both"/>
      </w:pPr>
      <w:r>
        <w:t>- отказывает в удовлетворении жалобы;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- не позднее дня, следующего за днем принятия решения, указанного в </w:t>
      </w:r>
      <w:hyperlink w:anchor="P228">
        <w:r>
          <w:rPr>
            <w:color w:val="0000FF"/>
          </w:rPr>
          <w:t>пункте 5.5</w:t>
        </w:r>
      </w:hyperlink>
      <w:r>
        <w:t>, заявителю в письменной и по желанию заявителя в электронной форме направляется мотивированный ответ о результатах рассмотрения жалобы:</w:t>
      </w:r>
    </w:p>
    <w:p w:rsidR="00722F33" w:rsidRDefault="00722F33">
      <w:pPr>
        <w:pStyle w:val="ConsPlusNormal"/>
        <w:jc w:val="both"/>
      </w:pPr>
      <w:r>
        <w:t xml:space="preserve">(абзац введен постановлением администрации города Благовещенска от 30.03.2020 </w:t>
      </w:r>
      <w:hyperlink r:id="rId53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1) в случае признания жалобы подлежащей удовлетворению в ответе заявителю дается информация о действиях, осуществляемых администрацией города Благовещенска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</w:t>
      </w:r>
      <w:r>
        <w:lastRenderedPageBreak/>
        <w:t>муниципальной услуги;</w:t>
      </w:r>
    </w:p>
    <w:p w:rsidR="00722F33" w:rsidRDefault="00722F33">
      <w:pPr>
        <w:pStyle w:val="ConsPlusNormal"/>
        <w:jc w:val="both"/>
      </w:pPr>
      <w:r>
        <w:t xml:space="preserve">(пп. 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30.03.2020 </w:t>
      </w:r>
      <w:hyperlink r:id="rId54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2)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2F33" w:rsidRDefault="00722F33">
      <w:pPr>
        <w:pStyle w:val="ConsPlusNormal"/>
        <w:jc w:val="both"/>
      </w:pPr>
      <w:r>
        <w:t xml:space="preserve">(пп. 2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30.03.2020 </w:t>
      </w:r>
      <w:hyperlink r:id="rId55">
        <w:r>
          <w:rPr>
            <w:color w:val="0000FF"/>
          </w:rPr>
          <w:t>N 1036</w:t>
        </w:r>
      </w:hyperlink>
      <w:r>
        <w:t>)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230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2F33" w:rsidRDefault="00722F33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196">
        <w:r>
          <w:rPr>
            <w:color w:val="0000FF"/>
          </w:rPr>
          <w:t>пунктом 5.2</w:t>
        </w:r>
      </w:hyperlink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ind w:firstLine="540"/>
        <w:jc w:val="both"/>
      </w:pPr>
    </w:p>
    <w:p w:rsidR="00722F33" w:rsidRDefault="00722F33">
      <w:pPr>
        <w:pStyle w:val="ConsPlusNormal"/>
        <w:jc w:val="right"/>
        <w:outlineLvl w:val="1"/>
      </w:pPr>
      <w:r>
        <w:t>Приложение</w:t>
      </w:r>
    </w:p>
    <w:p w:rsidR="00722F33" w:rsidRDefault="00722F33">
      <w:pPr>
        <w:pStyle w:val="ConsPlusNormal"/>
        <w:jc w:val="right"/>
      </w:pPr>
      <w:r>
        <w:t>к административному регламенту</w:t>
      </w:r>
    </w:p>
    <w:p w:rsidR="00722F33" w:rsidRDefault="00722F33">
      <w:pPr>
        <w:pStyle w:val="ConsPlusNormal"/>
        <w:jc w:val="right"/>
      </w:pPr>
    </w:p>
    <w:p w:rsidR="00722F33" w:rsidRDefault="00722F33">
      <w:pPr>
        <w:pStyle w:val="ConsPlusTitle"/>
        <w:jc w:val="center"/>
      </w:pPr>
      <w:bookmarkStart w:id="6" w:name="P249"/>
      <w:bookmarkEnd w:id="6"/>
      <w:r>
        <w:t>БЛОК-СХЕМА</w:t>
      </w:r>
    </w:p>
    <w:p w:rsidR="00722F33" w:rsidRDefault="00722F33">
      <w:pPr>
        <w:pStyle w:val="ConsPlusTitle"/>
        <w:jc w:val="center"/>
      </w:pPr>
      <w:r>
        <w:t>АДМИНИСТРАТИВНЫХ ПРОЦЕДУР</w:t>
      </w:r>
    </w:p>
    <w:p w:rsidR="00722F33" w:rsidRDefault="00722F33">
      <w:pPr>
        <w:pStyle w:val="ConsPlusNormal"/>
        <w:jc w:val="center"/>
      </w:pPr>
    </w:p>
    <w:p w:rsidR="00722F33" w:rsidRDefault="00722F3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722F33" w:rsidRDefault="00722F33">
      <w:pPr>
        <w:pStyle w:val="ConsPlusNonformat"/>
        <w:jc w:val="both"/>
      </w:pPr>
      <w:r>
        <w:t>│               Прием и регистрация уведомления              │</w:t>
      </w:r>
    </w:p>
    <w:p w:rsidR="00722F33" w:rsidRDefault="00722F33">
      <w:pPr>
        <w:pStyle w:val="ConsPlusNonformat"/>
        <w:jc w:val="both"/>
      </w:pPr>
      <w:r>
        <w:t>│                          (1 день)                          │</w:t>
      </w:r>
    </w:p>
    <w:p w:rsidR="00722F33" w:rsidRDefault="00722F33">
      <w:pPr>
        <w:pStyle w:val="ConsPlusNonformat"/>
        <w:jc w:val="both"/>
      </w:pPr>
      <w:r>
        <w:t>└──────────────────────────────┬─────────────────────────────┘</w:t>
      </w:r>
    </w:p>
    <w:p w:rsidR="00722F33" w:rsidRDefault="00722F33">
      <w:pPr>
        <w:pStyle w:val="ConsPlusNonformat"/>
        <w:jc w:val="both"/>
      </w:pPr>
      <w:r>
        <w:t xml:space="preserve">                               │</w:t>
      </w:r>
    </w:p>
    <w:p w:rsidR="00722F33" w:rsidRDefault="00722F33">
      <w:pPr>
        <w:pStyle w:val="ConsPlusNonformat"/>
        <w:jc w:val="both"/>
      </w:pPr>
      <w:r>
        <w:t>┌──────────────────────────────┴─────────────────────────────┐</w:t>
      </w:r>
    </w:p>
    <w:p w:rsidR="00722F33" w:rsidRDefault="00722F33">
      <w:pPr>
        <w:pStyle w:val="ConsPlusNonformat"/>
        <w:jc w:val="both"/>
      </w:pPr>
      <w:r>
        <w:t>│Рассмотрение уведомления и принятие решения о предоставлении│</w:t>
      </w:r>
    </w:p>
    <w:p w:rsidR="00722F33" w:rsidRDefault="00722F33">
      <w:pPr>
        <w:pStyle w:val="ConsPlusNonformat"/>
        <w:jc w:val="both"/>
      </w:pPr>
      <w:r>
        <w:t>│           муниципальной услуги (не более 3 дней)           │</w:t>
      </w:r>
    </w:p>
    <w:p w:rsidR="00722F33" w:rsidRDefault="00722F33">
      <w:pPr>
        <w:pStyle w:val="ConsPlusNonformat"/>
        <w:jc w:val="both"/>
      </w:pPr>
      <w:r>
        <w:t>└──────────────────────────────┬─────────────────────────────┘</w:t>
      </w:r>
    </w:p>
    <w:p w:rsidR="00722F33" w:rsidRDefault="00722F33">
      <w:pPr>
        <w:pStyle w:val="ConsPlusNonformat"/>
        <w:jc w:val="both"/>
      </w:pPr>
      <w:r>
        <w:t xml:space="preserve">                               │</w:t>
      </w:r>
    </w:p>
    <w:p w:rsidR="00722F33" w:rsidRDefault="00722F33">
      <w:pPr>
        <w:pStyle w:val="ConsPlusNonformat"/>
        <w:jc w:val="both"/>
      </w:pPr>
      <w:r>
        <w:t xml:space="preserve">                   ┌───────────┴──────────┐</w:t>
      </w:r>
    </w:p>
    <w:p w:rsidR="00722F33" w:rsidRDefault="00722F33">
      <w:pPr>
        <w:pStyle w:val="ConsPlusNonformat"/>
        <w:jc w:val="both"/>
      </w:pPr>
      <w:r>
        <w:t xml:space="preserve">                   │Подготовка, подписание│</w:t>
      </w:r>
    </w:p>
    <w:p w:rsidR="00722F33" w:rsidRDefault="00722F33">
      <w:pPr>
        <w:pStyle w:val="ConsPlusNonformat"/>
        <w:jc w:val="both"/>
      </w:pPr>
      <w:r>
        <w:t xml:space="preserve">                   │  и выдача заявителю  │</w:t>
      </w:r>
    </w:p>
    <w:p w:rsidR="00722F33" w:rsidRDefault="00722F33">
      <w:pPr>
        <w:pStyle w:val="ConsPlusNonformat"/>
        <w:jc w:val="both"/>
      </w:pPr>
      <w:r>
        <w:t xml:space="preserve">                   │  письменного ответа  │</w:t>
      </w:r>
    </w:p>
    <w:p w:rsidR="00722F33" w:rsidRDefault="00722F33">
      <w:pPr>
        <w:pStyle w:val="ConsPlusNonformat"/>
        <w:jc w:val="both"/>
      </w:pPr>
      <w:r>
        <w:t xml:space="preserve">                   │   (от 1 до 3 дней)   │</w:t>
      </w:r>
    </w:p>
    <w:p w:rsidR="00722F33" w:rsidRDefault="00722F33">
      <w:pPr>
        <w:pStyle w:val="ConsPlusNonformat"/>
        <w:jc w:val="both"/>
      </w:pPr>
      <w:r>
        <w:t xml:space="preserve">                   └──────────────────────┘</w:t>
      </w:r>
    </w:p>
    <w:p w:rsidR="00722F33" w:rsidRDefault="00722F33">
      <w:pPr>
        <w:pStyle w:val="ConsPlusNormal"/>
      </w:pPr>
    </w:p>
    <w:p w:rsidR="00722F33" w:rsidRDefault="00722F33">
      <w:pPr>
        <w:pStyle w:val="ConsPlusNormal"/>
      </w:pPr>
    </w:p>
    <w:p w:rsidR="00722F33" w:rsidRDefault="00722F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028" w:rsidRDefault="008D1028">
      <w:bookmarkStart w:id="7" w:name="_GoBack"/>
      <w:bookmarkEnd w:id="7"/>
    </w:p>
    <w:sectPr w:rsidR="008D1028" w:rsidSect="00E2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33"/>
    <w:rsid w:val="00722F33"/>
    <w:rsid w:val="008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F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2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F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F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2F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637DD22B5C5F28E274E1795687400E0514B2BDE3A0D696DC6A6969977792F7B5B180C80CF38E048A8182B8EDd2G4G" TargetMode="External"/><Relationship Id="rId18" Type="http://schemas.openxmlformats.org/officeDocument/2006/relationships/hyperlink" Target="consultantplus://offline/ref=B7637DD22B5C5F28E274FF7440EB1E0B011DEEB2E1A0DEC981353234C07E98A0E0FE81864AF99104889F80BDE47337EF208B45B16B3E731596616FdBG6G" TargetMode="External"/><Relationship Id="rId26" Type="http://schemas.openxmlformats.org/officeDocument/2006/relationships/hyperlink" Target="consultantplus://offline/ref=B7637DD22B5C5F28E274FF7440EB1E0B011DEEB2E7A1D4C0873E6F3EC82794A2E7F1DE914DB09D05889F80B9E62C32FA31D34AB4722071098A636DB7dBG2G" TargetMode="External"/><Relationship Id="rId39" Type="http://schemas.openxmlformats.org/officeDocument/2006/relationships/hyperlink" Target="consultantplus://offline/ref=B7637DD22B5C5F28E274E1795687400E0515B3BBE0A3D696DC6A6969977792F7B5B180C80CF38E048A8182B8EDd2G4G" TargetMode="External"/><Relationship Id="rId21" Type="http://schemas.openxmlformats.org/officeDocument/2006/relationships/hyperlink" Target="consultantplus://offline/ref=B7637DD22B5C5F28E274FF7440EB1E0B011DEEB2EFA2DDC689353234C07E98A0E0FE81864AF99104889F80BDE47337EF208B45B16B3E731596616FdBG6G" TargetMode="External"/><Relationship Id="rId34" Type="http://schemas.openxmlformats.org/officeDocument/2006/relationships/hyperlink" Target="consultantplus://offline/ref=B7637DD22B5C5F28E274FF7440EB1E0B011DEEB2E7A1D4C781376F3EC82794A2E7F1DE915FB0C5098A989EB8ED3964AB77d8G5G" TargetMode="External"/><Relationship Id="rId42" Type="http://schemas.openxmlformats.org/officeDocument/2006/relationships/hyperlink" Target="consultantplus://offline/ref=B7637DD22B5C5F28E274FF7440EB1E0B011DEEB2EEA4DFC084353234C07E98A0E0FE81864AF99104889F81BEE47337EF208B45B16B3E731596616FdBG6G" TargetMode="External"/><Relationship Id="rId47" Type="http://schemas.openxmlformats.org/officeDocument/2006/relationships/hyperlink" Target="consultantplus://offline/ref=B7637DD22B5C5F28E274FF7440EB1E0B011DEEB2E7A1D4C0873E6F3EC82794A2E7F1DE914DB09D05889F81B8EC2C32FA31D34AB4722071098A636DB7dBG2G" TargetMode="External"/><Relationship Id="rId50" Type="http://schemas.openxmlformats.org/officeDocument/2006/relationships/hyperlink" Target="consultantplus://offline/ref=B7637DD22B5C5F28E274FF7440EB1E0B011DEEB2E7A1D4C0873E6F3EC82794A2E7F1DE914DB09D05889F81B8E92C32FA31D34AB4722071098A636DB7dBG2G" TargetMode="External"/><Relationship Id="rId55" Type="http://schemas.openxmlformats.org/officeDocument/2006/relationships/hyperlink" Target="consultantplus://offline/ref=B7637DD22B5C5F28E274FF7440EB1E0B011DEEB2E7A1D4C0873E6F3EC82794A2E7F1DE914DB09D05889F81B9EE2C32FA31D34AB4722071098A636DB7dBG2G" TargetMode="External"/><Relationship Id="rId7" Type="http://schemas.openxmlformats.org/officeDocument/2006/relationships/hyperlink" Target="consultantplus://offline/ref=B7637DD22B5C5F28E274FF7440EB1E0B011DEEB2E1A0DEC981353234C07E98A0E0FE81864AF99104889F80BDE47337EF208B45B16B3E731596616FdBG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637DD22B5C5F28E274FF7440EB1E0B011DEEB2E7A4D9C289396F3EC82794A2E7F1DE914DB09D05889F83BDE62C32FA31D34AB4722071098A636DB7dBG2G" TargetMode="External"/><Relationship Id="rId29" Type="http://schemas.openxmlformats.org/officeDocument/2006/relationships/hyperlink" Target="consultantplus://offline/ref=B7637DD22B5C5F28E274E1795687400E0515B3BBE0A3D696DC6A6969977792F7B5B180C80CF38E048A8182B8EDd2G4G" TargetMode="External"/><Relationship Id="rId11" Type="http://schemas.openxmlformats.org/officeDocument/2006/relationships/hyperlink" Target="consultantplus://offline/ref=B7637DD22B5C5F28E274FF7440EB1E0B011DEEB2E7A1D4C0873E6F3EC82794A2E7F1DE914DB09D05889F80B8EA2C32FA31D34AB4722071098A636DB7dBG2G" TargetMode="External"/><Relationship Id="rId24" Type="http://schemas.openxmlformats.org/officeDocument/2006/relationships/hyperlink" Target="consultantplus://offline/ref=B7637DD22B5C5F28E274FF7440EB1E0B011DEEB2E7A1D4C0873E6F3EC82794A2E7F1DE914DB09D05889F80B8E92C32FA31D34AB4722071098A636DB7dBG2G" TargetMode="External"/><Relationship Id="rId32" Type="http://schemas.openxmlformats.org/officeDocument/2006/relationships/hyperlink" Target="consultantplus://offline/ref=B7637DD22B5C5F28E274E1795687400E0515B3BBE0A3D696DC6A6969977792F7B5B180C80CF38E048A8182B8EDd2G4G" TargetMode="External"/><Relationship Id="rId37" Type="http://schemas.openxmlformats.org/officeDocument/2006/relationships/hyperlink" Target="consultantplus://offline/ref=B7637DD22B5C5F28E274FF7440EB1E0B011DEEB2E7A2D5C380386F3EC82794A2E7F1DE914DB09D05889F80B9EF2C32FA31D34AB4722071098A636DB7dBG2G" TargetMode="External"/><Relationship Id="rId40" Type="http://schemas.openxmlformats.org/officeDocument/2006/relationships/hyperlink" Target="consultantplus://offline/ref=B7637DD22B5C5F28E274E1795687400E0515B3BBE0A3D696DC6A6969977792F7B5B180C80CF38E048A8182B8EDd2G4G" TargetMode="External"/><Relationship Id="rId45" Type="http://schemas.openxmlformats.org/officeDocument/2006/relationships/hyperlink" Target="consultantplus://offline/ref=B7637DD22B5C5F28E274FF7440EB1E0B011DEEB2E7A1D4C0873E6F3EC82794A2E7F1DE914DB09D05889F81B8EE2C32FA31D34AB4722071098A636DB7dBG2G" TargetMode="External"/><Relationship Id="rId53" Type="http://schemas.openxmlformats.org/officeDocument/2006/relationships/hyperlink" Target="consultantplus://offline/ref=B7637DD22B5C5F28E274FF7440EB1E0B011DEEB2E7A1D4C0873E6F3EC82794A2E7F1DE914DB09D05889F81B8E72C32FA31D34AB4722071098A636DB7dBG2G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B7637DD22B5C5F28E274FF7440EB1E0B011DEEB2EEA4DFC084353234C07E98A0E0FE81864AF99104889F80BDE47337EF208B45B16B3E731596616FdB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37DD22B5C5F28E274FF7440EB1E0B011DEEB2EEA7D9C881353234C07E98A0E0FE81864AF99104889F80BDE47337EF208B45B16B3E731596616FdBG6G" TargetMode="External"/><Relationship Id="rId14" Type="http://schemas.openxmlformats.org/officeDocument/2006/relationships/hyperlink" Target="consultantplus://offline/ref=B7637DD22B5C5F28E274E1795687400E0515B3BBE0A3D696DC6A6969977792F7A7B1D8C40EF490028F94D4E9AB726BA9729847B46B3C7109d9G7G" TargetMode="External"/><Relationship Id="rId22" Type="http://schemas.openxmlformats.org/officeDocument/2006/relationships/hyperlink" Target="consultantplus://offline/ref=B7637DD22B5C5F28E274FF7440EB1E0B011DEEB2E7A1D4C0873E6F3EC82794A2E7F1DE914DB09D05889F80B8EA2C32FA31D34AB4722071098A636DB7dBG2G" TargetMode="External"/><Relationship Id="rId27" Type="http://schemas.openxmlformats.org/officeDocument/2006/relationships/hyperlink" Target="consultantplus://offline/ref=B7637DD22B5C5F28E274FF7440EB1E0B011DEEB2E7A2D5C380386F3EC82794A2E7F1DE914DB09D05889F80B8E92C32FA31D34AB4722071098A636DB7dBG2G" TargetMode="External"/><Relationship Id="rId30" Type="http://schemas.openxmlformats.org/officeDocument/2006/relationships/hyperlink" Target="consultantplus://offline/ref=B7637DD22B5C5F28E274E1795687400E031EB7BAEDF681948D3F676C9F27C8E7B1F8D7C210F4921A8A9F82dBGBG" TargetMode="External"/><Relationship Id="rId35" Type="http://schemas.openxmlformats.org/officeDocument/2006/relationships/hyperlink" Target="consultantplus://offline/ref=B7637DD22B5C5F28E274FF7440EB1E0B011DEEB2E7A2DEC0853A6F3EC82794A2E7F1DE915FB0C5098A989EB8ED3964AB77d8G5G" TargetMode="External"/><Relationship Id="rId43" Type="http://schemas.openxmlformats.org/officeDocument/2006/relationships/hyperlink" Target="consultantplus://offline/ref=B7637DD22B5C5F28E274FF7440EB1E0B011DEEB2EEA4DFC084353234C07E98A0E0FE81864AF99104889F81B1E47337EF208B45B16B3E731596616FdBG6G" TargetMode="External"/><Relationship Id="rId48" Type="http://schemas.openxmlformats.org/officeDocument/2006/relationships/hyperlink" Target="consultantplus://offline/ref=B7637DD22B5C5F28E274FF7440EB1E0B011DEEB2E7A1D4C0873E6F3EC82794A2E7F1DE914DB09D05889F81B8EB2C32FA31D34AB4722071098A636DB7dBG2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B7637DD22B5C5F28E274FF7440EB1E0B011DEEB2EEA4DFC084353234C07E98A0E0FE81864AF99104889F80BDE47337EF208B45B16B3E731596616FdBG6G" TargetMode="External"/><Relationship Id="rId51" Type="http://schemas.openxmlformats.org/officeDocument/2006/relationships/hyperlink" Target="consultantplus://offline/ref=B7637DD22B5C5F28E274FF7440EB1E0B011DEEB2E7A1D4C0873E6F3EC82794A2E7F1DE914DB09D05889F81B8E82C32FA31D34AB4722071098A636DB7dBG2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7637DD22B5C5F28E274FF7440EB1E0B011DEEB2E7A2D5C380386F3EC82794A2E7F1DE914DB09D05889F80B8EA2C32FA31D34AB4722071098A636DB7dBG2G" TargetMode="External"/><Relationship Id="rId17" Type="http://schemas.openxmlformats.org/officeDocument/2006/relationships/hyperlink" Target="consultantplus://offline/ref=B7637DD22B5C5F28E274FF7440EB1E0B011DEEB2E3A6DEC884353234C07E98A0E0FE81864AF99104889F80BDE47337EF208B45B16B3E731596616FdBG6G" TargetMode="External"/><Relationship Id="rId25" Type="http://schemas.openxmlformats.org/officeDocument/2006/relationships/hyperlink" Target="consultantplus://offline/ref=B7637DD22B5C5F28E274E1795687400E0515B0B9E5A5D696DC6A6969977792F7A7B1D8C40EF4900D8C94D4E9AB726BA9729847B46B3C7109d9G7G" TargetMode="External"/><Relationship Id="rId33" Type="http://schemas.openxmlformats.org/officeDocument/2006/relationships/hyperlink" Target="consultantplus://offline/ref=B7637DD22B5C5F28E274FF7440EB1E0B011DEEB2E7A1D5C4893B6F3EC82794A2E7F1DE915FB0C5098A989EB8ED3964AB77d8G5G" TargetMode="External"/><Relationship Id="rId38" Type="http://schemas.openxmlformats.org/officeDocument/2006/relationships/hyperlink" Target="consultantplus://offline/ref=B7637DD22B5C5F28E274FF7440EB1E0B011DEEB2E3A6DEC884353234C07E98A0E0FE81864AF99104889F80BEE47337EF208B45B16B3E731596616FdBG6G" TargetMode="External"/><Relationship Id="rId46" Type="http://schemas.openxmlformats.org/officeDocument/2006/relationships/hyperlink" Target="consultantplus://offline/ref=B7637DD22B5C5F28E274FF7440EB1E0B011DEEB2E7A1D4C0873E6F3EC82794A2E7F1DE914DB09D05889F81B8ED2C32FA31D34AB4722071098A636DB7dBG2G" TargetMode="External"/><Relationship Id="rId20" Type="http://schemas.openxmlformats.org/officeDocument/2006/relationships/hyperlink" Target="consultantplus://offline/ref=B7637DD22B5C5F28E274FF7440EB1E0B011DEEB2EEA7D9C881353234C07E98A0E0FE81864AF99104889F80BDE47337EF208B45B16B3E731596616FdBG6G" TargetMode="External"/><Relationship Id="rId41" Type="http://schemas.openxmlformats.org/officeDocument/2006/relationships/hyperlink" Target="consultantplus://offline/ref=B7637DD22B5C5F28E274FF7440EB1E0B011DEEB2E7A2D5C380386F3EC82794A2E7F1DE914DB09D05889F80B9ED2C32FA31D34AB4722071098A636DB7dBG2G" TargetMode="External"/><Relationship Id="rId54" Type="http://schemas.openxmlformats.org/officeDocument/2006/relationships/hyperlink" Target="consultantplus://offline/ref=B7637DD22B5C5F28E274FF7440EB1E0B011DEEB2E7A1D4C0873E6F3EC82794A2E7F1DE914DB09D05889F81B9EF2C32FA31D34AB4722071098A636DB7dBG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637DD22B5C5F28E274FF7440EB1E0B011DEEB2E3A6DEC884353234C07E98A0E0FE81864AF99104889F80BDE47337EF208B45B16B3E731596616FdBG6G" TargetMode="External"/><Relationship Id="rId15" Type="http://schemas.openxmlformats.org/officeDocument/2006/relationships/hyperlink" Target="consultantplus://offline/ref=B7637DD22B5C5F28E274E1795687400E0515B0B9E5A5D696DC6A6969977792F7A7B1D8C40EF4900D8C94D4E9AB726BA9729847B46B3C7109d9G7G" TargetMode="External"/><Relationship Id="rId23" Type="http://schemas.openxmlformats.org/officeDocument/2006/relationships/hyperlink" Target="consultantplus://offline/ref=B7637DD22B5C5F28E274FF7440EB1E0B011DEEB2E7A2D5C380386F3EC82794A2E7F1DE914DB09D05889F80B8EA2C32FA31D34AB4722071098A636DB7dBG2G" TargetMode="External"/><Relationship Id="rId28" Type="http://schemas.openxmlformats.org/officeDocument/2006/relationships/hyperlink" Target="consultantplus://offline/ref=B7637DD22B5C5F28E274E1795687400E0515B3BBE0A3D696DC6A6969977792F7B5B180C80CF38E048A8182B8EDd2G4G" TargetMode="External"/><Relationship Id="rId36" Type="http://schemas.openxmlformats.org/officeDocument/2006/relationships/hyperlink" Target="consultantplus://offline/ref=B7637DD22B5C5F28E274FF7440EB1E0B011DEEB2E7A2D5C380386F3EC82794A2E7F1DE914DB09D05889F80B8E72C32FA31D34AB4722071098A636DB7dBG2G" TargetMode="External"/><Relationship Id="rId49" Type="http://schemas.openxmlformats.org/officeDocument/2006/relationships/hyperlink" Target="consultantplus://offline/ref=B7637DD22B5C5F28E274FF7440EB1E0B011DEEB2E7A1D4C0873E6F3EC82794A2E7F1DE914DB09D05889F81B8EA2C32FA31D34AB4722071098A636DB7dBG2G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7637DD22B5C5F28E274FF7440EB1E0B011DEEB2EFA2DDC689353234C07E98A0E0FE81864AF99104889F80BDE47337EF208B45B16B3E731596616FdBG6G" TargetMode="External"/><Relationship Id="rId31" Type="http://schemas.openxmlformats.org/officeDocument/2006/relationships/hyperlink" Target="consultantplus://offline/ref=B7637DD22B5C5F28E274E1795687400E0217B4B7E4A0D696DC6A6969977792F7B5B180C80CF38E048A8182B8EDd2G4G" TargetMode="External"/><Relationship Id="rId44" Type="http://schemas.openxmlformats.org/officeDocument/2006/relationships/hyperlink" Target="consultantplus://offline/ref=B7637DD22B5C5F28E274FF7440EB1E0B011DEEB2E7A1D4C0873E6F3EC82794A2E7F1DE914DB09D05889F80B1E62C32FA31D34AB4722071098A636DB7dBG2G" TargetMode="External"/><Relationship Id="rId52" Type="http://schemas.openxmlformats.org/officeDocument/2006/relationships/hyperlink" Target="consultantplus://offline/ref=B7637DD22B5C5F28E274FF7440EB1E0B011DEEB2E3A6DEC884353234C07E98A0E0FE81864AF99104889F80BFE47337EF208B45B16B3E731596616FdB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6071</Words>
  <Characters>34606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2023-02-27T06:06:00Z</dcterms:created>
  <dcterms:modified xsi:type="dcterms:W3CDTF">2023-02-27T06:08:00Z</dcterms:modified>
</cp:coreProperties>
</file>