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0C" w:rsidRDefault="005B6A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6A0C" w:rsidRDefault="005B6A0C">
      <w:pPr>
        <w:pStyle w:val="ConsPlusNormal"/>
        <w:jc w:val="both"/>
        <w:outlineLvl w:val="0"/>
      </w:pPr>
    </w:p>
    <w:p w:rsidR="005B6A0C" w:rsidRDefault="005B6A0C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5B6A0C" w:rsidRDefault="005B6A0C">
      <w:pPr>
        <w:pStyle w:val="ConsPlusTitle"/>
        <w:jc w:val="both"/>
      </w:pPr>
    </w:p>
    <w:p w:rsidR="005B6A0C" w:rsidRDefault="005B6A0C">
      <w:pPr>
        <w:pStyle w:val="ConsPlusTitle"/>
        <w:jc w:val="center"/>
      </w:pPr>
      <w:r>
        <w:t>ПОСТАНОВЛЕНИЕ</w:t>
      </w:r>
    </w:p>
    <w:p w:rsidR="005B6A0C" w:rsidRDefault="005B6A0C">
      <w:pPr>
        <w:pStyle w:val="ConsPlusTitle"/>
        <w:jc w:val="center"/>
      </w:pPr>
      <w:r>
        <w:t>от 24 ноября 2022 г. N 6115</w:t>
      </w:r>
    </w:p>
    <w:p w:rsidR="005B6A0C" w:rsidRDefault="005B6A0C">
      <w:pPr>
        <w:pStyle w:val="ConsPlusTitle"/>
        <w:jc w:val="both"/>
      </w:pPr>
    </w:p>
    <w:p w:rsidR="005B6A0C" w:rsidRDefault="005B6A0C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5B6A0C" w:rsidRDefault="005B6A0C">
      <w:pPr>
        <w:pStyle w:val="ConsPlusTitle"/>
        <w:jc w:val="center"/>
      </w:pPr>
      <w:r>
        <w:t>ГОРОДА БЛАГОВЕЩЕНСКА ПО ПРЕДОСТАВЛЕНИЮ МУНИЦИПАЛЬНОЙ</w:t>
      </w:r>
    </w:p>
    <w:p w:rsidR="005B6A0C" w:rsidRDefault="005B6A0C">
      <w:pPr>
        <w:pStyle w:val="ConsPlusTitle"/>
        <w:jc w:val="center"/>
      </w:pPr>
      <w:r>
        <w:t>УСЛУГИ "ПРЕДВАРИТЕЛЬНОЕ СОГЛАСОВАНИЕ ПРЕДОСТАВЛЕНИЯ</w:t>
      </w:r>
    </w:p>
    <w:p w:rsidR="005B6A0C" w:rsidRDefault="005B6A0C">
      <w:pPr>
        <w:pStyle w:val="ConsPlusTitle"/>
        <w:jc w:val="center"/>
      </w:pPr>
      <w:r>
        <w:t>ЗЕМЕЛЬНОГО УЧАСТКА"</w:t>
      </w:r>
    </w:p>
    <w:p w:rsidR="005B6A0C" w:rsidRDefault="005B6A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6A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6">
              <w:r>
                <w:rPr>
                  <w:color w:val="0000FF"/>
                </w:rPr>
                <w:t>N 6590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</w:tr>
    </w:tbl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постановляю: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76">
        <w:r>
          <w:rPr>
            <w:color w:val="0000FF"/>
          </w:rPr>
          <w:t>регламент</w:t>
        </w:r>
      </w:hyperlink>
      <w:r>
        <w:t xml:space="preserve"> администрации города Благовещенска по предоставлению муниципальной услуги "Предварительное согласование предоставления земельного участка".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Благовещенска: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2.1) от 28 июля 2016 г. </w:t>
      </w:r>
      <w:hyperlink r:id="rId8">
        <w:r>
          <w:rPr>
            <w:color w:val="0000FF"/>
          </w:rPr>
          <w:t>N 2316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2.2) от 17 октября 2017 г. </w:t>
      </w:r>
      <w:hyperlink r:id="rId9">
        <w:r>
          <w:rPr>
            <w:color w:val="0000FF"/>
          </w:rPr>
          <w:t>N 3627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2.3) от 18 декабря 2017 г. </w:t>
      </w:r>
      <w:hyperlink r:id="rId10">
        <w:r>
          <w:rPr>
            <w:color w:val="0000FF"/>
          </w:rPr>
          <w:t>N 4575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2.4) от 19 сентября 2018 г. </w:t>
      </w:r>
      <w:hyperlink r:id="rId11">
        <w:r>
          <w:rPr>
            <w:color w:val="0000FF"/>
          </w:rPr>
          <w:t>N 2890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2.5) от 23 мая 2019 г. </w:t>
      </w:r>
      <w:hyperlink r:id="rId12">
        <w:r>
          <w:rPr>
            <w:color w:val="0000FF"/>
          </w:rPr>
          <w:t>N 1582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 (в редакции от 19 сентября 2018 г. N 2890)";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2.6) от 28 октября 2019 г. </w:t>
      </w:r>
      <w:hyperlink r:id="rId13">
        <w:r>
          <w:rPr>
            <w:color w:val="0000FF"/>
          </w:rPr>
          <w:t>N 3734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 xml:space="preserve">2.7) от 28 февраля 2020 г. </w:t>
      </w:r>
      <w:hyperlink r:id="rId14">
        <w:r>
          <w:rPr>
            <w:color w:val="0000FF"/>
          </w:rPr>
          <w:t>N 665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2.8) от 4 августа 2021 г. </w:t>
      </w:r>
      <w:hyperlink r:id="rId15">
        <w:r>
          <w:rPr>
            <w:color w:val="0000FF"/>
          </w:rPr>
          <w:t>N 3010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2.9) от 2 марта 2022 г. </w:t>
      </w:r>
      <w:hyperlink r:id="rId16">
        <w:r>
          <w:rPr>
            <w:color w:val="0000FF"/>
          </w:rPr>
          <w:t>N 967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аренду", утвержденный постановлением администрации города Благовещенска от 28 июля 2016 г. N 2316";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2.10) от 26 мая 2016 г. </w:t>
      </w:r>
      <w:hyperlink r:id="rId17">
        <w:r>
          <w:rPr>
            <w:color w:val="0000FF"/>
          </w:rPr>
          <w:t>N 1581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2.11) от 7 сентября 2016 г. </w:t>
      </w:r>
      <w:hyperlink r:id="rId18">
        <w:r>
          <w:rPr>
            <w:color w:val="0000FF"/>
          </w:rPr>
          <w:t>N 2814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2.12) от 4 июля 2017 г. </w:t>
      </w:r>
      <w:hyperlink r:id="rId19">
        <w:r>
          <w:rPr>
            <w:color w:val="0000FF"/>
          </w:rPr>
          <w:t>N 2091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2.13) от 22 января 2018 г. </w:t>
      </w:r>
      <w:hyperlink r:id="rId20">
        <w:r>
          <w:rPr>
            <w:color w:val="0000FF"/>
          </w:rPr>
          <w:t>N 142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2.14) от 26 сентября 2018 г. </w:t>
      </w:r>
      <w:hyperlink r:id="rId21">
        <w:r>
          <w:rPr>
            <w:color w:val="0000FF"/>
          </w:rPr>
          <w:t>N 3001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2.15) от 23 октября 2019 г. </w:t>
      </w:r>
      <w:hyperlink r:id="rId22">
        <w:r>
          <w:rPr>
            <w:color w:val="0000FF"/>
          </w:rPr>
          <w:t>N 3687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2.16) от 27 февраля 2020 г. </w:t>
      </w:r>
      <w:hyperlink r:id="rId23">
        <w:r>
          <w:rPr>
            <w:color w:val="0000FF"/>
          </w:rPr>
          <w:t>N 657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2.17) от 1 июля 2021 г. </w:t>
      </w:r>
      <w:hyperlink r:id="rId24">
        <w:r>
          <w:rPr>
            <w:color w:val="0000FF"/>
          </w:rPr>
          <w:t>N 2490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</w:t>
      </w:r>
      <w:r>
        <w:lastRenderedPageBreak/>
        <w:t>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2.18) от 2 марта 2022 г. </w:t>
      </w:r>
      <w:hyperlink r:id="rId25">
        <w:r>
          <w:rPr>
            <w:color w:val="0000FF"/>
          </w:rPr>
          <w:t>N 980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безвозмездное пользование", утвержденный постановлением администрации города Благовещенска от 26 мая 2016 г. N 1581";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2.19) от 22 декабря 2015 г. </w:t>
      </w:r>
      <w:hyperlink r:id="rId26">
        <w:r>
          <w:rPr>
            <w:color w:val="0000FF"/>
          </w:rPr>
          <w:t>N 4625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2.20) от 21 апреля 2016 г. </w:t>
      </w:r>
      <w:hyperlink r:id="rId27">
        <w:r>
          <w:rPr>
            <w:color w:val="0000FF"/>
          </w:rPr>
          <w:t>N 1204</w:t>
        </w:r>
      </w:hyperlink>
      <w:r>
        <w:t xml:space="preserve"> "О внесении изменения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2.21) от 25 августа 2016 г. </w:t>
      </w:r>
      <w:hyperlink r:id="rId28">
        <w:r>
          <w:rPr>
            <w:color w:val="0000FF"/>
          </w:rPr>
          <w:t>N 2673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2.22) от 31 июля 2017 г. </w:t>
      </w:r>
      <w:hyperlink r:id="rId29">
        <w:r>
          <w:rPr>
            <w:color w:val="0000FF"/>
          </w:rPr>
          <w:t>N 2438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2.23) от 18 декабря 2017 г. </w:t>
      </w:r>
      <w:hyperlink r:id="rId30">
        <w:r>
          <w:rPr>
            <w:color w:val="0000FF"/>
          </w:rPr>
          <w:t>N 4576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2.24) от 18 сентября 2018 г. </w:t>
      </w:r>
      <w:hyperlink r:id="rId31">
        <w:r>
          <w:rPr>
            <w:color w:val="0000FF"/>
          </w:rPr>
          <w:t>N 2878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2.25) от 30 апреля 2019 г. </w:t>
      </w:r>
      <w:hyperlink r:id="rId32">
        <w:r>
          <w:rPr>
            <w:color w:val="0000FF"/>
          </w:rPr>
          <w:t>N 1350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 (в редакции постановления администрации города Благовещенска от 18 сентября 2018 г. N 2878)";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2.26) от 27 февраля 2020 г. </w:t>
      </w:r>
      <w:hyperlink r:id="rId33">
        <w:r>
          <w:rPr>
            <w:color w:val="0000FF"/>
          </w:rPr>
          <w:t>N 659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2.27) от 4 августа 2021 г. </w:t>
      </w:r>
      <w:hyperlink r:id="rId34">
        <w:r>
          <w:rPr>
            <w:color w:val="0000FF"/>
          </w:rPr>
          <w:t>N 3011</w:t>
        </w:r>
      </w:hyperlink>
      <w:r>
        <w:t xml:space="preserve"> "О внесении изменений в Административный регламент </w:t>
      </w:r>
      <w:r>
        <w:lastRenderedPageBreak/>
        <w:t>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2.28) от 2 марта 2022 г. </w:t>
      </w:r>
      <w:hyperlink r:id="rId35">
        <w:r>
          <w:rPr>
            <w:color w:val="0000FF"/>
          </w:rPr>
          <w:t>N 981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за плату", утвержденный постановлением администрации города Благовещенска от 22 декабря 2015 г. N 4625";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2.29) от 15 декабря 2015 г. </w:t>
      </w:r>
      <w:hyperlink r:id="rId36">
        <w:r>
          <w:rPr>
            <w:color w:val="0000FF"/>
          </w:rPr>
          <w:t>N 4503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2.30) от 23 августа 2016 г. </w:t>
      </w:r>
      <w:hyperlink r:id="rId37">
        <w:r>
          <w:rPr>
            <w:color w:val="0000FF"/>
          </w:rPr>
          <w:t>N 2650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2.31) от 4 июля 2017 г. </w:t>
      </w:r>
      <w:hyperlink r:id="rId38">
        <w:r>
          <w:rPr>
            <w:color w:val="0000FF"/>
          </w:rPr>
          <w:t>N 2088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2.32) от 22 января 2018 г. </w:t>
      </w:r>
      <w:hyperlink r:id="rId39">
        <w:r>
          <w:rPr>
            <w:color w:val="0000FF"/>
          </w:rPr>
          <w:t>N 175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2.33) от 26 сентября 2018 г. </w:t>
      </w:r>
      <w:hyperlink r:id="rId40">
        <w:r>
          <w:rPr>
            <w:color w:val="0000FF"/>
          </w:rPr>
          <w:t>N 3000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2.34) от 23 октября 2019 г. </w:t>
      </w:r>
      <w:hyperlink r:id="rId41">
        <w:r>
          <w:rPr>
            <w:color w:val="0000FF"/>
          </w:rPr>
          <w:t>N 3693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2.35) от 28 февраля 2020 г. </w:t>
      </w:r>
      <w:hyperlink r:id="rId42">
        <w:r>
          <w:rPr>
            <w:color w:val="0000FF"/>
          </w:rPr>
          <w:t>N 664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2.36) от 6 октября 2021 г. </w:t>
      </w:r>
      <w:hyperlink r:id="rId43">
        <w:r>
          <w:rPr>
            <w:color w:val="0000FF"/>
          </w:rPr>
          <w:t>N 4015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 xml:space="preserve">2.37) от 2 марта 2022 г. </w:t>
      </w:r>
      <w:hyperlink r:id="rId44">
        <w:r>
          <w:rPr>
            <w:color w:val="0000FF"/>
          </w:rPr>
          <w:t>N 971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постоянное (бессрочное) пользование", утвержденный постановлением администрации города Благовещенска от 15 декабря 2015 г. N 4503";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2.38) от 28 августа 2019 г. </w:t>
      </w:r>
      <w:hyperlink r:id="rId45">
        <w:r>
          <w:rPr>
            <w:color w:val="0000FF"/>
          </w:rPr>
          <w:t>N 2924</w:t>
        </w:r>
      </w:hyperlink>
      <w:r>
        <w:t xml:space="preserve"> "Об утверждении Административного регламента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2.39) от 13 мая 2020 г. </w:t>
      </w:r>
      <w:hyperlink r:id="rId46">
        <w:r>
          <w:rPr>
            <w:color w:val="0000FF"/>
          </w:rPr>
          <w:t>N 1413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2.40) от 3 августа 2021 г. </w:t>
      </w:r>
      <w:hyperlink r:id="rId47">
        <w:r>
          <w:rPr>
            <w:color w:val="0000FF"/>
          </w:rPr>
          <w:t>N 2979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2.41) от 2 марта 2022 г. </w:t>
      </w:r>
      <w:hyperlink r:id="rId48">
        <w:r>
          <w:rPr>
            <w:color w:val="0000FF"/>
          </w:rPr>
          <w:t>N 983</w:t>
        </w:r>
      </w:hyperlink>
      <w:r>
        <w:t xml:space="preserve"> "О внесении изменений в Административный регламент администрации города Благовещенска по предоставлению муниципальной услуги "Предварительное согласование предоставления земельного участка в собственность бесплатно отдельным категориям граждан", утвержденный постановлением администрации города Благовещенска от 28 августа 2019 г. N 2924".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Благовещенска, в официальном сетевом издании npa.admblag.ru, включить информацию о нем в реестр муниципальных услуг города Благовещенска.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газете "Благовещенск".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мэра города Благовещенска Воронова А.Е.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right"/>
      </w:pPr>
      <w:r>
        <w:t>Мэр</w:t>
      </w:r>
    </w:p>
    <w:p w:rsidR="005B6A0C" w:rsidRDefault="005B6A0C">
      <w:pPr>
        <w:pStyle w:val="ConsPlusNormal"/>
        <w:jc w:val="right"/>
      </w:pPr>
      <w:r>
        <w:t>города Благовещенска</w:t>
      </w:r>
    </w:p>
    <w:p w:rsidR="005B6A0C" w:rsidRDefault="005B6A0C">
      <w:pPr>
        <w:pStyle w:val="ConsPlusNormal"/>
        <w:jc w:val="right"/>
      </w:pPr>
      <w:r>
        <w:t>О.Г.ИМАМЕЕВ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right"/>
        <w:outlineLvl w:val="0"/>
      </w:pPr>
      <w:r>
        <w:t>Утвержден</w:t>
      </w:r>
    </w:p>
    <w:p w:rsidR="005B6A0C" w:rsidRDefault="005B6A0C">
      <w:pPr>
        <w:pStyle w:val="ConsPlusNormal"/>
        <w:jc w:val="right"/>
      </w:pPr>
      <w:r>
        <w:t>постановлением</w:t>
      </w:r>
    </w:p>
    <w:p w:rsidR="005B6A0C" w:rsidRDefault="005B6A0C">
      <w:pPr>
        <w:pStyle w:val="ConsPlusNormal"/>
        <w:jc w:val="right"/>
      </w:pPr>
      <w:r>
        <w:t>администрации</w:t>
      </w:r>
    </w:p>
    <w:p w:rsidR="005B6A0C" w:rsidRDefault="005B6A0C">
      <w:pPr>
        <w:pStyle w:val="ConsPlusNormal"/>
        <w:jc w:val="right"/>
      </w:pPr>
      <w:r>
        <w:t>города Благовещенска</w:t>
      </w:r>
    </w:p>
    <w:p w:rsidR="005B6A0C" w:rsidRDefault="005B6A0C">
      <w:pPr>
        <w:pStyle w:val="ConsPlusNormal"/>
        <w:jc w:val="right"/>
      </w:pPr>
      <w:r>
        <w:t>от 24 ноября 2022 г. N 6115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</w:pPr>
      <w:bookmarkStart w:id="0" w:name="P76"/>
      <w:bookmarkEnd w:id="0"/>
      <w:r>
        <w:t>АДМИНИСТРАТИВНЫЙ РЕГЛАМЕНТ</w:t>
      </w:r>
    </w:p>
    <w:p w:rsidR="005B6A0C" w:rsidRDefault="005B6A0C">
      <w:pPr>
        <w:pStyle w:val="ConsPlusTitle"/>
        <w:jc w:val="center"/>
      </w:pPr>
      <w:r>
        <w:lastRenderedPageBreak/>
        <w:t>АДМИНИСТРАЦИИ ГОРОДА БЛАГОВЕЩЕНСКА ПО ПРЕДОСТАВЛЕНИЮ</w:t>
      </w:r>
    </w:p>
    <w:p w:rsidR="005B6A0C" w:rsidRDefault="005B6A0C">
      <w:pPr>
        <w:pStyle w:val="ConsPlusTitle"/>
        <w:jc w:val="center"/>
      </w:pPr>
      <w:r>
        <w:t>МУНИЦИПАЛЬНОЙ УСЛУГИ "ПРЕДВАРИТЕЛЬНОЕ СОГЛАСОВАНИЕ</w:t>
      </w:r>
    </w:p>
    <w:p w:rsidR="005B6A0C" w:rsidRDefault="005B6A0C">
      <w:pPr>
        <w:pStyle w:val="ConsPlusTitle"/>
        <w:jc w:val="center"/>
      </w:pPr>
      <w:r>
        <w:t>ПРЕДОСТАВЛЕНИЯ ЗЕМЕЛЬНОГО УЧАСТКА"</w:t>
      </w:r>
    </w:p>
    <w:p w:rsidR="005B6A0C" w:rsidRDefault="005B6A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6A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администрации города Благовещенска</w:t>
            </w:r>
          </w:p>
          <w:p w:rsidR="005B6A0C" w:rsidRDefault="005B6A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49">
              <w:r>
                <w:rPr>
                  <w:color w:val="0000FF"/>
                </w:rPr>
                <w:t>N 6590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</w:tr>
    </w:tbl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1"/>
      </w:pPr>
      <w:r>
        <w:t>1. Общие положения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Административный регламент предоставления администрацией города Благовещенска муниципальной услуги "Предварительное согласование предоставления земельного участка" (далее - муниципальная услуга)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администрацией города Благовещенска в части исполнения своих полномочий.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1.2. Круг заявителей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Заявителями являются граждане и юридические лица, которые в соответствии с земельным законодательством Российской Федерации имеют право приобрести земельные участки без проведения торгов, 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 (далее - Заявители).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От имени Заявителей за получением муниципальной услуги могут обращаться представители Заявителя,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предоставлении муниципальной услуги (далее - представители).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1.3.1. Порядок информирования о правилах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города Благовещенска (далее - Уполномоченный орган) в лице земельного управления (далее - Управление).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Консультации по вопросам предоставления муниципальной услуги оказывают безвозмездно специалисты администрации города Благовещенска: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при личном обращении или по телефону;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 письменном виде при поступлении соответствующих запросов;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посредством запросов, направленных электронной почтой.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Консультирование осуществляется по следующим вопросам: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по составу, правильности оформления документов, необходимых для предоставления </w:t>
      </w:r>
      <w:r>
        <w:lastRenderedPageBreak/>
        <w:t>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времени приема, порядка и сроков выдачи документов;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иным вопросам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Информационные материалы о порядке предоставления муниципальной услуги размещаются на едином портале государственных и муниципальных услуг по адресу: www.gosuslugi.ru, на портале государственных и муниципальных услуг (функций) Амурской области (далее - Порталы) по адресу: www.gu.amurobl.ru, на сайте администрации города Благовещенска по адресу: благовещенск.рф, а также на информационном стенде администрации города Благовещенска.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 информационном стенде Уполномоченного органа размещается следующая обязательная информация: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график приема Заявителей;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фамилии, имена, отчества сотрудников, осуществляющих прием и информирование Заявителей;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номер кабинета, где осуществляются прием и информирование Заявителей, номера телефонов;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образцы заявлений;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перечень документов, прилагаемых к заявлениям;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 информационных стендах, расположенных в многофункциональных центрах предоставления государственных и муниципальных услуг (далее - МФЦ), на официальном сайте МФЦ по адресу: mfc-amur.ru размещается информация о месте нахождения и графике работы МФЦ, а также организаций, участвующих в предоставлении муниципальной услуги, их справочных телефонах, адресах их официальных сайтов.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1.3.2. Обязанности должностных лиц при информировании Заявителей о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отдела администрации города Благовещенска.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 администрации города Благовещенска, к которому обратился Заявитель, не может ответить на вопрос самостоятельно, то он может предложить Заявителю обратиться в Уполномоченный орган письменно.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Ответы на письменные обращения направляются в письменном виде и должны содержать: ответы на поставленные вопросы, фамилию, имя, отчество и номер телефона исполнителя. Ответ подписывается уполномоченным должностным лицом.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Предварительное согласование предоставления земельного участка.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5B6A0C" w:rsidRDefault="005B6A0C">
      <w:pPr>
        <w:pStyle w:val="ConsPlusTitle"/>
        <w:jc w:val="center"/>
      </w:pPr>
      <w:r>
        <w:t>муниципальную услугу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2.2.1. Муниципальную услугу предоставляет Уполномоченный орган - администрация города Благовещенска в лице Управления.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1" w:name="P133"/>
      <w:bookmarkEnd w:id="1"/>
      <w:r>
        <w:t>2.2.2. В предоставлении муниципальной услуги участвуют: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Управление Федеральной службы государственной регистрации, кадастра и картографии по Амурской области - в части представления сведений из Единого государственного реестра недвижимости об объекте недвижимости;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Управление Федеральной налоговой службы по Амурской области - в части представления сведений из Единого государственного реестра юридических лиц и из Единого государственного реестра индивидуальных предпринимателей;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МФЦ - в части приема документов у Заявителя, выдачи документов по результатам предоставления государственной услуги, информирования Заявителей о порядке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2.2.3. При предоставлении муниципальной услуги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Результатом предоставления муниципальной услуги являются: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решение о предварительном согласовании предоставления земельного участка в виде постановления администрации города Благовещенска;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решение об отказе в предварительном согласовании предоставления земельного участка в виде письма, подписанного уполномоченным должностным лицом.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Срок предоставления муниципальной услуги определяется в соответствии с земельным законодательством.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Перечень нормативных правовых актов, в соответствии с которыми предоставляется муниципальная услуга, размещен на официальном сайте администрации города Благовещенска, в информационно-телекоммуникационной сети Интернет, а также в федеральной государственной </w:t>
      </w:r>
      <w:r>
        <w:lastRenderedPageBreak/>
        <w:t>информационной системе "Единый портал государственных и муниципальных услуг (функций)" (www.gosuslugi.ru), региональной государственной информационной системе "Портал государственных и муниципальных услуг (функций) Амурской области" (www.gu.amurobl.ru).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bookmarkStart w:id="2" w:name="P154"/>
      <w:bookmarkEnd w:id="2"/>
      <w:r>
        <w:t>2.6. Исчерпывающий перечень документов, необходимых</w:t>
      </w:r>
    </w:p>
    <w:p w:rsidR="005B6A0C" w:rsidRDefault="005B6A0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5B6A0C" w:rsidRDefault="005B6A0C">
      <w:pPr>
        <w:pStyle w:val="ConsPlusTitle"/>
        <w:jc w:val="center"/>
      </w:pPr>
      <w:r>
        <w:t>правовыми актами для предоставления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2.6.1. Муниципальная услуга предоставляется при поступлении в Уполномоченный орган </w:t>
      </w:r>
      <w:hyperlink w:anchor="P613">
        <w:r>
          <w:rPr>
            <w:color w:val="0000FF"/>
          </w:rPr>
          <w:t>заявления</w:t>
        </w:r>
      </w:hyperlink>
      <w:r>
        <w:t xml:space="preserve"> о предварительном согласовании предоставления земельного участка, поданного в соответствии со </w:t>
      </w:r>
      <w:hyperlink r:id="rId51">
        <w:r>
          <w:rPr>
            <w:color w:val="0000FF"/>
          </w:rPr>
          <w:t>статьей 39.15</w:t>
        </w:r>
      </w:hyperlink>
      <w:r>
        <w:t xml:space="preserve"> Земельного кодекса Российской Федерации, оформленного по форме согласно приложению N 1 к Административному регламенту (далее - заявление).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3" w:name="P160"/>
      <w:bookmarkEnd w:id="3"/>
      <w:r>
        <w:t>2.6.2. В заявлении указываются: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6) основание предоставления земельного участка без проведения торгов из числа предусмотренных </w:t>
      </w:r>
      <w:hyperlink r:id="rId53">
        <w:r>
          <w:rPr>
            <w:color w:val="0000FF"/>
          </w:rPr>
          <w:t>пунктом 2 статьи 39.3</w:t>
        </w:r>
      </w:hyperlink>
      <w:r>
        <w:t xml:space="preserve">, </w:t>
      </w:r>
      <w:hyperlink r:id="rId54">
        <w:r>
          <w:rPr>
            <w:color w:val="0000FF"/>
          </w:rPr>
          <w:t>статьей 39.5</w:t>
        </w:r>
      </w:hyperlink>
      <w:r>
        <w:t xml:space="preserve">, </w:t>
      </w:r>
      <w:hyperlink r:id="rId55">
        <w:r>
          <w:rPr>
            <w:color w:val="0000FF"/>
          </w:rPr>
          <w:t>пунктом 2 статьи 39.6</w:t>
        </w:r>
      </w:hyperlink>
      <w:r>
        <w:t xml:space="preserve"> или </w:t>
      </w:r>
      <w:hyperlink r:id="rId56">
        <w:r>
          <w:rPr>
            <w:color w:val="0000FF"/>
          </w:rPr>
          <w:t>пунктом 2 статьи 39.10</w:t>
        </w:r>
      </w:hyperlink>
      <w:r>
        <w:t xml:space="preserve"> Земельного кодекса Российской Федерации оснований;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8) цель использования земельного участка;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11) почтовый адрес и (или) адрес электронной почты для связи с Заявителем.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2.6.3. К заявлению прилагаются: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1. Документы, предусмотренные </w:t>
      </w:r>
      <w:hyperlink r:id="rId57">
        <w:r>
          <w:rPr>
            <w:color w:val="0000FF"/>
          </w:rPr>
          <w:t>пунктом 2 статьи 39.15</w:t>
        </w:r>
      </w:hyperlink>
      <w:r>
        <w:t xml:space="preserve"> Земельного кодекса Российской Федерации.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 Документ, удостоверяющий личность Заявителя, представителя.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 Документ, подтверждающий полномочия, в случае обращения представителя Заявителя.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2.6.4. Документы подаются на бумажном носителе или в форме электронного документа.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2.6.5. 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2.6.6. Заявление в виде документа на бумажном носителе представляется путем почтового отправления либо подается непосредственно в Уполномоченный орган в порядке общей очереди или в МФЦ.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2.6.7. В электронной форме заявление представляется путем заполнения формы заявления, размещенной на Порталах.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Ответственность за достоверность и подлинность представленных документов несет Заявитель.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bookmarkStart w:id="5" w:name="P183"/>
      <w:bookmarkEnd w:id="5"/>
      <w:r>
        <w:t>2.7. Исчерпывающий перечень документов, необходимых</w:t>
      </w:r>
    </w:p>
    <w:p w:rsidR="005B6A0C" w:rsidRDefault="005B6A0C">
      <w:pPr>
        <w:pStyle w:val="ConsPlusTitle"/>
        <w:jc w:val="center"/>
      </w:pPr>
      <w:r>
        <w:t>в соответствии с нормативными правовыми актами</w:t>
      </w:r>
    </w:p>
    <w:p w:rsidR="005B6A0C" w:rsidRDefault="005B6A0C">
      <w:pPr>
        <w:pStyle w:val="ConsPlusTitle"/>
        <w:jc w:val="center"/>
      </w:pPr>
      <w:r>
        <w:t>для предоставления муниципальной услуги, которые</w:t>
      </w:r>
    </w:p>
    <w:p w:rsidR="005B6A0C" w:rsidRDefault="005B6A0C">
      <w:pPr>
        <w:pStyle w:val="ConsPlusTitle"/>
        <w:jc w:val="center"/>
      </w:pPr>
      <w:r>
        <w:t>находятся в распоряжении государственных органов,</w:t>
      </w:r>
    </w:p>
    <w:p w:rsidR="005B6A0C" w:rsidRDefault="005B6A0C">
      <w:pPr>
        <w:pStyle w:val="ConsPlusTitle"/>
        <w:jc w:val="center"/>
      </w:pPr>
      <w:r>
        <w:t>органов местного самоуправления и иных органов,</w:t>
      </w:r>
    </w:p>
    <w:p w:rsidR="005B6A0C" w:rsidRDefault="005B6A0C">
      <w:pPr>
        <w:pStyle w:val="ConsPlusTitle"/>
        <w:jc w:val="center"/>
      </w:pPr>
      <w:r>
        <w:t>участвующих в предоставлении государственных</w:t>
      </w:r>
    </w:p>
    <w:p w:rsidR="005B6A0C" w:rsidRDefault="005B6A0C">
      <w:pPr>
        <w:pStyle w:val="ConsPlusTitle"/>
        <w:jc w:val="center"/>
      </w:pPr>
      <w:r>
        <w:t>или муниципальных услуг, и которые Заявитель</w:t>
      </w:r>
    </w:p>
    <w:p w:rsidR="005B6A0C" w:rsidRDefault="005B6A0C">
      <w:pPr>
        <w:pStyle w:val="ConsPlusTitle"/>
        <w:jc w:val="center"/>
      </w:pPr>
      <w:r>
        <w:t>вправе представить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bookmarkStart w:id="6" w:name="P192"/>
      <w:bookmarkEnd w:id="6"/>
      <w:r>
        <w:t>2.7.1. Для предоставления муниципальной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представить по собственной инициативе: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юридических лиц о юридическом лице, являющемся Заявителем;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об объекте недвижимости (об испрашиваемом земельном участке).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Документы, представляемые Заявителем по собственной инициативе,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- Росреестр), адреса которых указаны на сайте http://rosreestr.ru, в территориальные отделы Управления Федеральной налоговой службы по Амурской области, </w:t>
      </w:r>
      <w:r>
        <w:lastRenderedPageBreak/>
        <w:t>адреса которых указаны на сайте http://www.nalog.ru, через МФЦ, а также в электронной форме через единый портал государственных и муниципальных услуг (www.gosuslugi.ru) и портал услуг Росреестра (http://rosreestr.ru).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Порядок представления документов установлен </w:t>
      </w:r>
      <w:hyperlink w:anchor="P154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 Документы, представляемые для получения муниципальной услуги в электронном виде, должны соответствовать требованиям, установленным </w:t>
      </w:r>
      <w:hyperlink w:anchor="P363">
        <w:r>
          <w:rPr>
            <w:color w:val="0000FF"/>
          </w:rPr>
          <w:t>п. 2.17.3</w:t>
        </w:r>
      </w:hyperlink>
      <w:r>
        <w:t xml:space="preserve"> настоящего Административного регламента.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2.7.2. Запрещается требовать от Заявителя: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8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59">
        <w:r>
          <w:rPr>
            <w:color w:val="0000FF"/>
          </w:rPr>
          <w:t>части 1 статьи 9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указанных в </w:t>
      </w:r>
      <w:hyperlink r:id="rId60">
        <w:r>
          <w:rPr>
            <w:color w:val="0000FF"/>
          </w:rPr>
          <w:t>пункте 4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2.7.3. Заявитель вправе представить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документы вместе с заявлением.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2.7.4. В случае если документы,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регламента, не представлены Заявителем, Уполномоченный орган запрашивает их по межведомственному запросу.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5B6A0C" w:rsidRDefault="005B6A0C">
      <w:pPr>
        <w:pStyle w:val="ConsPlusTitle"/>
        <w:jc w:val="center"/>
      </w:pPr>
      <w:r>
        <w:t>документов, необходимых для предоставления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2.8.1. Основаниями для отказа в приеме документов являются: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1. 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3. Не соответствуют данные владельца квалифицированного сертификата ключа проверки </w:t>
      </w:r>
      <w:r>
        <w:lastRenderedPageBreak/>
        <w:t>электронной подписи данным Заявителя, указанным в заявлении об утверждении схемы расположения земельного участка или земельных участков на кадастровом плане территории, поданным в электронной форме с использованием ЕПГУ.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 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 Подача заявления и иных документов в электронной форме лицом, не уполномоченным на подачу документов.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6. Документы имеют исправления, не заверенные в установленном законодательством порядке.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2.8.2. Основания для возврата заявления: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если заявление не соответствует </w:t>
      </w:r>
      <w:hyperlink w:anchor="P160">
        <w:r>
          <w:rPr>
            <w:color w:val="0000FF"/>
          </w:rPr>
          <w:t>п. 2.6.2</w:t>
        </w:r>
      </w:hyperlink>
      <w:r>
        <w:t xml:space="preserve"> настоящего Административного регламента;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к заявлению не приложены документы, указанные в </w:t>
      </w:r>
      <w:hyperlink w:anchor="P172">
        <w:r>
          <w:rPr>
            <w:color w:val="0000FF"/>
          </w:rPr>
          <w:t>п. 2.6.3</w:t>
        </w:r>
      </w:hyperlink>
      <w:r>
        <w:t xml:space="preserve"> настоящего Административного регламента.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5B6A0C" w:rsidRDefault="005B6A0C">
      <w:pPr>
        <w:pStyle w:val="ConsPlusTitle"/>
        <w:jc w:val="center"/>
      </w:pPr>
      <w:r>
        <w:t>и (или) отказа в предоставлении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bookmarkStart w:id="7" w:name="P223"/>
      <w:bookmarkEnd w:id="7"/>
      <w:r>
        <w:t xml:space="preserve">2.9.1. Заявителю отказывается в предварительном согласовании предоставления земельного участка в случаях, установленных </w:t>
      </w:r>
      <w:hyperlink r:id="rId61">
        <w:r>
          <w:rPr>
            <w:color w:val="0000FF"/>
          </w:rPr>
          <w:t>п. 8 ст. 39.15</w:t>
        </w:r>
      </w:hyperlink>
      <w:r>
        <w:t xml:space="preserve"> ЗК РФ.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случае если на дату поступления в администрацию города Благовещенска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администрации города Благовещенска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города Благовещенска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2.9.3. Основания для отказа в предоставлении муниципальной услуги не предусмотрены.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2.10. Перечень услуг, необходимых и обязательных</w:t>
      </w:r>
    </w:p>
    <w:p w:rsidR="005B6A0C" w:rsidRDefault="005B6A0C">
      <w:pPr>
        <w:pStyle w:val="ConsPlusTitle"/>
        <w:jc w:val="center"/>
      </w:pPr>
      <w:r>
        <w:t>для предоставления муниципальной услуги, в том числе</w:t>
      </w:r>
    </w:p>
    <w:p w:rsidR="005B6A0C" w:rsidRDefault="005B6A0C">
      <w:pPr>
        <w:pStyle w:val="ConsPlusTitle"/>
        <w:jc w:val="center"/>
      </w:pPr>
      <w:r>
        <w:t>сведения о документе (документах), выдаваемом</w:t>
      </w:r>
    </w:p>
    <w:p w:rsidR="005B6A0C" w:rsidRDefault="005B6A0C">
      <w:pPr>
        <w:pStyle w:val="ConsPlusTitle"/>
        <w:jc w:val="center"/>
      </w:pPr>
      <w:r>
        <w:t>(выдаваемых) организациями, участвующими</w:t>
      </w:r>
    </w:p>
    <w:p w:rsidR="005B6A0C" w:rsidRDefault="005B6A0C">
      <w:pPr>
        <w:pStyle w:val="ConsPlusTitle"/>
        <w:jc w:val="center"/>
      </w:pPr>
      <w:r>
        <w:t>в предоставлении муниципальной услуги</w:t>
      </w:r>
    </w:p>
    <w:p w:rsidR="005B6A0C" w:rsidRDefault="005B6A0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6A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A0C" w:rsidRDefault="005B6A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6A0C" w:rsidRDefault="005B6A0C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A0C" w:rsidRDefault="005B6A0C">
            <w:pPr>
              <w:pStyle w:val="ConsPlusNormal"/>
            </w:pPr>
          </w:p>
        </w:tc>
      </w:tr>
    </w:tbl>
    <w:p w:rsidR="005B6A0C" w:rsidRDefault="005B6A0C">
      <w:pPr>
        <w:pStyle w:val="ConsPlusNormal"/>
        <w:spacing w:before="280"/>
        <w:ind w:firstLine="540"/>
        <w:jc w:val="both"/>
      </w:pPr>
      <w:r>
        <w:t>2.15. Услуги, необходимые и обязательные для предоставления муниципальной услуги: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- подготовка схемы расположения земельного участка или земельных участков на кадастровом плане территории.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2.11. Размер платы, взимаемой с Заявителя при предоставлении</w:t>
      </w:r>
    </w:p>
    <w:p w:rsidR="005B6A0C" w:rsidRDefault="005B6A0C">
      <w:pPr>
        <w:pStyle w:val="ConsPlusTitle"/>
        <w:jc w:val="center"/>
      </w:pPr>
      <w:r>
        <w:t>муниципальной услуги, и способы ее взимания в случаях,</w:t>
      </w:r>
    </w:p>
    <w:p w:rsidR="005B6A0C" w:rsidRDefault="005B6A0C">
      <w:pPr>
        <w:pStyle w:val="ConsPlusTitle"/>
        <w:jc w:val="center"/>
      </w:pPr>
      <w:r>
        <w:t>предусмотренных федеральными законами, принимаемыми</w:t>
      </w:r>
    </w:p>
    <w:p w:rsidR="005B6A0C" w:rsidRDefault="005B6A0C">
      <w:pPr>
        <w:pStyle w:val="ConsPlusTitle"/>
        <w:jc w:val="center"/>
      </w:pPr>
      <w:r>
        <w:t>в соответствии с ними иными нормативными правовыми</w:t>
      </w:r>
    </w:p>
    <w:p w:rsidR="005B6A0C" w:rsidRDefault="005B6A0C">
      <w:pPr>
        <w:pStyle w:val="ConsPlusTitle"/>
        <w:jc w:val="center"/>
      </w:pPr>
      <w:r>
        <w:t>актами Российской Федерации, нормативными</w:t>
      </w:r>
    </w:p>
    <w:p w:rsidR="005B6A0C" w:rsidRDefault="005B6A0C">
      <w:pPr>
        <w:pStyle w:val="ConsPlusTitle"/>
        <w:jc w:val="center"/>
      </w:pPr>
      <w:r>
        <w:t>правовыми актами области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5B6A0C" w:rsidRDefault="005B6A0C">
      <w:pPr>
        <w:pStyle w:val="ConsPlusTitle"/>
        <w:jc w:val="center"/>
      </w:pPr>
      <w:r>
        <w:t>за предоставление услуг, необходимых и обязательных</w:t>
      </w:r>
    </w:p>
    <w:p w:rsidR="005B6A0C" w:rsidRDefault="005B6A0C">
      <w:pPr>
        <w:pStyle w:val="ConsPlusTitle"/>
        <w:jc w:val="center"/>
      </w:pPr>
      <w:r>
        <w:t>для предоставления муниципальной услуги, включая</w:t>
      </w:r>
    </w:p>
    <w:p w:rsidR="005B6A0C" w:rsidRDefault="005B6A0C">
      <w:pPr>
        <w:pStyle w:val="ConsPlusTitle"/>
        <w:jc w:val="center"/>
      </w:pPr>
      <w:r>
        <w:t>информацию о методиках расчета размера</w:t>
      </w:r>
    </w:p>
    <w:p w:rsidR="005B6A0C" w:rsidRDefault="005B6A0C">
      <w:pPr>
        <w:pStyle w:val="ConsPlusTitle"/>
        <w:jc w:val="center"/>
      </w:pPr>
      <w:r>
        <w:t>такой платы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Плата за выполнение кадастровых работ определяется в соответствии с договором, заключаемым с кадастровым инженером.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5B6A0C" w:rsidRDefault="005B6A0C">
      <w:pPr>
        <w:pStyle w:val="ConsPlusTitle"/>
        <w:jc w:val="center"/>
      </w:pPr>
      <w:r>
        <w:t>запроса о предоставлении муниципальной услуги</w:t>
      </w:r>
    </w:p>
    <w:p w:rsidR="005B6A0C" w:rsidRDefault="005B6A0C">
      <w:pPr>
        <w:pStyle w:val="ConsPlusTitle"/>
        <w:jc w:val="center"/>
      </w:pPr>
      <w:r>
        <w:t>и при получении результата</w:t>
      </w:r>
    </w:p>
    <w:p w:rsidR="005B6A0C" w:rsidRDefault="005B6A0C">
      <w:pPr>
        <w:pStyle w:val="ConsPlusTitle"/>
        <w:jc w:val="center"/>
      </w:pPr>
      <w:r>
        <w:t>предоставления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Максимальное время ожидания в очереди при подаче документов для предоставления муниципальной услуги, получения результата предоставления муниципальной услуги и получения консультаций не должно превышать 15 минут.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2.14. Срок и порядок регистрации заявления Заявителя</w:t>
      </w:r>
    </w:p>
    <w:p w:rsidR="005B6A0C" w:rsidRDefault="005B6A0C">
      <w:pPr>
        <w:pStyle w:val="ConsPlusTitle"/>
        <w:jc w:val="center"/>
      </w:pPr>
      <w:r>
        <w:t>о предоставлении муниципальной услуги, услуги</w:t>
      </w:r>
    </w:p>
    <w:p w:rsidR="005B6A0C" w:rsidRDefault="005B6A0C">
      <w:pPr>
        <w:pStyle w:val="ConsPlusTitle"/>
        <w:jc w:val="center"/>
      </w:pPr>
      <w:r>
        <w:t>организации, участвующей в предоставлении</w:t>
      </w:r>
    </w:p>
    <w:p w:rsidR="005B6A0C" w:rsidRDefault="005B6A0C">
      <w:pPr>
        <w:pStyle w:val="ConsPlusTitle"/>
        <w:jc w:val="center"/>
      </w:pPr>
      <w:r>
        <w:t>муниципальной услуги, в том числе</w:t>
      </w:r>
    </w:p>
    <w:p w:rsidR="005B6A0C" w:rsidRDefault="005B6A0C">
      <w:pPr>
        <w:pStyle w:val="ConsPlusTitle"/>
        <w:jc w:val="center"/>
      </w:pPr>
      <w:r>
        <w:t>в электронной форме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Заявление, представленное в Уполномоченный орган, в том числе через Порталы, подлежит обязательной регистрации в соответствии с установленными в Уполномоченном органе правилами делопроизводства в течение 1 (одного) рабочего дня.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5B6A0C" w:rsidRDefault="005B6A0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5B6A0C" w:rsidRDefault="005B6A0C">
      <w:pPr>
        <w:pStyle w:val="ConsPlusTitle"/>
        <w:jc w:val="center"/>
      </w:pPr>
      <w:r>
        <w:t>запросов о предоставлении муниципальных услуг,</w:t>
      </w:r>
    </w:p>
    <w:p w:rsidR="005B6A0C" w:rsidRDefault="005B6A0C">
      <w:pPr>
        <w:pStyle w:val="ConsPlusTitle"/>
        <w:jc w:val="center"/>
      </w:pPr>
      <w:r>
        <w:t>информационным стендам с образцами их заполнения</w:t>
      </w:r>
    </w:p>
    <w:p w:rsidR="005B6A0C" w:rsidRDefault="005B6A0C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B6A0C" w:rsidRDefault="005B6A0C">
      <w:pPr>
        <w:pStyle w:val="ConsPlusTitle"/>
        <w:jc w:val="center"/>
      </w:pPr>
      <w:r>
        <w:t>каждой муниципальной услуги, в том числе к обеспечению</w:t>
      </w:r>
    </w:p>
    <w:p w:rsidR="005B6A0C" w:rsidRDefault="005B6A0C">
      <w:pPr>
        <w:pStyle w:val="ConsPlusTitle"/>
        <w:jc w:val="center"/>
      </w:pPr>
      <w:r>
        <w:t>доступности для инвалидов указанных объектов</w:t>
      </w:r>
    </w:p>
    <w:p w:rsidR="005B6A0C" w:rsidRDefault="005B6A0C">
      <w:pPr>
        <w:pStyle w:val="ConsPlusTitle"/>
        <w:jc w:val="center"/>
      </w:pPr>
      <w:r>
        <w:t>в соответствии с законодательством Российской</w:t>
      </w:r>
    </w:p>
    <w:p w:rsidR="005B6A0C" w:rsidRDefault="005B6A0C">
      <w:pPr>
        <w:pStyle w:val="ConsPlusTitle"/>
        <w:jc w:val="center"/>
      </w:pPr>
      <w:r>
        <w:t>Федерации о социальной защите инвалидов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При предоставлении муниципальной услуги инвалидам (включая инвалидов, использующих кресла-коляски и собак-проводников) обеспечиваются: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2.15.1. При организации предоставления муниципальной услуги в Уполномоченном органе: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Муниципальная услуга предоставляется по адресу: г. Благовещенск, ул. Ленина, 133.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Помещение для предоставления муниципальной услуги снабжено табличкой с указанием наименования отдела Управления.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Рабочие места уполномоченных лиц, обеспечивающих предоставление муниципальной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Места ожидания в очереди на представление или получение документов должны быть оборудованы стульями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При невозможности обеспечения доступности для инвалидов к помещениям Уполномоченного органа, в которых предоставляется муниципальная услуга, на сотрудника Уполномоченного органа возлагается обязанность по оказанию ситуационной помощи инвалидам </w:t>
      </w:r>
      <w:r>
        <w:lastRenderedPageBreak/>
        <w:t>всех категорий на время предоставления муниципальной услуги. Телефон отдела для вызова данного сотрудника: 233-893.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Помещения должны соответствовать санитарно-эпидемиологическим правилам и нормативам </w:t>
      </w:r>
      <w:hyperlink r:id="rId6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 (Зарегистрировано в Минюсте России 29 декабря 2020 г. N 61893) и оборудованы противопожарной противопожарной системой и средствами пожаротушения.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2.15.2. При организации предоставления муниципальной услуги в МФЦ: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Для организации взаимодействия с Заявителями помещение МФЦ делится на следующие функциональные секторы (зоны):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Сектор информирования и ожидания включает в себя: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представления иной информации, необходимой для получения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е) электронную систему управления очередью, предназначенную для: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МФЦ;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</w:t>
      </w:r>
      <w:r>
        <w:lastRenderedPageBreak/>
        <w:t>отчества (при наличии) и должности работника МФЦ, осуществляющего прием и выдачу документов.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МФЦ организуется бесплатный туалет для посетителей, в том числе туалет, предназначенный для инвалидов.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2.16. Показатели доступности и качества муниципальной</w:t>
      </w:r>
    </w:p>
    <w:p w:rsidR="005B6A0C" w:rsidRDefault="005B6A0C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B6A0C" w:rsidRDefault="005B6A0C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5B6A0C" w:rsidRDefault="005B6A0C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B6A0C" w:rsidRDefault="005B6A0C">
      <w:pPr>
        <w:pStyle w:val="ConsPlusTitle"/>
        <w:jc w:val="center"/>
      </w:pPr>
      <w:r>
        <w:t>муниципальной услуги в многофункциональном центре</w:t>
      </w:r>
    </w:p>
    <w:p w:rsidR="005B6A0C" w:rsidRDefault="005B6A0C">
      <w:pPr>
        <w:pStyle w:val="ConsPlusTitle"/>
        <w:jc w:val="center"/>
      </w:pPr>
      <w:r>
        <w:t>предоставления государственных и муниципальных</w:t>
      </w:r>
    </w:p>
    <w:p w:rsidR="005B6A0C" w:rsidRDefault="005B6A0C">
      <w:pPr>
        <w:pStyle w:val="ConsPlusTitle"/>
        <w:jc w:val="center"/>
      </w:pPr>
      <w:r>
        <w:t>услуг, возможность получения информации</w:t>
      </w:r>
    </w:p>
    <w:p w:rsidR="005B6A0C" w:rsidRDefault="005B6A0C">
      <w:pPr>
        <w:pStyle w:val="ConsPlusTitle"/>
        <w:jc w:val="center"/>
      </w:pPr>
      <w:r>
        <w:t>о ходе предоставления муниципальной</w:t>
      </w:r>
    </w:p>
    <w:p w:rsidR="005B6A0C" w:rsidRDefault="005B6A0C">
      <w:pPr>
        <w:pStyle w:val="ConsPlusTitle"/>
        <w:jc w:val="center"/>
      </w:pPr>
      <w:r>
        <w:t>услуги, в том числе с использованием</w:t>
      </w:r>
    </w:p>
    <w:p w:rsidR="005B6A0C" w:rsidRDefault="005B6A0C">
      <w:pPr>
        <w:pStyle w:val="ConsPlusTitle"/>
        <w:jc w:val="center"/>
      </w:pPr>
      <w:r>
        <w:t>информационно-коммуникационных технологий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2.16.1. Показателями доступности и качества муниципальной услуги являются: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- возможность получать информацию о результате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2.16.2. Основные показатели качества предоставления муниципальной услуги: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своевременность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достоверность и полнота информирования Заявителя о ходе рассмотрения его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удобство и доступность получения Заявителем информации о порядке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2.16.3. При предоставлении муниципальной услуги: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 рассмотрению заявления (письменного или в электронной форме) - непосредственного взаимодействия Заявителя с должностным лицом Уполномоченного органа не требуется;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в форме личного приема - взаимодействие Заявителя с должностным лицом Уполномоченного органа требуется при записи на личный прием и в ходе личного приема, продолжительность приема - не более 30 минут.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5B6A0C" w:rsidRDefault="005B6A0C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5B6A0C" w:rsidRDefault="005B6A0C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B6A0C" w:rsidRDefault="005B6A0C">
      <w:pPr>
        <w:pStyle w:val="ConsPlusTitle"/>
        <w:jc w:val="center"/>
      </w:pPr>
      <w:r>
        <w:t>услуг и особенности предоставления муниципальной</w:t>
      </w:r>
    </w:p>
    <w:p w:rsidR="005B6A0C" w:rsidRDefault="005B6A0C">
      <w:pPr>
        <w:pStyle w:val="ConsPlusTitle"/>
        <w:jc w:val="center"/>
      </w:pPr>
      <w:r>
        <w:t>услуги в электронной форме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2.17.1. Предоставление муниципальной услуги может осуществляться в электронной форме через Порталы.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Возможность заполнения формы заявления в электронном виде предоставляется Заявителю на Порталах.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направлении пакета документов через Порталы в электронном виде днем получения заявления является день регистрации заявления на Порталах.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Результат оказания муниципальной услуги в виде электронного документа направляется Заявителю через Порталы либо посредством электронной почты по адресу, указанному в заявлении.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2.17.2.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администрацией города Благовещенска.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8" w:name="P363"/>
      <w:bookmarkEnd w:id="8"/>
      <w:r>
        <w:lastRenderedPageBreak/>
        <w:t>2.17.3. Требования к электронным документам и электронным копиям документов, представляемым через Порталы: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размер одного файла, содержащего электронный документ или электронную копию документа, не должен превышать 10 Мб;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2) допускается представлять файлы следующих форматов: docx, doc, rtf, txt, pdf, xls, xlsx, rar, zip, ppt, bmp, jpg, jpeg, gif, tif, tiff, odf. Представление файлов, имеющих форматы, отличные от указанных, не допускается;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5) представляемые файлы не должны содержать вирусов и вредоносных программ.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2.17.4. Предоставление муниципальной услуги может быть организовано администрацией города Благовещенска через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города Благовещенска осуществляется МФЦ без участия Заявителя.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2.17.5. При участии МФЦ в предоставлении муниципальной услуги МФЦ осуществляет прием заявлений о предоставлении муниципальной услуги, выдачу документов по результатам предоставления муниципальной услуги, информирование Заявителей о порядке предоставления муниципальной услуги.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B6A0C" w:rsidRDefault="005B6A0C">
      <w:pPr>
        <w:pStyle w:val="ConsPlusTitle"/>
        <w:jc w:val="center"/>
      </w:pPr>
      <w:r>
        <w:t>административных процедур, требования</w:t>
      </w:r>
    </w:p>
    <w:p w:rsidR="005B6A0C" w:rsidRDefault="005B6A0C">
      <w:pPr>
        <w:pStyle w:val="ConsPlusTitle"/>
        <w:jc w:val="center"/>
      </w:pPr>
      <w:r>
        <w:t>к порядку их выполнения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3.1. Перечень административных процедур при предоставлении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Предоставление муниципальной услуги осуществляется посредством выполнения следующих административных процедур: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прием и регистрация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рассмотрение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направление (выдача) Заявителю результатов предоставления муниципальной услуги.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3.2. Прием и регистрация заявления о предварительном</w:t>
      </w:r>
    </w:p>
    <w:p w:rsidR="005B6A0C" w:rsidRDefault="005B6A0C">
      <w:pPr>
        <w:pStyle w:val="ConsPlusTitle"/>
        <w:jc w:val="center"/>
      </w:pPr>
      <w:r>
        <w:t>согласовании предоставления земельного участка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lastRenderedPageBreak/>
        <w:t>3.2.1. При организации предоставления муниципальной услуги в Уполномоченном органе.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Обращение может осуществляться Заявителем лично путем подачи заявления и необходимых документов при личном обращении в Уполномоченный орган или МФЦ или путем направления заявления и необходимых документов по почте, через сайт государственной информационной системы "Единый портал государственных и муниципальных услуг", сайт региональной информационной системы "Портал государственных и муниципальных услуг (функций) Амурской области".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направлении пакета документов по почте днем получения заявления является день регистрации Заявления Уполномоченным органом.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Регистрация заявлений, поступивших в Уполномоченный орган, независимо от способов их доставки производится в системе электронного документооборота в Управлении по документальному обеспечению управления (далее - Управление ДОУ), в течение 1 (одного) рабочего дня.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Критерием принятия решения о регистрации запроса является поступление </w:t>
      </w:r>
      <w:hyperlink w:anchor="P613">
        <w:r>
          <w:rPr>
            <w:color w:val="0000FF"/>
          </w:rPr>
          <w:t>заявления</w:t>
        </w:r>
      </w:hyperlink>
      <w:r>
        <w:t>, оформленного в соответствии с приложением к настоящему Регламенту.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приема заявления является регистрация заявления в Управлении ДОУ.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Способом фиксации исполнения административной процедуры являются присвоение Заявлению регистрационного номера в порядке установленного делопроизводства и его направление в Управление.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3.2.2. При организации предоставления муниципальной услуги в МФЦ.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Основанием для начала исполнения муниципальной услуги является обращение Заявителя в МФЦ с </w:t>
      </w:r>
      <w:hyperlink w:anchor="P613">
        <w:r>
          <w:rPr>
            <w:color w:val="0000FF"/>
          </w:rPr>
          <w:t>заявлением</w:t>
        </w:r>
      </w:hyperlink>
      <w:r>
        <w:t xml:space="preserve"> по форме согласно приложению к настоящему Регламенту.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К заявлению должны быть приложены документы, указанные в </w:t>
      </w:r>
      <w:hyperlink w:anchor="P154">
        <w:r>
          <w:rPr>
            <w:color w:val="0000FF"/>
          </w:rPr>
          <w:t>п. 2.6</w:t>
        </w:r>
      </w:hyperlink>
      <w:r>
        <w:t xml:space="preserve"> настоящего Регламента.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К заявлению также могут быть приложены документы, которые Заявитель вправе представить по собственной инициативе (указаны в </w:t>
      </w:r>
      <w:hyperlink w:anchor="P183">
        <w:r>
          <w:rPr>
            <w:color w:val="0000FF"/>
          </w:rPr>
          <w:t>пункте 2.7</w:t>
        </w:r>
      </w:hyperlink>
      <w:r>
        <w:t xml:space="preserve"> настоящего Регламента).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Специалист МФЦ, ответственный за прием документов, в течение 1 (одного) рабочего дня регистрирует заявление.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После регистрации заявления специалист МФЦ направляет в Уполномоченный орган заявление и документы: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 региональной системе межведомственного взаимодействия - не позднее следующего рабочего дня со дня подачи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почтовым отправлением - в срок до 3 (трех) дней со дня подачи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- лично - не позднее следующего рабочего дня со дня подачи заявления.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3.2.3. При организации предоставления муниципальной услуги через единый портал государственных и муниципальных услуг (функций) и портал государственных и муниципальных услуг (функций) Амурской области.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Направление заявления и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Административного регламента, в электронном виде осуществляется посредством отправления указанных документов в электронном виде через личный кабинет Порталов. К заявлению также могут быть приложены документы, которые Заявитель вправе представить по собственной инициативе (указаны в </w:t>
      </w:r>
      <w:hyperlink w:anchor="P183">
        <w:r>
          <w:rPr>
            <w:color w:val="0000FF"/>
          </w:rPr>
          <w:t>пункте 2.7</w:t>
        </w:r>
      </w:hyperlink>
      <w:r>
        <w:t xml:space="preserve"> настоящего Регламента).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направлении пакета документов через Порталы в электронном виде днем получения заявления является день регистрации заявления на Порталах.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В целях предоставления государственной услуги в электронной форме с использованием Порталов основанием для начала предоставления муниципальной услуги является направление Заявителем с использованием Порталов сведений из документов, предусмотренных </w:t>
      </w:r>
      <w:hyperlink w:anchor="P172">
        <w:r>
          <w:rPr>
            <w:color w:val="0000FF"/>
          </w:rPr>
          <w:t>п. 2.6.3</w:t>
        </w:r>
      </w:hyperlink>
      <w:r>
        <w:t xml:space="preserve"> настоящего Административного регламента.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3.3. Рассмотрение заявления о предварительном согласовании</w:t>
      </w:r>
    </w:p>
    <w:p w:rsidR="005B6A0C" w:rsidRDefault="005B6A0C">
      <w:pPr>
        <w:pStyle w:val="ConsPlusTitle"/>
        <w:jc w:val="center"/>
      </w:pPr>
      <w:r>
        <w:t>предоставления земельного участка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3.3.1. Основанием для начала выполнения административной процедуры для должностного лица, ответственного за рассмотрение заявления о предоставлении земельного участка, является получение зарегистрированного в установленном порядке заявления.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9" w:name="P416"/>
      <w:bookmarkEnd w:id="9"/>
      <w:r>
        <w:t xml:space="preserve">3.3.2. Специалист администрации города Благовещенска, ответственный за рассмотрение заявления, проверяет заявление на наличие (отсутствие) оснований для возврата, установленных </w:t>
      </w:r>
      <w:hyperlink r:id="rId64">
        <w:r>
          <w:rPr>
            <w:color w:val="0000FF"/>
          </w:rPr>
          <w:t>пунктом 3 статьи 39.15</w:t>
        </w:r>
      </w:hyperlink>
      <w:r>
        <w:t xml:space="preserve"> Земельного кодекса Российской Федерации.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случае наличия таких оснований: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а) подготавливает проект письма администрации города Благовещенска о возврате Заявителю заявления с указанием причин возврата заявления;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б) направляет на согласование в заинтересованные структурные подразделения администрации города Благовещенска и для подписания уполномоченному в соответствии с установленным распределением обязанностей должностному лицу Уполномоченного органа письмо, указанное в </w:t>
      </w:r>
      <w:hyperlink w:anchor="P418">
        <w:r>
          <w:rPr>
            <w:color w:val="0000FF"/>
          </w:rPr>
          <w:t>подпункте "а" пункта 3.3.2</w:t>
        </w:r>
      </w:hyperlink>
      <w:r>
        <w:t xml:space="preserve"> Административного регламента;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в) после подписания письма, указанного в </w:t>
      </w:r>
      <w:hyperlink w:anchor="P418">
        <w:r>
          <w:rPr>
            <w:color w:val="0000FF"/>
          </w:rPr>
          <w:t>подпункте "а" пункта 3.3.2</w:t>
        </w:r>
      </w:hyperlink>
      <w:r>
        <w:t xml:space="preserve"> Административного регламента, обеспечивает его направление Заявителю.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Срок осуществления процедур, предусмотренных </w:t>
      </w:r>
      <w:hyperlink w:anchor="P416">
        <w:r>
          <w:rPr>
            <w:color w:val="0000FF"/>
          </w:rPr>
          <w:t>пунктом 3.3.2</w:t>
        </w:r>
      </w:hyperlink>
      <w:r>
        <w:t xml:space="preserve"> Административного регламента, - в течение 10 (десяти) дней со дня поступления заявления.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В случае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</w:t>
      </w:r>
      <w:r>
        <w:lastRenderedPageBreak/>
        <w:t>приостановлении срока рассмотрения поданного позднее заявления о предварительном согласовании предоставления земельного участка в форме письма и направляет его Заявителю.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11" w:name="P424"/>
      <w:bookmarkEnd w:id="11"/>
      <w:r>
        <w:t xml:space="preserve">3.3.3. В случае отсутствия оснований для возврата Заявления специалист Уполномоченного органа, ответственный за рассмотрение заявления, осуществляет проверку заявления на наличие оснований для отказа в предварительном согласовании предоставления земельного участка, установленных </w:t>
      </w:r>
      <w:hyperlink r:id="rId65">
        <w:r>
          <w:rPr>
            <w:color w:val="0000FF"/>
          </w:rPr>
          <w:t>пунктом 8 статьи 39.15</w:t>
        </w:r>
      </w:hyperlink>
      <w:r>
        <w:t xml:space="preserve"> Земельного кодекса Российской Федерации.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случае наличия оснований для отказа в предварительном согласовании предоставления земельного участка специалист Уполномоченного органа, ответственный за рассмотрение заявления, подготавливает проект письма администрации города Благовещенска об отказе в предварительном согласовании предоставления земельного участка с указанием причин отказа.</w:t>
      </w:r>
    </w:p>
    <w:p w:rsidR="005B6A0C" w:rsidRDefault="005B6A0C">
      <w:pPr>
        <w:pStyle w:val="ConsPlusNormal"/>
        <w:jc w:val="both"/>
      </w:pPr>
      <w:r>
        <w:t xml:space="preserve">(в ред. постановления администрации города Благовещенска от 12.12.2023 </w:t>
      </w:r>
      <w:hyperlink r:id="rId66">
        <w:r>
          <w:rPr>
            <w:color w:val="0000FF"/>
          </w:rPr>
          <w:t>N 6590</w:t>
        </w:r>
      </w:hyperlink>
      <w:r>
        <w:t>)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12" w:name="P427"/>
      <w:bookmarkEnd w:id="12"/>
      <w:r>
        <w:t>3.3.4. В случае отсутствия оснований для возврата заявления и отказа в предварительном согласовании предоставления земельного участка специалист Уполномоченного органа, ответственный за рассмотрение заявления, готовит проект решения о предварительном согласовании предоставления земельного участка.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3.3.5. В случае если Заявитель не представил документы, указанные в </w:t>
      </w:r>
      <w:hyperlink w:anchor="P183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специалист, ответственный за рассмотрение заявления, обеспечивает направление межведомственных запросов в органы (организации), указанные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регламента.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5 (пяти) рабочих дней с момента поступления заявления.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3.3.6. Согласованные заинтересованными структурными подразделениями Уполномоченного органа проекты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передаются на подпись уполномоченному должностному лицу.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не более 5 (пяти) календарных дней со дня передачи документов на рассмотрение в заинтересованные структурные подразделения Уполномоченного органа.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3.3.7. Уполномоченное в соответствии с установленным распределением обязанностей должностное лицо Уполномоченного органа подписывает решение о предварительном согласовании предоставления земельного участка в виде документа на бумажном носителе либо решение об отказе в предварительном согласовании предоставления земельного участка в срок не более 3 календарных дней со дня передачи документов на подпись уполномоченному должностному лицу.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3.4. Направление межведомственных запросов в органы</w:t>
      </w:r>
    </w:p>
    <w:p w:rsidR="005B6A0C" w:rsidRDefault="005B6A0C">
      <w:pPr>
        <w:pStyle w:val="ConsPlusTitle"/>
        <w:jc w:val="center"/>
      </w:pPr>
      <w:r>
        <w:t>государственной власти, органы местного самоуправления</w:t>
      </w:r>
    </w:p>
    <w:p w:rsidR="005B6A0C" w:rsidRDefault="005B6A0C">
      <w:pPr>
        <w:pStyle w:val="ConsPlusTitle"/>
        <w:jc w:val="center"/>
      </w:pPr>
      <w:r>
        <w:t>и подведомственные этим органам организации в случае,</w:t>
      </w:r>
    </w:p>
    <w:p w:rsidR="005B6A0C" w:rsidRDefault="005B6A0C">
      <w:pPr>
        <w:pStyle w:val="ConsPlusTitle"/>
        <w:jc w:val="center"/>
      </w:pPr>
      <w:r>
        <w:t>если определенные документы не были представлены</w:t>
      </w:r>
    </w:p>
    <w:p w:rsidR="005B6A0C" w:rsidRDefault="005B6A0C">
      <w:pPr>
        <w:pStyle w:val="ConsPlusTitle"/>
        <w:jc w:val="center"/>
      </w:pPr>
      <w:r>
        <w:t>Заявителем самостоятельно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3.4.1. Основанием для направления межведомственных запросов является непредставление Заявителем по собственной инициативе документов, указанных в </w:t>
      </w:r>
      <w:hyperlink w:anchor="P192">
        <w:r>
          <w:rPr>
            <w:color w:val="0000FF"/>
          </w:rPr>
          <w:t>пункте 2.7.1</w:t>
        </w:r>
      </w:hyperlink>
      <w:r>
        <w:t xml:space="preserve"> Административного </w:t>
      </w:r>
      <w:r>
        <w:lastRenderedPageBreak/>
        <w:t>регламента.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3.4.2. Специалист, ответственный за рассмотрение заявления: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оформляет межведомственные запросы в органы, указанные в </w:t>
      </w:r>
      <w:hyperlink w:anchor="P133">
        <w:r>
          <w:rPr>
            <w:color w:val="0000FF"/>
          </w:rPr>
          <w:t>пункте 2.2.2</w:t>
        </w:r>
      </w:hyperlink>
      <w:r>
        <w:t xml:space="preserve"> Административного регламента;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направляет межведомственный запрос в соответствующий орган.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Направление межведомственного запроса осуществляется одним из следующих способов: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почтовым отправлением;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через официальный сайт Федеральной службы государственной регистрации, кадастра и картографии;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через систему межведомственного электронного взаимодействия (СМЭВ).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Межведомственный запрос содержит: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наименование органа, направляющего межведомственный запрос;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изложенные Заявителем в поданном ходатайстве;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 и срок ожидаемого ответа на межведомственный запрос;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3.4.3. Использование СМЭВ для подготовки и направления межведомственного запроса, а также получения запрашиваемого документа (информации) осуществляется в порядке, установленном нормативными правовыми актами Российской Федерации и Амурской области.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3.4.4.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рассмотрение заявления.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3.4.5.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рассмотрение заявления, направляет повторный межведомственный запрос.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составляет не более 10 (десяти) рабочих дней со дня поступления заявления на рассмотрение.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Результатом исполнения административной процедуры является получение полного комплекта запрашиваемых документов либо направление повторного межведомственного запроса.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3.5. Направление (выдача) Заявителю результата</w:t>
      </w:r>
    </w:p>
    <w:p w:rsidR="005B6A0C" w:rsidRDefault="005B6A0C">
      <w:pPr>
        <w:pStyle w:val="ConsPlusTitle"/>
        <w:jc w:val="center"/>
      </w:pPr>
      <w:r>
        <w:t>предоставления 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 xml:space="preserve">3.5.1. Должностное лицо, ответственное за рассмотрение заявления, в срок не более 2 (двух) рабочих дней со дня получения от уполномоченного должностного лица подписанных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передает их в Управление ДОУ для отправки почтовым отправлением.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том случае если Заявитель обращался за предоставлением муниципальной услуги через Порталы, лицо, ответственное за рассмотрение заявления, направляет через личный кабинет Заявителя на Порталах уведомление о принятии решения по его заявлению с приложением электронной копии документа, являющегося результатом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При представлении документов непосредственно Заявителю специалист Управления ДОУ не позднее 2 (двух) рабочих дней со дня получения от уполномоченного должностного лица подписанных документов, указанных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регламента, сообщает Заявителю по телефону или электронной почте о готовности документов к выдаче.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3.5.2. Датой предоставления Заявителю результата предоставления муниципальной услуги, которые Заявитель получает непосредственно в структурном подразделении Уполномоченного органа, считается дата подписания документа, указанного в </w:t>
      </w:r>
      <w:hyperlink w:anchor="P424">
        <w:r>
          <w:rPr>
            <w:color w:val="0000FF"/>
          </w:rPr>
          <w:t>пунктах 3.3.3</w:t>
        </w:r>
      </w:hyperlink>
      <w:r>
        <w:t xml:space="preserve">, </w:t>
      </w:r>
      <w:hyperlink w:anchor="P427">
        <w:r>
          <w:rPr>
            <w:color w:val="0000FF"/>
          </w:rPr>
          <w:t>3.3.4</w:t>
        </w:r>
      </w:hyperlink>
      <w:r>
        <w:t xml:space="preserve"> Административного регламента.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Датой направления Заявителю результата предоставления муниципальной услуги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Датой направления Заявителю письма с мотивированным отказом в виде электронного документа считается дата отправки Уполномоченным органом электронного документа.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3.5.3. Процедура предоставления муниципальной услуги завершается: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представлением (направлением) Заявителю постановления администрации города Благовещенска о предварительном согласовании предоставления земельного участка;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представлением (направлением) Заявителю письма администрации города Благовещенска с мотивированным решением об отказе в предварительном согласовании предоставления земельного участка.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2"/>
      </w:pPr>
      <w:r>
        <w:t>3.6. Порядок осуществления административных процедур</w:t>
      </w:r>
    </w:p>
    <w:p w:rsidR="005B6A0C" w:rsidRDefault="005B6A0C">
      <w:pPr>
        <w:pStyle w:val="ConsPlusTitle"/>
        <w:jc w:val="center"/>
      </w:pPr>
      <w:r>
        <w:lastRenderedPageBreak/>
        <w:t>в электронной форме, в том числе с использованием</w:t>
      </w:r>
    </w:p>
    <w:p w:rsidR="005B6A0C" w:rsidRDefault="005B6A0C">
      <w:pPr>
        <w:pStyle w:val="ConsPlusTitle"/>
        <w:jc w:val="center"/>
      </w:pPr>
      <w:r>
        <w:t>региональной государственной информационной</w:t>
      </w:r>
    </w:p>
    <w:p w:rsidR="005B6A0C" w:rsidRDefault="005B6A0C">
      <w:pPr>
        <w:pStyle w:val="ConsPlusTitle"/>
        <w:jc w:val="center"/>
      </w:pPr>
      <w:r>
        <w:t>системы "Портал государственных и муниципальных</w:t>
      </w:r>
    </w:p>
    <w:p w:rsidR="005B6A0C" w:rsidRDefault="005B6A0C">
      <w:pPr>
        <w:pStyle w:val="ConsPlusTitle"/>
        <w:jc w:val="center"/>
      </w:pPr>
      <w:r>
        <w:t>услуг (функций) Амурской области"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3.6.1. 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услуг, на портале государственных и муниципальных услуг (функций) Амурской области размещается следующая информация: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2) описание круга Заявителей;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3) срок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Информация на едином портале государственных и муниципальных услуг, на портале государственных и муниципальных услуг (функций) Амурской области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услуг", представляется Заявителю бесплатно.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3.6.2. Запись на прием в Уполномоченный орган для подачи запроса о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запроса о предоставлении муниципальной услуги осуществляется с использованием портала государственных и муниципальных услуг (функций) Амурской области.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организации записи на прием в Уполномоченный орган Заявителю обеспечивается возможность: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а) ознакомления с расписанием работы Уполномоченного органа, а также с доступными для записи на прием датами и интервалами времени приема;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осуществлении записи на прием Уполномоченный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3.6.3. Формирование запроса о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какой-либо иной форме.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На Порталах размещаются образцы заполнения электронной формы запроса.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а) сохранение запроса и иных документов, указанных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г) возможность доступа Заявителя на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4. Сформированный и подписанный запрос и иные документы, указанные в </w:t>
      </w:r>
      <w:hyperlink w:anchor="P154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Порталов.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3.6.4.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2. Срок регистрации запроса - 1 рабочий день.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При получении запроса в электронной форме в автоматическом режиме осуществляется форматно-логический контроль запроса специалист Управления проверяет наличие оснований </w:t>
      </w:r>
      <w:r>
        <w:lastRenderedPageBreak/>
        <w:t xml:space="preserve">для отказа в предварительном согласовании предоставления земельного участка, указанных в </w:t>
      </w:r>
      <w:hyperlink w:anchor="P223">
        <w:r>
          <w:rPr>
            <w:color w:val="0000FF"/>
          </w:rPr>
          <w:t>2.9.1</w:t>
        </w:r>
      </w:hyperlink>
      <w:r>
        <w:t xml:space="preserve"> настоящего Административного регламента, а также осуществляются следующие действия: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 наличии хотя бы одного из указанных оснований сотрудник, ответственный за предоставление муниципальной услуги, в срок, не превышающий срок предоставления муниципальной услуги, подготавливает письмо администрации города Благовещенска об отказе в предварительном согласовании предоставления земельного участка.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 Уполномоченного органа, ответственного за прием документов.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После регистрации запрос направляется в Управление для исполнения.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После принятия запроса Заявителя специалистом Управления, ответственным за предоставление муниципальной услуги, статус запроса Заявителя в личном кабинете на Порталах обновляется до статуса "принято".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Государственная пошлина за предоставление муниципальной услуги не взимается.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3.6.6. Получение результата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3.6.7. Получение сведений о ходе выполнения запроса.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3.6.8. Осуществление оценки качества предоставления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муниципальной услуги на Порталах.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5B6A0C" w:rsidRDefault="005B6A0C">
      <w:pPr>
        <w:pStyle w:val="ConsPlusTitle"/>
        <w:jc w:val="center"/>
      </w:pPr>
      <w:r>
        <w:t>муниципальной услуги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исполнения муниципальной услуги, и принятием решений осуществляется ответственным за организацию работы по исполнению муниципальной услуги должностным лицом Уполномоченного органа.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В ходе текущего контроля проверяется: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соблюдение сроков выполнения административных процедур;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правильность принятых решений при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По результатам текущего контроля, в случае выявления нарушений должностное лицо </w:t>
      </w:r>
      <w:r>
        <w:lastRenderedPageBreak/>
        <w:t>Уполномоченного органа дает указания по устранению выявленных нарушений и контролирует их устранение.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4.2. Контроль за полнотой и качеством исполнения муниципальной услуги включает в себя проведение внеплановых проверок с целью выявления и устранения нарушений прав Заявителей.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4.3. Внеплановые проверки проводятся по конкретному письменному обращению Заявителя в Уполномоченный орган на действия (бездействие) сотрудников.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4.4. Специалисты, ответственные за предоставление муниципальной услуги, несут персональную ответственность за несоблюдение требований настоящего Административного регламента при предоставлении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4.5. Заявители в случае выявления фактов нарушения порядка предоставления муниципальной услуги вправе обратиться с жалобой в правоохранительные и органы государственной власти или в суд.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Заявители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"горячих линий", конференций, "круглых столов"). Рекомендации и предложения по вопросам предоставления муниципальной услуги, выработанные в ходе проведения таких мероприятий, учитываются в дальнейшей работе по предоставлению муниципальной услуги.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B6A0C" w:rsidRDefault="005B6A0C">
      <w:pPr>
        <w:pStyle w:val="ConsPlusTitle"/>
        <w:jc w:val="center"/>
      </w:pPr>
      <w:r>
        <w:t>и действий (бездействия) органа, предоставляющего</w:t>
      </w:r>
    </w:p>
    <w:p w:rsidR="005B6A0C" w:rsidRDefault="005B6A0C">
      <w:pPr>
        <w:pStyle w:val="ConsPlusTitle"/>
        <w:jc w:val="center"/>
      </w:pPr>
      <w:r>
        <w:t>муниципальную услугу, а также должностных лиц,</w:t>
      </w:r>
    </w:p>
    <w:p w:rsidR="005B6A0C" w:rsidRDefault="005B6A0C">
      <w:pPr>
        <w:pStyle w:val="ConsPlusTitle"/>
        <w:jc w:val="center"/>
      </w:pPr>
      <w:r>
        <w:t>муниципальных служащих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ind w:firstLine="540"/>
        <w:jc w:val="both"/>
      </w:pPr>
      <w:r>
        <w:t>5.1. Обжалование действий (бездействия) и решений, осуществляемых (принятых)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5.2. Граждане или организации могут обратиться с жалобой на действия (бездействие) и решения, осуществляемые (принятые) в ходе предоставления муниципальной услуги, письменно к руководителю Уполномоченного органа.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Уполномоченного органа,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6A0C" w:rsidRDefault="005B6A0C">
      <w:pPr>
        <w:pStyle w:val="ConsPlusNormal"/>
        <w:spacing w:before="220"/>
        <w:ind w:firstLine="540"/>
        <w:jc w:val="both"/>
      </w:pPr>
      <w:bookmarkStart w:id="13" w:name="P553"/>
      <w:bookmarkEnd w:id="13"/>
      <w:r>
        <w:t>5.3. Жалоба должна содержать: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5.4. Предметом жалобы могут являться действия (бездействие) и решения, принятые (осуществляемые) должностным лицом Уполномоченного органа в ходе предоставления муниципальной услуги на основании Административного регламента, в том числе в следующих случаях: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67">
        <w:r>
          <w:rPr>
            <w:color w:val="0000FF"/>
          </w:rPr>
          <w:t>статье 15.1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8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69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</w:t>
      </w:r>
      <w:r>
        <w:lastRenderedPageBreak/>
        <w:t xml:space="preserve">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0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3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5.5.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Жалоба подлежит регистрации не позднее следующего рабочего дня с момента ее поступления.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5.6. Основаниями для отказа в рассмотрении жалобы являются: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представление документов с нарушением требований, указанных в </w:t>
      </w:r>
      <w:hyperlink w:anchor="P553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отсутствие в жалобе указаний на предмет неправомерного решения, действия (бездействия);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 xml:space="preserve">- представление жалобы, содержащей вопрос, на который администрацией города </w:t>
      </w:r>
      <w:r>
        <w:lastRenderedPageBreak/>
        <w:t>Благовещенска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- жалоба подана лицом, не имеющим полномочий выступать от имени гражданина или юридического лица.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5.7. Основания для приостановления рассмотрения жалобы, указанной в настоящем разделе, не предусмотрены.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5.8. По результатам рассмотрения жалобы Уполномоченный орган принимает одно из следующих решений: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а также в иных формах;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5.9. Не позднее дня, следующего за днем принятия решения,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5.9.1. В случае признания жалобы подлежащей удовлетворению в ответе Заявителю дается информация о действиях, осуществляемых администрацией города Благовещенска,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5.9.2.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5.10. Заявитель вправе обжаловать действия (бездействия) и решения Уполномоченного органа, осуществленные и принятые в ходе предоставления муниципальной услуги, в судебном порядке.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5.12. Информация о порядке подачи и рассмотрения жалобы размещается на информационных стендах в местах предоставления муниципальной услуги, на едином портале государственных и муниципальных услуг по адресу: www.gosuslugi.ru, на портале государственных и муниципальных услуг (функций) Амурской области" по адресу: www.gu.amurobl.ru.</w:t>
      </w:r>
    </w:p>
    <w:p w:rsidR="005B6A0C" w:rsidRDefault="005B6A0C">
      <w:pPr>
        <w:pStyle w:val="ConsPlusNormal"/>
        <w:spacing w:before="220"/>
        <w:ind w:firstLine="540"/>
        <w:jc w:val="both"/>
      </w:pPr>
      <w: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 Управления,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right"/>
        <w:outlineLvl w:val="1"/>
      </w:pPr>
      <w:r>
        <w:t>Приложение</w:t>
      </w:r>
    </w:p>
    <w:p w:rsidR="005B6A0C" w:rsidRDefault="005B6A0C">
      <w:pPr>
        <w:pStyle w:val="ConsPlusNormal"/>
        <w:jc w:val="right"/>
      </w:pPr>
      <w:r>
        <w:t>к Административному регламенту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nformat"/>
        <w:jc w:val="both"/>
      </w:pPr>
      <w:r>
        <w:t xml:space="preserve">                      Мэру города Благовещенска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  наименование, место нахождения юридического лица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 гос. регистрационный номер записи о государственной</w:t>
      </w:r>
    </w:p>
    <w:p w:rsidR="005B6A0C" w:rsidRDefault="005B6A0C">
      <w:pPr>
        <w:pStyle w:val="ConsPlusNonformat"/>
        <w:jc w:val="both"/>
      </w:pPr>
      <w:r>
        <w:t xml:space="preserve">                             регистрации юридического лица в едином</w:t>
      </w:r>
    </w:p>
    <w:p w:rsidR="005B6A0C" w:rsidRDefault="005B6A0C">
      <w:pPr>
        <w:pStyle w:val="ConsPlusNonformat"/>
        <w:jc w:val="both"/>
      </w:pPr>
      <w:r>
        <w:t xml:space="preserve">                             государственном реестре юридических лиц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      идентификационный номер налогоплательщика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   почтовый адрес и (или) адрес электронной почты</w:t>
      </w:r>
    </w:p>
    <w:p w:rsidR="005B6A0C" w:rsidRDefault="005B6A0C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телефон: ____________________________________________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bookmarkStart w:id="14" w:name="P613"/>
      <w:bookmarkEnd w:id="14"/>
      <w:r>
        <w:t xml:space="preserve">                                 ЗАЯВЛЕНИЕ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r>
        <w:t>Прошу предварительно согласовать предоставление в _________________________</w:t>
      </w:r>
    </w:p>
    <w:p w:rsidR="005B6A0C" w:rsidRDefault="005B6A0C">
      <w:pPr>
        <w:pStyle w:val="ConsPlusNonformat"/>
        <w:jc w:val="both"/>
      </w:pPr>
      <w:r>
        <w:t>___________________________________________________________________________</w:t>
      </w:r>
    </w:p>
    <w:p w:rsidR="005B6A0C" w:rsidRDefault="005B6A0C">
      <w:pPr>
        <w:pStyle w:val="ConsPlusNonformat"/>
        <w:jc w:val="both"/>
      </w:pPr>
      <w:r>
        <w:t xml:space="preserve">    (указать вид права: собственность, собственность бесплатно, аренду,</w:t>
      </w:r>
    </w:p>
    <w:p w:rsidR="005B6A0C" w:rsidRDefault="005B6A0C">
      <w:pPr>
        <w:pStyle w:val="ConsPlusNonformat"/>
        <w:jc w:val="both"/>
      </w:pPr>
      <w:r>
        <w:t xml:space="preserve">      постоянное (бессрочное) пользование, безвозмездное пользование)</w:t>
      </w:r>
    </w:p>
    <w:p w:rsidR="005B6A0C" w:rsidRDefault="005B6A0C">
      <w:pPr>
        <w:pStyle w:val="ConsPlusNonformat"/>
        <w:jc w:val="both"/>
      </w:pPr>
      <w:r>
        <w:t>земельного участка для ___________________________________________________,</w:t>
      </w:r>
    </w:p>
    <w:p w:rsidR="005B6A0C" w:rsidRDefault="005B6A0C">
      <w:pPr>
        <w:pStyle w:val="ConsPlusNonformat"/>
        <w:jc w:val="both"/>
      </w:pPr>
      <w:r>
        <w:t xml:space="preserve">                                       (цель использования)</w:t>
      </w:r>
    </w:p>
    <w:p w:rsidR="005B6A0C" w:rsidRDefault="005B6A0C">
      <w:pPr>
        <w:pStyle w:val="ConsPlusNonformat"/>
        <w:jc w:val="both"/>
      </w:pPr>
      <w:r>
        <w:t>расположенного ___________________________________________________________.</w:t>
      </w:r>
    </w:p>
    <w:p w:rsidR="005B6A0C" w:rsidRDefault="005B6A0C">
      <w:pPr>
        <w:pStyle w:val="ConsPlusNonformat"/>
        <w:jc w:val="both"/>
      </w:pPr>
      <w:r>
        <w:t xml:space="preserve">                         (место расположения земельного участка)</w:t>
      </w:r>
    </w:p>
    <w:p w:rsidR="005B6A0C" w:rsidRDefault="005B6A0C">
      <w:pPr>
        <w:pStyle w:val="ConsPlusNonformat"/>
        <w:jc w:val="both"/>
      </w:pPr>
      <w:r>
        <w:t>Кадастровый номер земельного участка ______________________________________</w:t>
      </w:r>
    </w:p>
    <w:p w:rsidR="005B6A0C" w:rsidRDefault="005B6A0C">
      <w:pPr>
        <w:pStyle w:val="ConsPlusNonformat"/>
        <w:jc w:val="both"/>
      </w:pPr>
      <w:r>
        <w:t xml:space="preserve">                                         (в случае если границы такого</w:t>
      </w:r>
    </w:p>
    <w:p w:rsidR="005B6A0C" w:rsidRDefault="005B6A0C">
      <w:pPr>
        <w:pStyle w:val="ConsPlusNonformat"/>
        <w:jc w:val="both"/>
      </w:pPr>
      <w:r>
        <w:t xml:space="preserve">                                          земельного участка подлежат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уточнению в соответствии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с Федеральным </w:t>
      </w:r>
      <w:hyperlink r:id="rId74">
        <w:r>
          <w:rPr>
            <w:color w:val="0000FF"/>
          </w:rPr>
          <w:t>законом</w:t>
        </w:r>
      </w:hyperlink>
    </w:p>
    <w:p w:rsidR="005B6A0C" w:rsidRDefault="005B6A0C">
      <w:pPr>
        <w:pStyle w:val="ConsPlusNonformat"/>
        <w:jc w:val="both"/>
      </w:pPr>
      <w:r>
        <w:t xml:space="preserve">                                         "О государственной регистрации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    недвижимости")</w:t>
      </w:r>
    </w:p>
    <w:p w:rsidR="005B6A0C" w:rsidRDefault="005B6A0C">
      <w:pPr>
        <w:pStyle w:val="ConsPlusNonformat"/>
        <w:jc w:val="both"/>
      </w:pPr>
      <w:r>
        <w:t>Реквизиты      решения      об      утверждении      проекта      межевания</w:t>
      </w:r>
    </w:p>
    <w:p w:rsidR="005B6A0C" w:rsidRDefault="005B6A0C">
      <w:pPr>
        <w:pStyle w:val="ConsPlusNonformat"/>
        <w:jc w:val="both"/>
      </w:pPr>
      <w:r>
        <w:t>территории _______________________________________________________________.</w:t>
      </w:r>
    </w:p>
    <w:p w:rsidR="005B6A0C" w:rsidRDefault="005B6A0C">
      <w:pPr>
        <w:pStyle w:val="ConsPlusNonformat"/>
        <w:jc w:val="both"/>
      </w:pPr>
      <w:r>
        <w:t xml:space="preserve">                 (если образование испрашиваемого земельного участка</w:t>
      </w:r>
    </w:p>
    <w:p w:rsidR="005B6A0C" w:rsidRDefault="005B6A0C">
      <w:pPr>
        <w:pStyle w:val="ConsPlusNonformat"/>
        <w:jc w:val="both"/>
      </w:pPr>
      <w:r>
        <w:t xml:space="preserve">                          предусмотрено указанным проектом)</w:t>
      </w:r>
    </w:p>
    <w:p w:rsidR="005B6A0C" w:rsidRDefault="005B6A0C">
      <w:pPr>
        <w:pStyle w:val="ConsPlusNonformat"/>
        <w:jc w:val="both"/>
      </w:pPr>
      <w:r>
        <w:t>Реквизиты решения об изъятии земельного участка __________________________.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     (если земельный участок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     предоставляется взамен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      изымаемого земельного</w:t>
      </w:r>
    </w:p>
    <w:p w:rsidR="005B6A0C" w:rsidRDefault="005B6A0C">
      <w:pPr>
        <w:pStyle w:val="ConsPlusNonformat"/>
        <w:jc w:val="both"/>
      </w:pPr>
      <w:r>
        <w:t xml:space="preserve">                                                         участка)</w:t>
      </w:r>
    </w:p>
    <w:p w:rsidR="005B6A0C" w:rsidRDefault="005B6A0C">
      <w:pPr>
        <w:pStyle w:val="ConsPlusNonformat"/>
        <w:jc w:val="both"/>
      </w:pPr>
      <w:r>
        <w:t>Реквизиты  решения об утверждении документа территориального планирования и</w:t>
      </w:r>
    </w:p>
    <w:p w:rsidR="005B6A0C" w:rsidRDefault="005B6A0C">
      <w:pPr>
        <w:pStyle w:val="ConsPlusNonformat"/>
        <w:jc w:val="both"/>
      </w:pPr>
      <w:r>
        <w:t>(или) проекта планировки территории ______________________________________.</w:t>
      </w:r>
    </w:p>
    <w:p w:rsidR="005B6A0C" w:rsidRDefault="005B6A0C">
      <w:pPr>
        <w:pStyle w:val="ConsPlusNonformat"/>
        <w:jc w:val="both"/>
      </w:pPr>
      <w:r>
        <w:t xml:space="preserve">                                       (в случае, если земельный участок</w:t>
      </w:r>
    </w:p>
    <w:p w:rsidR="005B6A0C" w:rsidRDefault="005B6A0C">
      <w:pPr>
        <w:pStyle w:val="ConsPlusNonformat"/>
        <w:jc w:val="both"/>
      </w:pPr>
      <w:r>
        <w:t xml:space="preserve">                                        предоставляется для размещения</w:t>
      </w:r>
    </w:p>
    <w:p w:rsidR="005B6A0C" w:rsidRDefault="005B6A0C">
      <w:pPr>
        <w:pStyle w:val="ConsPlusNonformat"/>
        <w:jc w:val="both"/>
      </w:pPr>
      <w:r>
        <w:t xml:space="preserve">                                     объектов, предусмотренных указанными</w:t>
      </w:r>
    </w:p>
    <w:p w:rsidR="005B6A0C" w:rsidRDefault="005B6A0C">
      <w:pPr>
        <w:pStyle w:val="ConsPlusNonformat"/>
        <w:jc w:val="both"/>
      </w:pPr>
      <w:r>
        <w:t xml:space="preserve">                                         документом и (или) проектом)</w:t>
      </w:r>
    </w:p>
    <w:p w:rsidR="005B6A0C" w:rsidRDefault="005B6A0C">
      <w:pPr>
        <w:pStyle w:val="ConsPlusNonformat"/>
        <w:jc w:val="both"/>
      </w:pPr>
      <w:r>
        <w:t>Основание     предоставления     земельного    участка    без    проведения</w:t>
      </w:r>
    </w:p>
    <w:p w:rsidR="005B6A0C" w:rsidRDefault="005B6A0C">
      <w:pPr>
        <w:pStyle w:val="ConsPlusNonformat"/>
        <w:jc w:val="both"/>
      </w:pPr>
      <w:r>
        <w:t>торгов ___________________________________________________________________.</w:t>
      </w:r>
    </w:p>
    <w:p w:rsidR="005B6A0C" w:rsidRDefault="005B6A0C">
      <w:pPr>
        <w:pStyle w:val="ConsPlusNonformat"/>
        <w:jc w:val="both"/>
      </w:pPr>
      <w:r>
        <w:t xml:space="preserve">         (из числа предусмотренных </w:t>
      </w:r>
      <w:hyperlink r:id="rId75">
        <w:r>
          <w:rPr>
            <w:color w:val="0000FF"/>
          </w:rPr>
          <w:t>п. 2 ст. 39.3</w:t>
        </w:r>
      </w:hyperlink>
      <w:r>
        <w:t xml:space="preserve">, </w:t>
      </w:r>
      <w:hyperlink r:id="rId76">
        <w:r>
          <w:rPr>
            <w:color w:val="0000FF"/>
          </w:rPr>
          <w:t>ст. 39.5</w:t>
        </w:r>
      </w:hyperlink>
      <w:r>
        <w:t xml:space="preserve">, </w:t>
      </w:r>
      <w:hyperlink r:id="rId77">
        <w:r>
          <w:rPr>
            <w:color w:val="0000FF"/>
          </w:rPr>
          <w:t>п. 2 ст. 39.6</w:t>
        </w:r>
      </w:hyperlink>
    </w:p>
    <w:p w:rsidR="005B6A0C" w:rsidRDefault="005B6A0C">
      <w:pPr>
        <w:pStyle w:val="ConsPlusNonformat"/>
        <w:jc w:val="both"/>
      </w:pPr>
      <w:r>
        <w:t xml:space="preserve">                            или </w:t>
      </w:r>
      <w:hyperlink r:id="rId78">
        <w:r>
          <w:rPr>
            <w:color w:val="0000FF"/>
          </w:rPr>
          <w:t>п. 2 ст. 39.10</w:t>
        </w:r>
      </w:hyperlink>
      <w:r>
        <w:t xml:space="preserve"> ЗК РФ)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r>
        <w:t>Приложение:</w:t>
      </w:r>
    </w:p>
    <w:p w:rsidR="005B6A0C" w:rsidRDefault="005B6A0C">
      <w:pPr>
        <w:pStyle w:val="ConsPlusNonformat"/>
        <w:jc w:val="both"/>
      </w:pPr>
      <w:r>
        <w:t>1) документы,  подтверждающие право на приобретение земельного участка  без</w:t>
      </w:r>
    </w:p>
    <w:p w:rsidR="005B6A0C" w:rsidRDefault="005B6A0C">
      <w:pPr>
        <w:pStyle w:val="ConsPlusNonformat"/>
        <w:jc w:val="both"/>
      </w:pPr>
      <w:r>
        <w:lastRenderedPageBreak/>
        <w:t xml:space="preserve">проведения   торгов   и  предусмотренные  </w:t>
      </w:r>
      <w:hyperlink r:id="rId79">
        <w:r>
          <w:rPr>
            <w:color w:val="0000FF"/>
          </w:rPr>
          <w:t>перечнем</w:t>
        </w:r>
      </w:hyperlink>
      <w:r>
        <w:t>,  утвержденным  приказом</w:t>
      </w:r>
    </w:p>
    <w:p w:rsidR="005B6A0C" w:rsidRDefault="005B6A0C">
      <w:pPr>
        <w:pStyle w:val="ConsPlusNonformat"/>
        <w:jc w:val="both"/>
      </w:pPr>
      <w:r>
        <w:t>Росреестра  от  02.09.2020  N  П/0321  "Об  утверждении перечня документов,</w:t>
      </w:r>
    </w:p>
    <w:p w:rsidR="005B6A0C" w:rsidRDefault="005B6A0C">
      <w:pPr>
        <w:pStyle w:val="ConsPlusNonformat"/>
        <w:jc w:val="both"/>
      </w:pPr>
      <w:r>
        <w:t>подтверждающих  право  заявителя  на  приобретение  земельного  участка без</w:t>
      </w:r>
    </w:p>
    <w:p w:rsidR="005B6A0C" w:rsidRDefault="005B6A0C">
      <w:pPr>
        <w:pStyle w:val="ConsPlusNonformat"/>
        <w:jc w:val="both"/>
      </w:pPr>
      <w:r>
        <w:t>проведения   торгов",   за  исключением  документов,  которые  должны  быть</w:t>
      </w:r>
    </w:p>
    <w:p w:rsidR="005B6A0C" w:rsidRDefault="005B6A0C">
      <w:pPr>
        <w:pStyle w:val="ConsPlusNonformat"/>
        <w:jc w:val="both"/>
      </w:pPr>
      <w:r>
        <w:t>представлены в порядке межведомственного информационного взаимодействия;</w:t>
      </w:r>
    </w:p>
    <w:p w:rsidR="005B6A0C" w:rsidRDefault="005B6A0C">
      <w:pPr>
        <w:pStyle w:val="ConsPlusNonformat"/>
        <w:jc w:val="both"/>
      </w:pPr>
      <w:r>
        <w:t>2) схема  расположения  земельного  участка  в  случае, если  испрашиваемый</w:t>
      </w:r>
    </w:p>
    <w:p w:rsidR="005B6A0C" w:rsidRDefault="005B6A0C">
      <w:pPr>
        <w:pStyle w:val="ConsPlusNonformat"/>
        <w:jc w:val="both"/>
      </w:pPr>
      <w:r>
        <w:t>земельный  участок  предстоит  образовать  и  отсутствует  проект межевания</w:t>
      </w:r>
    </w:p>
    <w:p w:rsidR="005B6A0C" w:rsidRDefault="005B6A0C">
      <w:pPr>
        <w:pStyle w:val="ConsPlusNonformat"/>
        <w:jc w:val="both"/>
      </w:pPr>
      <w:r>
        <w:t>территории,   в  границах  которой  предстоит  образовать  такой  земельный</w:t>
      </w:r>
    </w:p>
    <w:p w:rsidR="005B6A0C" w:rsidRDefault="005B6A0C">
      <w:pPr>
        <w:pStyle w:val="ConsPlusNonformat"/>
        <w:jc w:val="both"/>
      </w:pPr>
      <w:r>
        <w:t>участок;</w:t>
      </w:r>
    </w:p>
    <w:p w:rsidR="005B6A0C" w:rsidRDefault="005B6A0C">
      <w:pPr>
        <w:pStyle w:val="ConsPlusNonformat"/>
        <w:jc w:val="both"/>
      </w:pPr>
      <w:r>
        <w:t>3) документ,  подтверждающий полномочия представителя заявителя, в  случае,</w:t>
      </w:r>
    </w:p>
    <w:p w:rsidR="005B6A0C" w:rsidRDefault="005B6A0C">
      <w:pPr>
        <w:pStyle w:val="ConsPlusNonformat"/>
        <w:jc w:val="both"/>
      </w:pPr>
      <w:r>
        <w:t>если  с заявлением о предварительном согласовании предоставления земельного</w:t>
      </w:r>
    </w:p>
    <w:p w:rsidR="005B6A0C" w:rsidRDefault="005B6A0C">
      <w:pPr>
        <w:pStyle w:val="ConsPlusNonformat"/>
        <w:jc w:val="both"/>
      </w:pPr>
      <w:r>
        <w:t>участка обращается представитель заявителя.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r>
        <w:t>Подписывая  настоящее  заявление,  я  бессрочно  даю  согласие на обработку</w:t>
      </w:r>
    </w:p>
    <w:p w:rsidR="005B6A0C" w:rsidRDefault="005B6A0C">
      <w:pPr>
        <w:pStyle w:val="ConsPlusNonformat"/>
        <w:jc w:val="both"/>
      </w:pPr>
      <w:r>
        <w:t>(сбор,  систематизацию,  накопление,  хранение,  уточнение,  использование,</w:t>
      </w:r>
    </w:p>
    <w:p w:rsidR="005B6A0C" w:rsidRDefault="005B6A0C">
      <w:pPr>
        <w:pStyle w:val="ConsPlusNonformat"/>
        <w:jc w:val="both"/>
      </w:pPr>
      <w:r>
        <w:t>распространение)   уполномоченным  органом  местного  самоуправления  своих</w:t>
      </w:r>
    </w:p>
    <w:p w:rsidR="005B6A0C" w:rsidRDefault="005B6A0C">
      <w:pPr>
        <w:pStyle w:val="ConsPlusNonformat"/>
        <w:jc w:val="both"/>
      </w:pPr>
      <w:r>
        <w:t>персональных  данных, указанных в настоящем заявлении, для целей размещения</w:t>
      </w:r>
    </w:p>
    <w:p w:rsidR="005B6A0C" w:rsidRDefault="005B6A0C">
      <w:pPr>
        <w:pStyle w:val="ConsPlusNonformat"/>
        <w:jc w:val="both"/>
      </w:pPr>
      <w:r>
        <w:t>в системе электронного делопроизводства и документооборота.</w:t>
      </w:r>
    </w:p>
    <w:p w:rsidR="005B6A0C" w:rsidRDefault="005B6A0C">
      <w:pPr>
        <w:pStyle w:val="ConsPlusNonformat"/>
        <w:jc w:val="both"/>
      </w:pPr>
    </w:p>
    <w:p w:rsidR="005B6A0C" w:rsidRDefault="005B6A0C">
      <w:pPr>
        <w:pStyle w:val="ConsPlusNonformat"/>
        <w:jc w:val="both"/>
      </w:pPr>
      <w:r>
        <w:t>______________   ____________________   _________________________</w:t>
      </w:r>
    </w:p>
    <w:p w:rsidR="005B6A0C" w:rsidRDefault="005B6A0C">
      <w:pPr>
        <w:pStyle w:val="ConsPlusNonformat"/>
        <w:jc w:val="both"/>
      </w:pPr>
      <w:r>
        <w:t xml:space="preserve">     дата         подпись заявителя        расшифровка подписи</w:t>
      </w: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jc w:val="both"/>
      </w:pPr>
    </w:p>
    <w:p w:rsidR="005B6A0C" w:rsidRDefault="005B6A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53C" w:rsidRDefault="0089253C">
      <w:bookmarkStart w:id="15" w:name="_GoBack"/>
      <w:bookmarkEnd w:id="15"/>
    </w:p>
    <w:sectPr w:rsidR="0089253C" w:rsidSect="001C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0C"/>
    <w:rsid w:val="005B6A0C"/>
    <w:rsid w:val="008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6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6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6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6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6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6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6A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6A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6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6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6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8DADD1CFE7923FBDC179E7DE1FE08349F97981B924F24BFC30556D9253249F0BD97DA5303847683C180B018CF0ACAADCt00DG" TargetMode="External"/><Relationship Id="rId21" Type="http://schemas.openxmlformats.org/officeDocument/2006/relationships/hyperlink" Target="consultantplus://offline/ref=B98DADD1CFE7923FBDC179E7DE1FE08349F97981B927F045FA33556D9253249F0BD97DA5303847683C180B018CF0ACAADCt00DG" TargetMode="External"/><Relationship Id="rId42" Type="http://schemas.openxmlformats.org/officeDocument/2006/relationships/hyperlink" Target="consultantplus://offline/ref=B98DADD1CFE7923FBDC179E7DE1FE08349F97981B926FD46FF33556D9253249F0BD97DA5303847683C180B018CF0ACAADCt00DG" TargetMode="External"/><Relationship Id="rId47" Type="http://schemas.openxmlformats.org/officeDocument/2006/relationships/hyperlink" Target="consultantplus://offline/ref=B98DADD1CFE7923FBDC179E7DE1FE08349F97981B924F44AF532556D9253249F0BD97DA5303847683C180B018CF0ACAADCt00DG" TargetMode="External"/><Relationship Id="rId63" Type="http://schemas.openxmlformats.org/officeDocument/2006/relationships/hyperlink" Target="consultantplus://offline/ref=B98DADD1CFE7923FBDC167EAC873BE8648F62F8BB92EFE14A166533ACD0322CA599923FC617A0C653E0017018CtE0AG" TargetMode="External"/><Relationship Id="rId68" Type="http://schemas.openxmlformats.org/officeDocument/2006/relationships/hyperlink" Target="consultantplus://offline/ref=B98DADD1CFE7923FBDC167EAC873BE864DF7248FB924FE14A166533ACD0322CA4B997BF0617C116038154150CABBA3AAD81725ACFBA0F5BCt50BG" TargetMode="External"/><Relationship Id="rId16" Type="http://schemas.openxmlformats.org/officeDocument/2006/relationships/hyperlink" Target="consultantplus://offline/ref=B98DADD1CFE7923FBDC179E7DE1FE08349F97981B924F24BF830556D9253249F0BD97DA5303847683C180B018CF0ACAADCt00DG" TargetMode="External"/><Relationship Id="rId11" Type="http://schemas.openxmlformats.org/officeDocument/2006/relationships/hyperlink" Target="consultantplus://offline/ref=B98DADD1CFE7923FBDC179E7DE1FE08349F97981B927F047FD3A556D9253249F0BD97DA5303847683C180B018CF0ACAADCt00DG" TargetMode="External"/><Relationship Id="rId32" Type="http://schemas.openxmlformats.org/officeDocument/2006/relationships/hyperlink" Target="consultantplus://offline/ref=B98DADD1CFE7923FBDC179E7DE1FE08349F97981B926F54BFA3B556D9253249F0BD97DA5303847683C180B018CF0ACAADCt00DG" TargetMode="External"/><Relationship Id="rId37" Type="http://schemas.openxmlformats.org/officeDocument/2006/relationships/hyperlink" Target="consultantplus://offline/ref=B98DADD1CFE7923FBDC179E7DE1FE08349F97981B02EF64AFB3908679A0A289D0CD622A025291F653A00150390ECAEA8tD0AG" TargetMode="External"/><Relationship Id="rId53" Type="http://schemas.openxmlformats.org/officeDocument/2006/relationships/hyperlink" Target="consultantplus://offline/ref=B98DADD1CFE7923FBDC167EAC873BE864DF7238FB025FE14A166533ACD0322CA4B997BF5627919316D5A400C8EE8B0AADC1727AEE7tA06G" TargetMode="External"/><Relationship Id="rId58" Type="http://schemas.openxmlformats.org/officeDocument/2006/relationships/hyperlink" Target="consultantplus://offline/ref=B98DADD1CFE7923FBDC167EAC873BE864DF7248FB924FE14A166533ACD0322CA4B997BF562774634784B180188F0AEA8C00B25ACtE01G" TargetMode="External"/><Relationship Id="rId74" Type="http://schemas.openxmlformats.org/officeDocument/2006/relationships/hyperlink" Target="consultantplus://offline/ref=B98DADD1CFE7923FBDC167EAC873BE864DF7238CB82FFE14A166533ACD0322CA599923FC617A0C653E0017018CtE0AG" TargetMode="External"/><Relationship Id="rId79" Type="http://schemas.openxmlformats.org/officeDocument/2006/relationships/hyperlink" Target="consultantplus://offline/ref=B98DADD1CFE7923FBDC167EAC873BE864DF4218FBD23FE14A166533ACD0322CA4B997BF0617C12643E154150CABBA3AAD81725ACFBA0F5BCt50BG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98DADD1CFE7923FBDC167EAC873BE864DF7238FB025FE14A166533ACD0322CA4B997BF6667A19316D5A400C8EE8B0AADC1727AEE7tA06G" TargetMode="External"/><Relationship Id="rId19" Type="http://schemas.openxmlformats.org/officeDocument/2006/relationships/hyperlink" Target="consultantplus://offline/ref=B98DADD1CFE7923FBDC179E7DE1FE08349F97981B122FD44FE3908679A0A289D0CD622A025291F653A00150390ECAEA8tD0AG" TargetMode="External"/><Relationship Id="rId14" Type="http://schemas.openxmlformats.org/officeDocument/2006/relationships/hyperlink" Target="consultantplus://offline/ref=B98DADD1CFE7923FBDC179E7DE1FE08349F97981B926FD41FA3B556D9253249F0BD97DA5303847683C180B018CF0ACAADCt00DG" TargetMode="External"/><Relationship Id="rId22" Type="http://schemas.openxmlformats.org/officeDocument/2006/relationships/hyperlink" Target="consultantplus://offline/ref=B98DADD1CFE7923FBDC179E7DE1FE08349F97981B926F040FA35556D9253249F0BD97DA5303847683C180B018CF0ACAADCt00DG" TargetMode="External"/><Relationship Id="rId27" Type="http://schemas.openxmlformats.org/officeDocument/2006/relationships/hyperlink" Target="consultantplus://offline/ref=B98DADD1CFE7923FBDC179E7DE1FE08349F97981B021F147F53908679A0A289D0CD622A025291F653A00150390ECAEA8tD0AG" TargetMode="External"/><Relationship Id="rId30" Type="http://schemas.openxmlformats.org/officeDocument/2006/relationships/hyperlink" Target="consultantplus://offline/ref=B98DADD1CFE7923FBDC179E7DE1FE08349F97981B12EF34AFC3908679A0A289D0CD622A025291F653A00150390ECAEA8tD0AG" TargetMode="External"/><Relationship Id="rId35" Type="http://schemas.openxmlformats.org/officeDocument/2006/relationships/hyperlink" Target="consultantplus://offline/ref=B98DADD1CFE7923FBDC179E7DE1FE08349F97981B924F24AFE30556D9253249F0BD97DA5303847683C180B018CF0ACAADCt00DG" TargetMode="External"/><Relationship Id="rId43" Type="http://schemas.openxmlformats.org/officeDocument/2006/relationships/hyperlink" Target="consultantplus://offline/ref=B98DADD1CFE7923FBDC179E7DE1FE08349F97981B924F644F931556D9253249F0BD97DA5303847683C180B018CF0ACAADCt00DG" TargetMode="External"/><Relationship Id="rId48" Type="http://schemas.openxmlformats.org/officeDocument/2006/relationships/hyperlink" Target="consultantplus://offline/ref=B98DADD1CFE7923FBDC179E7DE1FE08349F97981B924F24BF837556D9253249F0BD97DA5303847683C180B018CF0ACAADCt00DG" TargetMode="External"/><Relationship Id="rId56" Type="http://schemas.openxmlformats.org/officeDocument/2006/relationships/hyperlink" Target="consultantplus://offline/ref=B98DADD1CFE7923FBDC167EAC873BE864DF7238FB025FE14A166533ACD0322CA4B997BF4667919316D5A400C8EE8B0AADC1727AEE7tA06G" TargetMode="External"/><Relationship Id="rId64" Type="http://schemas.openxmlformats.org/officeDocument/2006/relationships/hyperlink" Target="consultantplus://offline/ref=B98DADD1CFE7923FBDC167EAC873BE864DF7238FB025FE14A166533ACD0322CA4B997BF6677519316D5A400C8EE8B0AADC1727AEE7tA06G" TargetMode="External"/><Relationship Id="rId69" Type="http://schemas.openxmlformats.org/officeDocument/2006/relationships/hyperlink" Target="consultantplus://offline/ref=B98DADD1CFE7923FBDC167EAC873BE864DF7248FB924FE14A166533ACD0322CA4B997BF0617C116038154150CABBA3AAD81725ACFBA0F5BCt50BG" TargetMode="External"/><Relationship Id="rId77" Type="http://schemas.openxmlformats.org/officeDocument/2006/relationships/hyperlink" Target="consultantplus://offline/ref=B98DADD1CFE7923FBDC167EAC873BE864DF7238FB025FE14A166533ACD0322CA4B997BF5677B19316D5A400C8EE8B0AADC1727AEE7tA06G" TargetMode="External"/><Relationship Id="rId8" Type="http://schemas.openxmlformats.org/officeDocument/2006/relationships/hyperlink" Target="consultantplus://offline/ref=B98DADD1CFE7923FBDC179E7DE1FE08349F97981B924FD42FF34556D9253249F0BD97DA5303847683C180B018CF0ACAADCt00DG" TargetMode="External"/><Relationship Id="rId51" Type="http://schemas.openxmlformats.org/officeDocument/2006/relationships/hyperlink" Target="consultantplus://offline/ref=B98DADD1CFE7923FBDC167EAC873BE864DF7238FB025FE14A166533ACD0322CA4B997BF6657519316D5A400C8EE8B0AADC1727AEE7tA06G" TargetMode="External"/><Relationship Id="rId72" Type="http://schemas.openxmlformats.org/officeDocument/2006/relationships/hyperlink" Target="consultantplus://offline/ref=B98DADD1CFE7923FBDC167EAC873BE864DF7248FB924FE14A166533ACD0322CA4B997BF3687C19316D5A400C8EE8B0AADC1727AEE7tA06G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98DADD1CFE7923FBDC179E7DE1FE08349F97981B926F441FD3A556D9253249F0BD97DA5303847683C180B018CF0ACAADCt00DG" TargetMode="External"/><Relationship Id="rId17" Type="http://schemas.openxmlformats.org/officeDocument/2006/relationships/hyperlink" Target="consultantplus://offline/ref=B98DADD1CFE7923FBDC179E7DE1FE08349F97981B924FD42FF33556D9253249F0BD97DA5303847683C180B018CF0ACAADCt00DG" TargetMode="External"/><Relationship Id="rId25" Type="http://schemas.openxmlformats.org/officeDocument/2006/relationships/hyperlink" Target="consultantplus://offline/ref=B98DADD1CFE7923FBDC179E7DE1FE08349F97981B924F24BF836556D9253249F0BD97DA5303847683C180B018CF0ACAADCt00DG" TargetMode="External"/><Relationship Id="rId33" Type="http://schemas.openxmlformats.org/officeDocument/2006/relationships/hyperlink" Target="consultantplus://offline/ref=B98DADD1CFE7923FBDC179E7DE1FE08349F97981B926FD41FD34556D9253249F0BD97DA5303847683C180B018CF0ACAADCt00DG" TargetMode="External"/><Relationship Id="rId38" Type="http://schemas.openxmlformats.org/officeDocument/2006/relationships/hyperlink" Target="consultantplus://offline/ref=B98DADD1CFE7923FBDC179E7DE1FE08349F97981B122FC40F83908679A0A289D0CD622A025291F653A00150390ECAEA8tD0AG" TargetMode="External"/><Relationship Id="rId46" Type="http://schemas.openxmlformats.org/officeDocument/2006/relationships/hyperlink" Target="consultantplus://offline/ref=B98DADD1CFE7923FBDC179E7DE1FE08349F97981B926FC4BF533556D9253249F0BD97DA5303847683C180B018CF0ACAADCt00DG" TargetMode="External"/><Relationship Id="rId59" Type="http://schemas.openxmlformats.org/officeDocument/2006/relationships/hyperlink" Target="consultantplus://offline/ref=B98DADD1CFE7923FBDC167EAC873BE864DF7248FB924FE14A166533ACD0322CA4B997BF2627519316D5A400C8EE8B0AADC1727AEE7tA06G" TargetMode="External"/><Relationship Id="rId67" Type="http://schemas.openxmlformats.org/officeDocument/2006/relationships/hyperlink" Target="consultantplus://offline/ref=B98DADD1CFE7923FBDC167EAC873BE864DF7248FB924FE14A166533ACD0322CA4B997BF3657819316D5A400C8EE8B0AADC1727AEE7tA06G" TargetMode="External"/><Relationship Id="rId20" Type="http://schemas.openxmlformats.org/officeDocument/2006/relationships/hyperlink" Target="consultantplus://offline/ref=B98DADD1CFE7923FBDC179E7DE1FE08349F97981B927F541FD3A556D9253249F0BD97DA5303847683C180B018CF0ACAADCt00DG" TargetMode="External"/><Relationship Id="rId41" Type="http://schemas.openxmlformats.org/officeDocument/2006/relationships/hyperlink" Target="consultantplus://offline/ref=B98DADD1CFE7923FBDC179E7DE1FE08349F97981B926F040FA3B556D9253249F0BD97DA5303847683C180B018CF0ACAADCt00DG" TargetMode="External"/><Relationship Id="rId54" Type="http://schemas.openxmlformats.org/officeDocument/2006/relationships/hyperlink" Target="consultantplus://offline/ref=B98DADD1CFE7923FBDC167EAC873BE864DF7238FB025FE14A166533ACD0322CA4B997BF5647919316D5A400C8EE8B0AADC1727AEE7tA06G" TargetMode="External"/><Relationship Id="rId62" Type="http://schemas.openxmlformats.org/officeDocument/2006/relationships/hyperlink" Target="consultantplus://offline/ref=B98DADD1CFE7923FBDC167EAC873BE864AF5258BBC26FE14A166533ACD0322CA599923FC617A0C653E0017018CtE0AG" TargetMode="External"/><Relationship Id="rId70" Type="http://schemas.openxmlformats.org/officeDocument/2006/relationships/hyperlink" Target="consultantplus://offline/ref=B98DADD1CFE7923FBDC167EAC873BE864DF7248FB924FE14A166533ACD0322CA4B997BF0617C116038154150CABBA3AAD81725ACFBA0F5BCt50BG" TargetMode="External"/><Relationship Id="rId75" Type="http://schemas.openxmlformats.org/officeDocument/2006/relationships/hyperlink" Target="consultantplus://offline/ref=B98DADD1CFE7923FBDC167EAC873BE864DF7238FB025FE14A166533ACD0322CA4B997BF5627919316D5A400C8EE8B0AADC1727AEE7tA0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DADD1CFE7923FBDC179E7DE1FE08349F97981B922FC44F537556D9253249F0BD97DA522381F643C1E15018BE5FAFB9A5C28AEE3BCF5BC4174C7F2tB0CG" TargetMode="External"/><Relationship Id="rId15" Type="http://schemas.openxmlformats.org/officeDocument/2006/relationships/hyperlink" Target="consultantplus://offline/ref=B98DADD1CFE7923FBDC179E7DE1FE08349F97981B924F742FF35556D9253249F0BD97DA5303847683C180B018CF0ACAADCt00DG" TargetMode="External"/><Relationship Id="rId23" Type="http://schemas.openxmlformats.org/officeDocument/2006/relationships/hyperlink" Target="consultantplus://offline/ref=B98DADD1CFE7923FBDC179E7DE1FE08349F97981B926FD41FD3A556D9253249F0BD97DA5303847683C180B018CF0ACAADCt00DG" TargetMode="External"/><Relationship Id="rId28" Type="http://schemas.openxmlformats.org/officeDocument/2006/relationships/hyperlink" Target="consultantplus://offline/ref=B98DADD1CFE7923FBDC179E7DE1FE08349F97981B02EF643FB3908679A0A289D0CD622A025291F653A00150390ECAEA8tD0AG" TargetMode="External"/><Relationship Id="rId36" Type="http://schemas.openxmlformats.org/officeDocument/2006/relationships/hyperlink" Target="consultantplus://offline/ref=B98DADD1CFE7923FBDC179E7DE1FE08349F97981B924F24AFA32556D9253249F0BD97DA5303847683C180B018CF0ACAADCt00DG" TargetMode="External"/><Relationship Id="rId49" Type="http://schemas.openxmlformats.org/officeDocument/2006/relationships/hyperlink" Target="consultantplus://offline/ref=B98DADD1CFE7923FBDC179E7DE1FE08349F97981B922FC44F537556D9253249F0BD97DA522381F643C1E15018BE5FAFB9A5C28AEE3BCF5BC4174C7F2tB0CG" TargetMode="External"/><Relationship Id="rId57" Type="http://schemas.openxmlformats.org/officeDocument/2006/relationships/hyperlink" Target="consultantplus://offline/ref=B98DADD1CFE7923FBDC167EAC873BE864DF7238FB025FE14A166533ACD0322CA4B997BF6677E19316D5A400C8EE8B0AADC1727AEE7tA06G" TargetMode="External"/><Relationship Id="rId10" Type="http://schemas.openxmlformats.org/officeDocument/2006/relationships/hyperlink" Target="consultantplus://offline/ref=B98DADD1CFE7923FBDC179E7DE1FE08349F97981B12EF34AFF3908679A0A289D0CD622A025291F653A00150390ECAEA8tD0AG" TargetMode="External"/><Relationship Id="rId31" Type="http://schemas.openxmlformats.org/officeDocument/2006/relationships/hyperlink" Target="consultantplus://offline/ref=B98DADD1CFE7923FBDC179E7DE1FE08349F97981B927F047FC31556D9253249F0BD97DA5303847683C180B018CF0ACAADCt00DG" TargetMode="External"/><Relationship Id="rId44" Type="http://schemas.openxmlformats.org/officeDocument/2006/relationships/hyperlink" Target="consultantplus://offline/ref=B98DADD1CFE7923FBDC179E7DE1FE08349F97981B924F245FA3A556D9253249F0BD97DA5303847683C180B018CF0ACAADCt00DG" TargetMode="External"/><Relationship Id="rId52" Type="http://schemas.openxmlformats.org/officeDocument/2006/relationships/hyperlink" Target="consultantplus://offline/ref=B98DADD1CFE7923FBDC167EAC873BE864DF7238CB82FFE14A166533ACD0322CA599923FC617A0C653E0017018CtE0AG" TargetMode="External"/><Relationship Id="rId60" Type="http://schemas.openxmlformats.org/officeDocument/2006/relationships/hyperlink" Target="consultantplus://offline/ref=B98DADD1CFE7923FBDC167EAC873BE864DF7248FB924FE14A166533ACD0322CA4B997BF2637B19316D5A400C8EE8B0AADC1727AEE7tA06G" TargetMode="External"/><Relationship Id="rId65" Type="http://schemas.openxmlformats.org/officeDocument/2006/relationships/hyperlink" Target="consultantplus://offline/ref=B98DADD1CFE7923FBDC167EAC873BE864DF7238FB025FE14A166533ACD0322CA4B997BF6667A19316D5A400C8EE8B0AADC1727AEE7tA06G" TargetMode="External"/><Relationship Id="rId73" Type="http://schemas.openxmlformats.org/officeDocument/2006/relationships/hyperlink" Target="consultantplus://offline/ref=B98DADD1CFE7923FBDC167EAC873BE864DF7248FB924FE14A166533ACD0322CA4B997BF0617C116038154150CABBA3AAD81725ACFBA0F5BCt50BG" TargetMode="External"/><Relationship Id="rId78" Type="http://schemas.openxmlformats.org/officeDocument/2006/relationships/hyperlink" Target="consultantplus://offline/ref=B98DADD1CFE7923FBDC167EAC873BE864DF7238FB025FE14A166533ACD0322CA4B997BF4667919316D5A400C8EE8B0AADC1727AEE7tA06G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8DADD1CFE7923FBDC179E7DE1FE08349F97981B12FF742F83908679A0A289D0CD622A025291F653A00150390ECAEA8tD0AG" TargetMode="External"/><Relationship Id="rId13" Type="http://schemas.openxmlformats.org/officeDocument/2006/relationships/hyperlink" Target="consultantplus://offline/ref=B98DADD1CFE7923FBDC179E7DE1FE08349F97981B926F046FE34556D9253249F0BD97DA5303847683C180B018CF0ACAADCt00DG" TargetMode="External"/><Relationship Id="rId18" Type="http://schemas.openxmlformats.org/officeDocument/2006/relationships/hyperlink" Target="consultantplus://offline/ref=B98DADD1CFE7923FBDC179E7DE1FE08349F97981B02EF045F53908679A0A289D0CD622A025291F653A00150390ECAEA8tD0AG" TargetMode="External"/><Relationship Id="rId39" Type="http://schemas.openxmlformats.org/officeDocument/2006/relationships/hyperlink" Target="consultantplus://offline/ref=B98DADD1CFE7923FBDC179E7DE1FE08349F97981B927F541FD3B556D9253249F0BD97DA5303847683C180B018CF0ACAADCt00DG" TargetMode="External"/><Relationship Id="rId34" Type="http://schemas.openxmlformats.org/officeDocument/2006/relationships/hyperlink" Target="consultantplus://offline/ref=B98DADD1CFE7923FBDC179E7DE1FE08349F97981B924F44AF533556D9253249F0BD97DA5303847683C180B018CF0ACAADCt00DG" TargetMode="External"/><Relationship Id="rId50" Type="http://schemas.openxmlformats.org/officeDocument/2006/relationships/hyperlink" Target="consultantplus://offline/ref=B98DADD1CFE7923FBDC167EAC873BE864DF7238CB82FFE14A166533ACD0322CA599923FC617A0C653E0017018CtE0AG" TargetMode="External"/><Relationship Id="rId55" Type="http://schemas.openxmlformats.org/officeDocument/2006/relationships/hyperlink" Target="consultantplus://offline/ref=B98DADD1CFE7923FBDC167EAC873BE864DF7238FB025FE14A166533ACD0322CA4B997BF5677B19316D5A400C8EE8B0AADC1727AEE7tA06G" TargetMode="External"/><Relationship Id="rId76" Type="http://schemas.openxmlformats.org/officeDocument/2006/relationships/hyperlink" Target="consultantplus://offline/ref=B98DADD1CFE7923FBDC167EAC873BE864DF7238FB025FE14A166533ACD0322CA4B997BF5647919316D5A400C8EE8B0AADC1727AEE7tA06G" TargetMode="External"/><Relationship Id="rId7" Type="http://schemas.openxmlformats.org/officeDocument/2006/relationships/hyperlink" Target="consultantplus://offline/ref=B98DADD1CFE7923FBDC167EAC873BE864DF7248FB924FE14A166533ACD0322CA4B997BF0617C126C38154150CABBA3AAD81725ACFBA0F5BCt50BG" TargetMode="External"/><Relationship Id="rId71" Type="http://schemas.openxmlformats.org/officeDocument/2006/relationships/hyperlink" Target="consultantplus://offline/ref=B98DADD1CFE7923FBDC167EAC873BE864DF7248FB924FE14A166533ACD0322CA4B997BF0617C116038154150CABBA3AAD81725ACFBA0F5BCt50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98DADD1CFE7923FBDC179E7DE1FE08349F97981B121F041FC3908679A0A289D0CD622A025291F653A00150390ECAEA8tD0AG" TargetMode="External"/><Relationship Id="rId24" Type="http://schemas.openxmlformats.org/officeDocument/2006/relationships/hyperlink" Target="consultantplus://offline/ref=B98DADD1CFE7923FBDC179E7DE1FE08349F97981B924F545F435556D9253249F0BD97DA5303847683C180B018CF0ACAADCt00DG" TargetMode="External"/><Relationship Id="rId40" Type="http://schemas.openxmlformats.org/officeDocument/2006/relationships/hyperlink" Target="consultantplus://offline/ref=B98DADD1CFE7923FBDC179E7DE1FE08349F97981B927F045FA32556D9253249F0BD97DA5303847683C180B018CF0ACAADCt00DG" TargetMode="External"/><Relationship Id="rId45" Type="http://schemas.openxmlformats.org/officeDocument/2006/relationships/hyperlink" Target="consultantplus://offline/ref=B98DADD1CFE7923FBDC179E7DE1FE08349F97981B924FD42FF32556D9253249F0BD97DA5303847683C180B018CF0ACAADCt00DG" TargetMode="External"/><Relationship Id="rId66" Type="http://schemas.openxmlformats.org/officeDocument/2006/relationships/hyperlink" Target="consultantplus://offline/ref=B98DADD1CFE7923FBDC179E7DE1FE08349F97981B922FC44F537556D9253249F0BD97DA522381F643C1E15018BE5FAFB9A5C28AEE3BCF5BC4174C7F2tB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15234</Words>
  <Characters>86835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2024-02-06T06:52:00Z</dcterms:created>
  <dcterms:modified xsi:type="dcterms:W3CDTF">2024-02-06T06:53:00Z</dcterms:modified>
</cp:coreProperties>
</file>