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1B3E0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E0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1B3E0B" w:rsidRDefault="00FC33DE" w:rsidP="00844604">
      <w:pPr>
        <w:tabs>
          <w:tab w:val="left" w:pos="2100"/>
        </w:tabs>
        <w:ind w:left="-57" w:right="-57"/>
        <w:jc w:val="center"/>
        <w:rPr>
          <w:rFonts w:ascii="Times New Roman" w:hAnsi="Times New Roman"/>
          <w:bCs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     </w:t>
      </w:r>
      <w:r w:rsidR="005F47B9" w:rsidRPr="001B3E0B">
        <w:rPr>
          <w:rFonts w:ascii="Times New Roman" w:hAnsi="Times New Roman"/>
          <w:sz w:val="28"/>
          <w:szCs w:val="28"/>
        </w:rPr>
        <w:t xml:space="preserve">  </w:t>
      </w:r>
      <w:r w:rsidRPr="001B3E0B">
        <w:rPr>
          <w:rFonts w:ascii="Times New Roman" w:hAnsi="Times New Roman"/>
          <w:sz w:val="28"/>
          <w:szCs w:val="28"/>
        </w:rPr>
        <w:t xml:space="preserve">      </w:t>
      </w:r>
      <w:r w:rsidR="0098585C">
        <w:rPr>
          <w:rFonts w:ascii="Times New Roman" w:hAnsi="Times New Roman"/>
          <w:sz w:val="28"/>
          <w:szCs w:val="28"/>
        </w:rPr>
        <w:t xml:space="preserve">                   </w:t>
      </w:r>
      <w:r w:rsidRPr="001B3E0B">
        <w:rPr>
          <w:rFonts w:ascii="Times New Roman" w:hAnsi="Times New Roman"/>
          <w:sz w:val="28"/>
          <w:szCs w:val="28"/>
        </w:rPr>
        <w:t xml:space="preserve">        «О внесении изменений в муниципальную программу «</w:t>
      </w:r>
      <w:r w:rsidR="00844604" w:rsidRPr="001B3E0B">
        <w:rPr>
          <w:rFonts w:ascii="Times New Roman" w:hAnsi="Times New Roman"/>
          <w:sz w:val="28"/>
          <w:szCs w:val="28"/>
          <w:lang w:eastAsia="ru-RU"/>
        </w:rPr>
        <w:t>Развитие транспортной системы города Благовещенска», утвержденную постановлением администрации города Благовещенска от 07.10.2014 № 4135</w:t>
      </w:r>
      <w:r w:rsidRPr="001B3E0B">
        <w:rPr>
          <w:rFonts w:ascii="Times New Roman" w:hAnsi="Times New Roman"/>
          <w:sz w:val="28"/>
          <w:szCs w:val="28"/>
        </w:rPr>
        <w:t xml:space="preserve">» </w:t>
      </w:r>
      <w:r w:rsidR="00A54E54">
        <w:rPr>
          <w:rFonts w:ascii="Times New Roman" w:hAnsi="Times New Roman"/>
          <w:sz w:val="28"/>
          <w:szCs w:val="28"/>
        </w:rPr>
        <w:t xml:space="preserve">               </w:t>
      </w:r>
      <w:r w:rsidR="0098585C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A54E54">
        <w:rPr>
          <w:rFonts w:ascii="Times New Roman" w:hAnsi="Times New Roman"/>
          <w:sz w:val="28"/>
          <w:szCs w:val="28"/>
        </w:rPr>
        <w:t xml:space="preserve">                   </w:t>
      </w:r>
      <w:r w:rsidR="00291B22" w:rsidRPr="001B3E0B">
        <w:rPr>
          <w:rFonts w:ascii="Times New Roman" w:hAnsi="Times New Roman"/>
          <w:i/>
          <w:sz w:val="28"/>
          <w:szCs w:val="28"/>
        </w:rPr>
        <w:t>(в ред. от 09</w:t>
      </w:r>
      <w:r w:rsidRPr="001B3E0B">
        <w:rPr>
          <w:rFonts w:ascii="Times New Roman" w:hAnsi="Times New Roman"/>
          <w:i/>
          <w:sz w:val="28"/>
          <w:szCs w:val="28"/>
        </w:rPr>
        <w:t>.</w:t>
      </w:r>
      <w:r w:rsidR="00145D29" w:rsidRPr="001B3E0B">
        <w:rPr>
          <w:rFonts w:ascii="Times New Roman" w:hAnsi="Times New Roman"/>
          <w:i/>
          <w:sz w:val="28"/>
          <w:szCs w:val="28"/>
        </w:rPr>
        <w:t>0</w:t>
      </w:r>
      <w:r w:rsidR="00291B22" w:rsidRPr="001B3E0B">
        <w:rPr>
          <w:rFonts w:ascii="Times New Roman" w:hAnsi="Times New Roman"/>
          <w:i/>
          <w:sz w:val="28"/>
          <w:szCs w:val="28"/>
        </w:rPr>
        <w:t>3</w:t>
      </w:r>
      <w:r w:rsidRPr="001B3E0B">
        <w:rPr>
          <w:rFonts w:ascii="Times New Roman" w:hAnsi="Times New Roman"/>
          <w:i/>
          <w:sz w:val="28"/>
          <w:szCs w:val="28"/>
        </w:rPr>
        <w:t>.202</w:t>
      </w:r>
      <w:r w:rsidR="00145D29" w:rsidRPr="001B3E0B">
        <w:rPr>
          <w:rFonts w:ascii="Times New Roman" w:hAnsi="Times New Roman"/>
          <w:i/>
          <w:sz w:val="28"/>
          <w:szCs w:val="28"/>
        </w:rPr>
        <w:t>2</w:t>
      </w:r>
      <w:r w:rsidR="00291B22" w:rsidRPr="001B3E0B">
        <w:rPr>
          <w:rFonts w:ascii="Times New Roman" w:hAnsi="Times New Roman"/>
          <w:i/>
          <w:sz w:val="28"/>
          <w:szCs w:val="28"/>
        </w:rPr>
        <w:t xml:space="preserve"> № 1099</w:t>
      </w:r>
      <w:r w:rsidRPr="001B3E0B">
        <w:rPr>
          <w:rFonts w:ascii="Times New Roman" w:hAnsi="Times New Roman"/>
          <w:i/>
          <w:sz w:val="28"/>
          <w:szCs w:val="28"/>
        </w:rPr>
        <w:t>)</w:t>
      </w:r>
      <w:r w:rsidRPr="001B3E0B">
        <w:rPr>
          <w:rFonts w:ascii="Times New Roman" w:hAnsi="Times New Roman"/>
          <w:sz w:val="28"/>
          <w:szCs w:val="28"/>
        </w:rPr>
        <w:t>.</w:t>
      </w:r>
      <w:r w:rsidRPr="001B3E0B">
        <w:rPr>
          <w:sz w:val="28"/>
          <w:szCs w:val="28"/>
        </w:rPr>
        <w:t xml:space="preserve"> </w:t>
      </w:r>
    </w:p>
    <w:p w:rsidR="00C95B4B" w:rsidRPr="001B3E0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1B3E0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1B3E0B">
        <w:rPr>
          <w:rFonts w:ascii="Times New Roman" w:hAnsi="Times New Roman"/>
          <w:sz w:val="28"/>
          <w:szCs w:val="28"/>
        </w:rPr>
        <w:t xml:space="preserve"> корректировкой:</w:t>
      </w:r>
    </w:p>
    <w:p w:rsidR="00291B22" w:rsidRPr="001B3E0B" w:rsidRDefault="00C95B4B" w:rsidP="00291B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>-</w:t>
      </w:r>
      <w:r w:rsidR="009B1066" w:rsidRPr="001B3E0B">
        <w:rPr>
          <w:rFonts w:ascii="Times New Roman" w:hAnsi="Times New Roman"/>
          <w:sz w:val="28"/>
          <w:szCs w:val="28"/>
        </w:rPr>
        <w:t> </w:t>
      </w:r>
      <w:r w:rsidRPr="001B3E0B">
        <w:rPr>
          <w:rFonts w:ascii="Times New Roman" w:hAnsi="Times New Roman"/>
          <w:sz w:val="28"/>
          <w:szCs w:val="28"/>
        </w:rPr>
        <w:t>объемов финансирования</w:t>
      </w:r>
      <w:r w:rsidR="00291B22" w:rsidRPr="001B3E0B">
        <w:rPr>
          <w:rFonts w:ascii="Times New Roman" w:hAnsi="Times New Roman"/>
          <w:sz w:val="28"/>
          <w:szCs w:val="28"/>
        </w:rPr>
        <w:t xml:space="preserve"> по подпрограмме</w:t>
      </w:r>
      <w:r w:rsidR="00654FB8" w:rsidRPr="001B3E0B">
        <w:rPr>
          <w:rFonts w:ascii="Times New Roman" w:hAnsi="Times New Roman"/>
          <w:sz w:val="28"/>
          <w:szCs w:val="28"/>
        </w:rPr>
        <w:t xml:space="preserve"> </w:t>
      </w:r>
      <w:r w:rsidR="00291B22" w:rsidRPr="001B3E0B">
        <w:rPr>
          <w:rFonts w:ascii="Times New Roman" w:hAnsi="Times New Roman"/>
          <w:sz w:val="28"/>
          <w:szCs w:val="28"/>
        </w:rPr>
        <w:t>1</w:t>
      </w:r>
      <w:r w:rsidR="009B1066" w:rsidRPr="001B3E0B">
        <w:rPr>
          <w:rFonts w:ascii="Times New Roman" w:hAnsi="Times New Roman"/>
          <w:sz w:val="28"/>
          <w:szCs w:val="28"/>
        </w:rPr>
        <w:t xml:space="preserve"> </w:t>
      </w:r>
      <w:r w:rsidRPr="001B3E0B">
        <w:rPr>
          <w:rFonts w:ascii="Times New Roman" w:hAnsi="Times New Roman"/>
          <w:sz w:val="28"/>
          <w:szCs w:val="28"/>
        </w:rPr>
        <w:t xml:space="preserve">за счет средств  городского </w:t>
      </w:r>
      <w:r w:rsidR="00005BD0" w:rsidRPr="001B3E0B">
        <w:rPr>
          <w:rFonts w:ascii="Times New Roman" w:hAnsi="Times New Roman"/>
          <w:sz w:val="28"/>
          <w:szCs w:val="28"/>
        </w:rPr>
        <w:t>и областного бюджетов</w:t>
      </w:r>
      <w:r w:rsidR="0094296A" w:rsidRPr="001B3E0B">
        <w:rPr>
          <w:rFonts w:ascii="Times New Roman" w:hAnsi="Times New Roman"/>
          <w:sz w:val="28"/>
          <w:szCs w:val="28"/>
        </w:rPr>
        <w:t xml:space="preserve"> 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54FB8" w:rsidRPr="001B3E0B">
        <w:rPr>
          <w:rFonts w:ascii="Times New Roman" w:hAnsi="Times New Roman"/>
          <w:color w:val="000000" w:themeColor="text1"/>
          <w:sz w:val="28"/>
          <w:szCs w:val="28"/>
        </w:rPr>
        <w:t>а 2022</w:t>
      </w:r>
      <w:r w:rsidR="00005BD0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- 2024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005BD0" w:rsidRPr="001B3E0B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 </w:t>
      </w:r>
      <w:r w:rsidR="00B002EA" w:rsidRPr="001B3E0B">
        <w:rPr>
          <w:rFonts w:ascii="Times New Roman" w:hAnsi="Times New Roman"/>
          <w:sz w:val="28"/>
          <w:szCs w:val="28"/>
        </w:rPr>
        <w:t xml:space="preserve">с  </w:t>
      </w:r>
      <w:r w:rsidR="000D662C" w:rsidRPr="001B3E0B">
        <w:rPr>
          <w:rFonts w:ascii="Times New Roman" w:eastAsia="Times New Roman" w:hAnsi="Times New Roman"/>
          <w:sz w:val="28"/>
          <w:szCs w:val="28"/>
          <w:lang w:eastAsia="ru-RU"/>
        </w:rPr>
        <w:t>подпунктом 3</w:t>
      </w:r>
      <w:r w:rsidR="00B002EA" w:rsidRPr="001B3E0B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14 Решения Благовещенской городской Думы от 09.12.2021 № 32/120 «О городском бюджете на 2022 год и плановый период 2023 и 2024 годов»,</w:t>
      </w:r>
      <w:r w:rsidR="00B002EA" w:rsidRPr="001B3E0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91B22" w:rsidRPr="001B3E0B">
        <w:rPr>
          <w:rFonts w:ascii="Times New Roman" w:hAnsi="Times New Roman"/>
          <w:sz w:val="28"/>
          <w:szCs w:val="28"/>
        </w:rPr>
        <w:t>по следующим мероприятиям:</w:t>
      </w:r>
    </w:p>
    <w:p w:rsidR="00291B22" w:rsidRPr="001B3E0B" w:rsidRDefault="00291B22" w:rsidP="00291B22">
      <w:pPr>
        <w:spacing w:after="0" w:line="240" w:lineRule="auto"/>
        <w:ind w:firstLine="709"/>
        <w:jc w:val="both"/>
        <w:rPr>
          <w:rFonts w:ascii="Times New Roman" w:hAnsi="Times New Roman"/>
          <w:i/>
          <w:sz w:val="23"/>
          <w:szCs w:val="23"/>
        </w:rPr>
      </w:pPr>
      <w:r w:rsidRPr="001B3E0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94296A" w:rsidRPr="001B3E0B">
        <w:rPr>
          <w:rFonts w:ascii="Times New Roman" w:hAnsi="Times New Roman"/>
          <w:sz w:val="28"/>
          <w:szCs w:val="28"/>
        </w:rPr>
        <w:t xml:space="preserve"> </w:t>
      </w:r>
      <w:r w:rsidRPr="001B3E0B">
        <w:rPr>
          <w:rFonts w:ascii="Times New Roman" w:hAnsi="Times New Roman"/>
          <w:i/>
          <w:sz w:val="28"/>
          <w:szCs w:val="28"/>
        </w:rPr>
        <w:t>тыс. руб</w:t>
      </w:r>
      <w:r w:rsidRPr="001B3E0B">
        <w:rPr>
          <w:rFonts w:ascii="Times New Roman" w:hAnsi="Times New Roman"/>
          <w:i/>
          <w:sz w:val="23"/>
          <w:szCs w:val="23"/>
        </w:rPr>
        <w:t>.</w:t>
      </w:r>
    </w:p>
    <w:tbl>
      <w:tblPr>
        <w:tblStyle w:val="aa"/>
        <w:tblW w:w="5000" w:type="pct"/>
        <w:tblLayout w:type="fixed"/>
        <w:tblLook w:val="04A0" w:firstRow="1" w:lastRow="0" w:firstColumn="1" w:lastColumn="0" w:noHBand="0" w:noVBand="1"/>
      </w:tblPr>
      <w:tblGrid>
        <w:gridCol w:w="2516"/>
        <w:gridCol w:w="1947"/>
        <w:gridCol w:w="1348"/>
        <w:gridCol w:w="1048"/>
        <w:gridCol w:w="1501"/>
        <w:gridCol w:w="2061"/>
      </w:tblGrid>
      <w:tr w:rsidR="00A54E54" w:rsidRPr="00A54E54" w:rsidTr="0098585C"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E54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E54">
              <w:rPr>
                <w:rFonts w:ascii="Times New Roman" w:hAnsi="Times New Roman"/>
                <w:b/>
                <w:sz w:val="20"/>
                <w:szCs w:val="20"/>
              </w:rPr>
              <w:t>В соответствии с муниципальной программой в редакции от 09.03.2022 № 1099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E54">
              <w:rPr>
                <w:rFonts w:ascii="Times New Roman" w:hAnsi="Times New Roman"/>
                <w:b/>
                <w:sz w:val="20"/>
                <w:szCs w:val="20"/>
              </w:rPr>
              <w:t xml:space="preserve">Вносимые изменения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E54">
              <w:rPr>
                <w:rFonts w:ascii="Times New Roman" w:hAnsi="Times New Roman"/>
                <w:b/>
                <w:sz w:val="20"/>
                <w:szCs w:val="20"/>
              </w:rPr>
              <w:t>Бюджет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E54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мероприятию 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3E0B" w:rsidRPr="00A54E54" w:rsidRDefault="001B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E54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A54E54" w:rsidRPr="00A54E54" w:rsidTr="0098585C">
        <w:trPr>
          <w:trHeight w:val="904"/>
        </w:trPr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E54" w:rsidRPr="00A54E54" w:rsidRDefault="00A54E54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A54E54">
              <w:rPr>
                <w:rFonts w:ascii="Times New Roman" w:hAnsi="Times New Roman"/>
                <w:b/>
                <w:sz w:val="23"/>
                <w:szCs w:val="23"/>
              </w:rPr>
              <w:t>Итого по муниципальной программе на 2022 год, в том числе: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E54" w:rsidRPr="00A54E54" w:rsidRDefault="00A54E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54E54">
              <w:rPr>
                <w:rFonts w:ascii="Times New Roman" w:hAnsi="Times New Roman"/>
                <w:b/>
                <w:sz w:val="23"/>
                <w:szCs w:val="23"/>
              </w:rPr>
              <w:t>1 418 269,3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E54" w:rsidRPr="00A54E54" w:rsidRDefault="00A54E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54E54">
              <w:rPr>
                <w:rFonts w:ascii="Times New Roman" w:hAnsi="Times New Roman"/>
                <w:b/>
                <w:sz w:val="23"/>
                <w:szCs w:val="23"/>
              </w:rPr>
              <w:t>244 067,2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54" w:rsidRPr="00A54E54" w:rsidRDefault="00A54E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E54" w:rsidRPr="00A54E54" w:rsidRDefault="00A54E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54E54">
              <w:rPr>
                <w:rFonts w:ascii="Times New Roman" w:hAnsi="Times New Roman"/>
                <w:b/>
                <w:sz w:val="23"/>
                <w:szCs w:val="23"/>
              </w:rPr>
              <w:t>1 662 336,5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E54" w:rsidRPr="00A54E54" w:rsidRDefault="00A54E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A54E54" w:rsidRPr="001B3E0B" w:rsidTr="0098585C">
        <w:trPr>
          <w:trHeight w:val="904"/>
        </w:trPr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B22" w:rsidRPr="001B3E0B" w:rsidRDefault="00291B2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B3E0B">
              <w:rPr>
                <w:rFonts w:ascii="Times New Roman" w:hAnsi="Times New Roman"/>
                <w:sz w:val="23"/>
                <w:szCs w:val="23"/>
              </w:rPr>
              <w:t>Мероприятие 1.1.22.                                                                                         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B3E0B">
              <w:rPr>
                <w:rFonts w:ascii="Times New Roman" w:hAnsi="Times New Roman"/>
                <w:sz w:val="23"/>
                <w:szCs w:val="23"/>
              </w:rPr>
              <w:t>257 610,2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B3E0B">
              <w:rPr>
                <w:rFonts w:ascii="Times New Roman" w:hAnsi="Times New Roman"/>
                <w:sz w:val="23"/>
                <w:szCs w:val="23"/>
              </w:rPr>
              <w:t>236 562,1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E54">
              <w:rPr>
                <w:rFonts w:ascii="Times New Roman" w:hAnsi="Times New Roman"/>
                <w:sz w:val="18"/>
                <w:szCs w:val="18"/>
              </w:rPr>
              <w:t>обл.</w:t>
            </w:r>
            <w:r w:rsidR="00A54E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54E54">
              <w:rPr>
                <w:rFonts w:ascii="Times New Roman" w:hAnsi="Times New Roman"/>
                <w:sz w:val="18"/>
                <w:szCs w:val="18"/>
              </w:rPr>
              <w:t>бюджет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B3E0B">
              <w:rPr>
                <w:rFonts w:ascii="Times New Roman" w:hAnsi="Times New Roman"/>
                <w:sz w:val="23"/>
                <w:szCs w:val="23"/>
              </w:rPr>
              <w:t>504 613,4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B22" w:rsidRPr="006054E7" w:rsidRDefault="006054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4E7">
              <w:rPr>
                <w:rFonts w:ascii="Times New Roman" w:hAnsi="Times New Roman"/>
                <w:sz w:val="20"/>
                <w:szCs w:val="20"/>
              </w:rPr>
              <w:t>В соответствии с дополнительным соглашением 2  № 583-3/Д</w:t>
            </w:r>
            <w:proofErr w:type="gramStart"/>
            <w:r w:rsidRPr="006054E7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6054E7">
              <w:rPr>
                <w:rFonts w:ascii="Times New Roman" w:hAnsi="Times New Roman"/>
                <w:sz w:val="20"/>
                <w:szCs w:val="20"/>
              </w:rPr>
              <w:t xml:space="preserve"> от 23.03.2022 к соглашению о предоставлении субсидии из областного бюджета бюджету муниципального образования от 14.02.2022 № 583-2/с</w:t>
            </w:r>
          </w:p>
        </w:tc>
      </w:tr>
      <w:tr w:rsidR="00A54E54" w:rsidRPr="001B3E0B" w:rsidTr="0098585C">
        <w:trPr>
          <w:trHeight w:val="1040"/>
        </w:trPr>
        <w:tc>
          <w:tcPr>
            <w:tcW w:w="1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1B3E0B" w:rsidRDefault="00291B22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B3E0B">
              <w:rPr>
                <w:rFonts w:ascii="Times New Roman" w:hAnsi="Times New Roman"/>
                <w:sz w:val="23"/>
                <w:szCs w:val="23"/>
              </w:rPr>
              <w:t>10 441,1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E54">
              <w:rPr>
                <w:rFonts w:ascii="Times New Roman" w:hAnsi="Times New Roman"/>
                <w:sz w:val="18"/>
                <w:szCs w:val="18"/>
              </w:rPr>
              <w:t>гор</w:t>
            </w:r>
            <w:proofErr w:type="gramStart"/>
            <w:r w:rsidRPr="00A54E54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="00A54E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A54E54">
              <w:rPr>
                <w:rFonts w:ascii="Times New Roman" w:hAnsi="Times New Roman"/>
                <w:sz w:val="18"/>
                <w:szCs w:val="18"/>
              </w:rPr>
              <w:t>б</w:t>
            </w:r>
            <w:proofErr w:type="gramEnd"/>
            <w:r w:rsidRPr="00A54E54">
              <w:rPr>
                <w:rFonts w:ascii="Times New Roman" w:hAnsi="Times New Roman"/>
                <w:sz w:val="18"/>
                <w:szCs w:val="18"/>
              </w:rPr>
              <w:t>юджет</w:t>
            </w:r>
          </w:p>
        </w:tc>
        <w:tc>
          <w:tcPr>
            <w:tcW w:w="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54E54" w:rsidRPr="00A54E54" w:rsidTr="0098585C">
        <w:trPr>
          <w:trHeight w:val="2483"/>
        </w:trPr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22" w:rsidRPr="001B3E0B" w:rsidRDefault="00291B2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B3E0B">
              <w:rPr>
                <w:rFonts w:ascii="Times New Roman" w:hAnsi="Times New Roman"/>
                <w:sz w:val="23"/>
                <w:szCs w:val="23"/>
              </w:rPr>
              <w:t xml:space="preserve">Мероприятие 1.1.35.                                                                       Магистральные улицы Северного планировочного  района </w:t>
            </w:r>
            <w:proofErr w:type="spellStart"/>
            <w:r w:rsidRPr="001B3E0B">
              <w:rPr>
                <w:rFonts w:ascii="Times New Roman" w:hAnsi="Times New Roman"/>
                <w:sz w:val="23"/>
                <w:szCs w:val="23"/>
              </w:rPr>
              <w:t>г</w:t>
            </w:r>
            <w:proofErr w:type="gramStart"/>
            <w:r w:rsidRPr="001B3E0B">
              <w:rPr>
                <w:rFonts w:ascii="Times New Roman" w:hAnsi="Times New Roman"/>
                <w:sz w:val="23"/>
                <w:szCs w:val="23"/>
              </w:rPr>
              <w:t>.Б</w:t>
            </w:r>
            <w:proofErr w:type="gramEnd"/>
            <w:r w:rsidRPr="001B3E0B">
              <w:rPr>
                <w:rFonts w:ascii="Times New Roman" w:hAnsi="Times New Roman"/>
                <w:sz w:val="23"/>
                <w:szCs w:val="23"/>
              </w:rPr>
              <w:t>лаговещенска</w:t>
            </w:r>
            <w:proofErr w:type="spellEnd"/>
            <w:r w:rsidRPr="001B3E0B">
              <w:rPr>
                <w:rFonts w:ascii="Times New Roman" w:hAnsi="Times New Roman"/>
                <w:sz w:val="23"/>
                <w:szCs w:val="23"/>
              </w:rPr>
              <w:t xml:space="preserve">, Амурская область (ул. Зеленая от ул. Новотроицкое шоссе до ул. 50 лет Октября)   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22" w:rsidRPr="001B3E0B" w:rsidRDefault="00F3576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9 1</w:t>
            </w:r>
            <w:r w:rsidR="00291B22" w:rsidRPr="001B3E0B">
              <w:rPr>
                <w:rFonts w:ascii="Times New Roman" w:hAnsi="Times New Roman"/>
                <w:sz w:val="23"/>
                <w:szCs w:val="23"/>
              </w:rPr>
              <w:t>96,4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B3E0B">
              <w:rPr>
                <w:rFonts w:ascii="Times New Roman" w:hAnsi="Times New Roman"/>
                <w:sz w:val="23"/>
                <w:szCs w:val="23"/>
              </w:rPr>
              <w:t>-2 936,0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91B22" w:rsidRPr="00A54E54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4E54">
              <w:rPr>
                <w:rFonts w:ascii="Times New Roman" w:hAnsi="Times New Roman"/>
                <w:sz w:val="18"/>
                <w:szCs w:val="18"/>
              </w:rPr>
              <w:t>гор</w:t>
            </w:r>
            <w:proofErr w:type="gramStart"/>
            <w:r w:rsidRPr="00A54E54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="00A54E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A54E54">
              <w:rPr>
                <w:rFonts w:ascii="Times New Roman" w:hAnsi="Times New Roman"/>
                <w:sz w:val="18"/>
                <w:szCs w:val="18"/>
              </w:rPr>
              <w:t>б</w:t>
            </w:r>
            <w:proofErr w:type="gramEnd"/>
            <w:r w:rsidRPr="00A54E54">
              <w:rPr>
                <w:rFonts w:ascii="Times New Roman" w:hAnsi="Times New Roman"/>
                <w:sz w:val="18"/>
                <w:szCs w:val="18"/>
              </w:rPr>
              <w:t>юджет</w:t>
            </w:r>
          </w:p>
          <w:p w:rsidR="00291B22" w:rsidRPr="001B3E0B" w:rsidRDefault="00291B2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22" w:rsidRPr="001B3E0B" w:rsidRDefault="00F3576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6 260,4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22" w:rsidRPr="00A54E54" w:rsidRDefault="00CC46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E54">
              <w:rPr>
                <w:rFonts w:ascii="Times New Roman" w:hAnsi="Times New Roman"/>
                <w:sz w:val="20"/>
                <w:szCs w:val="20"/>
              </w:rPr>
              <w:t>В соответствии с обращениями Управления архитектуры и градостроительства от 10.03.2022 № 482/19, от 16.03.2022 № 520/19,</w:t>
            </w:r>
            <w:r w:rsidR="00506AD5" w:rsidRPr="00A54E54">
              <w:rPr>
                <w:rFonts w:ascii="Times New Roman" w:hAnsi="Times New Roman"/>
                <w:sz w:val="20"/>
                <w:szCs w:val="20"/>
              </w:rPr>
              <w:t xml:space="preserve"> от 25.03.2022.</w:t>
            </w:r>
          </w:p>
        </w:tc>
      </w:tr>
    </w:tbl>
    <w:p w:rsidR="00291B22" w:rsidRPr="001B3E0B" w:rsidRDefault="00291B22" w:rsidP="00291B22">
      <w:pPr>
        <w:spacing w:after="0" w:line="240" w:lineRule="auto"/>
        <w:ind w:firstLine="709"/>
        <w:jc w:val="right"/>
        <w:rPr>
          <w:rFonts w:ascii="Times New Roman" w:hAnsi="Times New Roman"/>
          <w:sz w:val="23"/>
          <w:szCs w:val="23"/>
        </w:rPr>
      </w:pPr>
      <w:r w:rsidRPr="001B3E0B">
        <w:rPr>
          <w:rFonts w:ascii="Times New Roman" w:hAnsi="Times New Roman"/>
          <w:sz w:val="23"/>
          <w:szCs w:val="23"/>
        </w:rPr>
        <w:t>;</w:t>
      </w:r>
    </w:p>
    <w:p w:rsidR="009208F2" w:rsidRPr="001B3E0B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- </w:t>
      </w:r>
      <w:r w:rsidR="004A6DE2" w:rsidRPr="001B3E0B">
        <w:rPr>
          <w:rFonts w:ascii="Times New Roman" w:hAnsi="Times New Roman"/>
          <w:sz w:val="28"/>
          <w:szCs w:val="28"/>
        </w:rPr>
        <w:t xml:space="preserve">непосредственных результатов и </w:t>
      </w:r>
      <w:r w:rsidR="00FC33DE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1B3E0B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 в целях актуализации.</w:t>
      </w:r>
    </w:p>
    <w:p w:rsidR="0094296A" w:rsidRPr="001B3E0B" w:rsidRDefault="000D4D68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3E0B">
        <w:rPr>
          <w:rFonts w:ascii="Times New Roman" w:hAnsi="Times New Roman"/>
          <w:color w:val="000000" w:themeColor="text1"/>
          <w:sz w:val="28"/>
          <w:szCs w:val="28"/>
        </w:rPr>
        <w:t>Общий о</w:t>
      </w:r>
      <w:r w:rsidR="00F662DD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бъем финансирования муниципальной программы </w:t>
      </w:r>
      <w:r w:rsidR="005F47B9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за весь период реализации  </w:t>
      </w:r>
      <w:r w:rsidR="00F35763">
        <w:rPr>
          <w:rFonts w:ascii="Times New Roman" w:hAnsi="Times New Roman"/>
          <w:color w:val="000000" w:themeColor="text1"/>
          <w:sz w:val="28"/>
          <w:szCs w:val="28"/>
        </w:rPr>
        <w:t>увеличится на 244 067,2</w:t>
      </w:r>
      <w:bookmarkStart w:id="0" w:name="_GoBack"/>
      <w:bookmarkEnd w:id="0"/>
      <w:r w:rsidR="00B002EA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002EA" w:rsidRPr="001B3E0B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="00B002EA" w:rsidRPr="001B3E0B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B002EA" w:rsidRPr="001B3E0B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B002EA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. и </w:t>
      </w:r>
      <w:r w:rsidR="000272D3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составит </w:t>
      </w:r>
      <w:r w:rsidR="005F47B9" w:rsidRPr="001B3E0B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A54E54">
        <w:rPr>
          <w:rFonts w:ascii="Times New Roman" w:hAnsi="Times New Roman"/>
          <w:color w:val="000000" w:themeColor="text1"/>
          <w:sz w:val="28"/>
          <w:szCs w:val="28"/>
        </w:rPr>
        <w:t> 408 943,7</w:t>
      </w:r>
      <w:r w:rsidR="00654FB8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B01E1" w:rsidRPr="001B3E0B"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 w:rsidR="007B01E1" w:rsidRPr="001B3E0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sectPr w:rsidR="0094296A" w:rsidRPr="001B3E0B" w:rsidSect="009858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272D3"/>
    <w:rsid w:val="000355C4"/>
    <w:rsid w:val="00043960"/>
    <w:rsid w:val="00073350"/>
    <w:rsid w:val="00075C4A"/>
    <w:rsid w:val="0008637B"/>
    <w:rsid w:val="000B7402"/>
    <w:rsid w:val="000D4D68"/>
    <w:rsid w:val="000D662C"/>
    <w:rsid w:val="00116600"/>
    <w:rsid w:val="00145D29"/>
    <w:rsid w:val="00155BE8"/>
    <w:rsid w:val="00161FA0"/>
    <w:rsid w:val="00171CEF"/>
    <w:rsid w:val="001B3E0B"/>
    <w:rsid w:val="002202F7"/>
    <w:rsid w:val="00230C02"/>
    <w:rsid w:val="00250169"/>
    <w:rsid w:val="0026207A"/>
    <w:rsid w:val="00283538"/>
    <w:rsid w:val="00291B22"/>
    <w:rsid w:val="002A705F"/>
    <w:rsid w:val="002D760A"/>
    <w:rsid w:val="00327209"/>
    <w:rsid w:val="00371856"/>
    <w:rsid w:val="003B1606"/>
    <w:rsid w:val="003C03D9"/>
    <w:rsid w:val="00447EEA"/>
    <w:rsid w:val="00451B8B"/>
    <w:rsid w:val="004A6DE2"/>
    <w:rsid w:val="004D7EB3"/>
    <w:rsid w:val="00506AD5"/>
    <w:rsid w:val="00565230"/>
    <w:rsid w:val="00565DAB"/>
    <w:rsid w:val="00566D1F"/>
    <w:rsid w:val="005A1FD2"/>
    <w:rsid w:val="005A4BC4"/>
    <w:rsid w:val="005F47B9"/>
    <w:rsid w:val="00603AC9"/>
    <w:rsid w:val="006054E7"/>
    <w:rsid w:val="00624E90"/>
    <w:rsid w:val="00654FB8"/>
    <w:rsid w:val="0069273D"/>
    <w:rsid w:val="006B24E6"/>
    <w:rsid w:val="00726CB0"/>
    <w:rsid w:val="007558CF"/>
    <w:rsid w:val="00794C9F"/>
    <w:rsid w:val="007B01E1"/>
    <w:rsid w:val="007B0E8B"/>
    <w:rsid w:val="007E1DE4"/>
    <w:rsid w:val="00801BC9"/>
    <w:rsid w:val="00831837"/>
    <w:rsid w:val="00844604"/>
    <w:rsid w:val="008A7A0F"/>
    <w:rsid w:val="008C4FE4"/>
    <w:rsid w:val="009208F2"/>
    <w:rsid w:val="0094296A"/>
    <w:rsid w:val="0098585C"/>
    <w:rsid w:val="009B06B2"/>
    <w:rsid w:val="009B1066"/>
    <w:rsid w:val="009F1F8F"/>
    <w:rsid w:val="009F6708"/>
    <w:rsid w:val="00A1052B"/>
    <w:rsid w:val="00A106C5"/>
    <w:rsid w:val="00A42A7C"/>
    <w:rsid w:val="00A54E54"/>
    <w:rsid w:val="00A562BA"/>
    <w:rsid w:val="00AD12F2"/>
    <w:rsid w:val="00B002EA"/>
    <w:rsid w:val="00B143AD"/>
    <w:rsid w:val="00B3709C"/>
    <w:rsid w:val="00B43EEF"/>
    <w:rsid w:val="00B80843"/>
    <w:rsid w:val="00C227D6"/>
    <w:rsid w:val="00C358C9"/>
    <w:rsid w:val="00C95B4B"/>
    <w:rsid w:val="00CC4660"/>
    <w:rsid w:val="00CD1EC2"/>
    <w:rsid w:val="00D95E9E"/>
    <w:rsid w:val="00DA5300"/>
    <w:rsid w:val="00E21853"/>
    <w:rsid w:val="00F11113"/>
    <w:rsid w:val="00F35763"/>
    <w:rsid w:val="00F662DD"/>
    <w:rsid w:val="00FA3592"/>
    <w:rsid w:val="00FB02A6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89</cp:revision>
  <cp:lastPrinted>2022-03-30T00:25:00Z</cp:lastPrinted>
  <dcterms:created xsi:type="dcterms:W3CDTF">2021-06-30T00:59:00Z</dcterms:created>
  <dcterms:modified xsi:type="dcterms:W3CDTF">2022-03-30T06:00:00Z</dcterms:modified>
</cp:coreProperties>
</file>