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5EF3E" w14:textId="77777777" w:rsidR="008138ED" w:rsidRDefault="00000000">
      <w:pPr>
        <w:pStyle w:val="30"/>
        <w:framePr w:w="9653" w:h="1597" w:hRule="exact" w:wrap="none" w:vAnchor="page" w:hAnchor="page" w:x="1114" w:y="836"/>
        <w:shd w:val="clear" w:color="auto" w:fill="auto"/>
        <w:spacing w:after="318"/>
        <w:ind w:left="6420"/>
      </w:pPr>
      <w:r>
        <w:t>Приложение №1 к постановлению администрации города Благовещенска</w:t>
      </w:r>
    </w:p>
    <w:p w14:paraId="3507D053" w14:textId="3F015E3C" w:rsidR="008138ED" w:rsidRDefault="004D32B2">
      <w:pPr>
        <w:pStyle w:val="30"/>
        <w:framePr w:w="9653" w:h="1597" w:hRule="exact" w:wrap="none" w:vAnchor="page" w:hAnchor="page" w:x="1114" w:y="836"/>
        <w:shd w:val="clear" w:color="auto" w:fill="auto"/>
        <w:tabs>
          <w:tab w:val="left" w:pos="8129"/>
        </w:tabs>
        <w:spacing w:after="0" w:line="220" w:lineRule="exact"/>
        <w:ind w:left="6420"/>
        <w:jc w:val="both"/>
      </w:pPr>
      <w:r>
        <w:t>о</w:t>
      </w:r>
      <w:r w:rsidR="00000000">
        <w:t>т</w:t>
      </w:r>
      <w:r>
        <w:t xml:space="preserve"> 18.08.2026 № 4459</w:t>
      </w:r>
    </w:p>
    <w:p w14:paraId="07CFDFD7" w14:textId="77777777" w:rsidR="008138ED" w:rsidRDefault="00000000">
      <w:pPr>
        <w:pStyle w:val="20"/>
        <w:framePr w:w="9653" w:h="560" w:hRule="exact" w:wrap="none" w:vAnchor="page" w:hAnchor="page" w:x="1114" w:y="2996"/>
        <w:shd w:val="clear" w:color="auto" w:fill="auto"/>
        <w:spacing w:before="0" w:after="15" w:line="220" w:lineRule="exact"/>
        <w:ind w:left="100"/>
      </w:pPr>
      <w:r>
        <w:t>Схема расположения границ публичного сервитута на кадастровом плане</w:t>
      </w:r>
    </w:p>
    <w:p w14:paraId="4CCAECDB" w14:textId="77777777" w:rsidR="008138ED" w:rsidRDefault="00000000">
      <w:pPr>
        <w:pStyle w:val="20"/>
        <w:framePr w:w="9653" w:h="560" w:hRule="exact" w:wrap="none" w:vAnchor="page" w:hAnchor="page" w:x="1114" w:y="2996"/>
        <w:shd w:val="clear" w:color="auto" w:fill="auto"/>
        <w:spacing w:before="0" w:after="0" w:line="220" w:lineRule="exact"/>
        <w:ind w:left="10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4392"/>
        <w:gridCol w:w="2280"/>
        <w:gridCol w:w="2107"/>
      </w:tblGrid>
      <w:tr w:rsidR="008138ED" w14:paraId="79891DF7" w14:textId="77777777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D7EC7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</w:rPr>
              <w:t>№п/п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55D60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Характеристика объекта и земельного участка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C17D9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ABAFED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8138ED" w14:paraId="34FD83E2" w14:textId="77777777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F8B23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9981AD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>Категория земель:</w:t>
            </w:r>
          </w:p>
          <w:p w14:paraId="46109A05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2"/>
                <w:b/>
                <w:bCs/>
              </w:rPr>
              <w:t xml:space="preserve">Цель установления публичного сервитута: </w:t>
            </w:r>
            <w:r>
              <w:rPr>
                <w:rStyle w:val="21"/>
              </w:rPr>
              <w:t>Размещение сети водоотведения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F1994C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  <w:ind w:left="260"/>
              <w:jc w:val="left"/>
            </w:pPr>
            <w:r>
              <w:rPr>
                <w:rStyle w:val="21"/>
              </w:rPr>
              <w:t>28:01:010209:184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92A62B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31</w:t>
            </w:r>
          </w:p>
        </w:tc>
      </w:tr>
      <w:tr w:rsidR="008138ED" w14:paraId="33890890" w14:textId="77777777">
        <w:tblPrEx>
          <w:tblCellMar>
            <w:top w:w="0" w:type="dxa"/>
            <w:bottom w:w="0" w:type="dxa"/>
          </w:tblCellMar>
        </w:tblPrEx>
        <w:trPr>
          <w:trHeight w:hRule="exact" w:val="1104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7CB93AC8" w14:textId="77777777" w:rsidR="008138ED" w:rsidRDefault="008138ED">
            <w:pPr>
              <w:framePr w:w="9557" w:h="3672" w:wrap="none" w:vAnchor="page" w:hAnchor="page" w:x="1114" w:y="3791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9110802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2"/>
                <w:b/>
                <w:bCs/>
              </w:rPr>
              <w:t>Местоположение:</w:t>
            </w:r>
          </w:p>
          <w:p w14:paraId="4D6D3095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Амурская область, городской округ город Благовещенск, город Благовещенск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14:paraId="70EDA7A2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28:01:010209</w:t>
            </w:r>
          </w:p>
        </w:tc>
        <w:tc>
          <w:tcPr>
            <w:tcW w:w="2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44D415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363</w:t>
            </w:r>
          </w:p>
        </w:tc>
      </w:tr>
      <w:tr w:rsidR="008138ED" w14:paraId="407A10BD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A5B79" w14:textId="77777777" w:rsidR="008138ED" w:rsidRDefault="008138ED">
            <w:pPr>
              <w:framePr w:w="9557" w:h="3672" w:wrap="none" w:vAnchor="page" w:hAnchor="page" w:x="1114" w:y="3791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33FEA9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2"/>
                <w:b/>
                <w:bCs/>
              </w:rPr>
              <w:t>Общая площадь сервитута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BD5ABB" w14:textId="77777777" w:rsidR="008138ED" w:rsidRDefault="008138ED">
            <w:pPr>
              <w:framePr w:w="9557" w:h="3672" w:wrap="none" w:vAnchor="page" w:hAnchor="page" w:x="1114" w:y="3791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4EA0C3" w14:textId="77777777" w:rsidR="008138ED" w:rsidRDefault="00000000">
            <w:pPr>
              <w:pStyle w:val="20"/>
              <w:framePr w:w="9557" w:h="3672" w:wrap="none" w:vAnchor="page" w:hAnchor="page" w:x="1114" w:y="3791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394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2"/>
        <w:gridCol w:w="2299"/>
        <w:gridCol w:w="3456"/>
      </w:tblGrid>
      <w:tr w:rsidR="008138ED" w14:paraId="2940095C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E0E978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69787C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Координаты, м</w:t>
            </w:r>
          </w:p>
        </w:tc>
      </w:tr>
      <w:tr w:rsidR="008138ED" w14:paraId="00FB0634" w14:textId="77777777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B3DFDF" w14:textId="77777777" w:rsidR="008138ED" w:rsidRDefault="008138ED">
            <w:pPr>
              <w:framePr w:w="9437" w:h="4877" w:wrap="none" w:vAnchor="page" w:hAnchor="page" w:x="1167" w:y="7727"/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0327F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X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E0CB9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8138ED" w14:paraId="6CBB0CBA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29A912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47E984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620F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</w:t>
            </w:r>
          </w:p>
        </w:tc>
      </w:tr>
      <w:tr w:rsidR="008138ED" w14:paraId="738B514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41E8D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74DF1C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454767.37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A037D9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3287988.27</w:t>
            </w:r>
          </w:p>
        </w:tc>
      </w:tr>
      <w:tr w:rsidR="008138ED" w14:paraId="27DB52B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9FBA4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F79D50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454767.23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B04FD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3287991.31</w:t>
            </w:r>
          </w:p>
        </w:tc>
      </w:tr>
      <w:tr w:rsidR="008138ED" w14:paraId="0B363F7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0163F1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63DB22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454749.77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DA853C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3287990.56</w:t>
            </w:r>
          </w:p>
        </w:tc>
      </w:tr>
      <w:tr w:rsidR="008138ED" w14:paraId="2565A85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2E7F71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DBF48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454740.00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3FECA0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3288011.73</w:t>
            </w:r>
          </w:p>
        </w:tc>
      </w:tr>
      <w:tr w:rsidR="008138ED" w14:paraId="098D21CE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7157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EB770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454733.61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03BA7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3288051.26</w:t>
            </w:r>
          </w:p>
        </w:tc>
      </w:tr>
      <w:tr w:rsidR="008138ED" w14:paraId="0E5685F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568ECB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B0B9A2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454728.01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CE59C4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3288083.35</w:t>
            </w:r>
          </w:p>
        </w:tc>
      </w:tr>
      <w:tr w:rsidR="008138ED" w14:paraId="2B29D6D4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D9BA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88652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454733.27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B5C3EA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3288096.79</w:t>
            </w:r>
          </w:p>
        </w:tc>
      </w:tr>
      <w:tr w:rsidR="008138ED" w14:paraId="6D477F1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234F5D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A8A68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454730.48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08AFA7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3288097.91</w:t>
            </w:r>
          </w:p>
        </w:tc>
      </w:tr>
      <w:tr w:rsidR="008138ED" w14:paraId="6A0E99C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E49FDA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55512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454724.91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2D7C84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3288083.67</w:t>
            </w:r>
          </w:p>
        </w:tc>
      </w:tr>
      <w:tr w:rsidR="008138ED" w14:paraId="5B5C3EE8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2E98F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10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AE6F75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454730.65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F6926D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3288050.75</w:t>
            </w:r>
          </w:p>
        </w:tc>
      </w:tr>
      <w:tr w:rsidR="008138ED" w14:paraId="1B9E6CD1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625EA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11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987D5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454737.10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ECB9BE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3288010.83</w:t>
            </w:r>
          </w:p>
        </w:tc>
      </w:tr>
      <w:tr w:rsidR="008138ED" w14:paraId="3EBB70E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C149A5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12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330FDD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454747.85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F471B7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3287987.49</w:t>
            </w:r>
          </w:p>
        </w:tc>
      </w:tr>
      <w:tr w:rsidR="008138ED" w14:paraId="39CE41CD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E7AF87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45A4CF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454767.37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08013" w14:textId="77777777" w:rsidR="008138ED" w:rsidRDefault="00000000">
            <w:pPr>
              <w:pStyle w:val="20"/>
              <w:framePr w:w="9437" w:h="4877" w:wrap="none" w:vAnchor="page" w:hAnchor="page" w:x="1167" w:y="7727"/>
              <w:shd w:val="clear" w:color="auto" w:fill="auto"/>
              <w:spacing w:before="0" w:after="0" w:line="220" w:lineRule="exact"/>
            </w:pPr>
            <w:r>
              <w:rPr>
                <w:rStyle w:val="21"/>
              </w:rPr>
              <w:t>3287988.27</w:t>
            </w:r>
          </w:p>
        </w:tc>
      </w:tr>
    </w:tbl>
    <w:p w14:paraId="38BF3AB4" w14:textId="77777777" w:rsidR="008138ED" w:rsidRDefault="008138ED">
      <w:pPr>
        <w:rPr>
          <w:sz w:val="2"/>
          <w:szCs w:val="2"/>
        </w:rPr>
        <w:sectPr w:rsidR="008138ED">
          <w:pgSz w:w="12240" w:h="2016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B3BCE14" w14:textId="77777777" w:rsidR="008138ED" w:rsidRDefault="00000000">
      <w:pPr>
        <w:rPr>
          <w:sz w:val="2"/>
          <w:szCs w:val="2"/>
        </w:rPr>
      </w:pPr>
      <w:r>
        <w:lastRenderedPageBreak/>
        <w:pict w14:anchorId="469C7384">
          <v:rect id="_x0000_s1027" style="position:absolute;margin-left:246.1pt;margin-top:242pt;width:18.7pt;height:19.7pt;z-index:-251658752;mso-position-horizontal-relative:page;mso-position-vertical-relative:page" fillcolor="#fefefe" stroked="f">
            <w10:wrap anchorx="page" anchory="page"/>
          </v:rect>
        </w:pict>
      </w:r>
    </w:p>
    <w:p w14:paraId="605DA211" w14:textId="77777777" w:rsidR="008138ED" w:rsidRDefault="00000000">
      <w:pPr>
        <w:pStyle w:val="a5"/>
        <w:framePr w:wrap="none" w:vAnchor="page" w:hAnchor="page" w:x="3771" w:y="1371"/>
        <w:shd w:val="clear" w:color="auto" w:fill="auto"/>
        <w:spacing w:line="240" w:lineRule="exact"/>
      </w:pPr>
      <w:r>
        <w:t>Схема расположения публичного сервитута</w:t>
      </w:r>
    </w:p>
    <w:p w14:paraId="031F46FD" w14:textId="77777777" w:rsidR="008138ED" w:rsidRDefault="00000000">
      <w:pPr>
        <w:framePr w:wrap="none" w:vAnchor="page" w:hAnchor="page" w:x="1097" w:y="3420"/>
        <w:rPr>
          <w:sz w:val="2"/>
          <w:szCs w:val="2"/>
        </w:rPr>
      </w:pPr>
      <w:r>
        <w:fldChar w:fldCharType="begin"/>
      </w:r>
      <w:r>
        <w:instrText xml:space="preserve"> INCLUDEPICTURE  "C:\\Users\\BykovaEA\\AppData\\Local\\Programs\\EosDesktopService\\temp\\batch\\{4E93CFE6-5444-48A6-AE54-BF28F980D398}\\media\\image1.jpeg" \* MERGEFORMATINET </w:instrText>
      </w:r>
      <w:r>
        <w:fldChar w:fldCharType="separate"/>
      </w:r>
      <w:r w:rsidR="004D32B2">
        <w:pict w14:anchorId="7B086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75pt;height:510pt">
            <v:imagedata r:id="rId6" r:href="rId7"/>
          </v:shape>
        </w:pict>
      </w:r>
      <w:r>
        <w:fldChar w:fldCharType="end"/>
      </w:r>
    </w:p>
    <w:p w14:paraId="61F2FF19" w14:textId="77777777" w:rsidR="008138ED" w:rsidRDefault="00000000">
      <w:pPr>
        <w:pStyle w:val="a7"/>
        <w:framePr w:w="4546" w:h="850" w:hRule="exact" w:wrap="none" w:vAnchor="page" w:hAnchor="page" w:x="1078" w:y="13630"/>
        <w:shd w:val="clear" w:color="auto" w:fill="auto"/>
        <w:tabs>
          <w:tab w:val="left" w:leader="underscore" w:pos="811"/>
        </w:tabs>
      </w:pPr>
      <w:r>
        <w:rPr>
          <w:rStyle w:val="a8"/>
        </w:rPr>
        <w:tab/>
        <w:t xml:space="preserve"> </w:t>
      </w:r>
      <w:r>
        <w:t>-граница публичного сервитута</w:t>
      </w:r>
    </w:p>
    <w:p w14:paraId="42313BD9" w14:textId="77777777" w:rsidR="008138ED" w:rsidRDefault="00000000">
      <w:pPr>
        <w:pStyle w:val="a7"/>
        <w:framePr w:w="4546" w:h="850" w:hRule="exact" w:wrap="none" w:vAnchor="page" w:hAnchor="page" w:x="1078" w:y="13630"/>
        <w:shd w:val="clear" w:color="auto" w:fill="auto"/>
        <w:ind w:right="180"/>
      </w:pPr>
      <w:r>
        <w:rPr>
          <w:rStyle w:val="a9"/>
        </w:rPr>
        <w:t>28</w:t>
      </w:r>
      <w:r>
        <w:rPr>
          <w:rStyle w:val="9pt"/>
        </w:rPr>
        <w:t>:</w:t>
      </w:r>
      <w:r>
        <w:rPr>
          <w:rStyle w:val="a9"/>
        </w:rPr>
        <w:t>01:010209</w:t>
      </w:r>
      <w:r>
        <w:rPr>
          <w:rStyle w:val="9pt"/>
        </w:rPr>
        <w:t xml:space="preserve"> </w:t>
      </w:r>
      <w:r>
        <w:t>- номер кадастрового квартала 28:01:010209:184 - номер земельного участка</w:t>
      </w:r>
    </w:p>
    <w:p w14:paraId="75D1D589" w14:textId="77777777" w:rsidR="008138ED" w:rsidRDefault="00000000">
      <w:pPr>
        <w:pStyle w:val="40"/>
        <w:framePr w:wrap="none" w:vAnchor="page" w:hAnchor="page" w:x="5384" w:y="15662"/>
        <w:shd w:val="clear" w:color="auto" w:fill="auto"/>
        <w:spacing w:line="190" w:lineRule="exact"/>
      </w:pPr>
      <w:r>
        <w:t>Масштаб 1: 1500</w:t>
      </w:r>
    </w:p>
    <w:p w14:paraId="0DF9E395" w14:textId="77777777" w:rsidR="008138ED" w:rsidRDefault="008138ED">
      <w:pPr>
        <w:rPr>
          <w:sz w:val="2"/>
          <w:szCs w:val="2"/>
        </w:rPr>
      </w:pPr>
    </w:p>
    <w:sectPr w:rsidR="008138ED">
      <w:pgSz w:w="12240" w:h="2016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6CFAD" w14:textId="77777777" w:rsidR="00270DC4" w:rsidRDefault="00270DC4">
      <w:r>
        <w:separator/>
      </w:r>
    </w:p>
  </w:endnote>
  <w:endnote w:type="continuationSeparator" w:id="0">
    <w:p w14:paraId="5A218279" w14:textId="77777777" w:rsidR="00270DC4" w:rsidRDefault="0027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34D17" w14:textId="77777777" w:rsidR="00270DC4" w:rsidRDefault="00270DC4"/>
  </w:footnote>
  <w:footnote w:type="continuationSeparator" w:id="0">
    <w:p w14:paraId="3581EECE" w14:textId="77777777" w:rsidR="00270DC4" w:rsidRDefault="00270DC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8ED"/>
    <w:rsid w:val="00270DC4"/>
    <w:rsid w:val="004D32B2"/>
    <w:rsid w:val="008138ED"/>
    <w:rsid w:val="00B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356195"/>
  <w15:docId w15:val="{F7E422D4-5562-478F-8127-99F9DE3C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картинк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картинк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">
    <w:name w:val="Подпись к картинке + 9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1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26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Быкова Екатерина Андреевна</cp:lastModifiedBy>
  <cp:revision>2</cp:revision>
  <dcterms:created xsi:type="dcterms:W3CDTF">2026-08-18T08:47:00Z</dcterms:created>
  <dcterms:modified xsi:type="dcterms:W3CDTF">2026-08-18T08:47:00Z</dcterms:modified>
</cp:coreProperties>
</file>