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19F" w:rsidRDefault="0035619F" w:rsidP="0035619F">
      <w:pPr>
        <w:tabs>
          <w:tab w:val="left" w:pos="900"/>
        </w:tabs>
        <w:spacing w:after="0" w:line="240" w:lineRule="auto"/>
        <w:ind w:left="-2522" w:firstLine="13295"/>
        <w:jc w:val="both"/>
        <w:rPr>
          <w:rFonts w:ascii="Times New Roman" w:hAnsi="Times New Roman"/>
          <w:sz w:val="26"/>
          <w:szCs w:val="26"/>
        </w:rPr>
      </w:pPr>
      <w:r w:rsidRPr="00235D59">
        <w:rPr>
          <w:rFonts w:ascii="Times New Roman" w:hAnsi="Times New Roman"/>
          <w:sz w:val="26"/>
          <w:szCs w:val="26"/>
        </w:rPr>
        <w:t>Приложение</w:t>
      </w:r>
    </w:p>
    <w:p w:rsidR="0035619F" w:rsidRDefault="0035619F" w:rsidP="0035619F">
      <w:pPr>
        <w:tabs>
          <w:tab w:val="left" w:pos="900"/>
        </w:tabs>
        <w:spacing w:after="0" w:line="240" w:lineRule="auto"/>
        <w:ind w:left="-2522" w:firstLine="13295"/>
        <w:jc w:val="both"/>
        <w:rPr>
          <w:rFonts w:ascii="Times New Roman" w:hAnsi="Times New Roman"/>
          <w:sz w:val="26"/>
          <w:szCs w:val="26"/>
        </w:rPr>
      </w:pPr>
      <w:r w:rsidRPr="00235D59">
        <w:rPr>
          <w:rFonts w:ascii="Times New Roman" w:hAnsi="Times New Roman"/>
          <w:sz w:val="26"/>
          <w:szCs w:val="26"/>
        </w:rPr>
        <w:t xml:space="preserve">к постановлению </w:t>
      </w:r>
      <w:r>
        <w:rPr>
          <w:rFonts w:ascii="Times New Roman" w:hAnsi="Times New Roman"/>
          <w:sz w:val="26"/>
          <w:szCs w:val="26"/>
        </w:rPr>
        <w:t xml:space="preserve">администрации </w:t>
      </w:r>
    </w:p>
    <w:p w:rsidR="0035619F" w:rsidRPr="00235D59" w:rsidRDefault="0035619F" w:rsidP="0035619F">
      <w:pPr>
        <w:tabs>
          <w:tab w:val="left" w:pos="900"/>
        </w:tabs>
        <w:spacing w:after="0" w:line="240" w:lineRule="auto"/>
        <w:ind w:left="-2522" w:firstLine="1329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города Благовещенска</w:t>
      </w:r>
    </w:p>
    <w:p w:rsidR="0035619F" w:rsidRPr="00235D59" w:rsidRDefault="0035619F" w:rsidP="0035619F">
      <w:pPr>
        <w:tabs>
          <w:tab w:val="left" w:pos="900"/>
        </w:tabs>
        <w:spacing w:after="0" w:line="240" w:lineRule="auto"/>
        <w:ind w:left="-2522" w:firstLine="13295"/>
        <w:jc w:val="both"/>
        <w:rPr>
          <w:rFonts w:ascii="Times New Roman" w:hAnsi="Times New Roman"/>
          <w:sz w:val="26"/>
          <w:szCs w:val="26"/>
        </w:rPr>
      </w:pPr>
      <w:r w:rsidRPr="00235D59">
        <w:rPr>
          <w:rFonts w:ascii="Times New Roman" w:hAnsi="Times New Roman"/>
          <w:sz w:val="26"/>
          <w:szCs w:val="26"/>
        </w:rPr>
        <w:t xml:space="preserve">от </w:t>
      </w:r>
      <w:r w:rsidR="005A7CCD">
        <w:rPr>
          <w:rFonts w:ascii="Times New Roman" w:hAnsi="Times New Roman"/>
          <w:sz w:val="26"/>
          <w:szCs w:val="26"/>
        </w:rPr>
        <w:t xml:space="preserve">28.06.2024  </w:t>
      </w:r>
      <w:r w:rsidRPr="00235D59">
        <w:rPr>
          <w:rFonts w:ascii="Times New Roman" w:hAnsi="Times New Roman"/>
          <w:sz w:val="26"/>
          <w:szCs w:val="26"/>
        </w:rPr>
        <w:t>№</w:t>
      </w:r>
      <w:r w:rsidR="005A7CCD">
        <w:rPr>
          <w:rFonts w:ascii="Times New Roman" w:hAnsi="Times New Roman"/>
          <w:sz w:val="26"/>
          <w:szCs w:val="26"/>
        </w:rPr>
        <w:t xml:space="preserve"> 3004</w:t>
      </w:r>
      <w:bookmarkStart w:id="0" w:name="_GoBack"/>
      <w:bookmarkEnd w:id="0"/>
    </w:p>
    <w:p w:rsidR="0035619F" w:rsidRDefault="0035619F" w:rsidP="00D45063">
      <w:pPr>
        <w:tabs>
          <w:tab w:val="left" w:pos="900"/>
        </w:tabs>
        <w:spacing w:after="0" w:line="240" w:lineRule="auto"/>
        <w:ind w:left="-2522" w:firstLine="8192"/>
        <w:jc w:val="both"/>
        <w:rPr>
          <w:rFonts w:ascii="Times New Roman" w:hAnsi="Times New Roman"/>
          <w:sz w:val="26"/>
          <w:szCs w:val="26"/>
        </w:rPr>
      </w:pPr>
    </w:p>
    <w:tbl>
      <w:tblPr>
        <w:tblW w:w="15231" w:type="dxa"/>
        <w:tblInd w:w="99" w:type="dxa"/>
        <w:tblLayout w:type="fixed"/>
        <w:tblLook w:val="04A0" w:firstRow="1" w:lastRow="0" w:firstColumn="1" w:lastColumn="0" w:noHBand="0" w:noVBand="1"/>
      </w:tblPr>
      <w:tblGrid>
        <w:gridCol w:w="374"/>
        <w:gridCol w:w="1326"/>
        <w:gridCol w:w="1000"/>
        <w:gridCol w:w="964"/>
        <w:gridCol w:w="1042"/>
        <w:gridCol w:w="576"/>
        <w:gridCol w:w="572"/>
        <w:gridCol w:w="1096"/>
        <w:gridCol w:w="820"/>
        <w:gridCol w:w="914"/>
        <w:gridCol w:w="856"/>
        <w:gridCol w:w="709"/>
        <w:gridCol w:w="364"/>
        <w:gridCol w:w="364"/>
        <w:gridCol w:w="364"/>
        <w:gridCol w:w="364"/>
        <w:gridCol w:w="572"/>
        <w:gridCol w:w="459"/>
        <w:gridCol w:w="740"/>
        <w:gridCol w:w="386"/>
        <w:gridCol w:w="364"/>
        <w:gridCol w:w="517"/>
        <w:gridCol w:w="409"/>
        <w:gridCol w:w="49"/>
        <w:gridCol w:w="30"/>
      </w:tblGrid>
      <w:tr w:rsidR="0035619F" w:rsidRPr="0035619F" w:rsidTr="00012B66">
        <w:trPr>
          <w:trHeight w:val="555"/>
        </w:trPr>
        <w:tc>
          <w:tcPr>
            <w:tcW w:w="15231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619F" w:rsidRPr="0035619F" w:rsidRDefault="00AC7BFA" w:rsidP="003561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816EF">
              <w:rPr>
                <w:rFonts w:ascii="Times New Roman" w:hAnsi="Times New Roman"/>
                <w:sz w:val="28"/>
                <w:szCs w:val="28"/>
              </w:rPr>
              <w:t>Перечень имущества и земельных участков, находящихся в собственности муниципального образования города Благовещенска, и земельных участков, государственная собственность на которые не разграничена, предназначенных для предоставления во владение и (или) 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</w:p>
        </w:tc>
      </w:tr>
      <w:tr w:rsidR="00B31889" w:rsidRPr="0035619F" w:rsidTr="00012B66">
        <w:trPr>
          <w:gridAfter w:val="2"/>
          <w:wAfter w:w="79" w:type="dxa"/>
          <w:trHeight w:val="255"/>
        </w:trPr>
        <w:tc>
          <w:tcPr>
            <w:tcW w:w="585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619F" w:rsidRPr="0035619F" w:rsidRDefault="0035619F" w:rsidP="0035619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619F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9F" w:rsidRPr="0035619F" w:rsidRDefault="0035619F" w:rsidP="0035619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9F" w:rsidRPr="0035619F" w:rsidRDefault="0035619F" w:rsidP="0035619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9F" w:rsidRPr="0035619F" w:rsidRDefault="0035619F" w:rsidP="0035619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9F" w:rsidRPr="0035619F" w:rsidRDefault="0035619F" w:rsidP="0035619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B31889" w:rsidRPr="00B31889" w:rsidTr="00012B66">
        <w:trPr>
          <w:gridAfter w:val="1"/>
          <w:wAfter w:w="30" w:type="dxa"/>
          <w:trHeight w:val="510"/>
        </w:trPr>
        <w:tc>
          <w:tcPr>
            <w:tcW w:w="3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>№ п/п</w:t>
            </w:r>
          </w:p>
        </w:tc>
        <w:tc>
          <w:tcPr>
            <w:tcW w:w="132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 xml:space="preserve">Адрес (местоположение) объекта имущества 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 xml:space="preserve">Вид объекта недвижимости; тип движимого имущества 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 xml:space="preserve">Наименование объекта учета </w:t>
            </w:r>
          </w:p>
        </w:tc>
        <w:tc>
          <w:tcPr>
            <w:tcW w:w="65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>Сведения о недвижимом имуществе</w:t>
            </w:r>
          </w:p>
        </w:tc>
        <w:tc>
          <w:tcPr>
            <w:tcW w:w="1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>Сведения о движимом имуществе</w:t>
            </w:r>
          </w:p>
        </w:tc>
        <w:tc>
          <w:tcPr>
            <w:tcW w:w="34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>Сведения о правообладателях и правах третьих лиц на имущество</w:t>
            </w:r>
          </w:p>
        </w:tc>
      </w:tr>
      <w:tr w:rsidR="00904D8C" w:rsidRPr="00B31889" w:rsidTr="00012B66">
        <w:trPr>
          <w:gridAfter w:val="2"/>
          <w:wAfter w:w="79" w:type="dxa"/>
          <w:trHeight w:val="2108"/>
        </w:trPr>
        <w:tc>
          <w:tcPr>
            <w:tcW w:w="3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 xml:space="preserve">Основная характеристика объекта недвижимости </w:t>
            </w:r>
          </w:p>
        </w:tc>
        <w:tc>
          <w:tcPr>
            <w:tcW w:w="19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 xml:space="preserve">Кадастровый номер 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BE0E9B">
            <w:pPr>
              <w:spacing w:after="0" w:line="240" w:lineRule="auto"/>
              <w:ind w:left="-37" w:right="-112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 xml:space="preserve">Техническое состояние объекта недвижимости 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BE0E9B">
            <w:pPr>
              <w:spacing w:after="0" w:line="240" w:lineRule="auto"/>
              <w:ind w:left="-37" w:right="-112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 xml:space="preserve">Категория земель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BE0E9B">
            <w:pPr>
              <w:spacing w:after="0" w:line="240" w:lineRule="auto"/>
              <w:ind w:left="-103" w:right="-112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 xml:space="preserve">Вид </w:t>
            </w:r>
            <w:proofErr w:type="gramStart"/>
            <w:r w:rsidRPr="0035619F">
              <w:rPr>
                <w:rFonts w:ascii="Times New Roman" w:hAnsi="Times New Roman"/>
                <w:sz w:val="12"/>
                <w:szCs w:val="12"/>
              </w:rPr>
              <w:t>разрешен</w:t>
            </w:r>
            <w:r w:rsidR="00BE0E9B">
              <w:rPr>
                <w:rFonts w:ascii="Times New Roman" w:hAnsi="Times New Roman"/>
                <w:sz w:val="12"/>
                <w:szCs w:val="12"/>
              </w:rPr>
              <w:t>-</w:t>
            </w:r>
            <w:proofErr w:type="spellStart"/>
            <w:r w:rsidRPr="0035619F">
              <w:rPr>
                <w:rFonts w:ascii="Times New Roman" w:hAnsi="Times New Roman"/>
                <w:sz w:val="12"/>
                <w:szCs w:val="12"/>
              </w:rPr>
              <w:t>ного</w:t>
            </w:r>
            <w:proofErr w:type="spellEnd"/>
            <w:proofErr w:type="gramEnd"/>
            <w:r w:rsidRPr="0035619F">
              <w:rPr>
                <w:rFonts w:ascii="Times New Roman" w:hAnsi="Times New Roman"/>
                <w:sz w:val="12"/>
                <w:szCs w:val="12"/>
              </w:rPr>
              <w:t xml:space="preserve"> </w:t>
            </w:r>
            <w:proofErr w:type="spellStart"/>
            <w:r w:rsidRPr="0035619F">
              <w:rPr>
                <w:rFonts w:ascii="Times New Roman" w:hAnsi="Times New Roman"/>
                <w:sz w:val="12"/>
                <w:szCs w:val="12"/>
              </w:rPr>
              <w:t>использо</w:t>
            </w:r>
            <w:r w:rsidR="00BE0E9B">
              <w:rPr>
                <w:rFonts w:ascii="Times New Roman" w:hAnsi="Times New Roman"/>
                <w:sz w:val="12"/>
                <w:szCs w:val="12"/>
              </w:rPr>
              <w:t>-</w:t>
            </w:r>
            <w:r w:rsidRPr="0035619F">
              <w:rPr>
                <w:rFonts w:ascii="Times New Roman" w:hAnsi="Times New Roman"/>
                <w:sz w:val="12"/>
                <w:szCs w:val="12"/>
              </w:rPr>
              <w:t>вания</w:t>
            </w:r>
            <w:proofErr w:type="spellEnd"/>
            <w:r w:rsidRPr="0035619F">
              <w:rPr>
                <w:rFonts w:ascii="Times New Roman" w:hAnsi="Times New Roman"/>
                <w:sz w:val="12"/>
                <w:szCs w:val="12"/>
              </w:rPr>
              <w:t xml:space="preserve"> </w:t>
            </w:r>
          </w:p>
        </w:tc>
        <w:tc>
          <w:tcPr>
            <w:tcW w:w="1456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 xml:space="preserve">Для договоров аренды и безвозмездного пользования 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 xml:space="preserve">Наименование правообладателя </w:t>
            </w:r>
          </w:p>
        </w:tc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 xml:space="preserve">Наличие ограниченного вещного права на имущество </w:t>
            </w:r>
          </w:p>
        </w:tc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 xml:space="preserve">ИНН правообладателя 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 xml:space="preserve">Контактный номер телефона </w:t>
            </w: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 xml:space="preserve">Адрес электронной почты </w:t>
            </w:r>
          </w:p>
        </w:tc>
      </w:tr>
      <w:tr w:rsidR="00904D8C" w:rsidRPr="00B31889" w:rsidTr="00012B66">
        <w:trPr>
          <w:gridAfter w:val="2"/>
          <w:wAfter w:w="79" w:type="dxa"/>
          <w:trHeight w:val="1020"/>
        </w:trPr>
        <w:tc>
          <w:tcPr>
            <w:tcW w:w="3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619F" w:rsidRPr="0035619F" w:rsidRDefault="0035619F" w:rsidP="00B3188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2"/>
                <w:szCs w:val="12"/>
              </w:rPr>
            </w:pPr>
            <w:proofErr w:type="gramStart"/>
            <w:r w:rsidRPr="0035619F">
              <w:rPr>
                <w:rFonts w:ascii="Times New Roman" w:hAnsi="Times New Roman"/>
                <w:sz w:val="12"/>
                <w:szCs w:val="12"/>
              </w:rPr>
              <w:t>Тип (площадь - для земельных участков, зданий, помещений;  протяженность, объем, площадь, глубина залегания и т.п. - для сооружений; протяженность, объем, площадь, глубина залегания и т.п. согласно проектной документации - для объектов незавершенного строительства)</w:t>
            </w:r>
            <w:proofErr w:type="gramEnd"/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textDirection w:val="btLr"/>
            <w:vAlign w:val="center"/>
            <w:hideMark/>
          </w:tcPr>
          <w:p w:rsidR="0035619F" w:rsidRPr="0035619F" w:rsidRDefault="0035619F" w:rsidP="00904D8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>Фактическое значение/ Проектируемое значение (для объектов незавершенного строительства)</w:t>
            </w:r>
          </w:p>
        </w:tc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B31889" w:rsidRDefault="0035619F" w:rsidP="00904D8C">
            <w:pPr>
              <w:spacing w:after="0" w:line="240" w:lineRule="auto"/>
              <w:ind w:left="-11" w:right="-109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>Единица измерения</w:t>
            </w:r>
          </w:p>
          <w:p w:rsidR="0035619F" w:rsidRPr="0035619F" w:rsidRDefault="0035619F" w:rsidP="00904D8C">
            <w:pPr>
              <w:spacing w:after="0" w:line="240" w:lineRule="auto"/>
              <w:ind w:left="-11" w:right="-109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 xml:space="preserve"> (для площади - кв. м; для протяженности - м; для глубины залегания - м; для объема - куб. м)</w:t>
            </w:r>
          </w:p>
        </w:tc>
        <w:tc>
          <w:tcPr>
            <w:tcW w:w="10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>Номер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904D8C">
            <w:pPr>
              <w:spacing w:after="0" w:line="240" w:lineRule="auto"/>
              <w:ind w:left="-139" w:right="-132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>Тип (кадастровый, условный, устаревший)</w:t>
            </w:r>
          </w:p>
        </w:tc>
        <w:tc>
          <w:tcPr>
            <w:tcW w:w="9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>Государственный регистрационный знак (при наличии)</w:t>
            </w:r>
          </w:p>
        </w:tc>
        <w:tc>
          <w:tcPr>
            <w:tcW w:w="3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>Марка, модель</w:t>
            </w:r>
          </w:p>
        </w:tc>
        <w:tc>
          <w:tcPr>
            <w:tcW w:w="3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>Год выпуска</w:t>
            </w:r>
          </w:p>
        </w:tc>
        <w:tc>
          <w:tcPr>
            <w:tcW w:w="3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 xml:space="preserve">Состав (принадлежности) имущества </w:t>
            </w:r>
          </w:p>
        </w:tc>
        <w:tc>
          <w:tcPr>
            <w:tcW w:w="5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textDirection w:val="btLr"/>
            <w:vAlign w:val="center"/>
            <w:hideMark/>
          </w:tcPr>
          <w:p w:rsidR="0035619F" w:rsidRPr="0035619F" w:rsidRDefault="0035619F" w:rsidP="00D56420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>Наличие права аренды или права безвозмездного пользования на имущество</w:t>
            </w:r>
          </w:p>
        </w:tc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textDirection w:val="btLr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>Дата окончания срока действия договора (при наличии)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5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B31889" w:rsidRPr="0035619F" w:rsidTr="00012B66">
        <w:trPr>
          <w:gridAfter w:val="2"/>
          <w:wAfter w:w="79" w:type="dxa"/>
          <w:trHeight w:val="509"/>
        </w:trPr>
        <w:tc>
          <w:tcPr>
            <w:tcW w:w="3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31889" w:rsidRPr="0035619F" w:rsidTr="00012B66">
        <w:trPr>
          <w:gridAfter w:val="2"/>
          <w:wAfter w:w="79" w:type="dxa"/>
          <w:trHeight w:val="509"/>
        </w:trPr>
        <w:tc>
          <w:tcPr>
            <w:tcW w:w="3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31889" w:rsidRPr="0035619F" w:rsidTr="00012B66">
        <w:trPr>
          <w:gridAfter w:val="2"/>
          <w:wAfter w:w="79" w:type="dxa"/>
          <w:trHeight w:val="804"/>
        </w:trPr>
        <w:tc>
          <w:tcPr>
            <w:tcW w:w="3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04D8C" w:rsidRPr="00B31889" w:rsidTr="00012B66">
        <w:trPr>
          <w:gridAfter w:val="2"/>
          <w:wAfter w:w="79" w:type="dxa"/>
          <w:trHeight w:val="255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1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2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4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6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9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12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13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14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15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16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18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19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20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21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22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23</w:t>
            </w:r>
          </w:p>
        </w:tc>
      </w:tr>
      <w:tr w:rsidR="00904D8C" w:rsidRPr="0035619F" w:rsidTr="00012B66">
        <w:trPr>
          <w:gridAfter w:val="2"/>
          <w:wAfter w:w="79" w:type="dxa"/>
          <w:cantSplit/>
          <w:trHeight w:val="114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7BFA" w:rsidRPr="00BE0E9B" w:rsidRDefault="00CC4E68" w:rsidP="00AC7BFA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Амурская область, г.</w:t>
            </w:r>
            <w:r w:rsidR="002D0641" w:rsidRPr="00BE0E9B">
              <w:rPr>
                <w:rFonts w:ascii="Times New Roman" w:hAnsi="Times New Roman"/>
                <w:sz w:val="12"/>
                <w:szCs w:val="12"/>
              </w:rPr>
              <w:t> </w:t>
            </w:r>
            <w:r w:rsidR="0035619F" w:rsidRPr="00BE0E9B">
              <w:rPr>
                <w:rFonts w:ascii="Times New Roman" w:hAnsi="Times New Roman"/>
                <w:sz w:val="12"/>
                <w:szCs w:val="12"/>
              </w:rPr>
              <w:t>Благовещенск, ул</w:t>
            </w:r>
            <w:r w:rsidR="00AC7BFA" w:rsidRPr="00BE0E9B">
              <w:rPr>
                <w:rFonts w:ascii="Times New Roman" w:hAnsi="Times New Roman"/>
                <w:sz w:val="12"/>
                <w:szCs w:val="12"/>
              </w:rPr>
              <w:t>.</w:t>
            </w:r>
            <w:r w:rsidR="0035619F" w:rsidRPr="00BE0E9B">
              <w:rPr>
                <w:rFonts w:ascii="Times New Roman" w:hAnsi="Times New Roman"/>
                <w:sz w:val="12"/>
                <w:szCs w:val="12"/>
              </w:rPr>
              <w:t xml:space="preserve"> Шевченко, д</w:t>
            </w:r>
            <w:r w:rsidR="00AC7BFA" w:rsidRPr="00BE0E9B">
              <w:rPr>
                <w:rFonts w:ascii="Times New Roman" w:hAnsi="Times New Roman"/>
                <w:sz w:val="12"/>
                <w:szCs w:val="12"/>
              </w:rPr>
              <w:t>. </w:t>
            </w:r>
            <w:r w:rsidR="0035619F" w:rsidRPr="00BE0E9B">
              <w:rPr>
                <w:rFonts w:ascii="Times New Roman" w:hAnsi="Times New Roman"/>
                <w:sz w:val="12"/>
                <w:szCs w:val="12"/>
              </w:rPr>
              <w:t xml:space="preserve">80, </w:t>
            </w:r>
          </w:p>
          <w:p w:rsidR="0035619F" w:rsidRPr="00BE0E9B" w:rsidRDefault="0035619F" w:rsidP="00AC7BFA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пом</w:t>
            </w:r>
            <w:r w:rsidR="00AC7BFA" w:rsidRPr="00BE0E9B">
              <w:rPr>
                <w:rFonts w:ascii="Times New Roman" w:hAnsi="Times New Roman"/>
                <w:sz w:val="12"/>
                <w:szCs w:val="12"/>
              </w:rPr>
              <w:t>.</w:t>
            </w:r>
            <w:r w:rsidRPr="00BE0E9B">
              <w:rPr>
                <w:rFonts w:ascii="Times New Roman" w:hAnsi="Times New Roman"/>
                <w:sz w:val="12"/>
                <w:szCs w:val="12"/>
              </w:rPr>
              <w:t xml:space="preserve"> 25001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Помещение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Нежилое помещение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площадь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77,4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кв</w:t>
            </w:r>
            <w:proofErr w:type="gramStart"/>
            <w:r w:rsidRPr="00BE0E9B">
              <w:rPr>
                <w:rFonts w:ascii="Times New Roman" w:hAnsi="Times New Roman"/>
                <w:sz w:val="12"/>
                <w:szCs w:val="12"/>
              </w:rPr>
              <w:t>.м</w:t>
            </w:r>
            <w:proofErr w:type="gramEnd"/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AC7BFA">
            <w:pPr>
              <w:spacing w:after="0" w:line="240" w:lineRule="auto"/>
              <w:ind w:right="-79" w:hanging="33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28:01:010163:247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AC7BFA" w:rsidP="00AC7BFA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proofErr w:type="spellStart"/>
            <w:proofErr w:type="gramStart"/>
            <w:r w:rsidRPr="00BE0E9B">
              <w:rPr>
                <w:rFonts w:ascii="Times New Roman" w:hAnsi="Times New Roman"/>
                <w:sz w:val="12"/>
                <w:szCs w:val="12"/>
              </w:rPr>
              <w:t>к</w:t>
            </w:r>
            <w:r w:rsidR="0035619F" w:rsidRPr="00BE0E9B">
              <w:rPr>
                <w:rFonts w:ascii="Times New Roman" w:hAnsi="Times New Roman"/>
                <w:sz w:val="12"/>
                <w:szCs w:val="12"/>
              </w:rPr>
              <w:t>адастро</w:t>
            </w:r>
            <w:proofErr w:type="spellEnd"/>
            <w:r w:rsidRPr="00BE0E9B">
              <w:rPr>
                <w:rFonts w:ascii="Times New Roman" w:hAnsi="Times New Roman"/>
                <w:sz w:val="12"/>
                <w:szCs w:val="12"/>
              </w:rPr>
              <w:t>-</w:t>
            </w:r>
            <w:r w:rsidR="0035619F" w:rsidRPr="00BE0E9B">
              <w:rPr>
                <w:rFonts w:ascii="Times New Roman" w:hAnsi="Times New Roman"/>
                <w:sz w:val="12"/>
                <w:szCs w:val="12"/>
              </w:rPr>
              <w:t>вый</w:t>
            </w:r>
            <w:proofErr w:type="gram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 xml:space="preserve">пригодно к </w:t>
            </w:r>
            <w:proofErr w:type="spellStart"/>
            <w:proofErr w:type="gramStart"/>
            <w:r w:rsidRPr="00BE0E9B">
              <w:rPr>
                <w:rFonts w:ascii="Times New Roman" w:hAnsi="Times New Roman"/>
                <w:sz w:val="12"/>
                <w:szCs w:val="12"/>
              </w:rPr>
              <w:t>эксплуата</w:t>
            </w:r>
            <w:r w:rsidR="00AC7BFA" w:rsidRPr="00BE0E9B">
              <w:rPr>
                <w:rFonts w:ascii="Times New Roman" w:hAnsi="Times New Roman"/>
                <w:sz w:val="12"/>
                <w:szCs w:val="12"/>
              </w:rPr>
              <w:t>-</w:t>
            </w:r>
            <w:r w:rsidRPr="00BE0E9B">
              <w:rPr>
                <w:rFonts w:ascii="Times New Roman" w:hAnsi="Times New Roman"/>
                <w:sz w:val="12"/>
                <w:szCs w:val="12"/>
              </w:rPr>
              <w:t>ции</w:t>
            </w:r>
            <w:proofErr w:type="spellEnd"/>
            <w:proofErr w:type="gramEnd"/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да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619F" w:rsidRPr="00BE0E9B" w:rsidRDefault="00240435" w:rsidP="00B3188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11.11.2028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619F" w:rsidRPr="00BE0E9B" w:rsidRDefault="00AC7BFA" w:rsidP="00B3188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ИП Рудых М.</w:t>
            </w:r>
            <w:r w:rsidR="0035619F" w:rsidRPr="00BE0E9B">
              <w:rPr>
                <w:rFonts w:ascii="Times New Roman" w:hAnsi="Times New Roman"/>
                <w:sz w:val="12"/>
                <w:szCs w:val="12"/>
              </w:rPr>
              <w:t>А.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AC7BFA">
            <w:pPr>
              <w:spacing w:after="0" w:line="240" w:lineRule="auto"/>
              <w:ind w:right="-84" w:hanging="29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нет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5619F" w:rsidRPr="00BE0E9B" w:rsidRDefault="00BE0E9B" w:rsidP="00B3188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(</w:t>
            </w:r>
            <w:r w:rsidR="007419F5"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4162) 223705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5619F" w:rsidRPr="00BE0E9B" w:rsidRDefault="005A7CCD" w:rsidP="00B3188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563C1"/>
                <w:sz w:val="12"/>
                <w:szCs w:val="12"/>
                <w:u w:val="single"/>
              </w:rPr>
            </w:pPr>
            <w:hyperlink r:id="rId7" w:history="1"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komitet@</w:t>
              </w:r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  <w:lang w:val="en-US"/>
                </w:rPr>
                <w:t>admblag</w:t>
              </w:r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.</w:t>
              </w:r>
              <w:proofErr w:type="spellStart"/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ru</w:t>
              </w:r>
              <w:proofErr w:type="spellEnd"/>
            </w:hyperlink>
          </w:p>
        </w:tc>
      </w:tr>
      <w:tr w:rsidR="00904D8C" w:rsidRPr="0035619F" w:rsidTr="00012B66">
        <w:trPr>
          <w:gridAfter w:val="2"/>
          <w:wAfter w:w="79" w:type="dxa"/>
          <w:cantSplit/>
          <w:trHeight w:val="108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lastRenderedPageBreak/>
              <w:t>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E68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 xml:space="preserve">Амурская область, </w:t>
            </w:r>
          </w:p>
          <w:p w:rsidR="00AC7BFA" w:rsidRPr="00BE0E9B" w:rsidRDefault="00CC4E68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г.</w:t>
            </w:r>
            <w:r w:rsidR="002D0641" w:rsidRPr="00BE0E9B">
              <w:rPr>
                <w:rFonts w:ascii="Times New Roman" w:hAnsi="Times New Roman"/>
                <w:sz w:val="12"/>
                <w:szCs w:val="12"/>
              </w:rPr>
              <w:t> </w:t>
            </w:r>
            <w:r w:rsidR="0035619F" w:rsidRPr="00BE0E9B">
              <w:rPr>
                <w:rFonts w:ascii="Times New Roman" w:hAnsi="Times New Roman"/>
                <w:sz w:val="12"/>
                <w:szCs w:val="12"/>
              </w:rPr>
              <w:t>Благовещенск, ул</w:t>
            </w:r>
            <w:r w:rsidR="00AC7BFA" w:rsidRPr="00BE0E9B">
              <w:rPr>
                <w:rFonts w:ascii="Times New Roman" w:hAnsi="Times New Roman"/>
                <w:sz w:val="12"/>
                <w:szCs w:val="12"/>
              </w:rPr>
              <w:t>.</w:t>
            </w:r>
            <w:r w:rsidR="002D0641" w:rsidRPr="00BE0E9B">
              <w:rPr>
                <w:rFonts w:ascii="Times New Roman" w:hAnsi="Times New Roman"/>
                <w:sz w:val="12"/>
                <w:szCs w:val="12"/>
              </w:rPr>
              <w:t xml:space="preserve"> </w:t>
            </w:r>
            <w:r w:rsidRPr="00BE0E9B">
              <w:rPr>
                <w:rFonts w:ascii="Times New Roman" w:hAnsi="Times New Roman"/>
                <w:sz w:val="12"/>
                <w:szCs w:val="12"/>
              </w:rPr>
              <w:t>Чайковского,</w:t>
            </w:r>
          </w:p>
          <w:p w:rsidR="0035619F" w:rsidRPr="00BE0E9B" w:rsidRDefault="00AC7BFA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д.</w:t>
            </w:r>
            <w:r w:rsidR="0035619F" w:rsidRPr="00BE0E9B">
              <w:rPr>
                <w:rFonts w:ascii="Times New Roman" w:hAnsi="Times New Roman"/>
                <w:sz w:val="12"/>
                <w:szCs w:val="12"/>
              </w:rPr>
              <w:t>211, пом</w:t>
            </w:r>
            <w:r w:rsidR="002D0641" w:rsidRPr="00BE0E9B">
              <w:rPr>
                <w:rFonts w:ascii="Times New Roman" w:hAnsi="Times New Roman"/>
                <w:sz w:val="12"/>
                <w:szCs w:val="12"/>
              </w:rPr>
              <w:t>.</w:t>
            </w:r>
            <w:r w:rsidR="0035619F" w:rsidRPr="00BE0E9B">
              <w:rPr>
                <w:rFonts w:ascii="Times New Roman" w:hAnsi="Times New Roman"/>
                <w:sz w:val="12"/>
                <w:szCs w:val="12"/>
              </w:rPr>
              <w:t xml:space="preserve"> 1,1`, 2, 4-6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Помещение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 xml:space="preserve">Нежилое помещение, МАГАЗИН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площадь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54,2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кв.</w:t>
            </w:r>
            <w:r w:rsidR="00AC7BFA" w:rsidRPr="00BE0E9B">
              <w:rPr>
                <w:rFonts w:ascii="Times New Roman" w:hAnsi="Times New Roman"/>
                <w:sz w:val="12"/>
                <w:szCs w:val="12"/>
              </w:rPr>
              <w:t> </w:t>
            </w:r>
            <w:r w:rsidRPr="00BE0E9B">
              <w:rPr>
                <w:rFonts w:ascii="Times New Roman" w:hAnsi="Times New Roman"/>
                <w:sz w:val="12"/>
                <w:szCs w:val="12"/>
              </w:rPr>
              <w:t>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AC7BFA">
            <w:pPr>
              <w:spacing w:after="0" w:line="240" w:lineRule="auto"/>
              <w:ind w:right="-79" w:hanging="33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28:01:210352:342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AC7BFA" w:rsidP="00AC7BFA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proofErr w:type="spellStart"/>
            <w:proofErr w:type="gramStart"/>
            <w:r w:rsidRPr="00BE0E9B">
              <w:rPr>
                <w:rFonts w:ascii="Times New Roman" w:hAnsi="Times New Roman"/>
                <w:sz w:val="12"/>
                <w:szCs w:val="12"/>
              </w:rPr>
              <w:t>к</w:t>
            </w:r>
            <w:r w:rsidR="0035619F" w:rsidRPr="00BE0E9B">
              <w:rPr>
                <w:rFonts w:ascii="Times New Roman" w:hAnsi="Times New Roman"/>
                <w:sz w:val="12"/>
                <w:szCs w:val="12"/>
              </w:rPr>
              <w:t>адастро</w:t>
            </w:r>
            <w:proofErr w:type="spellEnd"/>
            <w:r w:rsidRPr="00BE0E9B">
              <w:rPr>
                <w:rFonts w:ascii="Times New Roman" w:hAnsi="Times New Roman"/>
                <w:sz w:val="12"/>
                <w:szCs w:val="12"/>
              </w:rPr>
              <w:t>-</w:t>
            </w:r>
            <w:r w:rsidR="0035619F" w:rsidRPr="00BE0E9B">
              <w:rPr>
                <w:rFonts w:ascii="Times New Roman" w:hAnsi="Times New Roman"/>
                <w:sz w:val="12"/>
                <w:szCs w:val="12"/>
              </w:rPr>
              <w:t>вый</w:t>
            </w:r>
            <w:proofErr w:type="gram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 xml:space="preserve">пригодно к </w:t>
            </w:r>
            <w:proofErr w:type="spellStart"/>
            <w:proofErr w:type="gramStart"/>
            <w:r w:rsidRPr="00BE0E9B">
              <w:rPr>
                <w:rFonts w:ascii="Times New Roman" w:hAnsi="Times New Roman"/>
                <w:sz w:val="12"/>
                <w:szCs w:val="12"/>
              </w:rPr>
              <w:t>эксплуата</w:t>
            </w:r>
            <w:r w:rsidR="00AC7BFA" w:rsidRPr="00BE0E9B">
              <w:rPr>
                <w:rFonts w:ascii="Times New Roman" w:hAnsi="Times New Roman"/>
                <w:sz w:val="12"/>
                <w:szCs w:val="12"/>
              </w:rPr>
              <w:t>-</w:t>
            </w:r>
            <w:r w:rsidRPr="00BE0E9B">
              <w:rPr>
                <w:rFonts w:ascii="Times New Roman" w:hAnsi="Times New Roman"/>
                <w:sz w:val="12"/>
                <w:szCs w:val="12"/>
              </w:rPr>
              <w:t>ции</w:t>
            </w:r>
            <w:proofErr w:type="spellEnd"/>
            <w:proofErr w:type="gramEnd"/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да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619F" w:rsidRPr="00BE0E9B" w:rsidRDefault="0035619F" w:rsidP="00B3188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08.01.2025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619F" w:rsidRPr="00BE0E9B" w:rsidRDefault="00AC7BFA" w:rsidP="0097215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ИП Хмара </w:t>
            </w:r>
            <w:r w:rsidR="0035619F" w:rsidRPr="00BE0E9B">
              <w:rPr>
                <w:rFonts w:ascii="Times New Roman" w:hAnsi="Times New Roman"/>
                <w:sz w:val="12"/>
                <w:szCs w:val="12"/>
              </w:rPr>
              <w:t>Д.А.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AC7BFA">
            <w:pPr>
              <w:spacing w:after="0" w:line="240" w:lineRule="auto"/>
              <w:ind w:right="-84" w:hanging="29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нет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5619F" w:rsidRPr="00BE0E9B" w:rsidRDefault="007419F5" w:rsidP="00B3188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(4162) 223705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5619F" w:rsidRPr="00BE0E9B" w:rsidRDefault="005A7CCD" w:rsidP="00B3188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563C1"/>
                <w:sz w:val="12"/>
                <w:szCs w:val="12"/>
                <w:u w:val="single"/>
              </w:rPr>
            </w:pPr>
            <w:hyperlink r:id="rId8" w:history="1"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komitet@</w:t>
              </w:r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  <w:lang w:val="en-US"/>
                </w:rPr>
                <w:t>admblag</w:t>
              </w:r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.</w:t>
              </w:r>
              <w:proofErr w:type="spellStart"/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ru</w:t>
              </w:r>
              <w:proofErr w:type="spellEnd"/>
            </w:hyperlink>
          </w:p>
        </w:tc>
      </w:tr>
      <w:tr w:rsidR="00B31889" w:rsidRPr="0035619F" w:rsidTr="00012B66">
        <w:trPr>
          <w:gridAfter w:val="2"/>
          <w:wAfter w:w="79" w:type="dxa"/>
          <w:cantSplit/>
          <w:trHeight w:val="1134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19F" w:rsidRPr="00BE0E9B" w:rsidRDefault="007419F5" w:rsidP="00AC7B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Амурская область, г</w:t>
            </w:r>
            <w:r w:rsidR="005A3E11"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. </w:t>
            </w: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Благовещенск, ул</w:t>
            </w:r>
            <w:r w:rsidR="005A3E11"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.</w:t>
            </w: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 Лазо, д 40, этаж - 1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Помещение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Нежилое помещение, Помещение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площадь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14,2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кв.</w:t>
            </w:r>
            <w:r w:rsidR="00AC7BFA"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 </w:t>
            </w: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19F" w:rsidRPr="00BE0E9B" w:rsidRDefault="007419F5" w:rsidP="007419F5">
            <w:pPr>
              <w:spacing w:after="0" w:line="240" w:lineRule="auto"/>
              <w:ind w:left="-36" w:right="-79" w:hanging="142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28:01:010086:1684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9F" w:rsidRPr="00BE0E9B" w:rsidRDefault="00AC7BFA" w:rsidP="00AC7B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proofErr w:type="spellStart"/>
            <w:proofErr w:type="gramStart"/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к</w:t>
            </w:r>
            <w:r w:rsidR="0035619F"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адастро</w:t>
            </w:r>
            <w:proofErr w:type="spellEnd"/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  <w:r w:rsidR="0035619F"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вый</w:t>
            </w:r>
            <w:proofErr w:type="gram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 xml:space="preserve">пригодно к </w:t>
            </w:r>
            <w:proofErr w:type="spellStart"/>
            <w:proofErr w:type="gramStart"/>
            <w:r w:rsidRPr="00BE0E9B">
              <w:rPr>
                <w:rFonts w:ascii="Times New Roman" w:hAnsi="Times New Roman"/>
                <w:sz w:val="12"/>
                <w:szCs w:val="12"/>
              </w:rPr>
              <w:t>эксплуата</w:t>
            </w:r>
            <w:r w:rsidR="00AC7BFA" w:rsidRPr="00BE0E9B">
              <w:rPr>
                <w:rFonts w:ascii="Times New Roman" w:hAnsi="Times New Roman"/>
                <w:sz w:val="12"/>
                <w:szCs w:val="12"/>
              </w:rPr>
              <w:t>-</w:t>
            </w:r>
            <w:r w:rsidRPr="00BE0E9B">
              <w:rPr>
                <w:rFonts w:ascii="Times New Roman" w:hAnsi="Times New Roman"/>
                <w:sz w:val="12"/>
                <w:szCs w:val="12"/>
              </w:rPr>
              <w:t>ции</w:t>
            </w:r>
            <w:proofErr w:type="spellEnd"/>
            <w:proofErr w:type="gramEnd"/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9F" w:rsidRPr="00BE0E9B" w:rsidRDefault="0035619F" w:rsidP="00AC7B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9F" w:rsidRPr="00BE0E9B" w:rsidRDefault="0035619F" w:rsidP="00AC7B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9F" w:rsidRPr="00BE0E9B" w:rsidRDefault="0035619F" w:rsidP="00AC7B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9F" w:rsidRPr="00BE0E9B" w:rsidRDefault="0035619F" w:rsidP="00AC7B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9F" w:rsidRPr="00BE0E9B" w:rsidRDefault="0035619F" w:rsidP="00AC7B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9F" w:rsidRPr="00BE0E9B" w:rsidRDefault="0035619F" w:rsidP="00AC7B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19F" w:rsidRPr="00BE0E9B" w:rsidRDefault="00001802" w:rsidP="00AC7B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да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35619F" w:rsidRPr="00BE0E9B" w:rsidRDefault="00001802" w:rsidP="00B3188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29.08.2026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35619F" w:rsidRDefault="00001802" w:rsidP="0097215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ИП Куликова Н.Н.</w:t>
            </w:r>
          </w:p>
          <w:p w:rsidR="00AE1AED" w:rsidRPr="00BE0E9B" w:rsidRDefault="00AE1AED" w:rsidP="0097215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001802">
            <w:pPr>
              <w:spacing w:after="0" w:line="240" w:lineRule="auto"/>
              <w:ind w:right="-84" w:hanging="29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нет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5619F" w:rsidRPr="00BE0E9B" w:rsidRDefault="0035619F" w:rsidP="007419F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(4162) 223</w:t>
            </w:r>
            <w:r w:rsidR="00B31889"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705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5619F" w:rsidRPr="00BE0E9B" w:rsidRDefault="005A7CCD" w:rsidP="00B3188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563C1"/>
                <w:sz w:val="12"/>
                <w:szCs w:val="12"/>
                <w:u w:val="single"/>
              </w:rPr>
            </w:pPr>
            <w:hyperlink r:id="rId9" w:history="1"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komitet@</w:t>
              </w:r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  <w:lang w:val="en-US"/>
                </w:rPr>
                <w:t>admblag</w:t>
              </w:r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.</w:t>
              </w:r>
              <w:proofErr w:type="spellStart"/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ru</w:t>
              </w:r>
              <w:proofErr w:type="spellEnd"/>
            </w:hyperlink>
          </w:p>
        </w:tc>
      </w:tr>
      <w:tr w:rsidR="007419F5" w:rsidRPr="0097215C" w:rsidTr="0097215C">
        <w:trPr>
          <w:gridAfter w:val="2"/>
          <w:wAfter w:w="79" w:type="dxa"/>
          <w:cantSplit/>
          <w:trHeight w:val="1299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9F5" w:rsidRPr="00BE0E9B" w:rsidRDefault="007419F5" w:rsidP="00741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4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9F5" w:rsidRPr="00BE0E9B" w:rsidRDefault="007419F5" w:rsidP="00741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Амурская область, г</w:t>
            </w:r>
            <w:r w:rsidR="005A3E11"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. </w:t>
            </w: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Благовещенск, ул</w:t>
            </w:r>
            <w:r w:rsidR="005A3E11"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. </w:t>
            </w: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Красноармейская д. 128, этаж - подвал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19F5" w:rsidRPr="00BE0E9B" w:rsidRDefault="007419F5" w:rsidP="007419F5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Помещение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9F5" w:rsidRPr="00BE0E9B" w:rsidRDefault="007419F5" w:rsidP="00741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Нежилое помещение, Помещение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9F5" w:rsidRPr="00BE0E9B" w:rsidRDefault="007419F5" w:rsidP="00741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площадь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9F5" w:rsidRPr="00BE0E9B" w:rsidRDefault="007419F5" w:rsidP="00741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74,1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9F5" w:rsidRPr="00BE0E9B" w:rsidRDefault="007419F5" w:rsidP="00741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кв. м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9F5" w:rsidRPr="00BE0E9B" w:rsidRDefault="007419F5" w:rsidP="007419F5">
            <w:pPr>
              <w:spacing w:after="0" w:line="240" w:lineRule="auto"/>
              <w:ind w:left="-36" w:right="-79" w:hanging="142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28:01:130152:99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9F5" w:rsidRPr="00BE0E9B" w:rsidRDefault="007419F5" w:rsidP="00741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proofErr w:type="spellStart"/>
            <w:proofErr w:type="gramStart"/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кадастро</w:t>
            </w:r>
            <w:proofErr w:type="spellEnd"/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-вый</w:t>
            </w:r>
            <w:proofErr w:type="gramEnd"/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19F5" w:rsidRPr="00BE0E9B" w:rsidRDefault="007419F5" w:rsidP="007419F5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 xml:space="preserve">пригодно к </w:t>
            </w:r>
            <w:proofErr w:type="spellStart"/>
            <w:proofErr w:type="gramStart"/>
            <w:r w:rsidRPr="00BE0E9B">
              <w:rPr>
                <w:rFonts w:ascii="Times New Roman" w:hAnsi="Times New Roman"/>
                <w:sz w:val="12"/>
                <w:szCs w:val="12"/>
              </w:rPr>
              <w:t>эксплуата-ции</w:t>
            </w:r>
            <w:proofErr w:type="spellEnd"/>
            <w:proofErr w:type="gramEnd"/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9F5" w:rsidRPr="00BE0E9B" w:rsidRDefault="007419F5" w:rsidP="00741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9F5" w:rsidRPr="00BE0E9B" w:rsidRDefault="007419F5" w:rsidP="00741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9F5" w:rsidRPr="00BE0E9B" w:rsidRDefault="007419F5" w:rsidP="00741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9F5" w:rsidRPr="00BE0E9B" w:rsidRDefault="007419F5" w:rsidP="00741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9F5" w:rsidRPr="00BE0E9B" w:rsidRDefault="007419F5" w:rsidP="00741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9F5" w:rsidRPr="00BE0E9B" w:rsidRDefault="007419F5" w:rsidP="00741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9F5" w:rsidRPr="00407573" w:rsidRDefault="00407573" w:rsidP="00741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нет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7419F5" w:rsidRPr="00BE0E9B" w:rsidRDefault="007419F5" w:rsidP="007419F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7419F5" w:rsidRPr="00BE0E9B" w:rsidRDefault="00BE0E9B" w:rsidP="0097215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МБУК «МИБС»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419F5" w:rsidRPr="00BE0E9B" w:rsidRDefault="00BE0E9B" w:rsidP="007419F5">
            <w:pPr>
              <w:spacing w:after="0" w:line="240" w:lineRule="auto"/>
              <w:ind w:right="-84" w:hanging="29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право оперативного управления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7419F5" w:rsidRPr="00BE0E9B" w:rsidRDefault="00BE0E9B" w:rsidP="00BE0E9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2801078940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419F5" w:rsidRPr="00BE0E9B" w:rsidRDefault="007419F5" w:rsidP="007419F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(4162) </w:t>
            </w:r>
            <w:r w:rsidR="00BE0E9B">
              <w:rPr>
                <w:rFonts w:ascii="Times New Roman" w:hAnsi="Times New Roman"/>
                <w:color w:val="000000"/>
                <w:sz w:val="12"/>
                <w:szCs w:val="12"/>
              </w:rPr>
              <w:t>494930</w:t>
            </w: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7419F5" w:rsidRPr="0097215C" w:rsidRDefault="005A7CCD" w:rsidP="0097215C">
            <w:pPr>
              <w:spacing w:after="0" w:line="240" w:lineRule="auto"/>
              <w:ind w:left="113" w:right="113"/>
              <w:rPr>
                <w:rFonts w:ascii="Times New Roman" w:hAnsi="Times New Roman"/>
                <w:color w:val="0563C1"/>
                <w:sz w:val="12"/>
                <w:szCs w:val="12"/>
                <w:u w:val="single"/>
              </w:rPr>
            </w:pPr>
            <w:hyperlink r:id="rId10" w:history="1">
              <w:r w:rsidR="0097215C" w:rsidRPr="004E5A97">
                <w:rPr>
                  <w:rStyle w:val="a8"/>
                  <w:rFonts w:ascii="Times New Roman" w:hAnsi="Times New Roman"/>
                  <w:sz w:val="12"/>
                  <w:szCs w:val="12"/>
                </w:rPr>
                <w:t>adm@biblioblag.ru</w:t>
              </w:r>
            </w:hyperlink>
            <w:r w:rsidR="0097215C">
              <w:rPr>
                <w:rFonts w:ascii="Times New Roman" w:hAnsi="Times New Roman"/>
                <w:sz w:val="12"/>
                <w:szCs w:val="12"/>
              </w:rPr>
              <w:t xml:space="preserve"> </w:t>
            </w:r>
          </w:p>
        </w:tc>
      </w:tr>
      <w:tr w:rsidR="005A3E11" w:rsidRPr="0035619F" w:rsidTr="00012B66">
        <w:trPr>
          <w:gridAfter w:val="2"/>
          <w:wAfter w:w="79" w:type="dxa"/>
          <w:cantSplit/>
          <w:trHeight w:val="1134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E11" w:rsidRPr="00BE0E9B" w:rsidRDefault="005A3E11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5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E11" w:rsidRPr="00BE0E9B" w:rsidRDefault="005A3E11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Амурская область, г. Благовещенск, ул. Пионерская д. 31, этаж - 1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3E11" w:rsidRPr="00BE0E9B" w:rsidRDefault="005A3E11" w:rsidP="005A3E1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Здание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E11" w:rsidRPr="00BE0E9B" w:rsidRDefault="005A3E11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Нежилое здание, Мастерская для ремонта обуви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E11" w:rsidRPr="00BE0E9B" w:rsidRDefault="005A3E11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площадь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E11" w:rsidRPr="00BE0E9B" w:rsidRDefault="005A3E11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13,0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E11" w:rsidRPr="00BE0E9B" w:rsidRDefault="005A3E11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кв. м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E11" w:rsidRPr="00BE0E9B" w:rsidRDefault="005A3E11" w:rsidP="005A3E11">
            <w:pPr>
              <w:spacing w:after="0" w:line="240" w:lineRule="auto"/>
              <w:ind w:left="-36" w:right="-79" w:hanging="142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28:01:130042:415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E11" w:rsidRPr="00BE0E9B" w:rsidRDefault="005A3E11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proofErr w:type="spellStart"/>
            <w:proofErr w:type="gramStart"/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кадастро</w:t>
            </w:r>
            <w:proofErr w:type="spellEnd"/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-вый</w:t>
            </w:r>
            <w:proofErr w:type="gramEnd"/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3E11" w:rsidRPr="00BE0E9B" w:rsidRDefault="005A3E11" w:rsidP="005A3E1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 xml:space="preserve">пригодно к </w:t>
            </w:r>
            <w:proofErr w:type="spellStart"/>
            <w:proofErr w:type="gramStart"/>
            <w:r w:rsidRPr="00BE0E9B">
              <w:rPr>
                <w:rFonts w:ascii="Times New Roman" w:hAnsi="Times New Roman"/>
                <w:sz w:val="12"/>
                <w:szCs w:val="12"/>
              </w:rPr>
              <w:t>эксплуата-ции</w:t>
            </w:r>
            <w:proofErr w:type="spellEnd"/>
            <w:proofErr w:type="gramEnd"/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E11" w:rsidRPr="00BE0E9B" w:rsidRDefault="005A3E11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E11" w:rsidRPr="00BE0E9B" w:rsidRDefault="005A3E11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E11" w:rsidRPr="00BE0E9B" w:rsidRDefault="005A3E11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E11" w:rsidRPr="00BE0E9B" w:rsidRDefault="005A3E11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E11" w:rsidRPr="00BE0E9B" w:rsidRDefault="005A3E11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E11" w:rsidRPr="00BE0E9B" w:rsidRDefault="005A3E11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E11" w:rsidRPr="00BE0E9B" w:rsidRDefault="00FC4273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да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5A3E11" w:rsidRPr="00BE0E9B" w:rsidRDefault="00A005DA" w:rsidP="005A3E1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26.01.2029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AE1AED" w:rsidRDefault="00A005DA" w:rsidP="0024043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ИП Клавина А.Э.</w:t>
            </w:r>
          </w:p>
          <w:p w:rsidR="00A005DA" w:rsidRPr="00BE0E9B" w:rsidRDefault="00A005DA" w:rsidP="0024043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3E11" w:rsidRPr="00BE0E9B" w:rsidRDefault="005A3E11" w:rsidP="005A3E11">
            <w:pPr>
              <w:spacing w:after="0" w:line="240" w:lineRule="auto"/>
              <w:ind w:right="-84" w:hanging="29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нет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A3E11" w:rsidRPr="00BE0E9B" w:rsidRDefault="005A3E11" w:rsidP="00BE0E9B">
            <w:pPr>
              <w:spacing w:after="0" w:line="240" w:lineRule="auto"/>
              <w:ind w:left="113" w:right="113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A3E11" w:rsidRPr="00BE0E9B" w:rsidRDefault="005A3E11" w:rsidP="005A3E1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(4162) 223705</w:t>
            </w: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A3E11" w:rsidRPr="00BE0E9B" w:rsidRDefault="005A7CCD" w:rsidP="005A3E1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563C1"/>
                <w:sz w:val="12"/>
                <w:szCs w:val="12"/>
                <w:u w:val="single"/>
              </w:rPr>
            </w:pPr>
            <w:hyperlink r:id="rId11" w:history="1"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komitet@</w:t>
              </w:r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  <w:lang w:val="en-US"/>
                </w:rPr>
                <w:t>admblag</w:t>
              </w:r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.</w:t>
              </w:r>
              <w:proofErr w:type="spellStart"/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ru</w:t>
              </w:r>
              <w:proofErr w:type="spellEnd"/>
            </w:hyperlink>
          </w:p>
        </w:tc>
      </w:tr>
      <w:tr w:rsidR="00904D8C" w:rsidRPr="0035619F" w:rsidTr="00012B66">
        <w:trPr>
          <w:gridAfter w:val="2"/>
          <w:wAfter w:w="79" w:type="dxa"/>
          <w:cantSplit/>
          <w:trHeight w:val="1134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D8C" w:rsidRPr="00BE0E9B" w:rsidRDefault="00904D8C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6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D8C" w:rsidRPr="00BE0E9B" w:rsidRDefault="00904D8C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Амурская область, г. Благовещенск, квартал 427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D8C" w:rsidRPr="00BE0E9B" w:rsidRDefault="00904D8C" w:rsidP="005A3E1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Земельный участок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D8C" w:rsidRPr="00BE0E9B" w:rsidRDefault="00904D8C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Земельный участок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D8C" w:rsidRPr="00BE0E9B" w:rsidRDefault="00904D8C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площадь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D8C" w:rsidRPr="00BE0E9B" w:rsidRDefault="00904D8C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1 200,0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D8C" w:rsidRPr="00BE0E9B" w:rsidRDefault="00904D8C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кв.м.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D8C" w:rsidRPr="00BE0E9B" w:rsidRDefault="00904D8C" w:rsidP="005A3E11">
            <w:pPr>
              <w:spacing w:after="0" w:line="240" w:lineRule="auto"/>
              <w:ind w:left="-36" w:right="-79" w:hanging="142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28:01:010427:95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D8C" w:rsidRPr="00BE0E9B" w:rsidRDefault="00904D8C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proofErr w:type="spellStart"/>
            <w:proofErr w:type="gramStart"/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кадастро</w:t>
            </w:r>
            <w:proofErr w:type="spellEnd"/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-вый</w:t>
            </w:r>
            <w:proofErr w:type="gramEnd"/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D8C" w:rsidRPr="00BE0E9B" w:rsidRDefault="00904D8C" w:rsidP="005A3E1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 xml:space="preserve">пригодно к </w:t>
            </w:r>
            <w:proofErr w:type="spellStart"/>
            <w:proofErr w:type="gramStart"/>
            <w:r w:rsidRPr="00BE0E9B">
              <w:rPr>
                <w:rFonts w:ascii="Times New Roman" w:hAnsi="Times New Roman"/>
                <w:sz w:val="12"/>
                <w:szCs w:val="12"/>
              </w:rPr>
              <w:t>эксплуата-ции</w:t>
            </w:r>
            <w:proofErr w:type="spellEnd"/>
            <w:proofErr w:type="gramEnd"/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D8C" w:rsidRPr="00BE0E9B" w:rsidRDefault="00904D8C" w:rsidP="00904D8C">
            <w:pPr>
              <w:spacing w:after="0" w:line="240" w:lineRule="auto"/>
              <w:ind w:left="-102" w:right="-111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земли населенных пунктов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D8C" w:rsidRPr="00BE0E9B" w:rsidRDefault="00904D8C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деловое управле</w:t>
            </w:r>
            <w:r w:rsidR="0063618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ние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D8C" w:rsidRPr="00BE0E9B" w:rsidRDefault="00904D8C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D8C" w:rsidRPr="00BE0E9B" w:rsidRDefault="00904D8C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D8C" w:rsidRPr="00BE0E9B" w:rsidRDefault="00904D8C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D8C" w:rsidRPr="00BE0E9B" w:rsidRDefault="00904D8C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D8C" w:rsidRPr="00BE0E9B" w:rsidRDefault="00012B66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да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012B66" w:rsidRPr="00BE0E9B" w:rsidRDefault="00012B66" w:rsidP="00012B6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02.01.2028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904D8C" w:rsidRPr="00BE0E9B" w:rsidRDefault="00012B66" w:rsidP="0097215C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ООО «Специализированный застройщик «Строй В.Д.Д»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D8C" w:rsidRPr="00BE0E9B" w:rsidRDefault="00BE0E9B" w:rsidP="005A3E11">
            <w:pPr>
              <w:spacing w:after="0" w:line="240" w:lineRule="auto"/>
              <w:ind w:right="-84" w:hanging="29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нет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D8C" w:rsidRPr="00BE0E9B" w:rsidRDefault="00904D8C" w:rsidP="005A3E11">
            <w:pPr>
              <w:spacing w:after="0" w:line="240" w:lineRule="auto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04D8C" w:rsidRPr="00BE0E9B" w:rsidRDefault="00BE0E9B" w:rsidP="005A3E1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(4162) 223705</w:t>
            </w: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04D8C" w:rsidRPr="00BE0E9B" w:rsidRDefault="005A7CCD" w:rsidP="005A3E11">
            <w:pPr>
              <w:spacing w:after="0" w:line="240" w:lineRule="auto"/>
              <w:ind w:left="113" w:right="113"/>
              <w:jc w:val="center"/>
              <w:rPr>
                <w:sz w:val="12"/>
                <w:szCs w:val="12"/>
              </w:rPr>
            </w:pPr>
            <w:hyperlink r:id="rId12" w:history="1"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komitet@</w:t>
              </w:r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  <w:lang w:val="en-US"/>
                </w:rPr>
                <w:t>admblag</w:t>
              </w:r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.</w:t>
              </w:r>
              <w:proofErr w:type="spellStart"/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ru</w:t>
              </w:r>
              <w:proofErr w:type="spellEnd"/>
            </w:hyperlink>
          </w:p>
        </w:tc>
      </w:tr>
      <w:tr w:rsidR="00486E57" w:rsidRPr="0035619F" w:rsidTr="00012B66">
        <w:trPr>
          <w:gridAfter w:val="2"/>
          <w:wAfter w:w="79" w:type="dxa"/>
          <w:cantSplit/>
          <w:trHeight w:val="1134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E57" w:rsidRPr="00BE0E9B" w:rsidRDefault="00486E57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7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57" w:rsidRPr="00BE0E9B" w:rsidRDefault="00636183" w:rsidP="003352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Амурская </w:t>
            </w: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область, г. Благовещенск, квартал </w:t>
            </w:r>
            <w:r>
              <w:rPr>
                <w:rFonts w:ascii="Times New Roman" w:hAnsi="Times New Roman"/>
                <w:color w:val="000000"/>
                <w:sz w:val="12"/>
                <w:szCs w:val="12"/>
              </w:rPr>
              <w:t>431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E57" w:rsidRPr="00BE0E9B" w:rsidRDefault="00636183" w:rsidP="005A3E1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Земельный участок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57" w:rsidRPr="00BE0E9B" w:rsidRDefault="00636183" w:rsidP="005A3E1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Земельный участок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E57" w:rsidRPr="00BE0E9B" w:rsidRDefault="00636183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площадь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E57" w:rsidRPr="00BE0E9B" w:rsidRDefault="00636183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1 140,0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E57" w:rsidRPr="00BE0E9B" w:rsidRDefault="00636183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кв.м.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57" w:rsidRPr="00BE0E9B" w:rsidRDefault="00636183" w:rsidP="005A3E11">
            <w:pPr>
              <w:spacing w:after="0" w:line="240" w:lineRule="auto"/>
              <w:ind w:left="-36" w:right="-79" w:hanging="142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28:01:010431:98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E57" w:rsidRPr="00BE0E9B" w:rsidRDefault="00636183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proofErr w:type="spellStart"/>
            <w:proofErr w:type="gramStart"/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кадастро</w:t>
            </w:r>
            <w:proofErr w:type="spellEnd"/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-вый</w:t>
            </w:r>
            <w:proofErr w:type="gramEnd"/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E57" w:rsidRPr="00BE0E9B" w:rsidRDefault="00636183" w:rsidP="005A3E1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 xml:space="preserve">пригодно к </w:t>
            </w:r>
            <w:proofErr w:type="spellStart"/>
            <w:proofErr w:type="gramStart"/>
            <w:r w:rsidRPr="00BE0E9B">
              <w:rPr>
                <w:rFonts w:ascii="Times New Roman" w:hAnsi="Times New Roman"/>
                <w:sz w:val="12"/>
                <w:szCs w:val="12"/>
              </w:rPr>
              <w:t>эксплуата-ции</w:t>
            </w:r>
            <w:proofErr w:type="spellEnd"/>
            <w:proofErr w:type="gramEnd"/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E57" w:rsidRPr="00BE0E9B" w:rsidRDefault="00636183" w:rsidP="00904D8C">
            <w:pPr>
              <w:spacing w:after="0" w:line="240" w:lineRule="auto"/>
              <w:ind w:left="-102" w:right="-111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земли населенных пунктов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E57" w:rsidRPr="00BE0E9B" w:rsidRDefault="00636183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для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12"/>
                <w:szCs w:val="12"/>
              </w:rPr>
              <w:t>размеще-ния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 магазина, объекта бытового обслужи-</w:t>
            </w:r>
            <w:proofErr w:type="spellStart"/>
            <w:r>
              <w:rPr>
                <w:rFonts w:ascii="Times New Roman" w:hAnsi="Times New Roman"/>
                <w:color w:val="000000"/>
                <w:sz w:val="12"/>
                <w:szCs w:val="12"/>
              </w:rPr>
              <w:t>вания</w:t>
            </w:r>
            <w:proofErr w:type="spellEnd"/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E57" w:rsidRPr="00BE0E9B" w:rsidRDefault="00486E57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E57" w:rsidRPr="00BE0E9B" w:rsidRDefault="00486E57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E57" w:rsidRPr="00BE0E9B" w:rsidRDefault="00486E57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E57" w:rsidRPr="00BE0E9B" w:rsidRDefault="00486E57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57" w:rsidRPr="00E4389B" w:rsidRDefault="00E4389B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да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486E57" w:rsidRPr="00BE0E9B" w:rsidRDefault="00AE1AED" w:rsidP="005A3E1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21.01.2028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486E57" w:rsidRDefault="00AE1AED" w:rsidP="0097215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ООО «Крепеж Град»</w:t>
            </w:r>
          </w:p>
          <w:p w:rsidR="00AE1AED" w:rsidRPr="00BE0E9B" w:rsidRDefault="00AE1AED" w:rsidP="0097215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E57" w:rsidRPr="00BE0E9B" w:rsidRDefault="00636183" w:rsidP="005A3E11">
            <w:pPr>
              <w:spacing w:after="0" w:line="240" w:lineRule="auto"/>
              <w:ind w:right="-84" w:hanging="29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нет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E57" w:rsidRPr="00BE0E9B" w:rsidRDefault="00486E57" w:rsidP="005A3E11">
            <w:pPr>
              <w:spacing w:after="0" w:line="240" w:lineRule="auto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86E57" w:rsidRPr="00BE0E9B" w:rsidRDefault="00636183" w:rsidP="005A3E1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(4162) 223705</w:t>
            </w: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486E57" w:rsidRDefault="005A7CCD" w:rsidP="005A3E11">
            <w:pPr>
              <w:spacing w:after="0" w:line="240" w:lineRule="auto"/>
              <w:ind w:left="113" w:right="113"/>
              <w:jc w:val="center"/>
            </w:pPr>
            <w:hyperlink r:id="rId13" w:history="1">
              <w:r w:rsidR="00636183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komitet@</w:t>
              </w:r>
              <w:r w:rsidR="00636183" w:rsidRPr="0041236E">
                <w:rPr>
                  <w:rStyle w:val="a8"/>
                  <w:rFonts w:ascii="Times New Roman" w:hAnsi="Times New Roman"/>
                  <w:sz w:val="12"/>
                  <w:szCs w:val="12"/>
                  <w:lang w:val="en-US"/>
                </w:rPr>
                <w:t>admblag</w:t>
              </w:r>
              <w:r w:rsidR="00636183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.</w:t>
              </w:r>
              <w:proofErr w:type="spellStart"/>
              <w:r w:rsidR="00636183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ru</w:t>
              </w:r>
              <w:proofErr w:type="spellEnd"/>
            </w:hyperlink>
          </w:p>
        </w:tc>
      </w:tr>
      <w:tr w:rsidR="00B153FF" w:rsidRPr="0097215C" w:rsidTr="00CD29C1">
        <w:trPr>
          <w:gridAfter w:val="2"/>
          <w:wAfter w:w="79" w:type="dxa"/>
          <w:cantSplit/>
          <w:trHeight w:val="1134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53FF" w:rsidRDefault="00B153FF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8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3FF" w:rsidRDefault="00B153FF" w:rsidP="003352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Амурская область, г. Благовещенск, пер. Св. Иннокентия, 4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53FF" w:rsidRPr="00BE0E9B" w:rsidRDefault="00B153FF" w:rsidP="005A3E1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Помещение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3FF" w:rsidRPr="00BE0E9B" w:rsidRDefault="00B153FF" w:rsidP="005A3E1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Нежилое помещение, Помещение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53FF" w:rsidRPr="00BE0E9B" w:rsidRDefault="00B153FF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площадь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53FF" w:rsidRDefault="00B153FF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20,0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53FF" w:rsidRPr="00BE0E9B" w:rsidRDefault="00B153FF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proofErr w:type="spellStart"/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кв.м</w:t>
            </w:r>
            <w:proofErr w:type="spellEnd"/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.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3FF" w:rsidRDefault="00B153FF" w:rsidP="005A3E11">
            <w:pPr>
              <w:spacing w:after="0" w:line="240" w:lineRule="auto"/>
              <w:ind w:left="-36" w:right="-79" w:hanging="142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28:01:130030:59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53FF" w:rsidRPr="00BE0E9B" w:rsidRDefault="00B153FF" w:rsidP="00F56B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proofErr w:type="spellStart"/>
            <w:proofErr w:type="gramStart"/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кадастро</w:t>
            </w:r>
            <w:proofErr w:type="spellEnd"/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-вый</w:t>
            </w:r>
            <w:proofErr w:type="gramEnd"/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53FF" w:rsidRPr="00BE0E9B" w:rsidRDefault="00B153FF" w:rsidP="00F56B1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 xml:space="preserve">пригодно к </w:t>
            </w:r>
            <w:proofErr w:type="spellStart"/>
            <w:proofErr w:type="gramStart"/>
            <w:r w:rsidRPr="00BE0E9B">
              <w:rPr>
                <w:rFonts w:ascii="Times New Roman" w:hAnsi="Times New Roman"/>
                <w:sz w:val="12"/>
                <w:szCs w:val="12"/>
              </w:rPr>
              <w:t>эксплуата-ции</w:t>
            </w:r>
            <w:proofErr w:type="spellEnd"/>
            <w:proofErr w:type="gramEnd"/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53FF" w:rsidRPr="00BE0E9B" w:rsidRDefault="00B153FF" w:rsidP="00904D8C">
            <w:pPr>
              <w:spacing w:after="0" w:line="240" w:lineRule="auto"/>
              <w:ind w:left="-102" w:right="-111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53FF" w:rsidRDefault="00B153FF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53FF" w:rsidRPr="00BE0E9B" w:rsidRDefault="00B153FF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53FF" w:rsidRPr="00BE0E9B" w:rsidRDefault="00B153FF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53FF" w:rsidRPr="00BE0E9B" w:rsidRDefault="00B153FF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53FF" w:rsidRPr="00BE0E9B" w:rsidRDefault="00B153FF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3FF" w:rsidRPr="00622BD5" w:rsidRDefault="00622BD5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да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B153FF" w:rsidRDefault="00622BD5" w:rsidP="005A3E1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14.09.2026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B153FF" w:rsidRDefault="00A005DA" w:rsidP="0097215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МАОУ ДО «Ц</w:t>
            </w:r>
            <w:r w:rsidR="00B153FF">
              <w:rPr>
                <w:rFonts w:ascii="Times New Roman" w:hAnsi="Times New Roman"/>
                <w:color w:val="000000"/>
                <w:sz w:val="12"/>
                <w:szCs w:val="12"/>
              </w:rPr>
              <w:t>ЭВД г. Благовещенска»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B153FF" w:rsidRPr="00BE0E9B" w:rsidRDefault="00B153FF" w:rsidP="00F56B11">
            <w:pPr>
              <w:spacing w:after="0" w:line="240" w:lineRule="auto"/>
              <w:ind w:right="-84" w:hanging="29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право оперативного управления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B153FF" w:rsidRPr="00BE0E9B" w:rsidRDefault="00B153FF" w:rsidP="00B153F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28010</w:t>
            </w:r>
            <w:r>
              <w:rPr>
                <w:rFonts w:ascii="Times New Roman" w:hAnsi="Times New Roman"/>
                <w:sz w:val="12"/>
                <w:szCs w:val="12"/>
              </w:rPr>
              <w:t>61672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153FF" w:rsidRPr="00BE0E9B" w:rsidRDefault="00B153FF" w:rsidP="00B153F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(4162) </w:t>
            </w:r>
            <w:r>
              <w:rPr>
                <w:rFonts w:ascii="Times New Roman" w:hAnsi="Times New Roman"/>
                <w:color w:val="000000"/>
                <w:sz w:val="12"/>
                <w:szCs w:val="12"/>
              </w:rPr>
              <w:t>524503</w:t>
            </w: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B153FF" w:rsidRPr="0097215C" w:rsidRDefault="005A7CCD" w:rsidP="005A3E1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2"/>
                <w:szCs w:val="12"/>
              </w:rPr>
            </w:pPr>
            <w:hyperlink r:id="rId14" w:history="1">
              <w:r w:rsidR="0097215C" w:rsidRPr="004E5A97">
                <w:rPr>
                  <w:rStyle w:val="a8"/>
                  <w:rFonts w:ascii="Times New Roman" w:hAnsi="Times New Roman"/>
                  <w:sz w:val="12"/>
                  <w:szCs w:val="12"/>
                </w:rPr>
                <w:t>cevdblag@mail.ru</w:t>
              </w:r>
            </w:hyperlink>
            <w:r w:rsidR="0097215C">
              <w:rPr>
                <w:rFonts w:ascii="Times New Roman" w:hAnsi="Times New Roman"/>
                <w:sz w:val="12"/>
                <w:szCs w:val="12"/>
              </w:rPr>
              <w:t xml:space="preserve"> </w:t>
            </w:r>
          </w:p>
        </w:tc>
      </w:tr>
      <w:tr w:rsidR="00957E83" w:rsidRPr="0097215C" w:rsidTr="00642E1B">
        <w:trPr>
          <w:gridAfter w:val="2"/>
          <w:wAfter w:w="79" w:type="dxa"/>
          <w:cantSplit/>
          <w:trHeight w:val="1134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E83" w:rsidRDefault="00957E83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9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E83" w:rsidRPr="00642E1B" w:rsidRDefault="00957E83" w:rsidP="00642E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Аму</w:t>
            </w:r>
            <w:r w:rsidR="00642E1B">
              <w:rPr>
                <w:rFonts w:ascii="Times New Roman" w:hAnsi="Times New Roman"/>
                <w:color w:val="000000"/>
                <w:sz w:val="12"/>
                <w:szCs w:val="12"/>
              </w:rPr>
              <w:t>рская область, г. Благовещенск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57E83" w:rsidRPr="00BE0E9B" w:rsidRDefault="00957E83" w:rsidP="000F19CD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Земельный участок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E83" w:rsidRPr="00BE0E9B" w:rsidRDefault="00957E83" w:rsidP="000F19CD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Земельный участок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E83" w:rsidRPr="00BE0E9B" w:rsidRDefault="00957E83" w:rsidP="000F19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площадь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E83" w:rsidRDefault="00957E83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2 148,0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E83" w:rsidRPr="00BE0E9B" w:rsidRDefault="00957E83" w:rsidP="000F19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proofErr w:type="spellStart"/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кв.м</w:t>
            </w:r>
            <w:proofErr w:type="spellEnd"/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.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E83" w:rsidRPr="00BE0E9B" w:rsidRDefault="00957E83" w:rsidP="00957E83">
            <w:pPr>
              <w:spacing w:after="0" w:line="240" w:lineRule="auto"/>
              <w:ind w:left="-36" w:right="-79" w:hanging="142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28:01:010300:16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E83" w:rsidRPr="00BE0E9B" w:rsidRDefault="00957E83" w:rsidP="000F19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proofErr w:type="spellStart"/>
            <w:proofErr w:type="gramStart"/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кадастро</w:t>
            </w:r>
            <w:proofErr w:type="spellEnd"/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-вый</w:t>
            </w:r>
            <w:proofErr w:type="gramEnd"/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57E83" w:rsidRPr="00BE0E9B" w:rsidRDefault="00957E83" w:rsidP="000F19CD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 xml:space="preserve">пригодно к </w:t>
            </w:r>
            <w:proofErr w:type="spellStart"/>
            <w:proofErr w:type="gramStart"/>
            <w:r w:rsidRPr="00BE0E9B">
              <w:rPr>
                <w:rFonts w:ascii="Times New Roman" w:hAnsi="Times New Roman"/>
                <w:sz w:val="12"/>
                <w:szCs w:val="12"/>
              </w:rPr>
              <w:t>эксплуата-ции</w:t>
            </w:r>
            <w:proofErr w:type="spellEnd"/>
            <w:proofErr w:type="gramEnd"/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E83" w:rsidRPr="00BE0E9B" w:rsidRDefault="0018083E" w:rsidP="00904D8C">
            <w:pPr>
              <w:spacing w:after="0" w:line="240" w:lineRule="auto"/>
              <w:ind w:left="-102" w:right="-111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земли населенных пунктов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E83" w:rsidRDefault="0018083E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деловое управле</w:t>
            </w:r>
            <w:r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ние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E83" w:rsidRPr="00BE0E9B" w:rsidRDefault="00957E83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E83" w:rsidRPr="00BE0E9B" w:rsidRDefault="00957E83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E83" w:rsidRPr="00BE0E9B" w:rsidRDefault="00957E83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E83" w:rsidRPr="00BE0E9B" w:rsidRDefault="00957E83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E83" w:rsidRDefault="00642E1B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да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957E83" w:rsidRDefault="00642E1B" w:rsidP="005A3E1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28.09.2028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957E83" w:rsidRDefault="00642E1B" w:rsidP="0097215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ИП Зайцев С.В.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57E83" w:rsidRDefault="00642E1B" w:rsidP="00F56B11">
            <w:pPr>
              <w:spacing w:after="0" w:line="240" w:lineRule="auto"/>
              <w:ind w:right="-84" w:hanging="29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нет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57E83" w:rsidRPr="00BE0E9B" w:rsidRDefault="00957E83" w:rsidP="00B153F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57E83" w:rsidRPr="00BE0E9B" w:rsidRDefault="00957E83" w:rsidP="000F19C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(4162) 223705</w:t>
            </w: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57E83" w:rsidRPr="00BE0E9B" w:rsidRDefault="005A7CCD" w:rsidP="000F19C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563C1"/>
                <w:sz w:val="12"/>
                <w:szCs w:val="12"/>
                <w:u w:val="single"/>
              </w:rPr>
            </w:pPr>
            <w:hyperlink r:id="rId15" w:history="1">
              <w:r w:rsidR="00957E83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komitet@</w:t>
              </w:r>
              <w:r w:rsidR="00957E83" w:rsidRPr="0041236E">
                <w:rPr>
                  <w:rStyle w:val="a8"/>
                  <w:rFonts w:ascii="Times New Roman" w:hAnsi="Times New Roman"/>
                  <w:sz w:val="12"/>
                  <w:szCs w:val="12"/>
                  <w:lang w:val="en-US"/>
                </w:rPr>
                <w:t>admblag</w:t>
              </w:r>
              <w:r w:rsidR="00957E83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.</w:t>
              </w:r>
              <w:proofErr w:type="spellStart"/>
              <w:r w:rsidR="00957E83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ru</w:t>
              </w:r>
              <w:proofErr w:type="spellEnd"/>
            </w:hyperlink>
          </w:p>
        </w:tc>
      </w:tr>
      <w:tr w:rsidR="00FC4273" w:rsidRPr="00FC4273" w:rsidTr="00FC4273">
        <w:trPr>
          <w:gridAfter w:val="2"/>
          <w:wAfter w:w="79" w:type="dxa"/>
          <w:cantSplit/>
          <w:trHeight w:val="1134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273" w:rsidRDefault="00FC4273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273" w:rsidRPr="00BE0E9B" w:rsidRDefault="00FC4273" w:rsidP="00642E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Аму</w:t>
            </w:r>
            <w:r>
              <w:rPr>
                <w:rFonts w:ascii="Times New Roman" w:hAnsi="Times New Roman"/>
                <w:color w:val="000000"/>
                <w:sz w:val="12"/>
                <w:szCs w:val="12"/>
              </w:rPr>
              <w:t>рская область, г. Благовещенск, ул. Калинина, 114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4273" w:rsidRPr="00BE0E9B" w:rsidRDefault="00FC4273" w:rsidP="000F19CD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Помещение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273" w:rsidRPr="00BE0E9B" w:rsidRDefault="00FC4273" w:rsidP="000F19CD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Нежилое помещение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273" w:rsidRPr="00BE0E9B" w:rsidRDefault="00FC4273" w:rsidP="000F19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площадь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273" w:rsidRDefault="00FC4273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148,2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273" w:rsidRPr="00BE0E9B" w:rsidRDefault="00FC4273" w:rsidP="000F19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2"/>
                <w:szCs w:val="12"/>
              </w:rPr>
              <w:t>кв.м</w:t>
            </w:r>
            <w:proofErr w:type="spellEnd"/>
            <w:r>
              <w:rPr>
                <w:rFonts w:ascii="Times New Roman" w:hAnsi="Times New Roman"/>
                <w:color w:val="000000"/>
                <w:sz w:val="12"/>
                <w:szCs w:val="12"/>
              </w:rPr>
              <w:t>.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273" w:rsidRDefault="00FC4273" w:rsidP="00957E83">
            <w:pPr>
              <w:spacing w:after="0" w:line="240" w:lineRule="auto"/>
              <w:ind w:left="-36" w:right="-79" w:hanging="142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28:01:010270:488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273" w:rsidRPr="00BE0E9B" w:rsidRDefault="00FC4273" w:rsidP="000F19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proofErr w:type="spellStart"/>
            <w:proofErr w:type="gramStart"/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кадастро</w:t>
            </w:r>
            <w:proofErr w:type="spellEnd"/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-вый</w:t>
            </w:r>
            <w:proofErr w:type="gramEnd"/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4273" w:rsidRPr="00BE0E9B" w:rsidRDefault="00FC4273" w:rsidP="000F19CD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 xml:space="preserve">пригодно к </w:t>
            </w:r>
            <w:proofErr w:type="spellStart"/>
            <w:proofErr w:type="gramStart"/>
            <w:r w:rsidRPr="00BE0E9B">
              <w:rPr>
                <w:rFonts w:ascii="Times New Roman" w:hAnsi="Times New Roman"/>
                <w:sz w:val="12"/>
                <w:szCs w:val="12"/>
              </w:rPr>
              <w:t>эксплуата-ции</w:t>
            </w:r>
            <w:proofErr w:type="spellEnd"/>
            <w:proofErr w:type="gramEnd"/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273" w:rsidRPr="00BE0E9B" w:rsidRDefault="00FC4273" w:rsidP="00904D8C">
            <w:pPr>
              <w:spacing w:after="0" w:line="240" w:lineRule="auto"/>
              <w:ind w:left="-102" w:right="-111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273" w:rsidRPr="00BE0E9B" w:rsidRDefault="00FC4273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273" w:rsidRPr="00BE0E9B" w:rsidRDefault="00FC4273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273" w:rsidRPr="00BE0E9B" w:rsidRDefault="00FC4273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273" w:rsidRPr="00BE0E9B" w:rsidRDefault="00FC4273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273" w:rsidRPr="00BE0E9B" w:rsidRDefault="00FC4273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273" w:rsidRDefault="00FC4273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нет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FC4273" w:rsidRDefault="00FC4273" w:rsidP="005A3E1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FC4273" w:rsidRDefault="00FC4273" w:rsidP="0097215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МП «Автоколонна 1275»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FC4273" w:rsidRDefault="00FC4273" w:rsidP="00FC4273">
            <w:pPr>
              <w:spacing w:after="0" w:line="240" w:lineRule="auto"/>
              <w:ind w:right="-84" w:hanging="29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право хозяйственного ведения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C4273" w:rsidRPr="00BE0E9B" w:rsidRDefault="00FC4273" w:rsidP="00FC4273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2801</w:t>
            </w:r>
            <w:r>
              <w:rPr>
                <w:rFonts w:ascii="Times New Roman" w:hAnsi="Times New Roman"/>
                <w:sz w:val="12"/>
                <w:szCs w:val="12"/>
              </w:rPr>
              <w:t>007241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C4273" w:rsidRPr="00BE0E9B" w:rsidRDefault="00FC4273" w:rsidP="000F19C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89140480700</w:t>
            </w: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C4273" w:rsidRPr="00FC4273" w:rsidRDefault="005A7CCD" w:rsidP="00FC42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2"/>
                <w:szCs w:val="12"/>
                <w:lang w:val="en-US"/>
              </w:rPr>
            </w:pPr>
            <w:hyperlink r:id="rId16" w:history="1">
              <w:r w:rsidR="00FC4273" w:rsidRPr="00523CF9">
                <w:rPr>
                  <w:rStyle w:val="a8"/>
                  <w:rFonts w:ascii="Times New Roman" w:hAnsi="Times New Roman"/>
                  <w:sz w:val="12"/>
                  <w:szCs w:val="12"/>
                  <w:lang w:val="en-US"/>
                </w:rPr>
                <w:t>avto1275@mail.ru</w:t>
              </w:r>
            </w:hyperlink>
            <w:r w:rsidR="00FC4273">
              <w:rPr>
                <w:rFonts w:ascii="Times New Roman" w:hAnsi="Times New Roman"/>
                <w:sz w:val="12"/>
                <w:szCs w:val="12"/>
                <w:lang w:val="en-US"/>
              </w:rPr>
              <w:t xml:space="preserve"> </w:t>
            </w:r>
          </w:p>
        </w:tc>
      </w:tr>
    </w:tbl>
    <w:p w:rsidR="00CA6E82" w:rsidRPr="00FC4273" w:rsidRDefault="005A7CCD" w:rsidP="00FC4273">
      <w:pPr>
        <w:spacing w:after="0" w:line="240" w:lineRule="auto"/>
        <w:jc w:val="both"/>
        <w:rPr>
          <w:lang w:val="en-US"/>
        </w:rPr>
      </w:pPr>
    </w:p>
    <w:sectPr w:rsidR="00CA6E82" w:rsidRPr="00FC4273" w:rsidSect="00FC4273">
      <w:pgSz w:w="16838" w:h="11906" w:orient="landscape"/>
      <w:pgMar w:top="851" w:right="1134" w:bottom="142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65714A"/>
    <w:multiLevelType w:val="hybridMultilevel"/>
    <w:tmpl w:val="4EF8F93E"/>
    <w:lvl w:ilvl="0" w:tplc="A934DA8C">
      <w:start w:val="1"/>
      <w:numFmt w:val="decimal"/>
      <w:lvlText w:val="%1.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D59"/>
    <w:rsid w:val="00001802"/>
    <w:rsid w:val="00012B66"/>
    <w:rsid w:val="00047C27"/>
    <w:rsid w:val="000D4B39"/>
    <w:rsid w:val="000E7593"/>
    <w:rsid w:val="00157FAF"/>
    <w:rsid w:val="0018083E"/>
    <w:rsid w:val="00235D59"/>
    <w:rsid w:val="00240435"/>
    <w:rsid w:val="002D0641"/>
    <w:rsid w:val="00335235"/>
    <w:rsid w:val="0035619F"/>
    <w:rsid w:val="003816EF"/>
    <w:rsid w:val="003833AB"/>
    <w:rsid w:val="00407573"/>
    <w:rsid w:val="00486E57"/>
    <w:rsid w:val="004A798C"/>
    <w:rsid w:val="004C1BE3"/>
    <w:rsid w:val="004D2069"/>
    <w:rsid w:val="005961D1"/>
    <w:rsid w:val="005A3E11"/>
    <w:rsid w:val="005A7CCD"/>
    <w:rsid w:val="00622BD5"/>
    <w:rsid w:val="00636183"/>
    <w:rsid w:val="00642E1B"/>
    <w:rsid w:val="007419F5"/>
    <w:rsid w:val="0078426A"/>
    <w:rsid w:val="0085583D"/>
    <w:rsid w:val="00904D8C"/>
    <w:rsid w:val="00957E83"/>
    <w:rsid w:val="0097215C"/>
    <w:rsid w:val="00995A6F"/>
    <w:rsid w:val="009C62E1"/>
    <w:rsid w:val="009F2DC8"/>
    <w:rsid w:val="00A005DA"/>
    <w:rsid w:val="00A74071"/>
    <w:rsid w:val="00A746F9"/>
    <w:rsid w:val="00AC7BFA"/>
    <w:rsid w:val="00AE1AED"/>
    <w:rsid w:val="00B153FF"/>
    <w:rsid w:val="00B31889"/>
    <w:rsid w:val="00B649A6"/>
    <w:rsid w:val="00B662ED"/>
    <w:rsid w:val="00BB7877"/>
    <w:rsid w:val="00BE0E9B"/>
    <w:rsid w:val="00CC4E68"/>
    <w:rsid w:val="00CF1F63"/>
    <w:rsid w:val="00CF603C"/>
    <w:rsid w:val="00D206B8"/>
    <w:rsid w:val="00D20DA9"/>
    <w:rsid w:val="00D45063"/>
    <w:rsid w:val="00D56420"/>
    <w:rsid w:val="00D9158E"/>
    <w:rsid w:val="00E05A0B"/>
    <w:rsid w:val="00E4389B"/>
    <w:rsid w:val="00F027F9"/>
    <w:rsid w:val="00F83EDF"/>
    <w:rsid w:val="00FC42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D5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5D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235D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35D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Title"/>
    <w:basedOn w:val="a"/>
    <w:link w:val="a5"/>
    <w:qFormat/>
    <w:rsid w:val="004A798C"/>
    <w:pPr>
      <w:spacing w:after="0" w:line="240" w:lineRule="auto"/>
      <w:ind w:right="141"/>
      <w:jc w:val="center"/>
    </w:pPr>
    <w:rPr>
      <w:rFonts w:ascii="Times New Roman" w:hAnsi="Times New Roman"/>
      <w:b/>
      <w:sz w:val="40"/>
      <w:szCs w:val="20"/>
    </w:rPr>
  </w:style>
  <w:style w:type="character" w:customStyle="1" w:styleId="a5">
    <w:name w:val="Название Знак"/>
    <w:basedOn w:val="a0"/>
    <w:link w:val="a4"/>
    <w:rsid w:val="004A798C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C1B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1BE3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unhideWhenUsed/>
    <w:rsid w:val="0035619F"/>
    <w:rPr>
      <w:color w:val="0563C1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E0E9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D5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5D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235D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35D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Title"/>
    <w:basedOn w:val="a"/>
    <w:link w:val="a5"/>
    <w:qFormat/>
    <w:rsid w:val="004A798C"/>
    <w:pPr>
      <w:spacing w:after="0" w:line="240" w:lineRule="auto"/>
      <w:ind w:right="141"/>
      <w:jc w:val="center"/>
    </w:pPr>
    <w:rPr>
      <w:rFonts w:ascii="Times New Roman" w:hAnsi="Times New Roman"/>
      <w:b/>
      <w:sz w:val="40"/>
      <w:szCs w:val="20"/>
    </w:rPr>
  </w:style>
  <w:style w:type="character" w:customStyle="1" w:styleId="a5">
    <w:name w:val="Название Знак"/>
    <w:basedOn w:val="a0"/>
    <w:link w:val="a4"/>
    <w:rsid w:val="004A798C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C1B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1BE3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unhideWhenUsed/>
    <w:rsid w:val="0035619F"/>
    <w:rPr>
      <w:color w:val="0563C1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E0E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8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mitet@admblag.ru" TargetMode="External"/><Relationship Id="rId13" Type="http://schemas.openxmlformats.org/officeDocument/2006/relationships/hyperlink" Target="mailto:komitet@admblag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komitet@admblag.ru" TargetMode="External"/><Relationship Id="rId12" Type="http://schemas.openxmlformats.org/officeDocument/2006/relationships/hyperlink" Target="mailto:komitet@admblag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avto1275@mail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komitet@admblag.ru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komitet@admblag.ru" TargetMode="External"/><Relationship Id="rId10" Type="http://schemas.openxmlformats.org/officeDocument/2006/relationships/hyperlink" Target="mailto:adm@biblioblag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komitet@admblag.ru" TargetMode="External"/><Relationship Id="rId14" Type="http://schemas.openxmlformats.org/officeDocument/2006/relationships/hyperlink" Target="mailto:cevdblag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91F9FD-5CA7-4F10-9474-586EF7D89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783</Words>
  <Characters>4467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Гусак Татьяна Генадьевна</dc:creator>
  <cp:lastModifiedBy>Машенская Алёна Анатольевна</cp:lastModifiedBy>
  <cp:revision>2</cp:revision>
  <cp:lastPrinted>2024-06-28T05:32:00Z</cp:lastPrinted>
  <dcterms:created xsi:type="dcterms:W3CDTF">2024-06-28T05:32:00Z</dcterms:created>
  <dcterms:modified xsi:type="dcterms:W3CDTF">2024-06-28T05:32:00Z</dcterms:modified>
</cp:coreProperties>
</file>