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0C30A0" w:rsidRDefault="000A7393" w:rsidP="000A7393">
      <w:pPr>
        <w:snapToGrid w:val="0"/>
        <w:spacing w:before="120"/>
        <w:ind w:firstLine="5812"/>
        <w:contextualSpacing/>
        <w:rPr>
          <w:iCs/>
        </w:rPr>
      </w:pPr>
      <w:r w:rsidRPr="000C30A0">
        <w:rPr>
          <w:iCs/>
          <w:lang w:val="x-none"/>
        </w:rPr>
        <w:t>Приложение</w:t>
      </w:r>
      <w:r w:rsidRPr="000C30A0">
        <w:rPr>
          <w:iCs/>
        </w:rPr>
        <w:t xml:space="preserve"> № 1</w:t>
      </w:r>
    </w:p>
    <w:p w14:paraId="3F9A9FEF" w14:textId="2437E163" w:rsidR="000A7393" w:rsidRPr="000C30A0" w:rsidRDefault="000A7393" w:rsidP="000A7393">
      <w:pPr>
        <w:tabs>
          <w:tab w:val="center" w:pos="5073"/>
          <w:tab w:val="left" w:pos="7050"/>
        </w:tabs>
        <w:ind w:firstLine="5812"/>
        <w:rPr>
          <w:bCs/>
        </w:rPr>
      </w:pPr>
      <w:r w:rsidRPr="000C30A0">
        <w:rPr>
          <w:bCs/>
        </w:rPr>
        <w:t>к постановлению администрации</w:t>
      </w:r>
    </w:p>
    <w:p w14:paraId="29F65EAE" w14:textId="77777777" w:rsidR="000A7393" w:rsidRPr="000C30A0" w:rsidRDefault="000A7393" w:rsidP="000A7393">
      <w:pPr>
        <w:tabs>
          <w:tab w:val="center" w:pos="5073"/>
          <w:tab w:val="left" w:pos="7050"/>
        </w:tabs>
        <w:ind w:firstLine="5812"/>
        <w:rPr>
          <w:b/>
          <w:bCs/>
        </w:rPr>
      </w:pPr>
      <w:r w:rsidRPr="000C30A0">
        <w:rPr>
          <w:bCs/>
        </w:rPr>
        <w:t>города</w:t>
      </w:r>
      <w:r w:rsidRPr="000C30A0">
        <w:rPr>
          <w:b/>
          <w:bCs/>
        </w:rPr>
        <w:t xml:space="preserve"> </w:t>
      </w:r>
      <w:r w:rsidRPr="000C30A0">
        <w:rPr>
          <w:bCs/>
        </w:rPr>
        <w:t>Благовещенска</w:t>
      </w:r>
    </w:p>
    <w:p w14:paraId="5B359313" w14:textId="1A4DC80A" w:rsidR="00730044" w:rsidRPr="000C30A0" w:rsidRDefault="000A7393" w:rsidP="000A7393">
      <w:pPr>
        <w:pStyle w:val="afffb"/>
        <w:spacing w:before="0"/>
        <w:ind w:firstLine="5812"/>
        <w:jc w:val="left"/>
        <w:rPr>
          <w:bCs/>
          <w:szCs w:val="24"/>
          <w:lang w:eastAsia="ar-SA"/>
        </w:rPr>
      </w:pPr>
      <w:r w:rsidRPr="000C30A0">
        <w:rPr>
          <w:bCs/>
          <w:szCs w:val="24"/>
          <w:lang w:eastAsia="ar-SA"/>
        </w:rPr>
        <w:t xml:space="preserve">от </w:t>
      </w:r>
      <w:r w:rsidR="00D71B20">
        <w:rPr>
          <w:bCs/>
          <w:szCs w:val="24"/>
          <w:u w:val="single"/>
          <w:lang w:val="ru-RU" w:eastAsia="ar-SA"/>
        </w:rPr>
        <w:t xml:space="preserve">08.06.2026 </w:t>
      </w:r>
      <w:r w:rsidRPr="000C30A0">
        <w:rPr>
          <w:bCs/>
          <w:szCs w:val="24"/>
          <w:lang w:eastAsia="ar-SA"/>
        </w:rPr>
        <w:t>№</w:t>
      </w:r>
      <w:r w:rsidR="00D71B20">
        <w:rPr>
          <w:bCs/>
          <w:szCs w:val="24"/>
          <w:lang w:val="ru-RU" w:eastAsia="ar-SA"/>
        </w:rPr>
        <w:t xml:space="preserve"> </w:t>
      </w:r>
      <w:r w:rsidR="00D71B20" w:rsidRPr="00D71B20">
        <w:rPr>
          <w:bCs/>
          <w:szCs w:val="24"/>
          <w:u w:val="single"/>
          <w:lang w:val="ru-RU" w:eastAsia="ar-SA"/>
        </w:rPr>
        <w:t>2951</w:t>
      </w:r>
      <w:r w:rsidRPr="000C30A0">
        <w:rPr>
          <w:bCs/>
          <w:szCs w:val="24"/>
          <w:lang w:eastAsia="ar-SA"/>
        </w:rPr>
        <w:t xml:space="preserve">   </w:t>
      </w:r>
    </w:p>
    <w:p w14:paraId="6E8229BD" w14:textId="1AF3E67D" w:rsidR="000A7393" w:rsidRPr="000C30A0" w:rsidRDefault="000A7393" w:rsidP="000A7393">
      <w:pPr>
        <w:pStyle w:val="afffb"/>
        <w:spacing w:before="0"/>
        <w:jc w:val="center"/>
        <w:rPr>
          <w:bCs/>
          <w:szCs w:val="24"/>
          <w:lang w:eastAsia="ar-SA"/>
        </w:rPr>
      </w:pPr>
    </w:p>
    <w:p w14:paraId="19DE13F7" w14:textId="307F25D9" w:rsidR="000A7393" w:rsidRPr="000C30A0" w:rsidRDefault="000A7393" w:rsidP="000A7393">
      <w:pPr>
        <w:pStyle w:val="afffb"/>
        <w:spacing w:before="0"/>
        <w:jc w:val="center"/>
        <w:rPr>
          <w:b/>
          <w:szCs w:val="24"/>
          <w:lang w:val="ru-RU"/>
        </w:rPr>
      </w:pPr>
    </w:p>
    <w:p w14:paraId="31581EFD" w14:textId="77777777" w:rsidR="008770B4" w:rsidRPr="000C30A0" w:rsidRDefault="00EA4DCD" w:rsidP="000A7393">
      <w:pPr>
        <w:pStyle w:val="afffb"/>
        <w:spacing w:before="24" w:after="24" w:line="276" w:lineRule="auto"/>
        <w:ind w:firstLine="0"/>
        <w:jc w:val="center"/>
        <w:rPr>
          <w:b/>
          <w:szCs w:val="24"/>
          <w:lang w:val="ru-RU"/>
        </w:rPr>
      </w:pPr>
      <w:r w:rsidRPr="000C30A0">
        <w:rPr>
          <w:b/>
          <w:szCs w:val="24"/>
        </w:rPr>
        <w:t>Основная часть проекта планировки территории</w:t>
      </w:r>
    </w:p>
    <w:p w14:paraId="08786408" w14:textId="77777777" w:rsidR="00AA079B" w:rsidRPr="000C30A0" w:rsidRDefault="00AA079B" w:rsidP="00AA079B">
      <w:pPr>
        <w:ind w:hanging="199"/>
        <w:jc w:val="center"/>
        <w:rPr>
          <w:b/>
        </w:rPr>
      </w:pPr>
      <w:bookmarkStart w:id="0" w:name="_Toc215558527"/>
    </w:p>
    <w:p w14:paraId="0E0F4E32" w14:textId="5FCF4664" w:rsidR="00FB7ED1" w:rsidRPr="000C30A0" w:rsidRDefault="00FB7ED1" w:rsidP="00FB7ED1">
      <w:pPr>
        <w:jc w:val="center"/>
        <w:rPr>
          <w:b/>
        </w:rPr>
      </w:pPr>
      <w:r w:rsidRPr="000C30A0">
        <w:rPr>
          <w:b/>
        </w:rPr>
        <w:t>1.   Положения о характеристиках планируемого развития территории</w:t>
      </w:r>
    </w:p>
    <w:p w14:paraId="7C377B33" w14:textId="77777777" w:rsidR="00FB7ED1" w:rsidRPr="000C30A0" w:rsidRDefault="00FB7ED1" w:rsidP="00FB7ED1">
      <w:pPr>
        <w:jc w:val="center"/>
        <w:rPr>
          <w:b/>
        </w:rPr>
      </w:pPr>
    </w:p>
    <w:p w14:paraId="777E45B7" w14:textId="77777777" w:rsidR="00FB7ED1" w:rsidRPr="000C30A0" w:rsidRDefault="00FB7ED1" w:rsidP="00FB7ED1">
      <w:pPr>
        <w:jc w:val="center"/>
        <w:rPr>
          <w:b/>
        </w:rPr>
      </w:pPr>
      <w:r w:rsidRPr="000C30A0">
        <w:rPr>
          <w:b/>
        </w:rPr>
        <w:t xml:space="preserve"> Зоны планируемого размещения объектов</w:t>
      </w:r>
    </w:p>
    <w:p w14:paraId="424576CA" w14:textId="77777777" w:rsidR="00FB7ED1" w:rsidRPr="000C30A0" w:rsidRDefault="00FB7ED1" w:rsidP="00FB7ED1">
      <w:pPr>
        <w:ind w:left="426"/>
        <w:jc w:val="center"/>
        <w:rPr>
          <w:b/>
        </w:rPr>
      </w:pPr>
    </w:p>
    <w:p w14:paraId="1141F917" w14:textId="77777777" w:rsidR="00FB7ED1" w:rsidRPr="000C30A0" w:rsidRDefault="00FB7ED1" w:rsidP="00FB7ED1">
      <w:pPr>
        <w:ind w:firstLine="709"/>
        <w:jc w:val="both"/>
      </w:pPr>
      <w:r w:rsidRPr="000C30A0">
        <w:t>Проектом планировки предложены следующие зоны планируемого размещения объектов капитального строительства:</w:t>
      </w:r>
    </w:p>
    <w:p w14:paraId="3B744035" w14:textId="4F99BFC8" w:rsidR="00FB7ED1" w:rsidRPr="000C30A0" w:rsidRDefault="00FB7ED1" w:rsidP="00FB7ED1">
      <w:pPr>
        <w:ind w:firstLine="709"/>
        <w:jc w:val="both"/>
      </w:pPr>
      <w:r w:rsidRPr="000C30A0">
        <w:t xml:space="preserve">1. </w:t>
      </w:r>
      <w:r w:rsidRPr="000C30A0">
        <w:rPr>
          <w:rFonts w:cs="Times New Roman CYR"/>
        </w:rPr>
        <w:t xml:space="preserve">Многоэтажная </w:t>
      </w:r>
      <w:r w:rsidRPr="000C30A0">
        <w:rPr>
          <w:lang w:eastAsia="ru-RU"/>
        </w:rPr>
        <w:t>жилая застройка (высотная застройка).</w:t>
      </w:r>
    </w:p>
    <w:p w14:paraId="75CFFF67" w14:textId="77777777" w:rsidR="00FB7ED1" w:rsidRPr="000C30A0" w:rsidRDefault="00FB7ED1" w:rsidP="00FB7ED1">
      <w:pPr>
        <w:ind w:left="720"/>
        <w:rPr>
          <w:rFonts w:cs="Times New Roman CYR"/>
        </w:rPr>
      </w:pPr>
    </w:p>
    <w:p w14:paraId="4785FD91" w14:textId="77777777" w:rsidR="00FB7ED1" w:rsidRPr="000C30A0" w:rsidRDefault="00FB7ED1" w:rsidP="00FB7ED1">
      <w:pPr>
        <w:jc w:val="center"/>
        <w:rPr>
          <w:b/>
        </w:rPr>
      </w:pPr>
      <w:r w:rsidRPr="000C30A0">
        <w:rPr>
          <w:b/>
        </w:rPr>
        <w:t>Ведомости координат поворотных точек зон планируемого размещения объектов капитального строительства:</w:t>
      </w:r>
    </w:p>
    <w:p w14:paraId="7A8D82FE" w14:textId="77777777" w:rsidR="00FB7ED1" w:rsidRPr="000C30A0" w:rsidRDefault="00FB7ED1" w:rsidP="00FB7ED1">
      <w:pPr>
        <w:suppressAutoHyphens w:val="0"/>
        <w:spacing w:line="276" w:lineRule="auto"/>
        <w:rPr>
          <w:kern w:val="1"/>
        </w:rPr>
      </w:pPr>
    </w:p>
    <w:p w14:paraId="6E35132D" w14:textId="42957FF9" w:rsidR="00FB7ED1" w:rsidRPr="000C30A0" w:rsidRDefault="00FB7ED1" w:rsidP="00FB7ED1">
      <w:pPr>
        <w:suppressAutoHyphens w:val="0"/>
        <w:spacing w:line="276" w:lineRule="auto"/>
        <w:jc w:val="center"/>
        <w:rPr>
          <w:rFonts w:cs="Times New Roman CYR"/>
        </w:rPr>
      </w:pPr>
      <w:r w:rsidRPr="000C30A0">
        <w:rPr>
          <w:kern w:val="1"/>
        </w:rPr>
        <w:t xml:space="preserve">1. </w:t>
      </w:r>
      <w:r w:rsidRPr="000C30A0">
        <w:rPr>
          <w:lang w:eastAsia="ru-RU"/>
        </w:rPr>
        <w:t>Многоэтажная жилая застройка (высотная застройка)</w:t>
      </w:r>
    </w:p>
    <w:p w14:paraId="052D9BAA" w14:textId="77777777" w:rsidR="00FB7ED1" w:rsidRPr="000C30A0" w:rsidRDefault="00FB7ED1" w:rsidP="00FB7ED1">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auto"/>
          <w:sz w:val="24"/>
          <w:szCs w:val="24"/>
        </w:rPr>
      </w:pPr>
      <w:r w:rsidRPr="000C30A0">
        <w:rPr>
          <w:rFonts w:ascii="Times New Roman" w:hAnsi="Times New Roman" w:cs="Times New Roman CYR"/>
          <w:color w:val="auto"/>
          <w:sz w:val="24"/>
          <w:szCs w:val="24"/>
        </w:rPr>
        <w:t xml:space="preserve">                                                                                          Таблица 1</w:t>
      </w:r>
    </w:p>
    <w:tbl>
      <w:tblPr>
        <w:tblW w:w="9639" w:type="dxa"/>
        <w:jc w:val="center"/>
        <w:tblLook w:val="04A0" w:firstRow="1" w:lastRow="0" w:firstColumn="1" w:lastColumn="0" w:noHBand="0" w:noVBand="1"/>
      </w:tblPr>
      <w:tblGrid>
        <w:gridCol w:w="2399"/>
        <w:gridCol w:w="3785"/>
        <w:gridCol w:w="3455"/>
      </w:tblGrid>
      <w:tr w:rsidR="000C30A0" w:rsidRPr="000C30A0" w14:paraId="02CBE7E3" w14:textId="77777777" w:rsidTr="000C30A0">
        <w:trPr>
          <w:trHeight w:val="283"/>
          <w:jc w:val="center"/>
        </w:trPr>
        <w:tc>
          <w:tcPr>
            <w:tcW w:w="9214" w:type="dxa"/>
            <w:gridSpan w:val="3"/>
            <w:tcBorders>
              <w:top w:val="single" w:sz="4" w:space="0" w:color="auto"/>
              <w:left w:val="single" w:sz="4" w:space="0" w:color="auto"/>
              <w:bottom w:val="single" w:sz="4" w:space="0" w:color="auto"/>
              <w:right w:val="single" w:sz="4" w:space="0" w:color="auto"/>
            </w:tcBorders>
            <w:noWrap/>
            <w:vAlign w:val="center"/>
            <w:hideMark/>
          </w:tcPr>
          <w:p w14:paraId="41B9750A" w14:textId="77777777" w:rsidR="00FB7ED1" w:rsidRPr="000C30A0" w:rsidRDefault="00FB7ED1" w:rsidP="000C30A0">
            <w:pPr>
              <w:jc w:val="center"/>
              <w:rPr>
                <w:lang w:eastAsia="ru-RU"/>
              </w:rPr>
            </w:pPr>
            <w:r w:rsidRPr="000C30A0">
              <w:rPr>
                <w:lang w:eastAsia="ru-RU"/>
              </w:rPr>
              <w:t>Зона многоэтажной жилой застройки (высотная застройка)</w:t>
            </w:r>
          </w:p>
        </w:tc>
      </w:tr>
      <w:tr w:rsidR="000C30A0" w:rsidRPr="000C30A0" w14:paraId="773169D4"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638BAE7A" w14:textId="77777777" w:rsidR="00FB7ED1" w:rsidRPr="000C30A0" w:rsidRDefault="00FB7ED1" w:rsidP="000C30A0">
            <w:pPr>
              <w:jc w:val="center"/>
              <w:rPr>
                <w:lang w:eastAsia="ru-RU"/>
              </w:rPr>
            </w:pPr>
            <w:r w:rsidRPr="000C30A0">
              <w:rPr>
                <w:lang w:eastAsia="ru-RU"/>
              </w:rPr>
              <w:t>Номер</w:t>
            </w:r>
          </w:p>
        </w:tc>
        <w:tc>
          <w:tcPr>
            <w:tcW w:w="3618" w:type="dxa"/>
            <w:tcBorders>
              <w:top w:val="nil"/>
              <w:left w:val="nil"/>
              <w:bottom w:val="single" w:sz="4" w:space="0" w:color="auto"/>
              <w:right w:val="single" w:sz="4" w:space="0" w:color="auto"/>
            </w:tcBorders>
            <w:noWrap/>
            <w:vAlign w:val="center"/>
            <w:hideMark/>
          </w:tcPr>
          <w:p w14:paraId="00B17550" w14:textId="77777777" w:rsidR="00FB7ED1" w:rsidRPr="000C30A0" w:rsidRDefault="00FB7ED1" w:rsidP="000C30A0">
            <w:pPr>
              <w:jc w:val="center"/>
              <w:rPr>
                <w:lang w:eastAsia="ru-RU"/>
              </w:rPr>
            </w:pPr>
            <w:r w:rsidRPr="000C30A0">
              <w:rPr>
                <w:lang w:eastAsia="ru-RU"/>
              </w:rPr>
              <w:t>Х</w:t>
            </w:r>
          </w:p>
        </w:tc>
        <w:tc>
          <w:tcPr>
            <w:tcW w:w="3303" w:type="dxa"/>
            <w:tcBorders>
              <w:top w:val="nil"/>
              <w:left w:val="nil"/>
              <w:bottom w:val="single" w:sz="4" w:space="0" w:color="auto"/>
              <w:right w:val="single" w:sz="4" w:space="0" w:color="auto"/>
            </w:tcBorders>
            <w:noWrap/>
            <w:vAlign w:val="center"/>
            <w:hideMark/>
          </w:tcPr>
          <w:p w14:paraId="32EE3343" w14:textId="77777777" w:rsidR="00FB7ED1" w:rsidRPr="000C30A0" w:rsidRDefault="00FB7ED1" w:rsidP="000C30A0">
            <w:pPr>
              <w:jc w:val="center"/>
              <w:rPr>
                <w:lang w:eastAsia="ru-RU"/>
              </w:rPr>
            </w:pPr>
            <w:r w:rsidRPr="000C30A0">
              <w:rPr>
                <w:lang w:eastAsia="ru-RU"/>
              </w:rPr>
              <w:t>У</w:t>
            </w:r>
          </w:p>
        </w:tc>
      </w:tr>
      <w:tr w:rsidR="000C30A0" w:rsidRPr="000C30A0" w14:paraId="18A278AF"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3DB5E336" w14:textId="77777777" w:rsidR="00FB7ED1" w:rsidRPr="000C30A0" w:rsidRDefault="00FB7ED1" w:rsidP="000C30A0">
            <w:pPr>
              <w:jc w:val="center"/>
              <w:rPr>
                <w:lang w:eastAsia="ru-RU"/>
              </w:rPr>
            </w:pPr>
            <w:r w:rsidRPr="000C30A0">
              <w:rPr>
                <w:lang w:eastAsia="ru-RU"/>
              </w:rPr>
              <w:t>1</w:t>
            </w:r>
          </w:p>
        </w:tc>
        <w:tc>
          <w:tcPr>
            <w:tcW w:w="3618" w:type="dxa"/>
            <w:tcBorders>
              <w:top w:val="nil"/>
              <w:left w:val="nil"/>
              <w:bottom w:val="single" w:sz="4" w:space="0" w:color="auto"/>
              <w:right w:val="single" w:sz="4" w:space="0" w:color="auto"/>
            </w:tcBorders>
            <w:noWrap/>
            <w:vAlign w:val="center"/>
            <w:hideMark/>
          </w:tcPr>
          <w:p w14:paraId="05DA7426" w14:textId="77777777" w:rsidR="00FB7ED1" w:rsidRPr="000C30A0" w:rsidRDefault="00FB7ED1" w:rsidP="000C30A0">
            <w:pPr>
              <w:jc w:val="center"/>
              <w:rPr>
                <w:lang w:eastAsia="ru-RU"/>
              </w:rPr>
            </w:pPr>
            <w:r w:rsidRPr="000C30A0">
              <w:rPr>
                <w:lang w:eastAsia="ru-RU"/>
              </w:rPr>
              <w:t>454370.69</w:t>
            </w:r>
          </w:p>
        </w:tc>
        <w:tc>
          <w:tcPr>
            <w:tcW w:w="3303" w:type="dxa"/>
            <w:tcBorders>
              <w:top w:val="nil"/>
              <w:left w:val="nil"/>
              <w:bottom w:val="single" w:sz="4" w:space="0" w:color="auto"/>
              <w:right w:val="single" w:sz="4" w:space="0" w:color="auto"/>
            </w:tcBorders>
            <w:noWrap/>
            <w:vAlign w:val="center"/>
            <w:hideMark/>
          </w:tcPr>
          <w:p w14:paraId="28A68E01" w14:textId="77777777" w:rsidR="00FB7ED1" w:rsidRPr="000C30A0" w:rsidRDefault="00FB7ED1" w:rsidP="000C30A0">
            <w:pPr>
              <w:jc w:val="center"/>
              <w:rPr>
                <w:lang w:eastAsia="ru-RU"/>
              </w:rPr>
            </w:pPr>
            <w:r w:rsidRPr="000C30A0">
              <w:rPr>
                <w:lang w:eastAsia="ru-RU"/>
              </w:rPr>
              <w:t>3288415.20</w:t>
            </w:r>
          </w:p>
        </w:tc>
      </w:tr>
      <w:tr w:rsidR="000C30A0" w:rsidRPr="000C30A0" w14:paraId="347463C5"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2BFC8D85" w14:textId="77777777" w:rsidR="00FB7ED1" w:rsidRPr="000C30A0" w:rsidRDefault="00FB7ED1" w:rsidP="000C30A0">
            <w:pPr>
              <w:jc w:val="center"/>
              <w:rPr>
                <w:lang w:eastAsia="ru-RU"/>
              </w:rPr>
            </w:pPr>
            <w:r w:rsidRPr="000C30A0">
              <w:rPr>
                <w:lang w:eastAsia="ru-RU"/>
              </w:rPr>
              <w:t>2</w:t>
            </w:r>
          </w:p>
        </w:tc>
        <w:tc>
          <w:tcPr>
            <w:tcW w:w="3618" w:type="dxa"/>
            <w:tcBorders>
              <w:top w:val="nil"/>
              <w:left w:val="nil"/>
              <w:bottom w:val="single" w:sz="4" w:space="0" w:color="auto"/>
              <w:right w:val="single" w:sz="4" w:space="0" w:color="auto"/>
            </w:tcBorders>
            <w:noWrap/>
            <w:vAlign w:val="center"/>
            <w:hideMark/>
          </w:tcPr>
          <w:p w14:paraId="12CDE6C9" w14:textId="77777777" w:rsidR="00FB7ED1" w:rsidRPr="000C30A0" w:rsidRDefault="00FB7ED1" w:rsidP="000C30A0">
            <w:pPr>
              <w:jc w:val="center"/>
              <w:rPr>
                <w:lang w:eastAsia="ru-RU"/>
              </w:rPr>
            </w:pPr>
            <w:r w:rsidRPr="000C30A0">
              <w:rPr>
                <w:lang w:eastAsia="ru-RU"/>
              </w:rPr>
              <w:t>454359.22</w:t>
            </w:r>
          </w:p>
        </w:tc>
        <w:tc>
          <w:tcPr>
            <w:tcW w:w="3303" w:type="dxa"/>
            <w:tcBorders>
              <w:top w:val="nil"/>
              <w:left w:val="nil"/>
              <w:bottom w:val="single" w:sz="4" w:space="0" w:color="auto"/>
              <w:right w:val="single" w:sz="4" w:space="0" w:color="auto"/>
            </w:tcBorders>
            <w:noWrap/>
            <w:vAlign w:val="center"/>
            <w:hideMark/>
          </w:tcPr>
          <w:p w14:paraId="001B5ABB" w14:textId="77777777" w:rsidR="00FB7ED1" w:rsidRPr="000C30A0" w:rsidRDefault="00FB7ED1" w:rsidP="000C30A0">
            <w:pPr>
              <w:jc w:val="center"/>
              <w:rPr>
                <w:lang w:eastAsia="ru-RU"/>
              </w:rPr>
            </w:pPr>
            <w:r w:rsidRPr="000C30A0">
              <w:rPr>
                <w:lang w:eastAsia="ru-RU"/>
              </w:rPr>
              <w:t>3288490.42</w:t>
            </w:r>
          </w:p>
        </w:tc>
      </w:tr>
      <w:tr w:rsidR="000C30A0" w:rsidRPr="000C30A0" w14:paraId="54F3B9A9"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70243A02" w14:textId="77777777" w:rsidR="00FB7ED1" w:rsidRPr="000C30A0" w:rsidRDefault="00FB7ED1" w:rsidP="000C30A0">
            <w:pPr>
              <w:jc w:val="center"/>
              <w:rPr>
                <w:lang w:eastAsia="ru-RU"/>
              </w:rPr>
            </w:pPr>
            <w:r w:rsidRPr="000C30A0">
              <w:rPr>
                <w:lang w:eastAsia="ru-RU"/>
              </w:rPr>
              <w:t>3</w:t>
            </w:r>
          </w:p>
        </w:tc>
        <w:tc>
          <w:tcPr>
            <w:tcW w:w="3618" w:type="dxa"/>
            <w:tcBorders>
              <w:top w:val="nil"/>
              <w:left w:val="nil"/>
              <w:bottom w:val="single" w:sz="4" w:space="0" w:color="auto"/>
              <w:right w:val="single" w:sz="4" w:space="0" w:color="auto"/>
            </w:tcBorders>
            <w:noWrap/>
            <w:vAlign w:val="center"/>
            <w:hideMark/>
          </w:tcPr>
          <w:p w14:paraId="38D244DB" w14:textId="77777777" w:rsidR="00FB7ED1" w:rsidRPr="000C30A0" w:rsidRDefault="00FB7ED1" w:rsidP="000C30A0">
            <w:pPr>
              <w:jc w:val="center"/>
              <w:rPr>
                <w:lang w:eastAsia="ru-RU"/>
              </w:rPr>
            </w:pPr>
            <w:r w:rsidRPr="000C30A0">
              <w:rPr>
                <w:lang w:eastAsia="ru-RU"/>
              </w:rPr>
              <w:t>454288.28</w:t>
            </w:r>
          </w:p>
        </w:tc>
        <w:tc>
          <w:tcPr>
            <w:tcW w:w="3303" w:type="dxa"/>
            <w:tcBorders>
              <w:top w:val="nil"/>
              <w:left w:val="nil"/>
              <w:bottom w:val="single" w:sz="4" w:space="0" w:color="auto"/>
              <w:right w:val="single" w:sz="4" w:space="0" w:color="auto"/>
            </w:tcBorders>
            <w:noWrap/>
            <w:vAlign w:val="center"/>
            <w:hideMark/>
          </w:tcPr>
          <w:p w14:paraId="75A84F36" w14:textId="77777777" w:rsidR="00FB7ED1" w:rsidRPr="000C30A0" w:rsidRDefault="00FB7ED1" w:rsidP="000C30A0">
            <w:pPr>
              <w:jc w:val="center"/>
              <w:rPr>
                <w:lang w:eastAsia="ru-RU"/>
              </w:rPr>
            </w:pPr>
            <w:r w:rsidRPr="000C30A0">
              <w:rPr>
                <w:lang w:eastAsia="ru-RU"/>
              </w:rPr>
              <w:t>3288478.73</w:t>
            </w:r>
          </w:p>
        </w:tc>
      </w:tr>
      <w:tr w:rsidR="000C30A0" w:rsidRPr="000C30A0" w14:paraId="1DEF5B0D"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252669BA" w14:textId="77777777" w:rsidR="00FB7ED1" w:rsidRPr="000C30A0" w:rsidRDefault="00FB7ED1" w:rsidP="000C30A0">
            <w:pPr>
              <w:jc w:val="center"/>
              <w:rPr>
                <w:lang w:eastAsia="ru-RU"/>
              </w:rPr>
            </w:pPr>
            <w:r w:rsidRPr="000C30A0">
              <w:rPr>
                <w:lang w:eastAsia="ru-RU"/>
              </w:rPr>
              <w:t>4</w:t>
            </w:r>
          </w:p>
        </w:tc>
        <w:tc>
          <w:tcPr>
            <w:tcW w:w="3618" w:type="dxa"/>
            <w:tcBorders>
              <w:top w:val="nil"/>
              <w:left w:val="nil"/>
              <w:bottom w:val="single" w:sz="4" w:space="0" w:color="auto"/>
              <w:right w:val="single" w:sz="4" w:space="0" w:color="auto"/>
            </w:tcBorders>
            <w:noWrap/>
            <w:vAlign w:val="center"/>
            <w:hideMark/>
          </w:tcPr>
          <w:p w14:paraId="4DB2DC89" w14:textId="77777777" w:rsidR="00FB7ED1" w:rsidRPr="000C30A0" w:rsidRDefault="00FB7ED1" w:rsidP="000C30A0">
            <w:pPr>
              <w:jc w:val="center"/>
              <w:rPr>
                <w:lang w:eastAsia="ru-RU"/>
              </w:rPr>
            </w:pPr>
            <w:r w:rsidRPr="000C30A0">
              <w:rPr>
                <w:lang w:eastAsia="ru-RU"/>
              </w:rPr>
              <w:t>454288.36</w:t>
            </w:r>
          </w:p>
        </w:tc>
        <w:tc>
          <w:tcPr>
            <w:tcW w:w="3303" w:type="dxa"/>
            <w:tcBorders>
              <w:top w:val="nil"/>
              <w:left w:val="nil"/>
              <w:bottom w:val="single" w:sz="4" w:space="0" w:color="auto"/>
              <w:right w:val="single" w:sz="4" w:space="0" w:color="auto"/>
            </w:tcBorders>
            <w:noWrap/>
            <w:vAlign w:val="center"/>
            <w:hideMark/>
          </w:tcPr>
          <w:p w14:paraId="61C3570C" w14:textId="77777777" w:rsidR="00FB7ED1" w:rsidRPr="000C30A0" w:rsidRDefault="00FB7ED1" w:rsidP="000C30A0">
            <w:pPr>
              <w:jc w:val="center"/>
              <w:rPr>
                <w:lang w:eastAsia="ru-RU"/>
              </w:rPr>
            </w:pPr>
            <w:r w:rsidRPr="000C30A0">
              <w:rPr>
                <w:lang w:eastAsia="ru-RU"/>
              </w:rPr>
              <w:t>3288478.19</w:t>
            </w:r>
          </w:p>
        </w:tc>
      </w:tr>
      <w:tr w:rsidR="000C30A0" w:rsidRPr="000C30A0" w14:paraId="4A8663A4"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0284C696" w14:textId="77777777" w:rsidR="00FB7ED1" w:rsidRPr="000C30A0" w:rsidRDefault="00FB7ED1" w:rsidP="000C30A0">
            <w:pPr>
              <w:jc w:val="center"/>
              <w:rPr>
                <w:lang w:eastAsia="ru-RU"/>
              </w:rPr>
            </w:pPr>
            <w:r w:rsidRPr="000C30A0">
              <w:rPr>
                <w:lang w:eastAsia="ru-RU"/>
              </w:rPr>
              <w:t>5</w:t>
            </w:r>
          </w:p>
        </w:tc>
        <w:tc>
          <w:tcPr>
            <w:tcW w:w="3618" w:type="dxa"/>
            <w:tcBorders>
              <w:top w:val="nil"/>
              <w:left w:val="nil"/>
              <w:bottom w:val="single" w:sz="4" w:space="0" w:color="auto"/>
              <w:right w:val="single" w:sz="4" w:space="0" w:color="auto"/>
            </w:tcBorders>
            <w:noWrap/>
            <w:vAlign w:val="center"/>
            <w:hideMark/>
          </w:tcPr>
          <w:p w14:paraId="3AC31932" w14:textId="77777777" w:rsidR="00FB7ED1" w:rsidRPr="000C30A0" w:rsidRDefault="00FB7ED1" w:rsidP="000C30A0">
            <w:pPr>
              <w:jc w:val="center"/>
              <w:rPr>
                <w:lang w:eastAsia="ru-RU"/>
              </w:rPr>
            </w:pPr>
            <w:r w:rsidRPr="000C30A0">
              <w:rPr>
                <w:lang w:eastAsia="ru-RU"/>
              </w:rPr>
              <w:t>454290.04</w:t>
            </w:r>
          </w:p>
        </w:tc>
        <w:tc>
          <w:tcPr>
            <w:tcW w:w="3303" w:type="dxa"/>
            <w:tcBorders>
              <w:top w:val="nil"/>
              <w:left w:val="nil"/>
              <w:bottom w:val="single" w:sz="4" w:space="0" w:color="auto"/>
              <w:right w:val="single" w:sz="4" w:space="0" w:color="auto"/>
            </w:tcBorders>
            <w:noWrap/>
            <w:vAlign w:val="center"/>
            <w:hideMark/>
          </w:tcPr>
          <w:p w14:paraId="69AA6F8D" w14:textId="77777777" w:rsidR="00FB7ED1" w:rsidRPr="000C30A0" w:rsidRDefault="00FB7ED1" w:rsidP="000C30A0">
            <w:pPr>
              <w:jc w:val="center"/>
              <w:rPr>
                <w:lang w:eastAsia="ru-RU"/>
              </w:rPr>
            </w:pPr>
            <w:r w:rsidRPr="000C30A0">
              <w:rPr>
                <w:lang w:eastAsia="ru-RU"/>
              </w:rPr>
              <w:t>3288465.42</w:t>
            </w:r>
          </w:p>
        </w:tc>
      </w:tr>
      <w:tr w:rsidR="000C30A0" w:rsidRPr="000C30A0" w14:paraId="4054C408"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20A9683E" w14:textId="77777777" w:rsidR="00FB7ED1" w:rsidRPr="000C30A0" w:rsidRDefault="00FB7ED1" w:rsidP="000C30A0">
            <w:pPr>
              <w:jc w:val="center"/>
              <w:rPr>
                <w:lang w:eastAsia="ru-RU"/>
              </w:rPr>
            </w:pPr>
            <w:r w:rsidRPr="000C30A0">
              <w:rPr>
                <w:lang w:eastAsia="ru-RU"/>
              </w:rPr>
              <w:t>6</w:t>
            </w:r>
          </w:p>
        </w:tc>
        <w:tc>
          <w:tcPr>
            <w:tcW w:w="3618" w:type="dxa"/>
            <w:tcBorders>
              <w:top w:val="nil"/>
              <w:left w:val="nil"/>
              <w:bottom w:val="single" w:sz="4" w:space="0" w:color="auto"/>
              <w:right w:val="single" w:sz="4" w:space="0" w:color="auto"/>
            </w:tcBorders>
            <w:noWrap/>
            <w:vAlign w:val="center"/>
            <w:hideMark/>
          </w:tcPr>
          <w:p w14:paraId="1E10C7F3" w14:textId="77777777" w:rsidR="00FB7ED1" w:rsidRPr="000C30A0" w:rsidRDefault="00FB7ED1" w:rsidP="000C30A0">
            <w:pPr>
              <w:jc w:val="center"/>
              <w:rPr>
                <w:lang w:eastAsia="ru-RU"/>
              </w:rPr>
            </w:pPr>
            <w:r w:rsidRPr="000C30A0">
              <w:rPr>
                <w:lang w:eastAsia="ru-RU"/>
              </w:rPr>
              <w:t>454292.06</w:t>
            </w:r>
          </w:p>
        </w:tc>
        <w:tc>
          <w:tcPr>
            <w:tcW w:w="3303" w:type="dxa"/>
            <w:tcBorders>
              <w:top w:val="nil"/>
              <w:left w:val="nil"/>
              <w:bottom w:val="single" w:sz="4" w:space="0" w:color="auto"/>
              <w:right w:val="single" w:sz="4" w:space="0" w:color="auto"/>
            </w:tcBorders>
            <w:noWrap/>
            <w:vAlign w:val="center"/>
            <w:hideMark/>
          </w:tcPr>
          <w:p w14:paraId="04D37C50" w14:textId="77777777" w:rsidR="00FB7ED1" w:rsidRPr="000C30A0" w:rsidRDefault="00FB7ED1" w:rsidP="000C30A0">
            <w:pPr>
              <w:jc w:val="center"/>
              <w:rPr>
                <w:lang w:eastAsia="ru-RU"/>
              </w:rPr>
            </w:pPr>
            <w:r w:rsidRPr="000C30A0">
              <w:rPr>
                <w:lang w:eastAsia="ru-RU"/>
              </w:rPr>
              <w:t>3288452.93</w:t>
            </w:r>
          </w:p>
        </w:tc>
      </w:tr>
      <w:tr w:rsidR="000C30A0" w:rsidRPr="000C30A0" w14:paraId="1A71E244"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0EF13EE0" w14:textId="77777777" w:rsidR="00FB7ED1" w:rsidRPr="000C30A0" w:rsidRDefault="00FB7ED1" w:rsidP="000C30A0">
            <w:pPr>
              <w:jc w:val="center"/>
              <w:rPr>
                <w:lang w:eastAsia="ru-RU"/>
              </w:rPr>
            </w:pPr>
            <w:r w:rsidRPr="000C30A0">
              <w:rPr>
                <w:lang w:eastAsia="ru-RU"/>
              </w:rPr>
              <w:t>7</w:t>
            </w:r>
          </w:p>
        </w:tc>
        <w:tc>
          <w:tcPr>
            <w:tcW w:w="3618" w:type="dxa"/>
            <w:tcBorders>
              <w:top w:val="nil"/>
              <w:left w:val="nil"/>
              <w:bottom w:val="single" w:sz="4" w:space="0" w:color="auto"/>
              <w:right w:val="single" w:sz="4" w:space="0" w:color="auto"/>
            </w:tcBorders>
            <w:noWrap/>
            <w:vAlign w:val="center"/>
            <w:hideMark/>
          </w:tcPr>
          <w:p w14:paraId="5805D44A" w14:textId="77777777" w:rsidR="00FB7ED1" w:rsidRPr="000C30A0" w:rsidRDefault="00FB7ED1" w:rsidP="000C30A0">
            <w:pPr>
              <w:jc w:val="center"/>
              <w:rPr>
                <w:lang w:eastAsia="ru-RU"/>
              </w:rPr>
            </w:pPr>
            <w:r w:rsidRPr="000C30A0">
              <w:rPr>
                <w:lang w:eastAsia="ru-RU"/>
              </w:rPr>
              <w:t>454272.55</w:t>
            </w:r>
          </w:p>
        </w:tc>
        <w:tc>
          <w:tcPr>
            <w:tcW w:w="3303" w:type="dxa"/>
            <w:tcBorders>
              <w:top w:val="nil"/>
              <w:left w:val="nil"/>
              <w:bottom w:val="single" w:sz="4" w:space="0" w:color="auto"/>
              <w:right w:val="single" w:sz="4" w:space="0" w:color="auto"/>
            </w:tcBorders>
            <w:noWrap/>
            <w:vAlign w:val="center"/>
            <w:hideMark/>
          </w:tcPr>
          <w:p w14:paraId="72AE0E92" w14:textId="77777777" w:rsidR="00FB7ED1" w:rsidRPr="000C30A0" w:rsidRDefault="00FB7ED1" w:rsidP="000C30A0">
            <w:pPr>
              <w:jc w:val="center"/>
              <w:rPr>
                <w:lang w:eastAsia="ru-RU"/>
              </w:rPr>
            </w:pPr>
            <w:r w:rsidRPr="000C30A0">
              <w:rPr>
                <w:lang w:eastAsia="ru-RU"/>
              </w:rPr>
              <w:t>3288449.80</w:t>
            </w:r>
          </w:p>
        </w:tc>
      </w:tr>
      <w:tr w:rsidR="000C30A0" w:rsidRPr="000C30A0" w14:paraId="2BF9DB33"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1E01FB7C" w14:textId="77777777" w:rsidR="00FB7ED1" w:rsidRPr="000C30A0" w:rsidRDefault="00FB7ED1" w:rsidP="000C30A0">
            <w:pPr>
              <w:jc w:val="center"/>
              <w:rPr>
                <w:lang w:eastAsia="ru-RU"/>
              </w:rPr>
            </w:pPr>
            <w:r w:rsidRPr="000C30A0">
              <w:rPr>
                <w:lang w:eastAsia="ru-RU"/>
              </w:rPr>
              <w:t>8</w:t>
            </w:r>
          </w:p>
        </w:tc>
        <w:tc>
          <w:tcPr>
            <w:tcW w:w="3618" w:type="dxa"/>
            <w:tcBorders>
              <w:top w:val="nil"/>
              <w:left w:val="nil"/>
              <w:bottom w:val="single" w:sz="4" w:space="0" w:color="auto"/>
              <w:right w:val="single" w:sz="4" w:space="0" w:color="auto"/>
            </w:tcBorders>
            <w:noWrap/>
            <w:vAlign w:val="center"/>
            <w:hideMark/>
          </w:tcPr>
          <w:p w14:paraId="4D19810A" w14:textId="77777777" w:rsidR="00FB7ED1" w:rsidRPr="000C30A0" w:rsidRDefault="00FB7ED1" w:rsidP="000C30A0">
            <w:pPr>
              <w:jc w:val="center"/>
              <w:rPr>
                <w:lang w:eastAsia="ru-RU"/>
              </w:rPr>
            </w:pPr>
            <w:r w:rsidRPr="000C30A0">
              <w:rPr>
                <w:lang w:eastAsia="ru-RU"/>
              </w:rPr>
              <w:t>454275.80</w:t>
            </w:r>
          </w:p>
        </w:tc>
        <w:tc>
          <w:tcPr>
            <w:tcW w:w="3303" w:type="dxa"/>
            <w:tcBorders>
              <w:top w:val="nil"/>
              <w:left w:val="nil"/>
              <w:bottom w:val="single" w:sz="4" w:space="0" w:color="auto"/>
              <w:right w:val="single" w:sz="4" w:space="0" w:color="auto"/>
            </w:tcBorders>
            <w:noWrap/>
            <w:vAlign w:val="center"/>
            <w:hideMark/>
          </w:tcPr>
          <w:p w14:paraId="667830ED" w14:textId="77777777" w:rsidR="00FB7ED1" w:rsidRPr="000C30A0" w:rsidRDefault="00FB7ED1" w:rsidP="000C30A0">
            <w:pPr>
              <w:jc w:val="center"/>
              <w:rPr>
                <w:lang w:eastAsia="ru-RU"/>
              </w:rPr>
            </w:pPr>
            <w:r w:rsidRPr="000C30A0">
              <w:rPr>
                <w:lang w:eastAsia="ru-RU"/>
              </w:rPr>
              <w:t>3288428.47</w:t>
            </w:r>
          </w:p>
        </w:tc>
      </w:tr>
      <w:tr w:rsidR="000C30A0" w:rsidRPr="000C30A0" w14:paraId="5455E7F2"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2B5B0AF8" w14:textId="77777777" w:rsidR="00FB7ED1" w:rsidRPr="000C30A0" w:rsidRDefault="00FB7ED1" w:rsidP="000C30A0">
            <w:pPr>
              <w:jc w:val="center"/>
              <w:rPr>
                <w:lang w:eastAsia="ru-RU"/>
              </w:rPr>
            </w:pPr>
            <w:r w:rsidRPr="000C30A0">
              <w:rPr>
                <w:lang w:eastAsia="ru-RU"/>
              </w:rPr>
              <w:t>9</w:t>
            </w:r>
          </w:p>
        </w:tc>
        <w:tc>
          <w:tcPr>
            <w:tcW w:w="3618" w:type="dxa"/>
            <w:tcBorders>
              <w:top w:val="nil"/>
              <w:left w:val="nil"/>
              <w:bottom w:val="single" w:sz="4" w:space="0" w:color="auto"/>
              <w:right w:val="single" w:sz="4" w:space="0" w:color="auto"/>
            </w:tcBorders>
            <w:noWrap/>
            <w:vAlign w:val="center"/>
            <w:hideMark/>
          </w:tcPr>
          <w:p w14:paraId="5EC0A4F5" w14:textId="77777777" w:rsidR="00FB7ED1" w:rsidRPr="000C30A0" w:rsidRDefault="00FB7ED1" w:rsidP="000C30A0">
            <w:pPr>
              <w:jc w:val="center"/>
              <w:rPr>
                <w:lang w:eastAsia="ru-RU"/>
              </w:rPr>
            </w:pPr>
            <w:r w:rsidRPr="000C30A0">
              <w:rPr>
                <w:lang w:eastAsia="ru-RU"/>
              </w:rPr>
              <w:t>454302.72</w:t>
            </w:r>
          </w:p>
        </w:tc>
        <w:tc>
          <w:tcPr>
            <w:tcW w:w="3303" w:type="dxa"/>
            <w:tcBorders>
              <w:top w:val="nil"/>
              <w:left w:val="nil"/>
              <w:bottom w:val="single" w:sz="4" w:space="0" w:color="auto"/>
              <w:right w:val="single" w:sz="4" w:space="0" w:color="auto"/>
            </w:tcBorders>
            <w:noWrap/>
            <w:vAlign w:val="center"/>
            <w:hideMark/>
          </w:tcPr>
          <w:p w14:paraId="1F85352E" w14:textId="77777777" w:rsidR="00FB7ED1" w:rsidRPr="000C30A0" w:rsidRDefault="00FB7ED1" w:rsidP="000C30A0">
            <w:pPr>
              <w:jc w:val="center"/>
              <w:rPr>
                <w:lang w:eastAsia="ru-RU"/>
              </w:rPr>
            </w:pPr>
            <w:r w:rsidRPr="000C30A0">
              <w:rPr>
                <w:lang w:eastAsia="ru-RU"/>
              </w:rPr>
              <w:t>3288431.83</w:t>
            </w:r>
          </w:p>
        </w:tc>
      </w:tr>
      <w:tr w:rsidR="000C30A0" w:rsidRPr="000C30A0" w14:paraId="5C986A51"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7EB01EA1" w14:textId="77777777" w:rsidR="00FB7ED1" w:rsidRPr="000C30A0" w:rsidRDefault="00FB7ED1" w:rsidP="000C30A0">
            <w:pPr>
              <w:jc w:val="center"/>
              <w:rPr>
                <w:lang w:eastAsia="ru-RU"/>
              </w:rPr>
            </w:pPr>
            <w:r w:rsidRPr="000C30A0">
              <w:rPr>
                <w:lang w:eastAsia="ru-RU"/>
              </w:rPr>
              <w:t>10</w:t>
            </w:r>
          </w:p>
        </w:tc>
        <w:tc>
          <w:tcPr>
            <w:tcW w:w="3618" w:type="dxa"/>
            <w:tcBorders>
              <w:top w:val="nil"/>
              <w:left w:val="nil"/>
              <w:bottom w:val="single" w:sz="4" w:space="0" w:color="auto"/>
              <w:right w:val="single" w:sz="4" w:space="0" w:color="auto"/>
            </w:tcBorders>
            <w:noWrap/>
            <w:vAlign w:val="center"/>
            <w:hideMark/>
          </w:tcPr>
          <w:p w14:paraId="45940006" w14:textId="77777777" w:rsidR="00FB7ED1" w:rsidRPr="000C30A0" w:rsidRDefault="00FB7ED1" w:rsidP="000C30A0">
            <w:pPr>
              <w:jc w:val="center"/>
              <w:rPr>
                <w:lang w:eastAsia="ru-RU"/>
              </w:rPr>
            </w:pPr>
            <w:r w:rsidRPr="000C30A0">
              <w:rPr>
                <w:lang w:eastAsia="ru-RU"/>
              </w:rPr>
              <w:t>454315.79</w:t>
            </w:r>
          </w:p>
        </w:tc>
        <w:tc>
          <w:tcPr>
            <w:tcW w:w="3303" w:type="dxa"/>
            <w:tcBorders>
              <w:top w:val="nil"/>
              <w:left w:val="nil"/>
              <w:bottom w:val="single" w:sz="4" w:space="0" w:color="auto"/>
              <w:right w:val="single" w:sz="4" w:space="0" w:color="auto"/>
            </w:tcBorders>
            <w:noWrap/>
            <w:vAlign w:val="center"/>
            <w:hideMark/>
          </w:tcPr>
          <w:p w14:paraId="59D1B1A2" w14:textId="77777777" w:rsidR="00FB7ED1" w:rsidRPr="000C30A0" w:rsidRDefault="00FB7ED1" w:rsidP="000C30A0">
            <w:pPr>
              <w:jc w:val="center"/>
              <w:rPr>
                <w:lang w:eastAsia="ru-RU"/>
              </w:rPr>
            </w:pPr>
            <w:r w:rsidRPr="000C30A0">
              <w:rPr>
                <w:lang w:eastAsia="ru-RU"/>
              </w:rPr>
              <w:t>3288433.53</w:t>
            </w:r>
          </w:p>
        </w:tc>
      </w:tr>
      <w:tr w:rsidR="000C30A0" w:rsidRPr="000C30A0" w14:paraId="094237AD"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5E3396CA" w14:textId="77777777" w:rsidR="00FB7ED1" w:rsidRPr="000C30A0" w:rsidRDefault="00FB7ED1" w:rsidP="000C30A0">
            <w:pPr>
              <w:jc w:val="center"/>
              <w:rPr>
                <w:lang w:eastAsia="ru-RU"/>
              </w:rPr>
            </w:pPr>
            <w:r w:rsidRPr="000C30A0">
              <w:rPr>
                <w:lang w:eastAsia="ru-RU"/>
              </w:rPr>
              <w:t>11</w:t>
            </w:r>
          </w:p>
        </w:tc>
        <w:tc>
          <w:tcPr>
            <w:tcW w:w="3618" w:type="dxa"/>
            <w:tcBorders>
              <w:top w:val="nil"/>
              <w:left w:val="nil"/>
              <w:bottom w:val="single" w:sz="4" w:space="0" w:color="auto"/>
              <w:right w:val="single" w:sz="4" w:space="0" w:color="auto"/>
            </w:tcBorders>
            <w:noWrap/>
            <w:vAlign w:val="center"/>
            <w:hideMark/>
          </w:tcPr>
          <w:p w14:paraId="7C2CBCC3" w14:textId="77777777" w:rsidR="00FB7ED1" w:rsidRPr="000C30A0" w:rsidRDefault="00FB7ED1" w:rsidP="000C30A0">
            <w:pPr>
              <w:jc w:val="center"/>
              <w:rPr>
                <w:lang w:eastAsia="ru-RU"/>
              </w:rPr>
            </w:pPr>
            <w:r w:rsidRPr="000C30A0">
              <w:rPr>
                <w:lang w:eastAsia="ru-RU"/>
              </w:rPr>
              <w:t>454316.18</w:t>
            </w:r>
          </w:p>
        </w:tc>
        <w:tc>
          <w:tcPr>
            <w:tcW w:w="3303" w:type="dxa"/>
            <w:tcBorders>
              <w:top w:val="nil"/>
              <w:left w:val="nil"/>
              <w:bottom w:val="single" w:sz="4" w:space="0" w:color="auto"/>
              <w:right w:val="single" w:sz="4" w:space="0" w:color="auto"/>
            </w:tcBorders>
            <w:noWrap/>
            <w:vAlign w:val="center"/>
            <w:hideMark/>
          </w:tcPr>
          <w:p w14:paraId="5B528EEE" w14:textId="77777777" w:rsidR="00FB7ED1" w:rsidRPr="000C30A0" w:rsidRDefault="00FB7ED1" w:rsidP="000C30A0">
            <w:pPr>
              <w:jc w:val="center"/>
              <w:rPr>
                <w:lang w:eastAsia="ru-RU"/>
              </w:rPr>
            </w:pPr>
            <w:r w:rsidRPr="000C30A0">
              <w:rPr>
                <w:lang w:eastAsia="ru-RU"/>
              </w:rPr>
              <w:t>3288430.99</w:t>
            </w:r>
          </w:p>
        </w:tc>
      </w:tr>
      <w:tr w:rsidR="000C30A0" w:rsidRPr="000C30A0" w14:paraId="164A8B36"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4C5E9AF3" w14:textId="77777777" w:rsidR="00FB7ED1" w:rsidRPr="000C30A0" w:rsidRDefault="00FB7ED1" w:rsidP="000C30A0">
            <w:pPr>
              <w:jc w:val="center"/>
              <w:rPr>
                <w:lang w:eastAsia="ru-RU"/>
              </w:rPr>
            </w:pPr>
            <w:r w:rsidRPr="000C30A0">
              <w:rPr>
                <w:lang w:eastAsia="ru-RU"/>
              </w:rPr>
              <w:t>12</w:t>
            </w:r>
          </w:p>
        </w:tc>
        <w:tc>
          <w:tcPr>
            <w:tcW w:w="3618" w:type="dxa"/>
            <w:tcBorders>
              <w:top w:val="nil"/>
              <w:left w:val="nil"/>
              <w:bottom w:val="single" w:sz="4" w:space="0" w:color="auto"/>
              <w:right w:val="single" w:sz="4" w:space="0" w:color="auto"/>
            </w:tcBorders>
            <w:noWrap/>
            <w:vAlign w:val="center"/>
            <w:hideMark/>
          </w:tcPr>
          <w:p w14:paraId="646B3178" w14:textId="77777777" w:rsidR="00FB7ED1" w:rsidRPr="000C30A0" w:rsidRDefault="00FB7ED1" w:rsidP="000C30A0">
            <w:pPr>
              <w:jc w:val="center"/>
              <w:rPr>
                <w:lang w:eastAsia="ru-RU"/>
              </w:rPr>
            </w:pPr>
            <w:r w:rsidRPr="000C30A0">
              <w:rPr>
                <w:lang w:eastAsia="ru-RU"/>
              </w:rPr>
              <w:t>454317.14</w:t>
            </w:r>
          </w:p>
        </w:tc>
        <w:tc>
          <w:tcPr>
            <w:tcW w:w="3303" w:type="dxa"/>
            <w:tcBorders>
              <w:top w:val="nil"/>
              <w:left w:val="nil"/>
              <w:bottom w:val="single" w:sz="4" w:space="0" w:color="auto"/>
              <w:right w:val="single" w:sz="4" w:space="0" w:color="auto"/>
            </w:tcBorders>
            <w:noWrap/>
            <w:vAlign w:val="center"/>
            <w:hideMark/>
          </w:tcPr>
          <w:p w14:paraId="7F55B696" w14:textId="77777777" w:rsidR="00FB7ED1" w:rsidRPr="000C30A0" w:rsidRDefault="00FB7ED1" w:rsidP="000C30A0">
            <w:pPr>
              <w:jc w:val="center"/>
              <w:rPr>
                <w:lang w:eastAsia="ru-RU"/>
              </w:rPr>
            </w:pPr>
            <w:r w:rsidRPr="000C30A0">
              <w:rPr>
                <w:lang w:eastAsia="ru-RU"/>
              </w:rPr>
              <w:t>3288422.14</w:t>
            </w:r>
          </w:p>
        </w:tc>
      </w:tr>
      <w:tr w:rsidR="000C30A0" w:rsidRPr="000C30A0" w14:paraId="501F77CD"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44CB4DB1" w14:textId="77777777" w:rsidR="00FB7ED1" w:rsidRPr="000C30A0" w:rsidRDefault="00FB7ED1" w:rsidP="000C30A0">
            <w:pPr>
              <w:jc w:val="center"/>
              <w:rPr>
                <w:lang w:eastAsia="ru-RU"/>
              </w:rPr>
            </w:pPr>
            <w:r w:rsidRPr="000C30A0">
              <w:rPr>
                <w:lang w:eastAsia="ru-RU"/>
              </w:rPr>
              <w:t>13</w:t>
            </w:r>
          </w:p>
        </w:tc>
        <w:tc>
          <w:tcPr>
            <w:tcW w:w="3618" w:type="dxa"/>
            <w:tcBorders>
              <w:top w:val="nil"/>
              <w:left w:val="nil"/>
              <w:bottom w:val="single" w:sz="4" w:space="0" w:color="auto"/>
              <w:right w:val="single" w:sz="4" w:space="0" w:color="auto"/>
            </w:tcBorders>
            <w:noWrap/>
            <w:vAlign w:val="center"/>
            <w:hideMark/>
          </w:tcPr>
          <w:p w14:paraId="4670462F" w14:textId="77777777" w:rsidR="00FB7ED1" w:rsidRPr="000C30A0" w:rsidRDefault="00FB7ED1" w:rsidP="000C30A0">
            <w:pPr>
              <w:jc w:val="center"/>
              <w:rPr>
                <w:lang w:eastAsia="ru-RU"/>
              </w:rPr>
            </w:pPr>
            <w:r w:rsidRPr="000C30A0">
              <w:rPr>
                <w:lang w:eastAsia="ru-RU"/>
              </w:rPr>
              <w:t>454318.55</w:t>
            </w:r>
          </w:p>
        </w:tc>
        <w:tc>
          <w:tcPr>
            <w:tcW w:w="3303" w:type="dxa"/>
            <w:tcBorders>
              <w:top w:val="nil"/>
              <w:left w:val="nil"/>
              <w:bottom w:val="single" w:sz="4" w:space="0" w:color="auto"/>
              <w:right w:val="single" w:sz="4" w:space="0" w:color="auto"/>
            </w:tcBorders>
            <w:noWrap/>
            <w:vAlign w:val="center"/>
            <w:hideMark/>
          </w:tcPr>
          <w:p w14:paraId="5C414C78" w14:textId="77777777" w:rsidR="00FB7ED1" w:rsidRPr="000C30A0" w:rsidRDefault="00FB7ED1" w:rsidP="000C30A0">
            <w:pPr>
              <w:jc w:val="center"/>
              <w:rPr>
                <w:lang w:eastAsia="ru-RU"/>
              </w:rPr>
            </w:pPr>
            <w:r w:rsidRPr="000C30A0">
              <w:rPr>
                <w:lang w:eastAsia="ru-RU"/>
              </w:rPr>
              <w:t>3288407.45</w:t>
            </w:r>
          </w:p>
        </w:tc>
      </w:tr>
      <w:tr w:rsidR="000C30A0" w:rsidRPr="000C30A0" w14:paraId="316B15AF"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6243D600" w14:textId="77777777" w:rsidR="00FB7ED1" w:rsidRPr="000C30A0" w:rsidRDefault="00FB7ED1" w:rsidP="000C30A0">
            <w:pPr>
              <w:jc w:val="center"/>
              <w:rPr>
                <w:lang w:eastAsia="ru-RU"/>
              </w:rPr>
            </w:pPr>
            <w:r w:rsidRPr="000C30A0">
              <w:rPr>
                <w:lang w:eastAsia="ru-RU"/>
              </w:rPr>
              <w:t>14</w:t>
            </w:r>
          </w:p>
        </w:tc>
        <w:tc>
          <w:tcPr>
            <w:tcW w:w="3618" w:type="dxa"/>
            <w:tcBorders>
              <w:top w:val="nil"/>
              <w:left w:val="nil"/>
              <w:bottom w:val="single" w:sz="4" w:space="0" w:color="auto"/>
              <w:right w:val="single" w:sz="4" w:space="0" w:color="auto"/>
            </w:tcBorders>
            <w:noWrap/>
            <w:vAlign w:val="center"/>
            <w:hideMark/>
          </w:tcPr>
          <w:p w14:paraId="5F75B8BB" w14:textId="77777777" w:rsidR="00FB7ED1" w:rsidRPr="000C30A0" w:rsidRDefault="00FB7ED1" w:rsidP="000C30A0">
            <w:pPr>
              <w:jc w:val="center"/>
              <w:rPr>
                <w:lang w:eastAsia="ru-RU"/>
              </w:rPr>
            </w:pPr>
            <w:r w:rsidRPr="000C30A0">
              <w:rPr>
                <w:lang w:eastAsia="ru-RU"/>
              </w:rPr>
              <w:t>454339.03</w:t>
            </w:r>
          </w:p>
        </w:tc>
        <w:tc>
          <w:tcPr>
            <w:tcW w:w="3303" w:type="dxa"/>
            <w:tcBorders>
              <w:top w:val="nil"/>
              <w:left w:val="nil"/>
              <w:bottom w:val="single" w:sz="4" w:space="0" w:color="auto"/>
              <w:right w:val="single" w:sz="4" w:space="0" w:color="auto"/>
            </w:tcBorders>
            <w:noWrap/>
            <w:vAlign w:val="center"/>
            <w:hideMark/>
          </w:tcPr>
          <w:p w14:paraId="423CCC01" w14:textId="77777777" w:rsidR="00FB7ED1" w:rsidRPr="000C30A0" w:rsidRDefault="00FB7ED1" w:rsidP="000C30A0">
            <w:pPr>
              <w:jc w:val="center"/>
              <w:rPr>
                <w:lang w:eastAsia="ru-RU"/>
              </w:rPr>
            </w:pPr>
            <w:r w:rsidRPr="000C30A0">
              <w:rPr>
                <w:lang w:eastAsia="ru-RU"/>
              </w:rPr>
              <w:t>3288411.36</w:t>
            </w:r>
          </w:p>
        </w:tc>
      </w:tr>
      <w:tr w:rsidR="000C30A0" w:rsidRPr="000C30A0" w14:paraId="50FBCFCA"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742BB3D0" w14:textId="77777777" w:rsidR="00FB7ED1" w:rsidRPr="000C30A0" w:rsidRDefault="00FB7ED1" w:rsidP="000C30A0">
            <w:pPr>
              <w:jc w:val="center"/>
              <w:rPr>
                <w:lang w:eastAsia="ru-RU"/>
              </w:rPr>
            </w:pPr>
            <w:r w:rsidRPr="000C30A0">
              <w:rPr>
                <w:lang w:eastAsia="ru-RU"/>
              </w:rPr>
              <w:t>15</w:t>
            </w:r>
          </w:p>
        </w:tc>
        <w:tc>
          <w:tcPr>
            <w:tcW w:w="3618" w:type="dxa"/>
            <w:tcBorders>
              <w:top w:val="nil"/>
              <w:left w:val="nil"/>
              <w:bottom w:val="single" w:sz="4" w:space="0" w:color="auto"/>
              <w:right w:val="single" w:sz="4" w:space="0" w:color="auto"/>
            </w:tcBorders>
            <w:noWrap/>
            <w:vAlign w:val="center"/>
            <w:hideMark/>
          </w:tcPr>
          <w:p w14:paraId="4B9E1937" w14:textId="77777777" w:rsidR="00FB7ED1" w:rsidRPr="000C30A0" w:rsidRDefault="00FB7ED1" w:rsidP="000C30A0">
            <w:pPr>
              <w:jc w:val="center"/>
              <w:rPr>
                <w:lang w:eastAsia="ru-RU"/>
              </w:rPr>
            </w:pPr>
            <w:r w:rsidRPr="000C30A0">
              <w:rPr>
                <w:lang w:eastAsia="ru-RU"/>
              </w:rPr>
              <w:t>454340.20</w:t>
            </w:r>
          </w:p>
        </w:tc>
        <w:tc>
          <w:tcPr>
            <w:tcW w:w="3303" w:type="dxa"/>
            <w:tcBorders>
              <w:top w:val="nil"/>
              <w:left w:val="nil"/>
              <w:bottom w:val="single" w:sz="4" w:space="0" w:color="auto"/>
              <w:right w:val="single" w:sz="4" w:space="0" w:color="auto"/>
            </w:tcBorders>
            <w:noWrap/>
            <w:vAlign w:val="center"/>
            <w:hideMark/>
          </w:tcPr>
          <w:p w14:paraId="0B3A2721" w14:textId="77777777" w:rsidR="00FB7ED1" w:rsidRPr="000C30A0" w:rsidRDefault="00FB7ED1" w:rsidP="000C30A0">
            <w:pPr>
              <w:jc w:val="center"/>
              <w:rPr>
                <w:lang w:eastAsia="ru-RU"/>
              </w:rPr>
            </w:pPr>
            <w:r w:rsidRPr="000C30A0">
              <w:rPr>
                <w:lang w:eastAsia="ru-RU"/>
              </w:rPr>
              <w:t>3288411.60</w:t>
            </w:r>
          </w:p>
        </w:tc>
      </w:tr>
      <w:tr w:rsidR="000C30A0" w:rsidRPr="000C30A0" w14:paraId="4581CE87" w14:textId="77777777" w:rsidTr="000C30A0">
        <w:trPr>
          <w:trHeight w:val="283"/>
          <w:jc w:val="center"/>
        </w:trPr>
        <w:tc>
          <w:tcPr>
            <w:tcW w:w="2293" w:type="dxa"/>
            <w:tcBorders>
              <w:top w:val="nil"/>
              <w:left w:val="single" w:sz="4" w:space="0" w:color="auto"/>
              <w:bottom w:val="single" w:sz="4" w:space="0" w:color="auto"/>
              <w:right w:val="single" w:sz="4" w:space="0" w:color="auto"/>
            </w:tcBorders>
            <w:noWrap/>
            <w:vAlign w:val="center"/>
            <w:hideMark/>
          </w:tcPr>
          <w:p w14:paraId="675F5810" w14:textId="77777777" w:rsidR="00FB7ED1" w:rsidRPr="000C30A0" w:rsidRDefault="00FB7ED1" w:rsidP="000C30A0">
            <w:pPr>
              <w:jc w:val="center"/>
              <w:rPr>
                <w:lang w:eastAsia="ru-RU"/>
              </w:rPr>
            </w:pPr>
            <w:r w:rsidRPr="000C30A0">
              <w:rPr>
                <w:lang w:eastAsia="ru-RU"/>
              </w:rPr>
              <w:t>1</w:t>
            </w:r>
          </w:p>
        </w:tc>
        <w:tc>
          <w:tcPr>
            <w:tcW w:w="3618" w:type="dxa"/>
            <w:tcBorders>
              <w:top w:val="nil"/>
              <w:left w:val="nil"/>
              <w:bottom w:val="single" w:sz="4" w:space="0" w:color="auto"/>
              <w:right w:val="single" w:sz="4" w:space="0" w:color="auto"/>
            </w:tcBorders>
            <w:noWrap/>
            <w:vAlign w:val="center"/>
            <w:hideMark/>
          </w:tcPr>
          <w:p w14:paraId="4FC25C4A" w14:textId="77777777" w:rsidR="00FB7ED1" w:rsidRPr="000C30A0" w:rsidRDefault="00FB7ED1" w:rsidP="000C30A0">
            <w:pPr>
              <w:jc w:val="center"/>
              <w:rPr>
                <w:lang w:eastAsia="ru-RU"/>
              </w:rPr>
            </w:pPr>
            <w:r w:rsidRPr="000C30A0">
              <w:rPr>
                <w:lang w:eastAsia="ru-RU"/>
              </w:rPr>
              <w:t>454370.69</w:t>
            </w:r>
          </w:p>
        </w:tc>
        <w:tc>
          <w:tcPr>
            <w:tcW w:w="3303" w:type="dxa"/>
            <w:tcBorders>
              <w:top w:val="nil"/>
              <w:left w:val="nil"/>
              <w:bottom w:val="single" w:sz="4" w:space="0" w:color="auto"/>
              <w:right w:val="single" w:sz="4" w:space="0" w:color="auto"/>
            </w:tcBorders>
            <w:noWrap/>
            <w:vAlign w:val="center"/>
            <w:hideMark/>
          </w:tcPr>
          <w:p w14:paraId="6E5B7419" w14:textId="77777777" w:rsidR="00FB7ED1" w:rsidRPr="000C30A0" w:rsidRDefault="00FB7ED1" w:rsidP="000C30A0">
            <w:pPr>
              <w:jc w:val="center"/>
              <w:rPr>
                <w:lang w:eastAsia="ru-RU"/>
              </w:rPr>
            </w:pPr>
            <w:r w:rsidRPr="000C30A0">
              <w:rPr>
                <w:lang w:eastAsia="ru-RU"/>
              </w:rPr>
              <w:t>3288415.20</w:t>
            </w:r>
          </w:p>
        </w:tc>
      </w:tr>
    </w:tbl>
    <w:p w14:paraId="1FDCFD2B" w14:textId="77777777" w:rsidR="00FB7ED1" w:rsidRPr="000C30A0" w:rsidRDefault="00FB7ED1" w:rsidP="00FB7ED1">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7BE91237" w14:textId="39862A9D" w:rsidR="00FB7ED1" w:rsidRPr="000C30A0" w:rsidRDefault="00FB7ED1" w:rsidP="00FB7ED1">
      <w:pPr>
        <w:ind w:right="175"/>
        <w:jc w:val="center"/>
        <w:rPr>
          <w:b/>
        </w:rPr>
      </w:pPr>
      <w:r w:rsidRPr="000C30A0">
        <w:rPr>
          <w:b/>
        </w:rPr>
        <w:t>Предложения по установлению красных линий</w:t>
      </w:r>
    </w:p>
    <w:p w14:paraId="6B1D9A41" w14:textId="77777777" w:rsidR="00FB7ED1" w:rsidRPr="000C30A0" w:rsidRDefault="00FB7ED1" w:rsidP="00FB7ED1">
      <w:pPr>
        <w:ind w:right="175"/>
        <w:jc w:val="center"/>
        <w:rPr>
          <w:b/>
        </w:rPr>
      </w:pPr>
    </w:p>
    <w:p w14:paraId="376CBFA4" w14:textId="77777777" w:rsidR="00FB7ED1" w:rsidRPr="000C30A0" w:rsidRDefault="00FB7ED1" w:rsidP="00FB7ED1">
      <w:pPr>
        <w:widowControl w:val="0"/>
        <w:shd w:val="clear" w:color="000000" w:fill="FFFFFF"/>
        <w:ind w:firstLine="709"/>
        <w:jc w:val="both"/>
        <w:rPr>
          <w:kern w:val="1"/>
        </w:rPr>
      </w:pPr>
      <w:r w:rsidRPr="000C30A0">
        <w:rPr>
          <w:kern w:val="1"/>
        </w:rPr>
        <w:t xml:space="preserve">На решения по установлению красных линий квартала 224 повлияли решения ДПТ смежного 225 квартала, поскольку до утверждения указанной ДПТ эти два квартала имели общие красные линии и были единым элементом планировочной структуры. </w:t>
      </w:r>
    </w:p>
    <w:p w14:paraId="6200D390" w14:textId="77777777" w:rsidR="00FB7ED1" w:rsidRPr="000C30A0" w:rsidRDefault="00FB7ED1" w:rsidP="00FB7ED1">
      <w:pPr>
        <w:widowControl w:val="0"/>
        <w:shd w:val="clear" w:color="000000" w:fill="FFFFFF"/>
        <w:ind w:firstLine="709"/>
        <w:jc w:val="both"/>
        <w:rPr>
          <w:kern w:val="1"/>
        </w:rPr>
      </w:pPr>
      <w:r w:rsidRPr="000C30A0">
        <w:rPr>
          <w:kern w:val="1"/>
        </w:rPr>
        <w:t xml:space="preserve">Проектом сохранена существующая красная линия по улице </w:t>
      </w:r>
      <w:r w:rsidRPr="000C30A0">
        <w:t>Октябрьская (красная линия утверждена в составе документации по планировке территории</w:t>
      </w:r>
      <w:r w:rsidRPr="000C30A0">
        <w:rPr>
          <w:kern w:val="1"/>
        </w:rPr>
        <w:t xml:space="preserve">, утвержденной постановлением администрации города Благовещенска от 13.03.2024 № 1081) с доведением её до пересечения с устанавливаемой красной линии по улице Театральная. Откорректированы (установлены) красные линии по улицам Театральная и </w:t>
      </w:r>
      <w:r w:rsidRPr="000C30A0">
        <w:rPr>
          <w:kern w:val="1"/>
        </w:rPr>
        <w:lastRenderedPageBreak/>
        <w:t>Политехническая, с установлением их по границе земельных участков. Введена (установлена) красная линия по переулку Техническому. При установлении красной линии по улице Театральная были проведены консультации с управлением архитектуры и градостроительства. Ширина проезжей части улицы сохранена и составляет 15 м., ширина тротуара - 3 м.</w:t>
      </w:r>
    </w:p>
    <w:p w14:paraId="54C1251C" w14:textId="77777777" w:rsidR="00FB7ED1" w:rsidRPr="000C30A0" w:rsidRDefault="00FB7ED1" w:rsidP="00FB7ED1">
      <w:pPr>
        <w:widowControl w:val="0"/>
        <w:shd w:val="clear" w:color="000000" w:fill="FFFFFF"/>
        <w:ind w:firstLine="709"/>
        <w:jc w:val="both"/>
        <w:rPr>
          <w:kern w:val="1"/>
        </w:rPr>
      </w:pPr>
      <w:r w:rsidRPr="000C30A0">
        <w:rPr>
          <w:kern w:val="1"/>
        </w:rPr>
        <w:t xml:space="preserve">По улице </w:t>
      </w:r>
      <w:r w:rsidRPr="000C30A0">
        <w:t>Октябрьская</w:t>
      </w:r>
      <w:r w:rsidRPr="000C30A0">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здания»,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p>
    <w:p w14:paraId="10B98F4C" w14:textId="4DC72187" w:rsidR="00FB7ED1" w:rsidRPr="000C30A0" w:rsidRDefault="00FB7ED1" w:rsidP="00FB7ED1">
      <w:pPr>
        <w:ind w:right="175" w:firstLine="709"/>
        <w:jc w:val="both"/>
      </w:pPr>
      <w:r w:rsidRPr="000C30A0">
        <w:t xml:space="preserve">Земельный участок </w:t>
      </w:r>
      <w:r w:rsidRPr="000C30A0">
        <w:rPr>
          <w:kern w:val="1"/>
        </w:rPr>
        <w:t xml:space="preserve">по улице </w:t>
      </w:r>
      <w:r w:rsidRPr="000C30A0">
        <w:t xml:space="preserve">Октябрьская с кадастровым номером 28:01:010224:31 с видом разрешенного использования «гостиничное обслуживание» имеет площадь 1244 кв. м. При варианте изъятия части данного земельного участка, расположенного за красной линией, площадь оставшегося земельного участка составит 925 кв. м., что окажется менее 1000 кв. м. для данного вида разрешенного использования.  </w:t>
      </w:r>
    </w:p>
    <w:p w14:paraId="39BB0E35" w14:textId="77777777" w:rsidR="00FB7ED1" w:rsidRPr="000C30A0" w:rsidRDefault="00FB7ED1" w:rsidP="00FB7ED1">
      <w:pPr>
        <w:widowControl w:val="0"/>
        <w:shd w:val="clear" w:color="000000" w:fill="FFFFFF"/>
        <w:ind w:firstLine="709"/>
        <w:jc w:val="both"/>
      </w:pPr>
      <w:r w:rsidRPr="000C30A0">
        <w:rPr>
          <w:kern w:val="1"/>
        </w:rPr>
        <w:t xml:space="preserve">При появлении инвестиций вышеуказанные территории будут использованы в соответствии с </w:t>
      </w:r>
      <w:r w:rsidRPr="000C30A0">
        <w:t>разрешёнными видами использования для зоны Ж-4 с изъятием объектов недвижимости и земельных участков, расположенных за красной линией на</w:t>
      </w:r>
      <w:r w:rsidRPr="000C30A0">
        <w:rPr>
          <w:spacing w:val="34"/>
        </w:rPr>
        <w:t xml:space="preserve"> </w:t>
      </w:r>
      <w:r w:rsidRPr="000C30A0">
        <w:t>землях</w:t>
      </w:r>
      <w:r w:rsidRPr="000C30A0">
        <w:rPr>
          <w:spacing w:val="34"/>
        </w:rPr>
        <w:t xml:space="preserve"> </w:t>
      </w:r>
      <w:r w:rsidRPr="000C30A0">
        <w:t>общего</w:t>
      </w:r>
      <w:r w:rsidRPr="000C30A0">
        <w:rPr>
          <w:spacing w:val="34"/>
        </w:rPr>
        <w:t xml:space="preserve"> </w:t>
      </w:r>
      <w:r w:rsidRPr="000C30A0">
        <w:t>пользования.</w:t>
      </w:r>
    </w:p>
    <w:p w14:paraId="581CD88D" w14:textId="77777777" w:rsidR="00FB7ED1" w:rsidRPr="000C30A0" w:rsidRDefault="00FB7ED1" w:rsidP="00FB7ED1">
      <w:pPr>
        <w:widowControl w:val="0"/>
        <w:shd w:val="clear" w:color="000000" w:fill="FFFFFF"/>
        <w:ind w:firstLine="709"/>
        <w:jc w:val="both"/>
        <w:rPr>
          <w:kern w:val="1"/>
        </w:rPr>
      </w:pPr>
      <w:r w:rsidRPr="000C30A0">
        <w:t xml:space="preserve">На основании вышеизложенного границы вышеуказанных земельных участков по ул. Октябрьская проектом оставлены без изменения.    </w:t>
      </w:r>
    </w:p>
    <w:p w14:paraId="65AC7622" w14:textId="77777777" w:rsidR="00FB7ED1" w:rsidRPr="000C30A0" w:rsidRDefault="00FB7ED1" w:rsidP="00FB7ED1">
      <w:pPr>
        <w:ind w:firstLine="709"/>
        <w:jc w:val="both"/>
        <w:rPr>
          <w:rFonts w:eastAsia="HiddenHorzOCR"/>
        </w:rPr>
      </w:pPr>
      <w:r w:rsidRPr="000C30A0">
        <w:rPr>
          <w:rFonts w:eastAsia="HiddenHorzOCR"/>
        </w:rPr>
        <w:t xml:space="preserve">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w:t>
      </w:r>
      <w:proofErr w:type="spellStart"/>
      <w:r w:rsidRPr="000C30A0">
        <w:rPr>
          <w:rFonts w:eastAsia="HiddenHorzOCR"/>
        </w:rPr>
        <w:t>кВ</w:t>
      </w:r>
      <w:proofErr w:type="spellEnd"/>
      <w:r w:rsidRPr="000C30A0">
        <w:rPr>
          <w:rFonts w:eastAsia="HiddenHorzOCR"/>
        </w:rPr>
        <w:t xml:space="preserve"> «Сетевая – Металлист» (реестровый номер 28:01-6.47).</w:t>
      </w:r>
    </w:p>
    <w:p w14:paraId="243CD92F" w14:textId="77777777" w:rsidR="00FB7ED1" w:rsidRPr="000C30A0" w:rsidRDefault="00FB7ED1" w:rsidP="00FB7ED1">
      <w:pPr>
        <w:widowControl w:val="0"/>
        <w:shd w:val="clear" w:color="000000" w:fill="FFFFFF"/>
        <w:ind w:firstLine="709"/>
        <w:jc w:val="both"/>
        <w:rPr>
          <w:kern w:val="1"/>
        </w:rPr>
      </w:pPr>
      <w:r w:rsidRPr="000C30A0">
        <w:rPr>
          <w:rFonts w:eastAsia="HiddenHorzOCR"/>
        </w:rPr>
        <w:t>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w:t>
      </w:r>
    </w:p>
    <w:p w14:paraId="4D64A9F4" w14:textId="77777777" w:rsidR="00FB7ED1" w:rsidRPr="000C30A0" w:rsidRDefault="00FB7ED1" w:rsidP="00FB7ED1">
      <w:pPr>
        <w:ind w:firstLine="709"/>
        <w:jc w:val="both"/>
        <w:rPr>
          <w:lang w:eastAsia="ru-RU"/>
        </w:rPr>
      </w:pPr>
      <w:r w:rsidRPr="000C30A0">
        <w:rPr>
          <w:lang w:eastAsia="ru-RU"/>
        </w:rPr>
        <w:t>Площадь территории в границах проектирования составляет 3,4039 га.</w:t>
      </w:r>
    </w:p>
    <w:p w14:paraId="29D8D33A" w14:textId="77777777" w:rsidR="00FB7ED1" w:rsidRPr="000C30A0" w:rsidRDefault="00FB7ED1" w:rsidP="00FB7ED1">
      <w:pPr>
        <w:ind w:firstLine="709"/>
        <w:jc w:val="both"/>
        <w:rPr>
          <w:lang w:eastAsia="ru-RU"/>
        </w:rPr>
      </w:pPr>
      <w:r w:rsidRPr="000C30A0">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0C30A0">
        <w:rPr>
          <w:lang w:eastAsia="ru-RU"/>
        </w:rPr>
        <w:t xml:space="preserve">. </w:t>
      </w:r>
    </w:p>
    <w:p w14:paraId="7E2C2CE3" w14:textId="77777777" w:rsidR="00FB7ED1" w:rsidRPr="000C30A0" w:rsidRDefault="00FB7ED1" w:rsidP="00FB7ED1">
      <w:pPr>
        <w:ind w:firstLine="510"/>
        <w:jc w:val="both"/>
        <w:rPr>
          <w:lang w:eastAsia="ru-RU"/>
        </w:rPr>
      </w:pPr>
    </w:p>
    <w:p w14:paraId="7FC2F1FA" w14:textId="77777777" w:rsidR="00FB7ED1" w:rsidRPr="000C30A0" w:rsidRDefault="00FB7ED1" w:rsidP="00FB7ED1">
      <w:pPr>
        <w:jc w:val="center"/>
        <w:rPr>
          <w:lang w:eastAsia="ru-RU"/>
        </w:rPr>
      </w:pPr>
      <w:r w:rsidRPr="000C30A0">
        <w:rPr>
          <w:lang w:eastAsia="ru-RU"/>
        </w:rPr>
        <w:t>Координаты красных линий</w:t>
      </w:r>
    </w:p>
    <w:p w14:paraId="00ED7733" w14:textId="77777777" w:rsidR="00FB7ED1" w:rsidRPr="000C30A0" w:rsidRDefault="00FB7ED1" w:rsidP="00FB7ED1">
      <w:pPr>
        <w:ind w:firstLine="510"/>
        <w:jc w:val="both"/>
        <w:rPr>
          <w:rFonts w:cs="Times New Roman CYR"/>
        </w:rPr>
      </w:pPr>
      <w:r w:rsidRPr="000C30A0">
        <w:rPr>
          <w:rFonts w:cs="Times New Roman CYR"/>
        </w:rPr>
        <w:t xml:space="preserve">                                                                                                </w:t>
      </w:r>
    </w:p>
    <w:p w14:paraId="74CA0B36" w14:textId="295556D5" w:rsidR="00FB7ED1" w:rsidRPr="000C30A0" w:rsidRDefault="00FB7ED1" w:rsidP="00FB7ED1">
      <w:pPr>
        <w:jc w:val="center"/>
        <w:rPr>
          <w:lang w:eastAsia="ru-RU"/>
        </w:rPr>
      </w:pPr>
      <w:r w:rsidRPr="000C30A0">
        <w:rPr>
          <w:rFonts w:cs="Times New Roman CYR"/>
        </w:rPr>
        <w:t xml:space="preserve">                                                                      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0C30A0" w:rsidRPr="000C30A0" w14:paraId="42837F1D" w14:textId="77777777" w:rsidTr="000C30A0">
        <w:trPr>
          <w:trHeight w:val="340"/>
          <w:jc w:val="center"/>
        </w:trPr>
        <w:tc>
          <w:tcPr>
            <w:tcW w:w="497" w:type="dxa"/>
          </w:tcPr>
          <w:p w14:paraId="061D1F84" w14:textId="77777777" w:rsidR="00FB7ED1" w:rsidRPr="000C30A0" w:rsidRDefault="00FB7ED1" w:rsidP="00424A15">
            <w:pPr>
              <w:jc w:val="center"/>
              <w:rPr>
                <w:lang w:eastAsia="ru-RU"/>
              </w:rPr>
            </w:pPr>
            <w:r w:rsidRPr="000C30A0">
              <w:rPr>
                <w:lang w:eastAsia="ru-RU"/>
              </w:rPr>
              <w:t>№</w:t>
            </w:r>
          </w:p>
        </w:tc>
        <w:tc>
          <w:tcPr>
            <w:tcW w:w="2154" w:type="dxa"/>
          </w:tcPr>
          <w:p w14:paraId="264EB909" w14:textId="77777777" w:rsidR="00FB7ED1" w:rsidRPr="000C30A0" w:rsidRDefault="00FB7ED1" w:rsidP="00424A15">
            <w:pPr>
              <w:jc w:val="center"/>
              <w:rPr>
                <w:lang w:eastAsia="ru-RU"/>
              </w:rPr>
            </w:pPr>
            <w:r w:rsidRPr="000C30A0">
              <w:rPr>
                <w:lang w:val="en-US" w:eastAsia="ru-RU"/>
              </w:rPr>
              <w:t>X</w:t>
            </w:r>
          </w:p>
        </w:tc>
        <w:tc>
          <w:tcPr>
            <w:tcW w:w="2649" w:type="dxa"/>
          </w:tcPr>
          <w:p w14:paraId="351D5CF2" w14:textId="77777777" w:rsidR="00FB7ED1" w:rsidRPr="000C30A0" w:rsidRDefault="00FB7ED1" w:rsidP="00424A15">
            <w:pPr>
              <w:jc w:val="center"/>
              <w:rPr>
                <w:lang w:eastAsia="ru-RU"/>
              </w:rPr>
            </w:pPr>
            <w:r w:rsidRPr="000C30A0">
              <w:rPr>
                <w:lang w:val="en-US" w:eastAsia="ru-RU"/>
              </w:rPr>
              <w:t>Y</w:t>
            </w:r>
          </w:p>
        </w:tc>
      </w:tr>
      <w:tr w:rsidR="000C30A0" w:rsidRPr="000C30A0" w14:paraId="5D8CF5DE" w14:textId="77777777" w:rsidTr="000C30A0">
        <w:trPr>
          <w:trHeight w:val="340"/>
          <w:jc w:val="center"/>
        </w:trPr>
        <w:tc>
          <w:tcPr>
            <w:tcW w:w="497" w:type="dxa"/>
          </w:tcPr>
          <w:p w14:paraId="49B05526" w14:textId="77777777" w:rsidR="00FB7ED1" w:rsidRPr="000C30A0" w:rsidRDefault="00FB7ED1" w:rsidP="00424A15">
            <w:pPr>
              <w:jc w:val="center"/>
              <w:rPr>
                <w:lang w:eastAsia="ru-RU"/>
              </w:rPr>
            </w:pPr>
            <w:r w:rsidRPr="000C30A0">
              <w:rPr>
                <w:lang w:eastAsia="ru-RU"/>
              </w:rPr>
              <w:t>К1</w:t>
            </w:r>
          </w:p>
        </w:tc>
        <w:tc>
          <w:tcPr>
            <w:tcW w:w="2154" w:type="dxa"/>
          </w:tcPr>
          <w:p w14:paraId="0CBF75F0" w14:textId="77777777" w:rsidR="00FB7ED1" w:rsidRPr="000C30A0" w:rsidRDefault="00FB7ED1" w:rsidP="00424A15">
            <w:pPr>
              <w:jc w:val="center"/>
              <w:rPr>
                <w:lang w:eastAsia="ru-RU"/>
              </w:rPr>
            </w:pPr>
            <w:r w:rsidRPr="000C30A0">
              <w:rPr>
                <w:lang w:eastAsia="ru-RU"/>
              </w:rPr>
              <w:t>454299,30</w:t>
            </w:r>
          </w:p>
        </w:tc>
        <w:tc>
          <w:tcPr>
            <w:tcW w:w="2649" w:type="dxa"/>
          </w:tcPr>
          <w:p w14:paraId="281C3794" w14:textId="77777777" w:rsidR="00FB7ED1" w:rsidRPr="000C30A0" w:rsidRDefault="00FB7ED1" w:rsidP="00424A15">
            <w:pPr>
              <w:jc w:val="center"/>
              <w:rPr>
                <w:lang w:eastAsia="ru-RU"/>
              </w:rPr>
            </w:pPr>
            <w:r w:rsidRPr="000C30A0">
              <w:rPr>
                <w:lang w:eastAsia="ru-RU"/>
              </w:rPr>
              <w:t>3288273,97</w:t>
            </w:r>
          </w:p>
        </w:tc>
      </w:tr>
      <w:tr w:rsidR="000C30A0" w:rsidRPr="000C30A0" w14:paraId="7E90C782" w14:textId="77777777" w:rsidTr="000C30A0">
        <w:trPr>
          <w:trHeight w:val="340"/>
          <w:jc w:val="center"/>
        </w:trPr>
        <w:tc>
          <w:tcPr>
            <w:tcW w:w="497" w:type="dxa"/>
          </w:tcPr>
          <w:p w14:paraId="03C11BF8" w14:textId="77777777" w:rsidR="00FB7ED1" w:rsidRPr="000C30A0" w:rsidRDefault="00FB7ED1" w:rsidP="00424A15">
            <w:pPr>
              <w:jc w:val="center"/>
              <w:rPr>
                <w:lang w:eastAsia="ru-RU"/>
              </w:rPr>
            </w:pPr>
            <w:r w:rsidRPr="000C30A0">
              <w:rPr>
                <w:lang w:eastAsia="ru-RU"/>
              </w:rPr>
              <w:t>К2</w:t>
            </w:r>
          </w:p>
        </w:tc>
        <w:tc>
          <w:tcPr>
            <w:tcW w:w="2154" w:type="dxa"/>
          </w:tcPr>
          <w:p w14:paraId="225AB62A" w14:textId="77777777" w:rsidR="00FB7ED1" w:rsidRPr="000C30A0" w:rsidRDefault="00FB7ED1" w:rsidP="00424A15">
            <w:pPr>
              <w:jc w:val="center"/>
              <w:rPr>
                <w:lang w:eastAsia="ru-RU"/>
              </w:rPr>
            </w:pPr>
            <w:r w:rsidRPr="000C30A0">
              <w:rPr>
                <w:lang w:eastAsia="ru-RU"/>
              </w:rPr>
              <w:t>454300,99</w:t>
            </w:r>
          </w:p>
        </w:tc>
        <w:tc>
          <w:tcPr>
            <w:tcW w:w="2649" w:type="dxa"/>
          </w:tcPr>
          <w:p w14:paraId="0D0B1E29" w14:textId="77777777" w:rsidR="00FB7ED1" w:rsidRPr="000C30A0" w:rsidRDefault="00FB7ED1" w:rsidP="00424A15">
            <w:pPr>
              <w:jc w:val="center"/>
              <w:rPr>
                <w:lang w:eastAsia="ru-RU"/>
              </w:rPr>
            </w:pPr>
            <w:r w:rsidRPr="000C30A0">
              <w:rPr>
                <w:lang w:eastAsia="ru-RU"/>
              </w:rPr>
              <w:t>3288261,11</w:t>
            </w:r>
          </w:p>
        </w:tc>
      </w:tr>
      <w:tr w:rsidR="000C30A0" w:rsidRPr="000C30A0" w14:paraId="3D1E9646" w14:textId="77777777" w:rsidTr="000C30A0">
        <w:trPr>
          <w:trHeight w:val="340"/>
          <w:jc w:val="center"/>
        </w:trPr>
        <w:tc>
          <w:tcPr>
            <w:tcW w:w="497" w:type="dxa"/>
          </w:tcPr>
          <w:p w14:paraId="1342C469" w14:textId="77777777" w:rsidR="00FB7ED1" w:rsidRPr="000C30A0" w:rsidRDefault="00FB7ED1" w:rsidP="00424A15">
            <w:pPr>
              <w:jc w:val="center"/>
              <w:rPr>
                <w:lang w:eastAsia="ru-RU"/>
              </w:rPr>
            </w:pPr>
            <w:r w:rsidRPr="000C30A0">
              <w:rPr>
                <w:lang w:eastAsia="ru-RU"/>
              </w:rPr>
              <w:t>К3</w:t>
            </w:r>
          </w:p>
        </w:tc>
        <w:tc>
          <w:tcPr>
            <w:tcW w:w="2154" w:type="dxa"/>
          </w:tcPr>
          <w:p w14:paraId="03759F21" w14:textId="77777777" w:rsidR="00FB7ED1" w:rsidRPr="000C30A0" w:rsidRDefault="00FB7ED1" w:rsidP="00424A15">
            <w:pPr>
              <w:jc w:val="center"/>
              <w:rPr>
                <w:lang w:eastAsia="ru-RU"/>
              </w:rPr>
            </w:pPr>
            <w:r w:rsidRPr="000C30A0">
              <w:rPr>
                <w:lang w:eastAsia="ru-RU"/>
              </w:rPr>
              <w:t>454392,67</w:t>
            </w:r>
          </w:p>
        </w:tc>
        <w:tc>
          <w:tcPr>
            <w:tcW w:w="2649" w:type="dxa"/>
          </w:tcPr>
          <w:p w14:paraId="52666431" w14:textId="77777777" w:rsidR="00FB7ED1" w:rsidRPr="000C30A0" w:rsidRDefault="00FB7ED1" w:rsidP="00424A15">
            <w:pPr>
              <w:jc w:val="center"/>
              <w:rPr>
                <w:lang w:eastAsia="ru-RU"/>
              </w:rPr>
            </w:pPr>
            <w:r w:rsidRPr="000C30A0">
              <w:rPr>
                <w:lang w:eastAsia="ru-RU"/>
              </w:rPr>
              <w:t>3288270,98</w:t>
            </w:r>
          </w:p>
        </w:tc>
      </w:tr>
      <w:tr w:rsidR="000C30A0" w:rsidRPr="000C30A0" w14:paraId="73FF2981" w14:textId="77777777" w:rsidTr="000C30A0">
        <w:trPr>
          <w:trHeight w:val="340"/>
          <w:jc w:val="center"/>
        </w:trPr>
        <w:tc>
          <w:tcPr>
            <w:tcW w:w="497" w:type="dxa"/>
          </w:tcPr>
          <w:p w14:paraId="5977D98A" w14:textId="77777777" w:rsidR="00FB7ED1" w:rsidRPr="000C30A0" w:rsidRDefault="00FB7ED1" w:rsidP="00424A15">
            <w:pPr>
              <w:jc w:val="center"/>
              <w:rPr>
                <w:lang w:eastAsia="ru-RU"/>
              </w:rPr>
            </w:pPr>
            <w:r w:rsidRPr="000C30A0">
              <w:rPr>
                <w:lang w:eastAsia="ru-RU"/>
              </w:rPr>
              <w:t>К4</w:t>
            </w:r>
          </w:p>
        </w:tc>
        <w:tc>
          <w:tcPr>
            <w:tcW w:w="2154" w:type="dxa"/>
          </w:tcPr>
          <w:p w14:paraId="65E1625D" w14:textId="77777777" w:rsidR="00FB7ED1" w:rsidRPr="000C30A0" w:rsidRDefault="00FB7ED1" w:rsidP="00424A15">
            <w:pPr>
              <w:jc w:val="center"/>
              <w:rPr>
                <w:lang w:eastAsia="ru-RU"/>
              </w:rPr>
            </w:pPr>
            <w:r w:rsidRPr="000C30A0">
              <w:rPr>
                <w:lang w:eastAsia="ru-RU"/>
              </w:rPr>
              <w:t>454359,22</w:t>
            </w:r>
          </w:p>
        </w:tc>
        <w:tc>
          <w:tcPr>
            <w:tcW w:w="2649" w:type="dxa"/>
          </w:tcPr>
          <w:p w14:paraId="128784D2" w14:textId="77777777" w:rsidR="00FB7ED1" w:rsidRPr="000C30A0" w:rsidRDefault="00FB7ED1" w:rsidP="00424A15">
            <w:pPr>
              <w:jc w:val="center"/>
              <w:rPr>
                <w:lang w:eastAsia="ru-RU"/>
              </w:rPr>
            </w:pPr>
            <w:r w:rsidRPr="000C30A0">
              <w:rPr>
                <w:lang w:eastAsia="ru-RU"/>
              </w:rPr>
              <w:t>3288490,42</w:t>
            </w:r>
          </w:p>
        </w:tc>
      </w:tr>
      <w:tr w:rsidR="000C30A0" w:rsidRPr="000C30A0" w14:paraId="119277B0" w14:textId="77777777" w:rsidTr="000C30A0">
        <w:trPr>
          <w:trHeight w:val="340"/>
          <w:jc w:val="center"/>
        </w:trPr>
        <w:tc>
          <w:tcPr>
            <w:tcW w:w="497" w:type="dxa"/>
          </w:tcPr>
          <w:p w14:paraId="1EE82311" w14:textId="77777777" w:rsidR="00FB7ED1" w:rsidRPr="000C30A0" w:rsidRDefault="00FB7ED1" w:rsidP="00424A15">
            <w:pPr>
              <w:jc w:val="center"/>
              <w:rPr>
                <w:lang w:eastAsia="ru-RU"/>
              </w:rPr>
            </w:pPr>
            <w:r w:rsidRPr="000C30A0">
              <w:rPr>
                <w:lang w:eastAsia="ru-RU"/>
              </w:rPr>
              <w:t>К5</w:t>
            </w:r>
          </w:p>
        </w:tc>
        <w:tc>
          <w:tcPr>
            <w:tcW w:w="2154" w:type="dxa"/>
          </w:tcPr>
          <w:p w14:paraId="4A95F78D" w14:textId="77777777" w:rsidR="00FB7ED1" w:rsidRPr="000C30A0" w:rsidRDefault="00FB7ED1" w:rsidP="00424A15">
            <w:pPr>
              <w:jc w:val="center"/>
              <w:rPr>
                <w:lang w:eastAsia="ru-RU"/>
              </w:rPr>
            </w:pPr>
            <w:r w:rsidRPr="000C30A0">
              <w:rPr>
                <w:lang w:eastAsia="ru-RU"/>
              </w:rPr>
              <w:t>454268,64</w:t>
            </w:r>
          </w:p>
        </w:tc>
        <w:tc>
          <w:tcPr>
            <w:tcW w:w="2649" w:type="dxa"/>
          </w:tcPr>
          <w:p w14:paraId="7646B4C9" w14:textId="77777777" w:rsidR="00FB7ED1" w:rsidRPr="000C30A0" w:rsidRDefault="00FB7ED1" w:rsidP="00424A15">
            <w:pPr>
              <w:jc w:val="center"/>
              <w:rPr>
                <w:lang w:eastAsia="ru-RU"/>
              </w:rPr>
            </w:pPr>
            <w:r w:rsidRPr="000C30A0">
              <w:rPr>
                <w:lang w:eastAsia="ru-RU"/>
              </w:rPr>
              <w:t>3288475,48</w:t>
            </w:r>
          </w:p>
        </w:tc>
      </w:tr>
    </w:tbl>
    <w:p w14:paraId="3B06475F" w14:textId="77777777" w:rsidR="00FB7ED1" w:rsidRPr="000C30A0" w:rsidRDefault="00FB7ED1" w:rsidP="00FB7ED1">
      <w:pPr>
        <w:ind w:firstLine="510"/>
        <w:jc w:val="both"/>
        <w:rPr>
          <w:lang w:eastAsia="ru-RU"/>
        </w:rPr>
      </w:pPr>
    </w:p>
    <w:p w14:paraId="30450140" w14:textId="77777777" w:rsidR="000C30A0" w:rsidRDefault="000C30A0" w:rsidP="00FB7ED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p>
    <w:p w14:paraId="6AE77E60" w14:textId="7B1D5B50" w:rsidR="00FB7ED1" w:rsidRPr="000C30A0" w:rsidRDefault="00FB7ED1" w:rsidP="00FB7ED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0C30A0">
        <w:rPr>
          <w:rFonts w:ascii="Times New Roman" w:eastAsia="Times New Roman" w:hAnsi="Times New Roman" w:cs="Times New Roman"/>
          <w:b/>
          <w:color w:val="auto"/>
          <w:sz w:val="24"/>
          <w:szCs w:val="24"/>
          <w:lang w:eastAsia="ru-RU"/>
        </w:rPr>
        <w:lastRenderedPageBreak/>
        <w:t>Информация о плотности и параметрах застройки территории</w:t>
      </w:r>
    </w:p>
    <w:p w14:paraId="4DE820AF" w14:textId="77777777" w:rsidR="00FB7ED1" w:rsidRPr="000C30A0" w:rsidRDefault="00FB7ED1" w:rsidP="00FB7ED1">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5D3AC47F" w14:textId="77777777" w:rsidR="00FB7ED1" w:rsidRPr="000C30A0" w:rsidRDefault="00FB7ED1" w:rsidP="00FB7ED1">
      <w:pPr>
        <w:ind w:firstLine="567"/>
        <w:jc w:val="both"/>
      </w:pPr>
      <w:r w:rsidRPr="000C30A0">
        <w:t>Территориальная зона Ж-4:</w:t>
      </w:r>
    </w:p>
    <w:p w14:paraId="32911DB2" w14:textId="77777777" w:rsidR="00FB7ED1" w:rsidRPr="000C30A0" w:rsidRDefault="00FB7ED1" w:rsidP="00FB7ED1">
      <w:pPr>
        <w:tabs>
          <w:tab w:val="left" w:pos="1418"/>
        </w:tabs>
        <w:ind w:firstLine="567"/>
        <w:jc w:val="both"/>
      </w:pPr>
      <w:r w:rsidRPr="000C30A0">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w:t>
      </w:r>
    </w:p>
    <w:p w14:paraId="042CFC2D" w14:textId="77777777" w:rsidR="00FB7ED1" w:rsidRPr="000C30A0" w:rsidRDefault="00FB7ED1" w:rsidP="00FB7ED1">
      <w:pPr>
        <w:tabs>
          <w:tab w:val="left" w:pos="1418"/>
        </w:tabs>
        <w:ind w:firstLine="567"/>
        <w:jc w:val="both"/>
      </w:pPr>
    </w:p>
    <w:p w14:paraId="4CD2FAE7" w14:textId="77777777" w:rsidR="00FB7ED1" w:rsidRPr="000C30A0" w:rsidRDefault="00FB7ED1" w:rsidP="00FB7ED1">
      <w:pPr>
        <w:ind w:firstLine="567"/>
        <w:jc w:val="both"/>
      </w:pPr>
      <w:r w:rsidRPr="000C30A0">
        <w:t>Территориальная зона Ж-4:</w:t>
      </w:r>
    </w:p>
    <w:p w14:paraId="54F03E5E" w14:textId="77777777" w:rsidR="00FB7ED1" w:rsidRPr="000C30A0" w:rsidRDefault="00FB7ED1" w:rsidP="00FB7ED1">
      <w:pPr>
        <w:tabs>
          <w:tab w:val="left" w:pos="1418"/>
        </w:tabs>
        <w:ind w:firstLine="567"/>
        <w:jc w:val="both"/>
      </w:pPr>
      <w:r w:rsidRPr="000C30A0">
        <w:t>Проектные показатели плотности застройки определены на основании чертежа планировки территории:</w:t>
      </w:r>
    </w:p>
    <w:p w14:paraId="1F957CCF" w14:textId="77777777" w:rsidR="00FB7ED1" w:rsidRPr="000C30A0" w:rsidRDefault="00FB7ED1" w:rsidP="00FB7ED1">
      <w:pPr>
        <w:tabs>
          <w:tab w:val="left" w:pos="1418"/>
        </w:tabs>
        <w:ind w:firstLine="567"/>
        <w:jc w:val="both"/>
        <w:rPr>
          <w:b/>
          <w:bCs/>
          <w:lang w:eastAsia="ru-RU"/>
        </w:rPr>
      </w:pPr>
      <w:r w:rsidRPr="000C30A0">
        <w:rPr>
          <w:b/>
          <w:bCs/>
          <w:lang w:eastAsia="ru-RU"/>
        </w:rPr>
        <w:t>Многоквартирный жилой дом со встроенными</w:t>
      </w:r>
      <w:r w:rsidRPr="000C30A0">
        <w:rPr>
          <w:b/>
          <w:bCs/>
        </w:rPr>
        <w:t xml:space="preserve"> нежилыми помещениями</w:t>
      </w:r>
    </w:p>
    <w:p w14:paraId="44E1D0D0" w14:textId="77777777" w:rsidR="00FB7ED1" w:rsidRPr="000C30A0" w:rsidRDefault="00FB7ED1" w:rsidP="00FB7ED1">
      <w:pPr>
        <w:tabs>
          <w:tab w:val="left" w:pos="1418"/>
        </w:tabs>
        <w:ind w:firstLine="567"/>
        <w:jc w:val="both"/>
      </w:pPr>
      <w:r w:rsidRPr="000C30A0">
        <w:t>Процент застройки –19,01;</w:t>
      </w:r>
    </w:p>
    <w:p w14:paraId="26149D92" w14:textId="77777777" w:rsidR="00FB7ED1" w:rsidRPr="000C30A0" w:rsidRDefault="00FB7ED1" w:rsidP="00FB7ED1">
      <w:pPr>
        <w:ind w:firstLine="567"/>
        <w:jc w:val="both"/>
      </w:pPr>
      <w:r w:rsidRPr="000C30A0">
        <w:t>Коэффициент плотности застройки – 2,56.</w:t>
      </w:r>
    </w:p>
    <w:p w14:paraId="7FEDB3FD" w14:textId="77777777" w:rsidR="00FB7ED1" w:rsidRPr="000C30A0" w:rsidRDefault="00FB7ED1" w:rsidP="00FB7ED1">
      <w:pPr>
        <w:tabs>
          <w:tab w:val="left" w:pos="1418"/>
        </w:tabs>
        <w:ind w:firstLine="567"/>
        <w:jc w:val="both"/>
        <w:rPr>
          <w:b/>
          <w:bCs/>
        </w:rPr>
      </w:pPr>
      <w:r w:rsidRPr="000C30A0">
        <w:rPr>
          <w:b/>
          <w:bCs/>
        </w:rPr>
        <w:t>Благоустройство территории.</w:t>
      </w:r>
    </w:p>
    <w:p w14:paraId="5D1EFBD3" w14:textId="77777777" w:rsidR="00FB7ED1" w:rsidRPr="000C30A0" w:rsidRDefault="00FB7ED1" w:rsidP="00FB7ED1">
      <w:pPr>
        <w:tabs>
          <w:tab w:val="left" w:pos="1418"/>
        </w:tabs>
        <w:ind w:firstLine="567"/>
        <w:jc w:val="both"/>
      </w:pPr>
      <w:r w:rsidRPr="000C30A0">
        <w:t xml:space="preserve">Общая площадь квартир </w:t>
      </w:r>
      <w:r w:rsidRPr="000C30A0">
        <w:rPr>
          <w:kern w:val="1"/>
        </w:rPr>
        <w:t>7866</w:t>
      </w:r>
      <w:r w:rsidRPr="000C30A0">
        <w:t xml:space="preserve"> м</w:t>
      </w:r>
      <w:r w:rsidRPr="000C30A0">
        <w:rPr>
          <w:vertAlign w:val="superscript"/>
        </w:rPr>
        <w:t>2</w:t>
      </w:r>
      <w:r w:rsidRPr="000C30A0">
        <w:t xml:space="preserve">. Количество квартир – 180 шт. </w:t>
      </w:r>
    </w:p>
    <w:p w14:paraId="08AFC4DE" w14:textId="77777777" w:rsidR="00FB7ED1" w:rsidRPr="000C30A0" w:rsidRDefault="00FB7ED1" w:rsidP="00FB7ED1">
      <w:pPr>
        <w:ind w:firstLine="567"/>
        <w:jc w:val="both"/>
      </w:pPr>
      <w:r w:rsidRPr="000C30A0">
        <w:t>Количество жителей: 7866/30=262 человека.</w:t>
      </w:r>
    </w:p>
    <w:p w14:paraId="5A202BC0" w14:textId="77777777" w:rsidR="00FB7ED1" w:rsidRPr="000C30A0" w:rsidRDefault="00FB7ED1" w:rsidP="00FB7ED1">
      <w:pPr>
        <w:ind w:firstLine="567"/>
        <w:jc w:val="center"/>
      </w:pPr>
      <w:r w:rsidRPr="000C30A0">
        <w:t xml:space="preserve">                                                                                                                         Таблица 3</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6"/>
        <w:gridCol w:w="1378"/>
        <w:gridCol w:w="1570"/>
        <w:gridCol w:w="1807"/>
        <w:gridCol w:w="1488"/>
      </w:tblGrid>
      <w:tr w:rsidR="000C30A0" w:rsidRPr="000C30A0" w14:paraId="2209969A" w14:textId="77777777" w:rsidTr="00E15CED">
        <w:trPr>
          <w:jc w:val="center"/>
        </w:trPr>
        <w:tc>
          <w:tcPr>
            <w:tcW w:w="3247" w:type="dxa"/>
            <w:vAlign w:val="center"/>
          </w:tcPr>
          <w:p w14:paraId="1F3B39F2" w14:textId="3467F9F4" w:rsidR="00FB7ED1" w:rsidRPr="000C30A0" w:rsidRDefault="00FB7ED1" w:rsidP="00E15CED">
            <w:pPr>
              <w:overflowPunct w:val="0"/>
              <w:autoSpaceDE w:val="0"/>
              <w:autoSpaceDN w:val="0"/>
              <w:adjustRightInd w:val="0"/>
              <w:spacing w:line="240" w:lineRule="atLeast"/>
              <w:textAlignment w:val="baseline"/>
              <w:rPr>
                <w:b/>
                <w:bCs/>
                <w:sz w:val="22"/>
                <w:szCs w:val="22"/>
                <w:lang w:eastAsia="ru-RU"/>
              </w:rPr>
            </w:pPr>
            <w:r w:rsidRPr="000C30A0">
              <w:rPr>
                <w:b/>
                <w:bCs/>
                <w:sz w:val="22"/>
                <w:szCs w:val="22"/>
                <w:lang w:eastAsia="ru-RU"/>
              </w:rPr>
              <w:t>Назначение площадки</w:t>
            </w:r>
          </w:p>
        </w:tc>
        <w:tc>
          <w:tcPr>
            <w:tcW w:w="1317" w:type="dxa"/>
            <w:vAlign w:val="center"/>
          </w:tcPr>
          <w:p w14:paraId="3E2AC08C" w14:textId="77777777" w:rsidR="00FB7ED1" w:rsidRPr="000C30A0" w:rsidRDefault="00FB7ED1" w:rsidP="000C30A0">
            <w:pPr>
              <w:overflowPunct w:val="0"/>
              <w:autoSpaceDE w:val="0"/>
              <w:autoSpaceDN w:val="0"/>
              <w:adjustRightInd w:val="0"/>
              <w:spacing w:line="240" w:lineRule="atLeast"/>
              <w:jc w:val="center"/>
              <w:textAlignment w:val="baseline"/>
              <w:rPr>
                <w:b/>
                <w:bCs/>
                <w:sz w:val="22"/>
                <w:szCs w:val="22"/>
                <w:lang w:eastAsia="ru-RU"/>
              </w:rPr>
            </w:pPr>
            <w:r w:rsidRPr="000C30A0">
              <w:rPr>
                <w:b/>
                <w:bCs/>
                <w:sz w:val="22"/>
                <w:szCs w:val="22"/>
                <w:lang w:eastAsia="ru-RU"/>
              </w:rPr>
              <w:t>Показатель</w:t>
            </w:r>
          </w:p>
        </w:tc>
        <w:tc>
          <w:tcPr>
            <w:tcW w:w="1501" w:type="dxa"/>
            <w:vAlign w:val="center"/>
          </w:tcPr>
          <w:p w14:paraId="09298737" w14:textId="13ECE0AE" w:rsidR="00FB7ED1" w:rsidRPr="000C30A0" w:rsidRDefault="00FB7ED1" w:rsidP="000C30A0">
            <w:pPr>
              <w:overflowPunct w:val="0"/>
              <w:autoSpaceDE w:val="0"/>
              <w:autoSpaceDN w:val="0"/>
              <w:adjustRightInd w:val="0"/>
              <w:spacing w:line="240" w:lineRule="atLeast"/>
              <w:ind w:right="-6"/>
              <w:jc w:val="center"/>
              <w:textAlignment w:val="baseline"/>
              <w:rPr>
                <w:b/>
                <w:bCs/>
                <w:sz w:val="22"/>
                <w:szCs w:val="22"/>
                <w:lang w:eastAsia="ru-RU"/>
              </w:rPr>
            </w:pPr>
            <w:r w:rsidRPr="000C30A0">
              <w:rPr>
                <w:b/>
                <w:bCs/>
                <w:sz w:val="22"/>
                <w:szCs w:val="22"/>
                <w:lang w:eastAsia="ru-RU"/>
              </w:rPr>
              <w:t>Расчетный показатель</w:t>
            </w:r>
          </w:p>
        </w:tc>
        <w:tc>
          <w:tcPr>
            <w:tcW w:w="1727" w:type="dxa"/>
            <w:vAlign w:val="center"/>
          </w:tcPr>
          <w:p w14:paraId="1934FFFB" w14:textId="77777777" w:rsidR="00FB7ED1" w:rsidRPr="000C30A0" w:rsidRDefault="00FB7ED1" w:rsidP="000C30A0">
            <w:pPr>
              <w:overflowPunct w:val="0"/>
              <w:autoSpaceDE w:val="0"/>
              <w:autoSpaceDN w:val="0"/>
              <w:adjustRightInd w:val="0"/>
              <w:spacing w:line="240" w:lineRule="atLeast"/>
              <w:jc w:val="center"/>
              <w:textAlignment w:val="baseline"/>
              <w:rPr>
                <w:b/>
                <w:bCs/>
                <w:sz w:val="22"/>
                <w:szCs w:val="22"/>
                <w:lang w:eastAsia="ru-RU"/>
              </w:rPr>
            </w:pPr>
            <w:proofErr w:type="spellStart"/>
            <w:r w:rsidRPr="000C30A0">
              <w:rPr>
                <w:b/>
                <w:bCs/>
                <w:sz w:val="22"/>
                <w:szCs w:val="22"/>
                <w:lang w:eastAsia="ru-RU"/>
              </w:rPr>
              <w:t>Нормир</w:t>
            </w:r>
            <w:proofErr w:type="spellEnd"/>
            <w:r w:rsidRPr="000C30A0">
              <w:rPr>
                <w:b/>
                <w:bCs/>
                <w:sz w:val="22"/>
                <w:szCs w:val="22"/>
                <w:lang w:eastAsia="ru-RU"/>
              </w:rPr>
              <w:t>.</w:t>
            </w:r>
          </w:p>
        </w:tc>
        <w:tc>
          <w:tcPr>
            <w:tcW w:w="1422" w:type="dxa"/>
            <w:vAlign w:val="center"/>
          </w:tcPr>
          <w:p w14:paraId="214D001A" w14:textId="77777777" w:rsidR="00FB7ED1" w:rsidRPr="000C30A0" w:rsidRDefault="00FB7ED1" w:rsidP="000C30A0">
            <w:pPr>
              <w:overflowPunct w:val="0"/>
              <w:autoSpaceDE w:val="0"/>
              <w:autoSpaceDN w:val="0"/>
              <w:adjustRightInd w:val="0"/>
              <w:spacing w:line="240" w:lineRule="atLeast"/>
              <w:ind w:left="-34" w:right="-107"/>
              <w:jc w:val="center"/>
              <w:textAlignment w:val="baseline"/>
              <w:rPr>
                <w:b/>
                <w:bCs/>
                <w:sz w:val="22"/>
                <w:szCs w:val="22"/>
                <w:lang w:eastAsia="ru-RU"/>
              </w:rPr>
            </w:pPr>
            <w:proofErr w:type="spellStart"/>
            <w:r w:rsidRPr="000C30A0">
              <w:rPr>
                <w:b/>
                <w:bCs/>
                <w:sz w:val="22"/>
                <w:szCs w:val="22"/>
                <w:lang w:eastAsia="ru-RU"/>
              </w:rPr>
              <w:t>Фактич</w:t>
            </w:r>
            <w:proofErr w:type="spellEnd"/>
            <w:r w:rsidRPr="000C30A0">
              <w:rPr>
                <w:b/>
                <w:bCs/>
                <w:sz w:val="22"/>
                <w:szCs w:val="22"/>
                <w:lang w:eastAsia="ru-RU"/>
              </w:rPr>
              <w:t>.</w:t>
            </w:r>
          </w:p>
        </w:tc>
      </w:tr>
      <w:tr w:rsidR="000C30A0" w:rsidRPr="000C30A0" w14:paraId="5461DC65" w14:textId="77777777" w:rsidTr="00E15CED">
        <w:trPr>
          <w:trHeight w:val="688"/>
          <w:jc w:val="center"/>
        </w:trPr>
        <w:tc>
          <w:tcPr>
            <w:tcW w:w="3247" w:type="dxa"/>
            <w:vAlign w:val="center"/>
          </w:tcPr>
          <w:p w14:paraId="64E34B6A" w14:textId="77777777"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Для игр детей дошкольного и младшего школьного возраста</w:t>
            </w:r>
          </w:p>
        </w:tc>
        <w:tc>
          <w:tcPr>
            <w:tcW w:w="1317" w:type="dxa"/>
            <w:vAlign w:val="center"/>
          </w:tcPr>
          <w:p w14:paraId="7ED1078E"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262 чел.</w:t>
            </w:r>
          </w:p>
        </w:tc>
        <w:tc>
          <w:tcPr>
            <w:tcW w:w="1501" w:type="dxa"/>
            <w:vAlign w:val="center"/>
          </w:tcPr>
          <w:p w14:paraId="341BE1ED"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r w:rsidRPr="000C30A0">
              <w:rPr>
                <w:sz w:val="22"/>
                <w:szCs w:val="22"/>
                <w:lang w:eastAsia="ru-RU"/>
              </w:rPr>
              <w:t>0,7</w:t>
            </w:r>
          </w:p>
        </w:tc>
        <w:tc>
          <w:tcPr>
            <w:tcW w:w="1727" w:type="dxa"/>
            <w:vAlign w:val="center"/>
          </w:tcPr>
          <w:p w14:paraId="2CB70702" w14:textId="0174414A"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183,4 м</w:t>
            </w:r>
            <w:r w:rsidRPr="000C30A0">
              <w:rPr>
                <w:sz w:val="22"/>
                <w:szCs w:val="22"/>
                <w:vertAlign w:val="superscript"/>
                <w:lang w:eastAsia="ru-RU"/>
              </w:rPr>
              <w:t>2</w:t>
            </w:r>
          </w:p>
        </w:tc>
        <w:tc>
          <w:tcPr>
            <w:tcW w:w="1422" w:type="dxa"/>
            <w:vAlign w:val="center"/>
          </w:tcPr>
          <w:p w14:paraId="04949D44" w14:textId="63F971B2"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184 м</w:t>
            </w:r>
            <w:r w:rsidRPr="000C30A0">
              <w:rPr>
                <w:sz w:val="22"/>
                <w:szCs w:val="22"/>
                <w:vertAlign w:val="superscript"/>
                <w:lang w:eastAsia="ru-RU"/>
              </w:rPr>
              <w:t>2</w:t>
            </w:r>
          </w:p>
        </w:tc>
      </w:tr>
      <w:tr w:rsidR="000C30A0" w:rsidRPr="000C30A0" w14:paraId="28D66F24" w14:textId="77777777" w:rsidTr="00E15CED">
        <w:trPr>
          <w:jc w:val="center"/>
        </w:trPr>
        <w:tc>
          <w:tcPr>
            <w:tcW w:w="3247" w:type="dxa"/>
            <w:vAlign w:val="center"/>
          </w:tcPr>
          <w:p w14:paraId="4950EC5A" w14:textId="77777777"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Для отдыха взрослого населения</w:t>
            </w:r>
          </w:p>
        </w:tc>
        <w:tc>
          <w:tcPr>
            <w:tcW w:w="1317" w:type="dxa"/>
            <w:vAlign w:val="center"/>
          </w:tcPr>
          <w:p w14:paraId="4088147C"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262 чел.</w:t>
            </w:r>
          </w:p>
        </w:tc>
        <w:tc>
          <w:tcPr>
            <w:tcW w:w="1501" w:type="dxa"/>
            <w:vAlign w:val="center"/>
          </w:tcPr>
          <w:p w14:paraId="3F86A014"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r w:rsidRPr="000C30A0">
              <w:rPr>
                <w:sz w:val="22"/>
                <w:szCs w:val="22"/>
                <w:lang w:eastAsia="ru-RU"/>
              </w:rPr>
              <w:t>0,2</w:t>
            </w:r>
          </w:p>
        </w:tc>
        <w:tc>
          <w:tcPr>
            <w:tcW w:w="1727" w:type="dxa"/>
            <w:vAlign w:val="center"/>
          </w:tcPr>
          <w:p w14:paraId="2AB80099"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52,4 м</w:t>
            </w:r>
            <w:r w:rsidRPr="000C30A0">
              <w:rPr>
                <w:sz w:val="22"/>
                <w:szCs w:val="22"/>
                <w:vertAlign w:val="superscript"/>
                <w:lang w:eastAsia="ru-RU"/>
              </w:rPr>
              <w:t>2</w:t>
            </w:r>
          </w:p>
        </w:tc>
        <w:tc>
          <w:tcPr>
            <w:tcW w:w="1422" w:type="dxa"/>
            <w:vAlign w:val="center"/>
          </w:tcPr>
          <w:p w14:paraId="6FFBC58C" w14:textId="77777777"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53 м</w:t>
            </w:r>
            <w:r w:rsidRPr="000C30A0">
              <w:rPr>
                <w:sz w:val="22"/>
                <w:szCs w:val="22"/>
                <w:vertAlign w:val="superscript"/>
                <w:lang w:eastAsia="ru-RU"/>
              </w:rPr>
              <w:t>2</w:t>
            </w:r>
          </w:p>
        </w:tc>
      </w:tr>
      <w:tr w:rsidR="000C30A0" w:rsidRPr="000C30A0" w14:paraId="32003D18" w14:textId="77777777" w:rsidTr="00E15CED">
        <w:trPr>
          <w:jc w:val="center"/>
        </w:trPr>
        <w:tc>
          <w:tcPr>
            <w:tcW w:w="3247" w:type="dxa"/>
            <w:vAlign w:val="center"/>
          </w:tcPr>
          <w:p w14:paraId="4572857B" w14:textId="77777777"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Для занятий физкультурой</w:t>
            </w:r>
          </w:p>
        </w:tc>
        <w:tc>
          <w:tcPr>
            <w:tcW w:w="1317" w:type="dxa"/>
            <w:vAlign w:val="center"/>
          </w:tcPr>
          <w:p w14:paraId="55778B83"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262 чел.</w:t>
            </w:r>
          </w:p>
        </w:tc>
        <w:tc>
          <w:tcPr>
            <w:tcW w:w="1501" w:type="dxa"/>
            <w:vAlign w:val="center"/>
          </w:tcPr>
          <w:p w14:paraId="662FF389"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r w:rsidRPr="000C30A0">
              <w:rPr>
                <w:sz w:val="22"/>
                <w:szCs w:val="22"/>
                <w:lang w:eastAsia="ru-RU"/>
              </w:rPr>
              <w:t>0,7</w:t>
            </w:r>
          </w:p>
        </w:tc>
        <w:tc>
          <w:tcPr>
            <w:tcW w:w="1727" w:type="dxa"/>
            <w:vAlign w:val="center"/>
          </w:tcPr>
          <w:p w14:paraId="589EAB88"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183,4 м</w:t>
            </w:r>
            <w:r w:rsidRPr="000C30A0">
              <w:rPr>
                <w:sz w:val="22"/>
                <w:szCs w:val="22"/>
                <w:vertAlign w:val="superscript"/>
                <w:lang w:eastAsia="ru-RU"/>
              </w:rPr>
              <w:t>2</w:t>
            </w:r>
          </w:p>
        </w:tc>
        <w:tc>
          <w:tcPr>
            <w:tcW w:w="1422" w:type="dxa"/>
            <w:vAlign w:val="center"/>
          </w:tcPr>
          <w:p w14:paraId="5A27554C" w14:textId="738BB43F"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258 м</w:t>
            </w:r>
            <w:r w:rsidRPr="000C30A0">
              <w:rPr>
                <w:sz w:val="22"/>
                <w:szCs w:val="22"/>
                <w:vertAlign w:val="superscript"/>
                <w:lang w:eastAsia="ru-RU"/>
              </w:rPr>
              <w:t>2</w:t>
            </w:r>
          </w:p>
        </w:tc>
      </w:tr>
      <w:tr w:rsidR="000C30A0" w:rsidRPr="000C30A0" w14:paraId="6935160F" w14:textId="77777777" w:rsidTr="00E15CED">
        <w:trPr>
          <w:jc w:val="center"/>
        </w:trPr>
        <w:tc>
          <w:tcPr>
            <w:tcW w:w="3247" w:type="dxa"/>
            <w:vAlign w:val="center"/>
          </w:tcPr>
          <w:p w14:paraId="4E349E8E" w14:textId="77777777"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Автостоянка для МЖД, м/м</w:t>
            </w:r>
          </w:p>
        </w:tc>
        <w:tc>
          <w:tcPr>
            <w:tcW w:w="1317" w:type="dxa"/>
            <w:vAlign w:val="center"/>
          </w:tcPr>
          <w:p w14:paraId="53B38972"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180 кв.</w:t>
            </w:r>
          </w:p>
        </w:tc>
        <w:tc>
          <w:tcPr>
            <w:tcW w:w="1501" w:type="dxa"/>
            <w:vAlign w:val="center"/>
          </w:tcPr>
          <w:p w14:paraId="29ACCEC8"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r w:rsidRPr="000C30A0">
              <w:rPr>
                <w:sz w:val="22"/>
                <w:szCs w:val="22"/>
                <w:lang w:eastAsia="ru-RU"/>
              </w:rPr>
              <w:t>0,8 х 0,7</w:t>
            </w:r>
          </w:p>
        </w:tc>
        <w:tc>
          <w:tcPr>
            <w:tcW w:w="1727" w:type="dxa"/>
            <w:vAlign w:val="center"/>
          </w:tcPr>
          <w:p w14:paraId="65858580"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101 м/м</w:t>
            </w:r>
          </w:p>
          <w:p w14:paraId="4E5F7E34"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p>
        </w:tc>
        <w:tc>
          <w:tcPr>
            <w:tcW w:w="1422" w:type="dxa"/>
            <w:vAlign w:val="center"/>
          </w:tcPr>
          <w:p w14:paraId="407970A6" w14:textId="518EC07C"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101 м/м</w:t>
            </w:r>
          </w:p>
          <w:p w14:paraId="0DE36F64" w14:textId="77777777"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p>
        </w:tc>
      </w:tr>
      <w:tr w:rsidR="000C30A0" w:rsidRPr="000C30A0" w14:paraId="1DAD4972" w14:textId="77777777" w:rsidTr="00E15CED">
        <w:trPr>
          <w:jc w:val="center"/>
        </w:trPr>
        <w:tc>
          <w:tcPr>
            <w:tcW w:w="3247" w:type="dxa"/>
            <w:vAlign w:val="center"/>
          </w:tcPr>
          <w:p w14:paraId="349C2946" w14:textId="77777777"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Автостоянка для встроенных нежилых помещений, м/м</w:t>
            </w:r>
          </w:p>
        </w:tc>
        <w:tc>
          <w:tcPr>
            <w:tcW w:w="1317" w:type="dxa"/>
            <w:vAlign w:val="center"/>
          </w:tcPr>
          <w:p w14:paraId="65E82484"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vertAlign w:val="superscript"/>
                <w:lang w:eastAsia="ru-RU"/>
              </w:rPr>
            </w:pPr>
            <w:r w:rsidRPr="000C30A0">
              <w:rPr>
                <w:sz w:val="22"/>
                <w:szCs w:val="22"/>
                <w:lang w:eastAsia="ru-RU"/>
              </w:rPr>
              <w:t>652 м</w:t>
            </w:r>
            <w:r w:rsidRPr="000C30A0">
              <w:rPr>
                <w:sz w:val="22"/>
                <w:szCs w:val="22"/>
                <w:vertAlign w:val="superscript"/>
                <w:lang w:eastAsia="ru-RU"/>
              </w:rPr>
              <w:t>2</w:t>
            </w:r>
          </w:p>
        </w:tc>
        <w:tc>
          <w:tcPr>
            <w:tcW w:w="1501" w:type="dxa"/>
            <w:vAlign w:val="center"/>
          </w:tcPr>
          <w:p w14:paraId="15CDBDBD"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r w:rsidRPr="000C30A0">
              <w:rPr>
                <w:sz w:val="22"/>
                <w:szCs w:val="22"/>
                <w:lang w:eastAsia="ru-RU"/>
              </w:rPr>
              <w:t>652/100 х 2</w:t>
            </w:r>
          </w:p>
          <w:p w14:paraId="10F4B0B6" w14:textId="77777777" w:rsidR="00FB7ED1" w:rsidRPr="000C30A0" w:rsidRDefault="00FB7ED1" w:rsidP="000C30A0">
            <w:pPr>
              <w:overflowPunct w:val="0"/>
              <w:autoSpaceDE w:val="0"/>
              <w:autoSpaceDN w:val="0"/>
              <w:adjustRightInd w:val="0"/>
              <w:spacing w:line="240" w:lineRule="atLeast"/>
              <w:ind w:right="-6"/>
              <w:jc w:val="center"/>
              <w:textAlignment w:val="baseline"/>
              <w:rPr>
                <w:sz w:val="22"/>
                <w:szCs w:val="22"/>
                <w:lang w:eastAsia="ru-RU"/>
              </w:rPr>
            </w:pPr>
          </w:p>
        </w:tc>
        <w:tc>
          <w:tcPr>
            <w:tcW w:w="1727" w:type="dxa"/>
            <w:vAlign w:val="center"/>
          </w:tcPr>
          <w:p w14:paraId="162C00AC"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13 м/м</w:t>
            </w:r>
          </w:p>
          <w:p w14:paraId="3122960F"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p>
        </w:tc>
        <w:tc>
          <w:tcPr>
            <w:tcW w:w="1422" w:type="dxa"/>
            <w:vAlign w:val="center"/>
          </w:tcPr>
          <w:p w14:paraId="16E3938B" w14:textId="6C7B2897"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14 м/м</w:t>
            </w:r>
          </w:p>
          <w:p w14:paraId="33A00A06" w14:textId="77777777"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p>
        </w:tc>
      </w:tr>
      <w:tr w:rsidR="000C30A0" w:rsidRPr="000C30A0" w14:paraId="27687813" w14:textId="77777777" w:rsidTr="00E15CED">
        <w:trPr>
          <w:jc w:val="center"/>
        </w:trPr>
        <w:tc>
          <w:tcPr>
            <w:tcW w:w="3247" w:type="dxa"/>
            <w:vAlign w:val="center"/>
          </w:tcPr>
          <w:p w14:paraId="1BE755E9" w14:textId="4BD11700" w:rsidR="00FB7ED1" w:rsidRPr="000C30A0" w:rsidRDefault="00FB7ED1" w:rsidP="00E15CED">
            <w:pPr>
              <w:overflowPunct w:val="0"/>
              <w:autoSpaceDE w:val="0"/>
              <w:autoSpaceDN w:val="0"/>
              <w:adjustRightInd w:val="0"/>
              <w:spacing w:line="240" w:lineRule="atLeast"/>
              <w:textAlignment w:val="baseline"/>
              <w:rPr>
                <w:sz w:val="22"/>
                <w:szCs w:val="22"/>
                <w:lang w:eastAsia="ru-RU"/>
              </w:rPr>
            </w:pPr>
            <w:r w:rsidRPr="000C30A0">
              <w:rPr>
                <w:sz w:val="22"/>
                <w:szCs w:val="22"/>
                <w:lang w:eastAsia="ru-RU"/>
              </w:rPr>
              <w:t>Озеленение, 25% от площади территории</w:t>
            </w:r>
          </w:p>
        </w:tc>
        <w:tc>
          <w:tcPr>
            <w:tcW w:w="1317" w:type="dxa"/>
            <w:vAlign w:val="center"/>
          </w:tcPr>
          <w:p w14:paraId="14D787AA"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vertAlign w:val="superscript"/>
                <w:lang w:eastAsia="ru-RU"/>
              </w:rPr>
            </w:pPr>
            <w:r w:rsidRPr="000C30A0">
              <w:rPr>
                <w:sz w:val="22"/>
                <w:szCs w:val="22"/>
                <w:lang w:eastAsia="ru-RU"/>
              </w:rPr>
              <w:t>5321,62 м</w:t>
            </w:r>
            <w:r w:rsidRPr="000C30A0">
              <w:rPr>
                <w:sz w:val="22"/>
                <w:szCs w:val="22"/>
                <w:vertAlign w:val="superscript"/>
                <w:lang w:eastAsia="ru-RU"/>
              </w:rPr>
              <w:t>2</w:t>
            </w:r>
          </w:p>
        </w:tc>
        <w:tc>
          <w:tcPr>
            <w:tcW w:w="1501" w:type="dxa"/>
            <w:vAlign w:val="center"/>
          </w:tcPr>
          <w:p w14:paraId="2B7C4B31" w14:textId="77777777" w:rsidR="00FB7ED1" w:rsidRPr="000C30A0" w:rsidRDefault="00FB7ED1" w:rsidP="000C30A0">
            <w:pPr>
              <w:overflowPunct w:val="0"/>
              <w:autoSpaceDE w:val="0"/>
              <w:autoSpaceDN w:val="0"/>
              <w:adjustRightInd w:val="0"/>
              <w:spacing w:line="240" w:lineRule="atLeast"/>
              <w:ind w:right="-6" w:hanging="113"/>
              <w:jc w:val="center"/>
              <w:textAlignment w:val="baseline"/>
              <w:rPr>
                <w:sz w:val="22"/>
                <w:szCs w:val="22"/>
                <w:lang w:eastAsia="ru-RU"/>
              </w:rPr>
            </w:pPr>
            <w:r w:rsidRPr="000C30A0">
              <w:rPr>
                <w:sz w:val="22"/>
                <w:szCs w:val="22"/>
                <w:lang w:eastAsia="ru-RU"/>
              </w:rPr>
              <w:t>5361,62 х 25 /100</w:t>
            </w:r>
          </w:p>
        </w:tc>
        <w:tc>
          <w:tcPr>
            <w:tcW w:w="1727" w:type="dxa"/>
            <w:vAlign w:val="center"/>
          </w:tcPr>
          <w:p w14:paraId="5A5D66BF" w14:textId="77777777" w:rsidR="00FB7ED1" w:rsidRPr="000C30A0" w:rsidRDefault="00FB7ED1" w:rsidP="000C30A0">
            <w:pPr>
              <w:overflowPunct w:val="0"/>
              <w:autoSpaceDE w:val="0"/>
              <w:autoSpaceDN w:val="0"/>
              <w:adjustRightInd w:val="0"/>
              <w:spacing w:line="240" w:lineRule="atLeast"/>
              <w:ind w:hanging="113"/>
              <w:jc w:val="center"/>
              <w:textAlignment w:val="baseline"/>
              <w:rPr>
                <w:sz w:val="22"/>
                <w:szCs w:val="22"/>
                <w:lang w:eastAsia="ru-RU"/>
              </w:rPr>
            </w:pPr>
            <w:r w:rsidRPr="000C30A0">
              <w:rPr>
                <w:sz w:val="22"/>
                <w:szCs w:val="22"/>
                <w:lang w:eastAsia="ru-RU"/>
              </w:rPr>
              <w:t>1340,40 м</w:t>
            </w:r>
            <w:r w:rsidRPr="000C30A0">
              <w:rPr>
                <w:sz w:val="22"/>
                <w:szCs w:val="22"/>
                <w:vertAlign w:val="superscript"/>
                <w:lang w:eastAsia="ru-RU"/>
              </w:rPr>
              <w:t>2</w:t>
            </w:r>
          </w:p>
        </w:tc>
        <w:tc>
          <w:tcPr>
            <w:tcW w:w="1422" w:type="dxa"/>
            <w:vAlign w:val="center"/>
          </w:tcPr>
          <w:p w14:paraId="4C3BA652" w14:textId="77777777" w:rsidR="00FB7ED1" w:rsidRPr="000C30A0" w:rsidRDefault="00FB7ED1" w:rsidP="000C30A0">
            <w:pPr>
              <w:overflowPunct w:val="0"/>
              <w:autoSpaceDE w:val="0"/>
              <w:autoSpaceDN w:val="0"/>
              <w:adjustRightInd w:val="0"/>
              <w:spacing w:line="240" w:lineRule="atLeast"/>
              <w:ind w:left="-34" w:right="-107"/>
              <w:jc w:val="center"/>
              <w:textAlignment w:val="baseline"/>
              <w:rPr>
                <w:sz w:val="22"/>
                <w:szCs w:val="22"/>
                <w:lang w:eastAsia="ru-RU"/>
              </w:rPr>
            </w:pPr>
            <w:r w:rsidRPr="000C30A0">
              <w:rPr>
                <w:sz w:val="22"/>
                <w:szCs w:val="22"/>
                <w:lang w:eastAsia="ru-RU"/>
              </w:rPr>
              <w:t>1426 м</w:t>
            </w:r>
            <w:r w:rsidRPr="000C30A0">
              <w:rPr>
                <w:sz w:val="22"/>
                <w:szCs w:val="22"/>
                <w:vertAlign w:val="superscript"/>
                <w:lang w:eastAsia="ru-RU"/>
              </w:rPr>
              <w:t>2</w:t>
            </w:r>
          </w:p>
        </w:tc>
      </w:tr>
    </w:tbl>
    <w:p w14:paraId="5A8033E1" w14:textId="77777777" w:rsidR="00FB7ED1" w:rsidRPr="000C30A0" w:rsidRDefault="00FB7ED1" w:rsidP="00FB7ED1">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03532D43" w14:textId="27A05679" w:rsidR="00FB7ED1" w:rsidRPr="000C30A0" w:rsidRDefault="00FB7ED1" w:rsidP="00FB7ED1">
      <w:pPr>
        <w:pStyle w:val="af"/>
        <w:widowControl w:val="0"/>
        <w:shd w:val="clear" w:color="000000" w:fill="FFFFFF"/>
        <w:tabs>
          <w:tab w:val="left" w:pos="567"/>
        </w:tabs>
        <w:suppressAutoHyphens/>
        <w:spacing w:after="0" w:line="240" w:lineRule="auto"/>
        <w:ind w:left="0"/>
        <w:jc w:val="center"/>
        <w:rPr>
          <w:rFonts w:ascii="Times New Roman" w:eastAsia="Times New Roman" w:hAnsi="Times New Roman" w:cs="Times New Roman"/>
          <w:b/>
          <w:color w:val="auto"/>
          <w:sz w:val="24"/>
          <w:szCs w:val="24"/>
          <w:lang w:eastAsia="ru-RU"/>
        </w:rPr>
      </w:pPr>
      <w:r w:rsidRPr="000C30A0">
        <w:rPr>
          <w:rFonts w:ascii="Times New Roman" w:eastAsia="Times New Roman" w:hAnsi="Times New Roman" w:cs="Times New Roman"/>
          <w:b/>
          <w:color w:val="auto"/>
          <w:sz w:val="24"/>
          <w:szCs w:val="24"/>
          <w:lang w:eastAsia="ru-RU"/>
        </w:rPr>
        <w:t>Информация о площадке для выгула собак</w:t>
      </w:r>
    </w:p>
    <w:p w14:paraId="28FC13BF" w14:textId="77777777" w:rsidR="00FB7ED1" w:rsidRPr="000C30A0" w:rsidRDefault="00FB7ED1" w:rsidP="00FB7ED1">
      <w:pPr>
        <w:rPr>
          <w:sz w:val="20"/>
          <w:szCs w:val="20"/>
        </w:rPr>
      </w:pPr>
      <w:bookmarkStart w:id="1" w:name="_Hlk7910174"/>
    </w:p>
    <w:p w14:paraId="698E46E6" w14:textId="77777777" w:rsidR="00FB7ED1" w:rsidRPr="000C30A0" w:rsidRDefault="00FB7ED1" w:rsidP="00FB7ED1">
      <w:pPr>
        <w:tabs>
          <w:tab w:val="left" w:pos="1418"/>
        </w:tabs>
        <w:ind w:firstLine="709"/>
        <w:jc w:val="both"/>
        <w:rPr>
          <w:b/>
          <w:bCs/>
          <w:i/>
          <w:iCs/>
          <w:lang w:eastAsia="ru-RU"/>
        </w:rPr>
      </w:pPr>
      <w:r w:rsidRPr="000C30A0">
        <w:rPr>
          <w:b/>
          <w:bCs/>
          <w:lang w:eastAsia="ru-RU"/>
        </w:rPr>
        <w:t xml:space="preserve">Информация о площадке для выгула собак </w:t>
      </w:r>
    </w:p>
    <w:p w14:paraId="7543240D" w14:textId="77777777" w:rsidR="00FB7ED1" w:rsidRPr="000C30A0" w:rsidRDefault="00FB7ED1" w:rsidP="00FB7ED1">
      <w:pPr>
        <w:pStyle w:val="af"/>
        <w:widowControl w:val="0"/>
        <w:tabs>
          <w:tab w:val="left" w:pos="1466"/>
        </w:tabs>
        <w:autoSpaceDE w:val="0"/>
        <w:autoSpaceDN w:val="0"/>
        <w:spacing w:after="0" w:line="240" w:lineRule="auto"/>
        <w:ind w:left="0" w:right="187" w:firstLine="709"/>
        <w:jc w:val="both"/>
        <w:rPr>
          <w:rFonts w:ascii="Times New Roman" w:hAnsi="Times New Roman" w:cs="Times New Roman"/>
          <w:color w:val="auto"/>
          <w:sz w:val="24"/>
          <w:szCs w:val="24"/>
        </w:rPr>
      </w:pPr>
      <w:r w:rsidRPr="000C30A0">
        <w:rPr>
          <w:rFonts w:ascii="Times New Roman" w:hAnsi="Times New Roman" w:cs="Times New Roman"/>
          <w:color w:val="auto"/>
          <w:sz w:val="24"/>
          <w:szCs w:val="24"/>
        </w:rPr>
        <w:t>Площадка для выгула собак размещена от входа в подъезд проектируемого жилого дома на расстоянии (радиус обслуживания) 730 метра (вариант 1) или 660 м (вариант 2) и имеет площадь 300* м</w:t>
      </w:r>
      <w:r w:rsidRPr="000C30A0">
        <w:rPr>
          <w:rFonts w:ascii="Times New Roman" w:hAnsi="Times New Roman" w:cs="Times New Roman"/>
          <w:color w:val="auto"/>
          <w:sz w:val="24"/>
          <w:szCs w:val="24"/>
          <w:vertAlign w:val="superscript"/>
        </w:rPr>
        <w:t>2</w:t>
      </w:r>
      <w:r w:rsidRPr="000C30A0">
        <w:rPr>
          <w:rFonts w:ascii="Times New Roman" w:hAnsi="Times New Roman" w:cs="Times New Roman"/>
          <w:color w:val="auto"/>
          <w:sz w:val="24"/>
          <w:szCs w:val="24"/>
        </w:rPr>
        <w:t xml:space="preserve">. Оба варианта размещения площадки – на земельных участках, государственная собственность на которые не разграничена. Площадка имеет ровную поверхность. Покрытие площадки предлагается выполнить </w:t>
      </w:r>
      <w:r w:rsidRPr="000C30A0">
        <w:rPr>
          <w:rFonts w:ascii="Times New Roman" w:hAnsi="Times New Roman"/>
          <w:color w:val="auto"/>
          <w:sz w:val="24"/>
          <w:szCs w:val="24"/>
        </w:rPr>
        <w:t xml:space="preserve">газонным с плотной и низкой растительностью (злаковые травы, высота травяного покрова 3 - 5 см) или гравийно-песчаным, </w:t>
      </w:r>
      <w:r w:rsidRPr="000C30A0">
        <w:rPr>
          <w:rFonts w:ascii="Times New Roman" w:hAnsi="Times New Roman" w:cs="Times New Roman"/>
          <w:color w:val="auto"/>
          <w:sz w:val="24"/>
          <w:szCs w:val="24"/>
        </w:rPr>
        <w:t xml:space="preserve">обеспечивающим хороший дренаж, не травмирующим конечности животных, а также удобным для регулярной уборки и обновления. По северной и западной границам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 </w:t>
      </w:r>
    </w:p>
    <w:p w14:paraId="6CC4D298" w14:textId="77777777" w:rsidR="00FB7ED1" w:rsidRPr="000C30A0" w:rsidRDefault="00FB7ED1" w:rsidP="00FB7ED1">
      <w:pPr>
        <w:pStyle w:val="af"/>
        <w:widowControl w:val="0"/>
        <w:tabs>
          <w:tab w:val="left" w:pos="1466"/>
        </w:tabs>
        <w:autoSpaceDE w:val="0"/>
        <w:autoSpaceDN w:val="0"/>
        <w:spacing w:after="0" w:line="240" w:lineRule="auto"/>
        <w:ind w:left="0" w:right="187" w:firstLine="709"/>
        <w:jc w:val="both"/>
        <w:rPr>
          <w:rFonts w:ascii="Times New Roman" w:hAnsi="Times New Roman" w:cs="Times New Roman"/>
          <w:color w:val="auto"/>
          <w:sz w:val="20"/>
          <w:szCs w:val="20"/>
        </w:rPr>
      </w:pPr>
    </w:p>
    <w:p w14:paraId="0C9F84A3" w14:textId="0E3D9D36" w:rsidR="00FB7ED1" w:rsidRPr="000C30A0" w:rsidRDefault="00FB7ED1" w:rsidP="00FB7ED1">
      <w:pPr>
        <w:pStyle w:val="af"/>
        <w:widowControl w:val="0"/>
        <w:tabs>
          <w:tab w:val="left" w:pos="1466"/>
        </w:tabs>
        <w:autoSpaceDE w:val="0"/>
        <w:autoSpaceDN w:val="0"/>
        <w:spacing w:after="0" w:line="240" w:lineRule="auto"/>
        <w:ind w:left="0" w:right="187" w:firstLine="709"/>
        <w:jc w:val="both"/>
        <w:rPr>
          <w:rFonts w:ascii="Times New Roman" w:hAnsi="Times New Roman" w:cs="Times New Roman"/>
          <w:color w:val="auto"/>
          <w:sz w:val="24"/>
          <w:szCs w:val="24"/>
        </w:rPr>
      </w:pPr>
      <w:r w:rsidRPr="000C30A0">
        <w:rPr>
          <w:rFonts w:ascii="Times New Roman" w:hAnsi="Times New Roman" w:cs="Times New Roman"/>
          <w:color w:val="auto"/>
          <w:sz w:val="20"/>
          <w:szCs w:val="20"/>
        </w:rPr>
        <w:t xml:space="preserve">*Обоснование: </w:t>
      </w:r>
      <w:r w:rsidRPr="000C30A0">
        <w:rPr>
          <w:rFonts w:ascii="Times New Roman" w:hAnsi="Times New Roman"/>
          <w:bCs/>
          <w:color w:val="auto"/>
          <w:sz w:val="20"/>
          <w:szCs w:val="20"/>
        </w:rPr>
        <w:t xml:space="preserve">НГП МО г. Благовещенска от 13.01.2022 №78, </w:t>
      </w:r>
      <w:r w:rsidRPr="000C30A0">
        <w:rPr>
          <w:rFonts w:ascii="Times New Roman" w:hAnsi="Times New Roman" w:cs="Times New Roman"/>
          <w:color w:val="auto"/>
          <w:sz w:val="20"/>
          <w:szCs w:val="20"/>
          <w:lang w:eastAsia="ru-RU"/>
        </w:rPr>
        <w:t>Примечание п. 7 к таблице 27, в котором говорится: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w:t>
      </w:r>
    </w:p>
    <w:p w14:paraId="5EB00794" w14:textId="77777777" w:rsidR="00FB7ED1" w:rsidRPr="000C30A0" w:rsidRDefault="00FB7ED1" w:rsidP="00FB7ED1">
      <w:pPr>
        <w:tabs>
          <w:tab w:val="left" w:pos="1418"/>
        </w:tabs>
        <w:ind w:firstLine="709"/>
        <w:jc w:val="both"/>
      </w:pPr>
      <w:r w:rsidRPr="000C30A0">
        <w:rPr>
          <w:sz w:val="20"/>
          <w:szCs w:val="20"/>
          <w:lang w:eastAsia="ru-RU"/>
        </w:rPr>
        <w:t>Расчет площади площадки для вынула собак: допустимый уровень обеспеченности 600 м</w:t>
      </w:r>
      <w:r w:rsidRPr="000C30A0">
        <w:rPr>
          <w:sz w:val="20"/>
          <w:szCs w:val="20"/>
          <w:vertAlign w:val="superscript"/>
          <w:lang w:eastAsia="ru-RU"/>
        </w:rPr>
        <w:t>2</w:t>
      </w:r>
      <w:r w:rsidRPr="000C30A0">
        <w:rPr>
          <w:sz w:val="20"/>
          <w:szCs w:val="20"/>
          <w:lang w:eastAsia="ru-RU"/>
        </w:rPr>
        <w:t xml:space="preserve"> х 0,5 = 300 м</w:t>
      </w:r>
      <w:r w:rsidRPr="000C30A0">
        <w:rPr>
          <w:sz w:val="20"/>
          <w:szCs w:val="20"/>
          <w:vertAlign w:val="superscript"/>
          <w:lang w:eastAsia="ru-RU"/>
        </w:rPr>
        <w:t>2</w:t>
      </w:r>
      <w:r w:rsidRPr="000C30A0">
        <w:rPr>
          <w:sz w:val="20"/>
          <w:szCs w:val="20"/>
          <w:lang w:eastAsia="ru-RU"/>
        </w:rPr>
        <w:t>.</w:t>
      </w:r>
    </w:p>
    <w:p w14:paraId="304815FB" w14:textId="4A18137C" w:rsidR="00FB7ED1" w:rsidRPr="000C30A0" w:rsidRDefault="00FB7ED1" w:rsidP="00FB7ED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0C30A0">
        <w:rPr>
          <w:rFonts w:ascii="Times New Roman" w:eastAsia="Times New Roman" w:hAnsi="Times New Roman" w:cs="Times New Roman"/>
          <w:b/>
          <w:color w:val="auto"/>
          <w:sz w:val="24"/>
          <w:szCs w:val="24"/>
          <w:lang w:eastAsia="ru-RU"/>
        </w:rPr>
        <w:lastRenderedPageBreak/>
        <w:t>2</w:t>
      </w:r>
      <w:r w:rsidR="00E15CED">
        <w:rPr>
          <w:rFonts w:ascii="Times New Roman" w:eastAsia="Times New Roman" w:hAnsi="Times New Roman" w:cs="Times New Roman"/>
          <w:b/>
          <w:color w:val="auto"/>
          <w:sz w:val="24"/>
          <w:szCs w:val="24"/>
          <w:lang w:eastAsia="ru-RU"/>
        </w:rPr>
        <w:t>.</w:t>
      </w:r>
      <w:r w:rsidRPr="000C30A0">
        <w:rPr>
          <w:rFonts w:ascii="Times New Roman" w:eastAsia="Times New Roman" w:hAnsi="Times New Roman" w:cs="Times New Roman"/>
          <w:b/>
          <w:color w:val="auto"/>
          <w:sz w:val="24"/>
          <w:szCs w:val="24"/>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58801792" w14:textId="77777777" w:rsidR="00FB7ED1" w:rsidRPr="000C30A0" w:rsidRDefault="00FB7ED1" w:rsidP="00FB7ED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p>
    <w:p w14:paraId="451530A1" w14:textId="53845D18" w:rsidR="00FB7ED1" w:rsidRPr="000C30A0" w:rsidRDefault="00FB7ED1" w:rsidP="00FB7ED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0C30A0">
        <w:rPr>
          <w:rFonts w:ascii="Times New Roman" w:eastAsia="Times New Roman" w:hAnsi="Times New Roman" w:cs="Times New Roman"/>
          <w:b/>
          <w:color w:val="auto"/>
          <w:sz w:val="24"/>
          <w:szCs w:val="24"/>
          <w:lang w:eastAsia="ru-RU"/>
        </w:rPr>
        <w:t>2.1</w:t>
      </w:r>
      <w:r w:rsidRPr="000C30A0">
        <w:rPr>
          <w:rFonts w:ascii="Times New Roman" w:eastAsia="Times New Roman" w:hAnsi="Times New Roman" w:cs="Times New Roman"/>
          <w:color w:val="auto"/>
          <w:sz w:val="24"/>
          <w:szCs w:val="24"/>
          <w:lang w:eastAsia="ru-RU"/>
        </w:rPr>
        <w:t xml:space="preserve"> </w:t>
      </w:r>
      <w:r w:rsidRPr="000C30A0">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58F75C3D" w14:textId="77777777" w:rsidR="00FB7ED1" w:rsidRPr="000C30A0" w:rsidRDefault="00FB7ED1" w:rsidP="00FB7ED1">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2C30B3EA" w14:textId="77777777" w:rsidR="00FB7ED1" w:rsidRPr="000C30A0" w:rsidRDefault="00FB7ED1" w:rsidP="00FB7ED1">
      <w:pPr>
        <w:jc w:val="center"/>
      </w:pPr>
      <w:r w:rsidRPr="000C30A0">
        <w:t xml:space="preserve">Ведомость зданий, строений и сооружений (планируемая застройка).                           </w:t>
      </w:r>
    </w:p>
    <w:p w14:paraId="40938867" w14:textId="77777777" w:rsidR="00FB7ED1" w:rsidRPr="000C30A0" w:rsidRDefault="00FB7ED1" w:rsidP="00FB7ED1">
      <w:pPr>
        <w:jc w:val="center"/>
      </w:pPr>
    </w:p>
    <w:p w14:paraId="249A8281" w14:textId="114C8B95" w:rsidR="00FB7ED1" w:rsidRPr="000C30A0" w:rsidRDefault="00FB7ED1" w:rsidP="00FB7ED1">
      <w:pPr>
        <w:jc w:val="right"/>
        <w:rPr>
          <w:rFonts w:cs="Times New Roman CYR"/>
        </w:rPr>
      </w:pPr>
      <w:r w:rsidRPr="000C30A0">
        <w:rPr>
          <w:rFonts w:cs="Times New Roman CYR"/>
        </w:rPr>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6"/>
        <w:gridCol w:w="2764"/>
        <w:gridCol w:w="804"/>
        <w:gridCol w:w="803"/>
        <w:gridCol w:w="673"/>
        <w:gridCol w:w="410"/>
        <w:gridCol w:w="804"/>
        <w:gridCol w:w="673"/>
        <w:gridCol w:w="934"/>
        <w:gridCol w:w="541"/>
        <w:gridCol w:w="827"/>
      </w:tblGrid>
      <w:tr w:rsidR="000C30A0" w:rsidRPr="000C30A0" w14:paraId="4EBD4286" w14:textId="77777777" w:rsidTr="00FB7ED1">
        <w:trPr>
          <w:cantSplit/>
          <w:trHeight w:val="1869"/>
          <w:tblHeader/>
          <w:jc w:val="center"/>
        </w:trPr>
        <w:tc>
          <w:tcPr>
            <w:tcW w:w="421" w:type="dxa"/>
            <w:textDirection w:val="btLr"/>
            <w:vAlign w:val="center"/>
          </w:tcPr>
          <w:p w14:paraId="568D4962" w14:textId="77777777" w:rsidR="00FB7ED1" w:rsidRPr="000C30A0" w:rsidRDefault="00FB7ED1" w:rsidP="00FB7ED1">
            <w:pPr>
              <w:ind w:left="-113" w:right="-113"/>
              <w:jc w:val="center"/>
              <w:rPr>
                <w:sz w:val="20"/>
                <w:szCs w:val="20"/>
              </w:rPr>
            </w:pPr>
            <w:bookmarkStart w:id="2" w:name="_Hlk171004932"/>
            <w:r w:rsidRPr="000C30A0">
              <w:rPr>
                <w:b/>
                <w:bCs/>
                <w:sz w:val="20"/>
                <w:szCs w:val="20"/>
              </w:rPr>
              <w:t>№ по экспликации</w:t>
            </w:r>
          </w:p>
        </w:tc>
        <w:tc>
          <w:tcPr>
            <w:tcW w:w="2976" w:type="dxa"/>
            <w:textDirection w:val="btLr"/>
            <w:vAlign w:val="center"/>
          </w:tcPr>
          <w:p w14:paraId="05450920" w14:textId="77777777" w:rsidR="00FB7ED1" w:rsidRPr="000C30A0" w:rsidRDefault="00FB7ED1" w:rsidP="00FB7ED1">
            <w:pPr>
              <w:ind w:left="-113" w:right="-113"/>
              <w:jc w:val="center"/>
              <w:rPr>
                <w:sz w:val="20"/>
                <w:szCs w:val="20"/>
              </w:rPr>
            </w:pPr>
            <w:r w:rsidRPr="000C30A0">
              <w:rPr>
                <w:b/>
                <w:bCs/>
                <w:sz w:val="20"/>
                <w:szCs w:val="20"/>
              </w:rPr>
              <w:t>Наименование</w:t>
            </w:r>
          </w:p>
        </w:tc>
        <w:tc>
          <w:tcPr>
            <w:tcW w:w="851" w:type="dxa"/>
            <w:textDirection w:val="btLr"/>
            <w:vAlign w:val="center"/>
          </w:tcPr>
          <w:p w14:paraId="447BBFE8" w14:textId="77777777" w:rsidR="00FB7ED1" w:rsidRPr="000C30A0" w:rsidRDefault="00FB7ED1" w:rsidP="00FB7ED1">
            <w:pPr>
              <w:ind w:left="-57" w:right="-113"/>
              <w:jc w:val="center"/>
              <w:rPr>
                <w:b/>
                <w:bCs/>
                <w:sz w:val="20"/>
                <w:szCs w:val="20"/>
              </w:rPr>
            </w:pPr>
            <w:r w:rsidRPr="000C30A0">
              <w:rPr>
                <w:b/>
                <w:bCs/>
                <w:sz w:val="20"/>
                <w:szCs w:val="20"/>
              </w:rPr>
              <w:t>Этажность</w:t>
            </w:r>
          </w:p>
          <w:p w14:paraId="5A7DF25C" w14:textId="77777777" w:rsidR="00FB7ED1" w:rsidRPr="000C30A0" w:rsidRDefault="00FB7ED1" w:rsidP="00FB7ED1">
            <w:pPr>
              <w:ind w:left="-57" w:right="-113"/>
              <w:jc w:val="center"/>
              <w:rPr>
                <w:sz w:val="20"/>
                <w:szCs w:val="20"/>
              </w:rPr>
            </w:pPr>
            <w:r w:rsidRPr="000C30A0">
              <w:rPr>
                <w:b/>
                <w:bCs/>
                <w:sz w:val="20"/>
                <w:szCs w:val="20"/>
              </w:rPr>
              <w:t>(количество надземных этажей)</w:t>
            </w:r>
          </w:p>
        </w:tc>
        <w:tc>
          <w:tcPr>
            <w:tcW w:w="850" w:type="dxa"/>
            <w:textDirection w:val="btLr"/>
            <w:vAlign w:val="center"/>
          </w:tcPr>
          <w:p w14:paraId="2CC78D6A" w14:textId="372AF649" w:rsidR="00FB7ED1" w:rsidRPr="000C30A0" w:rsidRDefault="00FB7ED1" w:rsidP="00FB7ED1">
            <w:pPr>
              <w:ind w:left="-57" w:right="-113"/>
              <w:jc w:val="center"/>
              <w:rPr>
                <w:b/>
                <w:bCs/>
                <w:sz w:val="20"/>
                <w:szCs w:val="20"/>
              </w:rPr>
            </w:pPr>
            <w:r w:rsidRPr="000C30A0">
              <w:rPr>
                <w:b/>
                <w:bCs/>
                <w:sz w:val="20"/>
                <w:szCs w:val="20"/>
              </w:rPr>
              <w:t>Количество этажей</w:t>
            </w:r>
          </w:p>
          <w:p w14:paraId="7E88D4C0" w14:textId="0637110F" w:rsidR="00FB7ED1" w:rsidRPr="000C30A0" w:rsidRDefault="00FB7ED1" w:rsidP="00FB7ED1">
            <w:pPr>
              <w:ind w:left="-57" w:right="-113"/>
              <w:jc w:val="center"/>
              <w:rPr>
                <w:b/>
                <w:bCs/>
                <w:sz w:val="20"/>
                <w:szCs w:val="20"/>
              </w:rPr>
            </w:pPr>
            <w:r w:rsidRPr="000C30A0">
              <w:rPr>
                <w:b/>
                <w:bCs/>
                <w:sz w:val="20"/>
                <w:szCs w:val="20"/>
              </w:rPr>
              <w:t>(включая</w:t>
            </w:r>
          </w:p>
          <w:p w14:paraId="6256C142" w14:textId="77777777" w:rsidR="00FB7ED1" w:rsidRPr="000C30A0" w:rsidRDefault="00FB7ED1" w:rsidP="00FB7ED1">
            <w:pPr>
              <w:ind w:left="-57" w:right="-113"/>
              <w:jc w:val="center"/>
              <w:rPr>
                <w:b/>
                <w:bCs/>
                <w:sz w:val="20"/>
                <w:szCs w:val="20"/>
              </w:rPr>
            </w:pPr>
            <w:proofErr w:type="gramStart"/>
            <w:r w:rsidRPr="000C30A0">
              <w:rPr>
                <w:b/>
                <w:bCs/>
                <w:sz w:val="20"/>
                <w:szCs w:val="20"/>
              </w:rPr>
              <w:t>подземный  этаж</w:t>
            </w:r>
            <w:proofErr w:type="gramEnd"/>
            <w:r w:rsidRPr="000C30A0">
              <w:rPr>
                <w:b/>
                <w:bCs/>
                <w:sz w:val="20"/>
                <w:szCs w:val="20"/>
              </w:rPr>
              <w:t>)</w:t>
            </w:r>
          </w:p>
          <w:p w14:paraId="3540F664" w14:textId="77777777" w:rsidR="00FB7ED1" w:rsidRPr="000C30A0" w:rsidRDefault="00FB7ED1" w:rsidP="00FB7ED1">
            <w:pPr>
              <w:ind w:left="-113" w:right="-113"/>
              <w:jc w:val="center"/>
              <w:rPr>
                <w:b/>
                <w:bCs/>
                <w:sz w:val="20"/>
                <w:szCs w:val="20"/>
              </w:rPr>
            </w:pPr>
          </w:p>
        </w:tc>
        <w:tc>
          <w:tcPr>
            <w:tcW w:w="709" w:type="dxa"/>
            <w:textDirection w:val="btLr"/>
            <w:vAlign w:val="center"/>
          </w:tcPr>
          <w:p w14:paraId="18392602" w14:textId="77777777" w:rsidR="00FB7ED1" w:rsidRPr="000C30A0" w:rsidRDefault="00FB7ED1" w:rsidP="00FB7ED1">
            <w:pPr>
              <w:ind w:left="-113" w:right="-113"/>
              <w:jc w:val="center"/>
              <w:rPr>
                <w:sz w:val="20"/>
                <w:szCs w:val="20"/>
              </w:rPr>
            </w:pPr>
            <w:r w:rsidRPr="000C30A0">
              <w:rPr>
                <w:b/>
                <w:bCs/>
                <w:sz w:val="20"/>
                <w:szCs w:val="20"/>
              </w:rPr>
              <w:t>Кол-во квартир</w:t>
            </w:r>
          </w:p>
        </w:tc>
        <w:tc>
          <w:tcPr>
            <w:tcW w:w="425" w:type="dxa"/>
            <w:textDirection w:val="btLr"/>
            <w:vAlign w:val="center"/>
          </w:tcPr>
          <w:p w14:paraId="6373DFBC" w14:textId="77777777" w:rsidR="00FB7ED1" w:rsidRPr="000C30A0" w:rsidRDefault="00FB7ED1" w:rsidP="00FB7ED1">
            <w:pPr>
              <w:ind w:left="-113" w:right="-113"/>
              <w:jc w:val="center"/>
              <w:rPr>
                <w:sz w:val="20"/>
                <w:szCs w:val="20"/>
              </w:rPr>
            </w:pPr>
            <w:r w:rsidRPr="000C30A0">
              <w:rPr>
                <w:b/>
                <w:bCs/>
                <w:sz w:val="20"/>
                <w:szCs w:val="20"/>
              </w:rPr>
              <w:t>Кол-во секций</w:t>
            </w:r>
          </w:p>
        </w:tc>
        <w:tc>
          <w:tcPr>
            <w:tcW w:w="851" w:type="dxa"/>
            <w:textDirection w:val="btLr"/>
            <w:vAlign w:val="center"/>
          </w:tcPr>
          <w:p w14:paraId="6F5B144C" w14:textId="77777777" w:rsidR="00FB7ED1" w:rsidRPr="000C30A0" w:rsidRDefault="00FB7ED1" w:rsidP="00FB7ED1">
            <w:pPr>
              <w:ind w:left="-113" w:right="-113"/>
              <w:jc w:val="center"/>
              <w:rPr>
                <w:b/>
                <w:bCs/>
                <w:sz w:val="20"/>
                <w:szCs w:val="20"/>
              </w:rPr>
            </w:pPr>
            <w:r w:rsidRPr="000C30A0">
              <w:rPr>
                <w:b/>
                <w:bCs/>
                <w:sz w:val="20"/>
                <w:szCs w:val="20"/>
              </w:rPr>
              <w:t>Площадь</w:t>
            </w:r>
          </w:p>
          <w:p w14:paraId="1426A21F" w14:textId="77777777" w:rsidR="00FB7ED1" w:rsidRPr="000C30A0" w:rsidRDefault="00FB7ED1" w:rsidP="00FB7ED1">
            <w:pPr>
              <w:ind w:left="-113" w:right="-113"/>
              <w:jc w:val="center"/>
              <w:rPr>
                <w:b/>
                <w:bCs/>
                <w:sz w:val="20"/>
                <w:szCs w:val="20"/>
              </w:rPr>
            </w:pPr>
            <w:r w:rsidRPr="000C30A0">
              <w:rPr>
                <w:b/>
                <w:bCs/>
                <w:sz w:val="20"/>
                <w:szCs w:val="20"/>
              </w:rPr>
              <w:t>застройки, м</w:t>
            </w:r>
            <w:r w:rsidRPr="000C30A0">
              <w:rPr>
                <w:b/>
                <w:bCs/>
                <w:sz w:val="20"/>
                <w:szCs w:val="20"/>
                <w:vertAlign w:val="superscript"/>
              </w:rPr>
              <w:t>2</w:t>
            </w:r>
          </w:p>
          <w:p w14:paraId="29263224" w14:textId="77777777" w:rsidR="00FB7ED1" w:rsidRPr="000C30A0" w:rsidRDefault="00FB7ED1" w:rsidP="00FB7ED1">
            <w:pPr>
              <w:ind w:left="-113" w:right="-113"/>
              <w:jc w:val="center"/>
              <w:rPr>
                <w:sz w:val="20"/>
                <w:szCs w:val="20"/>
              </w:rPr>
            </w:pPr>
          </w:p>
        </w:tc>
        <w:tc>
          <w:tcPr>
            <w:tcW w:w="709" w:type="dxa"/>
            <w:textDirection w:val="btLr"/>
            <w:vAlign w:val="center"/>
          </w:tcPr>
          <w:p w14:paraId="395E4F5E" w14:textId="77777777" w:rsidR="00FB7ED1" w:rsidRPr="000C30A0" w:rsidRDefault="00FB7ED1" w:rsidP="00FB7ED1">
            <w:pPr>
              <w:ind w:left="-113" w:right="-113"/>
              <w:jc w:val="center"/>
              <w:rPr>
                <w:sz w:val="20"/>
                <w:szCs w:val="20"/>
              </w:rPr>
            </w:pPr>
            <w:r w:rsidRPr="000C30A0">
              <w:rPr>
                <w:b/>
                <w:bCs/>
                <w:sz w:val="20"/>
                <w:szCs w:val="20"/>
              </w:rPr>
              <w:t>Общая площадь, м</w:t>
            </w:r>
            <w:r w:rsidRPr="000C30A0">
              <w:rPr>
                <w:b/>
                <w:bCs/>
                <w:sz w:val="20"/>
                <w:szCs w:val="20"/>
                <w:vertAlign w:val="superscript"/>
              </w:rPr>
              <w:t>2</w:t>
            </w:r>
          </w:p>
        </w:tc>
        <w:tc>
          <w:tcPr>
            <w:tcW w:w="992" w:type="dxa"/>
            <w:textDirection w:val="btLr"/>
            <w:vAlign w:val="center"/>
          </w:tcPr>
          <w:p w14:paraId="72179D24" w14:textId="77777777" w:rsidR="00FB7ED1" w:rsidRPr="000C30A0" w:rsidRDefault="00FB7ED1" w:rsidP="00FB7ED1">
            <w:pPr>
              <w:ind w:left="-113" w:right="-113"/>
              <w:jc w:val="center"/>
              <w:rPr>
                <w:b/>
                <w:bCs/>
                <w:sz w:val="20"/>
                <w:szCs w:val="20"/>
              </w:rPr>
            </w:pPr>
            <w:r w:rsidRPr="000C30A0">
              <w:rPr>
                <w:b/>
                <w:bCs/>
                <w:sz w:val="20"/>
                <w:szCs w:val="20"/>
              </w:rPr>
              <w:t>Общая площадь</w:t>
            </w:r>
          </w:p>
          <w:p w14:paraId="0EF45FAC" w14:textId="77777777" w:rsidR="00FB7ED1" w:rsidRPr="000C30A0" w:rsidRDefault="00FB7ED1" w:rsidP="00FB7ED1">
            <w:pPr>
              <w:ind w:left="-113" w:right="-113"/>
              <w:jc w:val="center"/>
              <w:rPr>
                <w:sz w:val="20"/>
                <w:szCs w:val="20"/>
              </w:rPr>
            </w:pPr>
            <w:r w:rsidRPr="000C30A0">
              <w:rPr>
                <w:b/>
                <w:bCs/>
                <w:sz w:val="20"/>
                <w:szCs w:val="20"/>
              </w:rPr>
              <w:t>квартир, м</w:t>
            </w:r>
            <w:r w:rsidRPr="000C30A0">
              <w:rPr>
                <w:b/>
                <w:bCs/>
                <w:sz w:val="20"/>
                <w:szCs w:val="20"/>
                <w:vertAlign w:val="superscript"/>
              </w:rPr>
              <w:t>2</w:t>
            </w:r>
          </w:p>
        </w:tc>
        <w:tc>
          <w:tcPr>
            <w:tcW w:w="567" w:type="dxa"/>
            <w:textDirection w:val="btLr"/>
            <w:vAlign w:val="center"/>
          </w:tcPr>
          <w:p w14:paraId="50070B0C" w14:textId="77777777" w:rsidR="00FB7ED1" w:rsidRPr="000C30A0" w:rsidRDefault="00FB7ED1" w:rsidP="00FB7ED1">
            <w:pPr>
              <w:ind w:left="-113" w:right="-113"/>
              <w:jc w:val="center"/>
              <w:rPr>
                <w:sz w:val="20"/>
                <w:szCs w:val="20"/>
              </w:rPr>
            </w:pPr>
            <w:r w:rsidRPr="000C30A0">
              <w:rPr>
                <w:b/>
                <w:bCs/>
                <w:sz w:val="20"/>
                <w:szCs w:val="20"/>
              </w:rPr>
              <w:t>Население</w:t>
            </w:r>
          </w:p>
        </w:tc>
        <w:tc>
          <w:tcPr>
            <w:tcW w:w="876" w:type="dxa"/>
            <w:textDirection w:val="btLr"/>
            <w:vAlign w:val="center"/>
          </w:tcPr>
          <w:p w14:paraId="393FA2BA" w14:textId="09962B51" w:rsidR="00FB7ED1" w:rsidRPr="000C30A0" w:rsidRDefault="00FB7ED1" w:rsidP="00FB7ED1">
            <w:pPr>
              <w:ind w:left="-113" w:right="-113"/>
              <w:jc w:val="center"/>
              <w:rPr>
                <w:b/>
                <w:bCs/>
                <w:sz w:val="20"/>
                <w:szCs w:val="20"/>
              </w:rPr>
            </w:pPr>
            <w:r w:rsidRPr="000C30A0">
              <w:rPr>
                <w:b/>
                <w:bCs/>
                <w:sz w:val="20"/>
                <w:szCs w:val="20"/>
              </w:rPr>
              <w:t>Строительный</w:t>
            </w:r>
          </w:p>
          <w:p w14:paraId="59528B77" w14:textId="77777777" w:rsidR="00FB7ED1" w:rsidRPr="000C30A0" w:rsidRDefault="00FB7ED1" w:rsidP="00FB7ED1">
            <w:pPr>
              <w:ind w:left="-113" w:right="-113"/>
              <w:jc w:val="center"/>
              <w:rPr>
                <w:b/>
                <w:bCs/>
                <w:sz w:val="20"/>
                <w:szCs w:val="20"/>
              </w:rPr>
            </w:pPr>
            <w:r w:rsidRPr="000C30A0">
              <w:rPr>
                <w:b/>
                <w:bCs/>
                <w:sz w:val="20"/>
                <w:szCs w:val="20"/>
              </w:rPr>
              <w:t>объем, тыс. м</w:t>
            </w:r>
            <w:r w:rsidRPr="000C30A0">
              <w:rPr>
                <w:b/>
                <w:bCs/>
                <w:sz w:val="20"/>
                <w:szCs w:val="20"/>
                <w:vertAlign w:val="superscript"/>
              </w:rPr>
              <w:t>3</w:t>
            </w:r>
          </w:p>
        </w:tc>
      </w:tr>
      <w:tr w:rsidR="000C30A0" w:rsidRPr="000C30A0" w14:paraId="25E5EF29" w14:textId="77777777" w:rsidTr="00FB7ED1">
        <w:trPr>
          <w:trHeight w:val="20"/>
          <w:jc w:val="center"/>
        </w:trPr>
        <w:tc>
          <w:tcPr>
            <w:tcW w:w="10227" w:type="dxa"/>
            <w:gridSpan w:val="11"/>
            <w:vAlign w:val="center"/>
          </w:tcPr>
          <w:p w14:paraId="4DADF6E8" w14:textId="77777777" w:rsidR="00FB7ED1" w:rsidRPr="000C30A0" w:rsidRDefault="00FB7ED1" w:rsidP="00424A15">
            <w:pPr>
              <w:jc w:val="center"/>
              <w:rPr>
                <w:sz w:val="20"/>
                <w:szCs w:val="20"/>
              </w:rPr>
            </w:pPr>
            <w:r w:rsidRPr="000C30A0">
              <w:rPr>
                <w:sz w:val="20"/>
                <w:szCs w:val="20"/>
              </w:rPr>
              <w:t>Планируемая застройка</w:t>
            </w:r>
          </w:p>
        </w:tc>
      </w:tr>
      <w:tr w:rsidR="000C30A0" w:rsidRPr="000C30A0" w14:paraId="16AF3D9A" w14:textId="77777777" w:rsidTr="00FB7ED1">
        <w:trPr>
          <w:trHeight w:val="20"/>
          <w:jc w:val="center"/>
        </w:trPr>
        <w:tc>
          <w:tcPr>
            <w:tcW w:w="421" w:type="dxa"/>
            <w:vAlign w:val="center"/>
          </w:tcPr>
          <w:p w14:paraId="0114B950" w14:textId="77777777" w:rsidR="00FB7ED1" w:rsidRPr="000C30A0" w:rsidRDefault="00FB7ED1" w:rsidP="00FB7ED1">
            <w:pPr>
              <w:jc w:val="center"/>
              <w:rPr>
                <w:b/>
                <w:bCs/>
                <w:sz w:val="20"/>
                <w:szCs w:val="20"/>
                <w:lang w:val="en-US"/>
              </w:rPr>
            </w:pPr>
            <w:r w:rsidRPr="000C30A0">
              <w:rPr>
                <w:b/>
                <w:bCs/>
                <w:sz w:val="20"/>
                <w:szCs w:val="20"/>
                <w:lang w:val="en-US"/>
              </w:rPr>
              <w:t>I</w:t>
            </w:r>
          </w:p>
        </w:tc>
        <w:tc>
          <w:tcPr>
            <w:tcW w:w="2976" w:type="dxa"/>
            <w:vAlign w:val="center"/>
          </w:tcPr>
          <w:p w14:paraId="1315D522" w14:textId="77777777" w:rsidR="00FB7ED1" w:rsidRPr="000C30A0" w:rsidRDefault="00FB7ED1" w:rsidP="00FB7ED1">
            <w:pPr>
              <w:jc w:val="center"/>
              <w:rPr>
                <w:sz w:val="20"/>
                <w:szCs w:val="20"/>
              </w:rPr>
            </w:pPr>
            <w:r w:rsidRPr="000C30A0">
              <w:rPr>
                <w:sz w:val="20"/>
                <w:szCs w:val="20"/>
                <w:lang w:eastAsia="ru-RU"/>
              </w:rPr>
              <w:t>Многоквартирный жилой дом со встроенными нежилыми помещениями</w:t>
            </w:r>
          </w:p>
        </w:tc>
        <w:tc>
          <w:tcPr>
            <w:tcW w:w="851" w:type="dxa"/>
            <w:vAlign w:val="center"/>
          </w:tcPr>
          <w:p w14:paraId="479E2D21" w14:textId="77777777" w:rsidR="00FB7ED1" w:rsidRPr="000C30A0" w:rsidRDefault="00FB7ED1" w:rsidP="00FB7ED1">
            <w:pPr>
              <w:jc w:val="center"/>
              <w:rPr>
                <w:sz w:val="20"/>
                <w:szCs w:val="20"/>
                <w:lang w:val="en-US"/>
              </w:rPr>
            </w:pPr>
            <w:r w:rsidRPr="000C30A0">
              <w:rPr>
                <w:sz w:val="20"/>
                <w:szCs w:val="20"/>
                <w:lang w:val="en-US"/>
              </w:rPr>
              <w:t>16</w:t>
            </w:r>
          </w:p>
        </w:tc>
        <w:tc>
          <w:tcPr>
            <w:tcW w:w="850" w:type="dxa"/>
            <w:vAlign w:val="center"/>
          </w:tcPr>
          <w:p w14:paraId="1A361DAD" w14:textId="77777777" w:rsidR="00FB7ED1" w:rsidRPr="000C30A0" w:rsidRDefault="00FB7ED1" w:rsidP="00FB7ED1">
            <w:pPr>
              <w:jc w:val="center"/>
              <w:rPr>
                <w:sz w:val="20"/>
                <w:szCs w:val="20"/>
                <w:lang w:val="en-US" w:eastAsia="ru-RU"/>
              </w:rPr>
            </w:pPr>
            <w:r w:rsidRPr="000C30A0">
              <w:rPr>
                <w:sz w:val="20"/>
                <w:szCs w:val="20"/>
                <w:lang w:val="en-US"/>
              </w:rPr>
              <w:t>17</w:t>
            </w:r>
          </w:p>
        </w:tc>
        <w:tc>
          <w:tcPr>
            <w:tcW w:w="709" w:type="dxa"/>
            <w:vAlign w:val="center"/>
          </w:tcPr>
          <w:p w14:paraId="291D2701" w14:textId="77777777" w:rsidR="00FB7ED1" w:rsidRPr="000C30A0" w:rsidRDefault="00FB7ED1" w:rsidP="00FB7ED1">
            <w:pPr>
              <w:jc w:val="center"/>
              <w:rPr>
                <w:sz w:val="20"/>
                <w:szCs w:val="20"/>
                <w:lang w:val="en-US"/>
              </w:rPr>
            </w:pPr>
            <w:r w:rsidRPr="000C30A0">
              <w:rPr>
                <w:sz w:val="20"/>
                <w:szCs w:val="20"/>
                <w:lang w:val="en-US" w:eastAsia="ru-RU"/>
              </w:rPr>
              <w:t>180</w:t>
            </w:r>
          </w:p>
        </w:tc>
        <w:tc>
          <w:tcPr>
            <w:tcW w:w="425" w:type="dxa"/>
            <w:vAlign w:val="center"/>
          </w:tcPr>
          <w:p w14:paraId="5E6E0AD5" w14:textId="77777777" w:rsidR="00FB7ED1" w:rsidRPr="000C30A0" w:rsidRDefault="00FB7ED1" w:rsidP="00FB7ED1">
            <w:pPr>
              <w:jc w:val="center"/>
              <w:rPr>
                <w:sz w:val="20"/>
                <w:szCs w:val="20"/>
                <w:lang w:val="en-US"/>
              </w:rPr>
            </w:pPr>
            <w:r w:rsidRPr="000C30A0">
              <w:rPr>
                <w:sz w:val="20"/>
                <w:szCs w:val="20"/>
                <w:lang w:val="en-US"/>
              </w:rPr>
              <w:t>1</w:t>
            </w:r>
          </w:p>
        </w:tc>
        <w:tc>
          <w:tcPr>
            <w:tcW w:w="851" w:type="dxa"/>
            <w:vAlign w:val="center"/>
          </w:tcPr>
          <w:p w14:paraId="3EA2736F" w14:textId="77777777" w:rsidR="00FB7ED1" w:rsidRPr="000C30A0" w:rsidRDefault="00FB7ED1" w:rsidP="00FB7ED1">
            <w:pPr>
              <w:jc w:val="center"/>
              <w:rPr>
                <w:sz w:val="20"/>
                <w:szCs w:val="20"/>
                <w:lang w:val="en-US"/>
              </w:rPr>
            </w:pPr>
            <w:r w:rsidRPr="000C30A0">
              <w:rPr>
                <w:sz w:val="20"/>
                <w:szCs w:val="20"/>
                <w:lang w:val="en-US"/>
              </w:rPr>
              <w:t>1016</w:t>
            </w:r>
          </w:p>
        </w:tc>
        <w:tc>
          <w:tcPr>
            <w:tcW w:w="709" w:type="dxa"/>
            <w:vAlign w:val="center"/>
          </w:tcPr>
          <w:p w14:paraId="79332BEF" w14:textId="77777777" w:rsidR="00FB7ED1" w:rsidRPr="000C30A0" w:rsidRDefault="00FB7ED1" w:rsidP="00FB7ED1">
            <w:pPr>
              <w:jc w:val="center"/>
              <w:rPr>
                <w:sz w:val="20"/>
                <w:szCs w:val="20"/>
              </w:rPr>
            </w:pPr>
            <w:r w:rsidRPr="000C30A0">
              <w:rPr>
                <w:sz w:val="20"/>
                <w:szCs w:val="20"/>
              </w:rPr>
              <w:t>-</w:t>
            </w:r>
          </w:p>
        </w:tc>
        <w:tc>
          <w:tcPr>
            <w:tcW w:w="992" w:type="dxa"/>
            <w:vAlign w:val="center"/>
          </w:tcPr>
          <w:p w14:paraId="3B295C05" w14:textId="77777777" w:rsidR="00FB7ED1" w:rsidRPr="000C30A0" w:rsidRDefault="00FB7ED1" w:rsidP="00FB7ED1">
            <w:pPr>
              <w:jc w:val="center"/>
              <w:rPr>
                <w:sz w:val="20"/>
                <w:szCs w:val="20"/>
                <w:lang w:val="en-US"/>
              </w:rPr>
            </w:pPr>
            <w:r w:rsidRPr="000C30A0">
              <w:rPr>
                <w:kern w:val="1"/>
                <w:sz w:val="20"/>
                <w:szCs w:val="20"/>
                <w:lang w:val="en-US"/>
              </w:rPr>
              <w:t>7866</w:t>
            </w:r>
          </w:p>
        </w:tc>
        <w:tc>
          <w:tcPr>
            <w:tcW w:w="567" w:type="dxa"/>
            <w:vAlign w:val="center"/>
          </w:tcPr>
          <w:p w14:paraId="3CBC10BF" w14:textId="77777777" w:rsidR="00FB7ED1" w:rsidRPr="000C30A0" w:rsidRDefault="00FB7ED1" w:rsidP="00FB7ED1">
            <w:pPr>
              <w:jc w:val="center"/>
              <w:rPr>
                <w:sz w:val="20"/>
                <w:szCs w:val="20"/>
                <w:lang w:val="en-US"/>
              </w:rPr>
            </w:pPr>
            <w:r w:rsidRPr="000C30A0">
              <w:rPr>
                <w:rFonts w:cs="Times New Roman CYR"/>
                <w:sz w:val="20"/>
                <w:szCs w:val="20"/>
                <w:lang w:val="en-US"/>
              </w:rPr>
              <w:t>262</w:t>
            </w:r>
          </w:p>
        </w:tc>
        <w:tc>
          <w:tcPr>
            <w:tcW w:w="876" w:type="dxa"/>
            <w:vAlign w:val="center"/>
          </w:tcPr>
          <w:p w14:paraId="15DB3C91" w14:textId="77777777" w:rsidR="00FB7ED1" w:rsidRPr="000C30A0" w:rsidRDefault="00FB7ED1" w:rsidP="00FB7ED1">
            <w:pPr>
              <w:jc w:val="center"/>
              <w:rPr>
                <w:sz w:val="20"/>
                <w:szCs w:val="20"/>
                <w:lang w:val="en-US"/>
              </w:rPr>
            </w:pPr>
            <w:r w:rsidRPr="000C30A0">
              <w:rPr>
                <w:sz w:val="20"/>
                <w:szCs w:val="20"/>
                <w:lang w:val="en-US"/>
              </w:rPr>
              <w:t>51.69</w:t>
            </w:r>
          </w:p>
        </w:tc>
      </w:tr>
      <w:tr w:rsidR="000C30A0" w:rsidRPr="000C30A0" w14:paraId="712AC992" w14:textId="77777777" w:rsidTr="00FB7ED1">
        <w:trPr>
          <w:trHeight w:val="704"/>
          <w:jc w:val="center"/>
        </w:trPr>
        <w:tc>
          <w:tcPr>
            <w:tcW w:w="421" w:type="dxa"/>
            <w:vAlign w:val="center"/>
          </w:tcPr>
          <w:p w14:paraId="5BDAF5E4" w14:textId="77777777" w:rsidR="00FB7ED1" w:rsidRPr="000C30A0" w:rsidRDefault="00FB7ED1" w:rsidP="00FB7ED1">
            <w:pPr>
              <w:jc w:val="center"/>
              <w:rPr>
                <w:sz w:val="20"/>
                <w:szCs w:val="20"/>
              </w:rPr>
            </w:pPr>
          </w:p>
        </w:tc>
        <w:tc>
          <w:tcPr>
            <w:tcW w:w="2976" w:type="dxa"/>
            <w:vAlign w:val="center"/>
          </w:tcPr>
          <w:p w14:paraId="7A180776" w14:textId="77777777" w:rsidR="00FB7ED1" w:rsidRPr="000C30A0" w:rsidRDefault="00FB7ED1" w:rsidP="00FB7ED1">
            <w:pPr>
              <w:jc w:val="center"/>
              <w:rPr>
                <w:sz w:val="20"/>
                <w:szCs w:val="20"/>
              </w:rPr>
            </w:pPr>
            <w:r w:rsidRPr="000C30A0">
              <w:rPr>
                <w:sz w:val="20"/>
                <w:szCs w:val="20"/>
              </w:rPr>
              <w:t>Встроенные помещения нежилого назначения</w:t>
            </w:r>
          </w:p>
        </w:tc>
        <w:tc>
          <w:tcPr>
            <w:tcW w:w="851" w:type="dxa"/>
            <w:vAlign w:val="center"/>
          </w:tcPr>
          <w:p w14:paraId="06E33FB1" w14:textId="39ED1B62" w:rsidR="00FB7ED1" w:rsidRPr="000C30A0" w:rsidRDefault="00FB7ED1" w:rsidP="00FB7ED1">
            <w:pPr>
              <w:jc w:val="center"/>
              <w:rPr>
                <w:sz w:val="20"/>
                <w:szCs w:val="20"/>
              </w:rPr>
            </w:pPr>
            <w:r w:rsidRPr="000C30A0">
              <w:rPr>
                <w:sz w:val="20"/>
                <w:szCs w:val="20"/>
              </w:rPr>
              <w:t>1</w:t>
            </w:r>
          </w:p>
          <w:p w14:paraId="570F2CA9" w14:textId="58405405" w:rsidR="00FB7ED1" w:rsidRPr="000C30A0" w:rsidRDefault="00FB7ED1" w:rsidP="00FB7ED1">
            <w:pPr>
              <w:jc w:val="center"/>
              <w:rPr>
                <w:sz w:val="20"/>
                <w:szCs w:val="20"/>
              </w:rPr>
            </w:pPr>
            <w:r w:rsidRPr="000C30A0">
              <w:rPr>
                <w:sz w:val="18"/>
                <w:szCs w:val="18"/>
              </w:rPr>
              <w:t>(встроенный)</w:t>
            </w:r>
          </w:p>
        </w:tc>
        <w:tc>
          <w:tcPr>
            <w:tcW w:w="850" w:type="dxa"/>
            <w:vAlign w:val="center"/>
          </w:tcPr>
          <w:p w14:paraId="7C31348B" w14:textId="36E4205B" w:rsidR="00FB7ED1" w:rsidRPr="000C30A0" w:rsidRDefault="00FB7ED1" w:rsidP="00FB7ED1">
            <w:pPr>
              <w:jc w:val="center"/>
              <w:rPr>
                <w:sz w:val="20"/>
                <w:szCs w:val="20"/>
              </w:rPr>
            </w:pPr>
            <w:r w:rsidRPr="000C30A0">
              <w:rPr>
                <w:sz w:val="20"/>
                <w:szCs w:val="20"/>
              </w:rPr>
              <w:t>1</w:t>
            </w:r>
          </w:p>
          <w:p w14:paraId="06B9C0F2" w14:textId="68BA030C" w:rsidR="00FB7ED1" w:rsidRPr="000C30A0" w:rsidRDefault="00FB7ED1" w:rsidP="00FB7ED1">
            <w:pPr>
              <w:jc w:val="center"/>
              <w:rPr>
                <w:sz w:val="20"/>
                <w:szCs w:val="20"/>
              </w:rPr>
            </w:pPr>
            <w:r w:rsidRPr="000C30A0">
              <w:rPr>
                <w:sz w:val="18"/>
                <w:szCs w:val="18"/>
              </w:rPr>
              <w:t>(встроенный)</w:t>
            </w:r>
          </w:p>
        </w:tc>
        <w:tc>
          <w:tcPr>
            <w:tcW w:w="709" w:type="dxa"/>
            <w:vAlign w:val="center"/>
          </w:tcPr>
          <w:p w14:paraId="1F2BAE8D" w14:textId="77777777" w:rsidR="00FB7ED1" w:rsidRPr="000C30A0" w:rsidRDefault="00FB7ED1" w:rsidP="00FB7ED1">
            <w:pPr>
              <w:jc w:val="center"/>
              <w:rPr>
                <w:sz w:val="20"/>
                <w:szCs w:val="20"/>
              </w:rPr>
            </w:pPr>
            <w:r w:rsidRPr="000C30A0">
              <w:rPr>
                <w:sz w:val="20"/>
                <w:szCs w:val="20"/>
              </w:rPr>
              <w:t>-</w:t>
            </w:r>
          </w:p>
        </w:tc>
        <w:tc>
          <w:tcPr>
            <w:tcW w:w="425" w:type="dxa"/>
            <w:vAlign w:val="center"/>
          </w:tcPr>
          <w:p w14:paraId="69D41842" w14:textId="77777777" w:rsidR="00FB7ED1" w:rsidRPr="000C30A0" w:rsidRDefault="00FB7ED1" w:rsidP="00FB7ED1">
            <w:pPr>
              <w:jc w:val="center"/>
              <w:rPr>
                <w:sz w:val="20"/>
                <w:szCs w:val="20"/>
              </w:rPr>
            </w:pPr>
            <w:r w:rsidRPr="000C30A0">
              <w:rPr>
                <w:sz w:val="20"/>
                <w:szCs w:val="20"/>
              </w:rPr>
              <w:t>-</w:t>
            </w:r>
          </w:p>
        </w:tc>
        <w:tc>
          <w:tcPr>
            <w:tcW w:w="851" w:type="dxa"/>
            <w:vAlign w:val="center"/>
          </w:tcPr>
          <w:p w14:paraId="08B38F4B" w14:textId="77777777" w:rsidR="00FB7ED1" w:rsidRPr="000C30A0" w:rsidRDefault="00FB7ED1" w:rsidP="00FB7ED1">
            <w:pPr>
              <w:jc w:val="center"/>
              <w:rPr>
                <w:sz w:val="20"/>
                <w:szCs w:val="20"/>
              </w:rPr>
            </w:pPr>
            <w:r w:rsidRPr="000C30A0">
              <w:rPr>
                <w:sz w:val="20"/>
                <w:szCs w:val="20"/>
              </w:rPr>
              <w:t>-</w:t>
            </w:r>
          </w:p>
        </w:tc>
        <w:tc>
          <w:tcPr>
            <w:tcW w:w="709" w:type="dxa"/>
            <w:vAlign w:val="center"/>
          </w:tcPr>
          <w:p w14:paraId="6B8CF8A0" w14:textId="77777777" w:rsidR="00FB7ED1" w:rsidRPr="000C30A0" w:rsidRDefault="00FB7ED1" w:rsidP="00FB7ED1">
            <w:pPr>
              <w:jc w:val="center"/>
              <w:rPr>
                <w:sz w:val="20"/>
                <w:szCs w:val="20"/>
                <w:lang w:val="en-US"/>
              </w:rPr>
            </w:pPr>
            <w:r w:rsidRPr="000C30A0">
              <w:rPr>
                <w:sz w:val="20"/>
                <w:szCs w:val="20"/>
                <w:lang w:val="en-US" w:eastAsia="ru-RU"/>
              </w:rPr>
              <w:t>652</w:t>
            </w:r>
          </w:p>
        </w:tc>
        <w:tc>
          <w:tcPr>
            <w:tcW w:w="992" w:type="dxa"/>
            <w:vAlign w:val="center"/>
          </w:tcPr>
          <w:p w14:paraId="1A2AFDCD" w14:textId="77777777" w:rsidR="00FB7ED1" w:rsidRPr="000C30A0" w:rsidRDefault="00FB7ED1" w:rsidP="00FB7ED1">
            <w:pPr>
              <w:jc w:val="center"/>
              <w:rPr>
                <w:sz w:val="20"/>
                <w:szCs w:val="20"/>
              </w:rPr>
            </w:pPr>
            <w:r w:rsidRPr="000C30A0">
              <w:rPr>
                <w:sz w:val="20"/>
                <w:szCs w:val="20"/>
              </w:rPr>
              <w:t>-</w:t>
            </w:r>
          </w:p>
        </w:tc>
        <w:tc>
          <w:tcPr>
            <w:tcW w:w="567" w:type="dxa"/>
            <w:vAlign w:val="center"/>
          </w:tcPr>
          <w:p w14:paraId="7E5755B2" w14:textId="77777777" w:rsidR="00FB7ED1" w:rsidRPr="000C30A0" w:rsidRDefault="00FB7ED1" w:rsidP="00FB7ED1">
            <w:pPr>
              <w:jc w:val="center"/>
              <w:rPr>
                <w:sz w:val="20"/>
                <w:szCs w:val="20"/>
              </w:rPr>
            </w:pPr>
            <w:r w:rsidRPr="000C30A0">
              <w:rPr>
                <w:sz w:val="20"/>
                <w:szCs w:val="20"/>
              </w:rPr>
              <w:t>-</w:t>
            </w:r>
          </w:p>
        </w:tc>
        <w:tc>
          <w:tcPr>
            <w:tcW w:w="876" w:type="dxa"/>
            <w:vAlign w:val="center"/>
          </w:tcPr>
          <w:p w14:paraId="777F7EA7" w14:textId="77777777" w:rsidR="00FB7ED1" w:rsidRPr="000C30A0" w:rsidRDefault="00FB7ED1" w:rsidP="00FB7ED1">
            <w:pPr>
              <w:jc w:val="center"/>
              <w:rPr>
                <w:sz w:val="20"/>
                <w:szCs w:val="20"/>
                <w:lang w:val="en-US"/>
              </w:rPr>
            </w:pPr>
            <w:r w:rsidRPr="000C30A0">
              <w:rPr>
                <w:sz w:val="20"/>
                <w:szCs w:val="20"/>
                <w:lang w:val="en-US"/>
              </w:rPr>
              <w:t>0.78</w:t>
            </w:r>
          </w:p>
        </w:tc>
      </w:tr>
      <w:bookmarkEnd w:id="2"/>
    </w:tbl>
    <w:p w14:paraId="1183DE74" w14:textId="77777777" w:rsidR="00FB7ED1" w:rsidRPr="000C30A0" w:rsidRDefault="00FB7ED1" w:rsidP="00FB7ED1">
      <w:pPr>
        <w:jc w:val="both"/>
        <w:rPr>
          <w:bCs/>
          <w:sz w:val="20"/>
          <w:szCs w:val="20"/>
        </w:rPr>
      </w:pPr>
    </w:p>
    <w:p w14:paraId="0AF9B7B9" w14:textId="72354C1C" w:rsidR="00FB7ED1" w:rsidRPr="000C30A0" w:rsidRDefault="00FB7ED1" w:rsidP="00FB7ED1">
      <w:pPr>
        <w:ind w:firstLine="709"/>
        <w:jc w:val="both"/>
        <w:rPr>
          <w:rFonts w:eastAsia="HiddenHorzOCR"/>
        </w:rPr>
      </w:pPr>
      <w:r w:rsidRPr="000C30A0">
        <w:rPr>
          <w:rFonts w:eastAsia="HiddenHorzOCR"/>
        </w:rPr>
        <w:t xml:space="preserve">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w:t>
      </w:r>
      <w:proofErr w:type="spellStart"/>
      <w:r w:rsidRPr="000C30A0">
        <w:rPr>
          <w:rFonts w:eastAsia="HiddenHorzOCR"/>
        </w:rPr>
        <w:t>кВ</w:t>
      </w:r>
      <w:proofErr w:type="spellEnd"/>
      <w:r w:rsidRPr="000C30A0">
        <w:rPr>
          <w:rFonts w:eastAsia="HiddenHorzOCR"/>
        </w:rPr>
        <w:t xml:space="preserve"> «Сетевая – Металлист» (реестровый номер 28:01-6.47).</w:t>
      </w:r>
    </w:p>
    <w:p w14:paraId="2909F4CC" w14:textId="77777777" w:rsidR="00FB7ED1" w:rsidRPr="000C30A0" w:rsidRDefault="00FB7ED1" w:rsidP="00FB7ED1">
      <w:pPr>
        <w:ind w:firstLine="709"/>
        <w:jc w:val="both"/>
        <w:rPr>
          <w:kern w:val="1"/>
        </w:rPr>
      </w:pPr>
      <w:r w:rsidRPr="000C30A0">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 </w:t>
      </w:r>
    </w:p>
    <w:p w14:paraId="7E00FF9C" w14:textId="77777777" w:rsidR="00FB7ED1" w:rsidRPr="000C30A0" w:rsidRDefault="00FB7ED1" w:rsidP="00FB7ED1">
      <w:pPr>
        <w:ind w:firstLine="510"/>
        <w:jc w:val="both"/>
        <w:rPr>
          <w:kern w:val="1"/>
        </w:rPr>
      </w:pPr>
      <w:r w:rsidRPr="000C30A0">
        <w:rPr>
          <w:kern w:val="1"/>
        </w:rPr>
        <w:t xml:space="preserve"> </w:t>
      </w:r>
    </w:p>
    <w:bookmarkEnd w:id="1"/>
    <w:p w14:paraId="075B0B25" w14:textId="77777777" w:rsidR="00FB7ED1" w:rsidRPr="000C30A0" w:rsidRDefault="00FB7ED1" w:rsidP="00FB7ED1">
      <w:pPr>
        <w:jc w:val="center"/>
        <w:rPr>
          <w:rFonts w:eastAsia="Lucida Sans Unicode"/>
          <w:b/>
          <w:kern w:val="1"/>
        </w:rPr>
      </w:pPr>
      <w:r w:rsidRPr="000C30A0">
        <w:rPr>
          <w:b/>
        </w:rPr>
        <w:t>2.2 Параметры планируемого строительства системы транспортного обслуживания</w:t>
      </w:r>
    </w:p>
    <w:p w14:paraId="4AC74D80" w14:textId="77777777" w:rsidR="00FB7ED1" w:rsidRPr="000C30A0" w:rsidRDefault="00FB7ED1" w:rsidP="00FB7ED1">
      <w:pPr>
        <w:jc w:val="center"/>
        <w:rPr>
          <w:rFonts w:eastAsia="Lucida Sans Unicode"/>
          <w:b/>
          <w:kern w:val="1"/>
        </w:rPr>
      </w:pPr>
    </w:p>
    <w:p w14:paraId="5AF51724" w14:textId="77777777" w:rsidR="00FB7ED1" w:rsidRPr="000C30A0" w:rsidRDefault="00FB7ED1" w:rsidP="00FB7ED1">
      <w:pPr>
        <w:jc w:val="center"/>
        <w:rPr>
          <w:kern w:val="1"/>
        </w:rPr>
      </w:pPr>
      <w:r w:rsidRPr="000C30A0">
        <w:rPr>
          <w:rFonts w:eastAsia="Lucida Sans Unicode"/>
          <w:b/>
          <w:kern w:val="1"/>
        </w:rPr>
        <w:t>Улично-дорожная сеть и транспортное обеспечение</w:t>
      </w:r>
    </w:p>
    <w:p w14:paraId="0785B2A6" w14:textId="77777777" w:rsidR="00FB7ED1" w:rsidRPr="000C30A0" w:rsidRDefault="00FB7ED1" w:rsidP="00FB7ED1">
      <w:pPr>
        <w:ind w:firstLine="510"/>
        <w:jc w:val="both"/>
      </w:pPr>
    </w:p>
    <w:p w14:paraId="2F23335E" w14:textId="77777777" w:rsidR="00FB7ED1" w:rsidRPr="000C30A0" w:rsidRDefault="00FB7ED1" w:rsidP="00FB7ED1">
      <w:pPr>
        <w:ind w:firstLine="709"/>
        <w:jc w:val="both"/>
      </w:pPr>
      <w:r w:rsidRPr="000C30A0">
        <w:t>Улица Театральная – магистральная улица общегородского значения регулируемого движения. Улица Октябрьская – магистральная улица районного значения. Улица Политехническая – улица и дорога местного значения. Статус переулка Технический генеральным планом города Благовещенска не определен.</w:t>
      </w:r>
    </w:p>
    <w:p w14:paraId="7476654D" w14:textId="77777777" w:rsidR="00FB7ED1" w:rsidRPr="000C30A0" w:rsidRDefault="00FB7ED1" w:rsidP="00FB7ED1">
      <w:pPr>
        <w:ind w:firstLine="709"/>
        <w:jc w:val="both"/>
      </w:pPr>
      <w:r w:rsidRPr="000C30A0">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r w:rsidRPr="000C30A0">
        <w:t xml:space="preserve">Транспортное обслуживание территории отвечает потребностям населения и осуществляется по улично-дорожной сети г. Благовещенска. Основные транспортные связи обеспечиваются по улицам Театральная и Чайковского, по которым также организовано движение общественного транспорта. Территория обеспечена транспортными связями со всеми районами города, в том числе маршрутами общественного транспорта. </w:t>
      </w:r>
    </w:p>
    <w:p w14:paraId="7D193819" w14:textId="77777777" w:rsidR="00FB7ED1" w:rsidRPr="000C30A0" w:rsidRDefault="00FB7ED1" w:rsidP="00FB7ED1">
      <w:pPr>
        <w:ind w:firstLine="709"/>
        <w:jc w:val="both"/>
      </w:pPr>
      <w:r w:rsidRPr="000C30A0">
        <w:lastRenderedPageBreak/>
        <w:t>Остановочные пункты находятся в пешеходной доступности: расстояние до них не превышает 400 метров. На пересечении улиц Театральная – Красноармейская расположено 2 остановочных пункта. На пересечении улиц Чайковского – Октябрьская расположено 2 остановочных пункта.   Через эти остановочные пункты проходит несколько маршрутов общественного транспорта. Вблизи остановочных пунктов расположены пешеходные переходы.</w:t>
      </w:r>
    </w:p>
    <w:p w14:paraId="1E9F0163" w14:textId="77777777" w:rsidR="00FB7ED1" w:rsidRPr="000C30A0" w:rsidRDefault="00FB7ED1" w:rsidP="00FB7ED1">
      <w:pPr>
        <w:ind w:firstLine="709"/>
        <w:jc w:val="both"/>
        <w:rPr>
          <w:kern w:val="1"/>
        </w:rPr>
      </w:pPr>
      <w:r w:rsidRPr="000C30A0">
        <w:rPr>
          <w:kern w:val="1"/>
        </w:rPr>
        <w:t>Для обслуживания внутриквартальной территории предусмотрена система проездов.</w:t>
      </w:r>
    </w:p>
    <w:p w14:paraId="0DA60682" w14:textId="26D398F0" w:rsidR="00FB7ED1" w:rsidRPr="000C30A0" w:rsidRDefault="00FB7ED1" w:rsidP="00FB7ED1">
      <w:pPr>
        <w:ind w:firstLine="709"/>
        <w:jc w:val="both"/>
        <w:rPr>
          <w:kern w:val="1"/>
        </w:rPr>
      </w:pPr>
      <w:r w:rsidRPr="000C30A0">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355466D2" w14:textId="77777777" w:rsidR="00FB7ED1" w:rsidRPr="000C30A0" w:rsidRDefault="00FB7ED1" w:rsidP="00FB7ED1">
      <w:pPr>
        <w:ind w:firstLine="709"/>
        <w:jc w:val="both"/>
      </w:pPr>
      <w:r w:rsidRPr="000C30A0">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01F9459C" w14:textId="77777777" w:rsidR="00FB7ED1" w:rsidRPr="000C30A0" w:rsidRDefault="00FB7ED1" w:rsidP="00FB7ED1">
      <w:pPr>
        <w:ind w:firstLine="709"/>
        <w:jc w:val="both"/>
      </w:pPr>
      <w:r w:rsidRPr="000C30A0">
        <w:t>В местах пересечения проездов с тротуарами предусмотреть пандусы-съезды.</w:t>
      </w:r>
    </w:p>
    <w:p w14:paraId="52F01171" w14:textId="77777777" w:rsidR="00FB7ED1" w:rsidRPr="000C30A0" w:rsidRDefault="00FB7ED1" w:rsidP="00FB7ED1">
      <w:pPr>
        <w:ind w:firstLine="709"/>
        <w:jc w:val="both"/>
        <w:rPr>
          <w:kern w:val="1"/>
        </w:rPr>
      </w:pPr>
    </w:p>
    <w:p w14:paraId="5ED9F67D" w14:textId="77777777" w:rsidR="00FB7ED1" w:rsidRPr="000C30A0" w:rsidRDefault="00FB7ED1" w:rsidP="00E15CED">
      <w:pPr>
        <w:jc w:val="center"/>
        <w:rPr>
          <w:rFonts w:eastAsia="Lucida Sans Unicode"/>
          <w:b/>
          <w:kern w:val="1"/>
        </w:rPr>
      </w:pPr>
      <w:r w:rsidRPr="000C30A0">
        <w:rPr>
          <w:rFonts w:eastAsia="Lucida Sans Unicode"/>
          <w:b/>
          <w:kern w:val="1"/>
        </w:rPr>
        <w:t>Потребность в парковочных местах для автомобильного транспорта</w:t>
      </w:r>
    </w:p>
    <w:p w14:paraId="6AD21377" w14:textId="77777777" w:rsidR="00FB7ED1" w:rsidRPr="000C30A0" w:rsidRDefault="00FB7ED1" w:rsidP="00FB7ED1">
      <w:pPr>
        <w:ind w:firstLine="709"/>
        <w:jc w:val="both"/>
        <w:rPr>
          <w:kern w:val="1"/>
        </w:rPr>
      </w:pPr>
    </w:p>
    <w:p w14:paraId="478562A0" w14:textId="77777777" w:rsidR="00FB7ED1" w:rsidRPr="000C30A0" w:rsidRDefault="00FB7ED1" w:rsidP="00FB7ED1">
      <w:pPr>
        <w:ind w:firstLine="709"/>
        <w:jc w:val="both"/>
        <w:rPr>
          <w:lang w:eastAsia="ru-RU"/>
        </w:rPr>
      </w:pPr>
      <w:r w:rsidRPr="000C30A0">
        <w:rPr>
          <w:lang w:eastAsia="ru-RU"/>
        </w:rPr>
        <w:t xml:space="preserve">Расчет </w:t>
      </w:r>
      <w:r w:rsidRPr="000C30A0">
        <w:rPr>
          <w:bCs/>
          <w:kern w:val="1"/>
        </w:rPr>
        <w:t xml:space="preserve">потребности в парковочных местах для многоквартирного жилого дома </w:t>
      </w:r>
      <w:r w:rsidRPr="000C30A0">
        <w:rPr>
          <w:lang w:eastAsia="ru-RU"/>
        </w:rPr>
        <w:t>со встроенными нежилыми помещениями произведен в соответствии с «</w:t>
      </w:r>
      <w:r w:rsidRPr="000C30A0">
        <w:t>Нормативами градостроительного проектирования муниципального образования города Благовещенска</w:t>
      </w:r>
      <w:r w:rsidRPr="000C30A0">
        <w:rPr>
          <w:lang w:eastAsia="ru-RU"/>
        </w:rPr>
        <w:t>».</w:t>
      </w:r>
    </w:p>
    <w:p w14:paraId="76DFCEBA" w14:textId="056066DC" w:rsidR="00FB7ED1" w:rsidRPr="000C30A0" w:rsidRDefault="00FB7ED1" w:rsidP="00FB7ED1">
      <w:pPr>
        <w:ind w:firstLine="709"/>
        <w:jc w:val="both"/>
        <w:rPr>
          <w:rFonts w:cs="Times New Roman CYR"/>
          <w:b/>
          <w:bCs/>
        </w:rPr>
      </w:pPr>
      <w:r w:rsidRPr="000C30A0">
        <w:rPr>
          <w:rFonts w:cs="Times New Roman CYR"/>
        </w:rPr>
        <w:t xml:space="preserve">- Планируемый </w:t>
      </w:r>
      <w:r w:rsidRPr="000C30A0">
        <w:rPr>
          <w:rFonts w:cs="Times New Roman CYR"/>
          <w:b/>
          <w:bCs/>
        </w:rPr>
        <w:t xml:space="preserve">многоквартирный жилой дом </w:t>
      </w:r>
      <w:r w:rsidRPr="000C30A0">
        <w:rPr>
          <w:b/>
          <w:bCs/>
        </w:rPr>
        <w:t>со встроенными</w:t>
      </w:r>
      <w:r w:rsidRPr="000C30A0">
        <w:rPr>
          <w:rFonts w:cs="Times New Roman CYR"/>
          <w:b/>
          <w:bCs/>
        </w:rPr>
        <w:t xml:space="preserve"> нежилыми помещениями/</w:t>
      </w:r>
    </w:p>
    <w:p w14:paraId="4857B741" w14:textId="77777777" w:rsidR="00FB7ED1" w:rsidRPr="000C30A0" w:rsidRDefault="00FB7ED1" w:rsidP="00FB7ED1">
      <w:pPr>
        <w:ind w:firstLine="709"/>
        <w:jc w:val="both"/>
      </w:pPr>
      <w:r w:rsidRPr="000C30A0">
        <w:rPr>
          <w:rFonts w:cs="Times New Roman CYR"/>
        </w:rPr>
        <w:t>К</w:t>
      </w:r>
      <w:r w:rsidRPr="000C30A0">
        <w:rPr>
          <w:bCs/>
        </w:rPr>
        <w:t>оличество квартир 180</w:t>
      </w:r>
      <w:r w:rsidRPr="000C30A0">
        <w:t>. Площадь нежилых помещений 652 м</w:t>
      </w:r>
      <w:r w:rsidRPr="000C30A0">
        <w:rPr>
          <w:vertAlign w:val="superscript"/>
        </w:rPr>
        <w:t>2</w:t>
      </w:r>
      <w:r w:rsidRPr="000C30A0">
        <w:t xml:space="preserve">.  </w:t>
      </w:r>
    </w:p>
    <w:p w14:paraId="1AD6D1B2" w14:textId="77777777" w:rsidR="00FB7ED1" w:rsidRPr="000C30A0" w:rsidRDefault="00FB7ED1" w:rsidP="00FB7ED1">
      <w:pPr>
        <w:ind w:firstLine="709"/>
        <w:jc w:val="both"/>
      </w:pPr>
      <w:r w:rsidRPr="000C30A0">
        <w:rPr>
          <w:i/>
          <w:iCs/>
          <w:u w:val="single"/>
        </w:rPr>
        <w:t>Расчет для жилого дома:</w:t>
      </w:r>
      <w:r w:rsidRPr="000C30A0">
        <w:t xml:space="preserve"> 180 квартир*0,8*0,7=101 парковочное место. </w:t>
      </w:r>
    </w:p>
    <w:p w14:paraId="21A1891A" w14:textId="2B95547C" w:rsidR="00FB7ED1" w:rsidRPr="000C30A0" w:rsidRDefault="00FB7ED1" w:rsidP="00FB7ED1">
      <w:pPr>
        <w:ind w:firstLine="709"/>
        <w:jc w:val="both"/>
        <w:rPr>
          <w:lang w:eastAsia="ru-RU"/>
        </w:rPr>
      </w:pPr>
      <w:r w:rsidRPr="000C30A0">
        <w:t>Количество парковок по проекту – 101, в том числе: гостевых стоянок – 42, мест для постоянного хранения – 59,</w:t>
      </w:r>
      <w:r w:rsidRPr="000C30A0">
        <w:rPr>
          <w:rFonts w:eastAsia="Calibri"/>
          <w:lang w:eastAsia="en-US"/>
        </w:rPr>
        <w:t xml:space="preserve"> д</w:t>
      </w:r>
      <w:r w:rsidRPr="000C30A0">
        <w:rPr>
          <w:rFonts w:eastAsia="HiddenHorzOCR"/>
          <w:lang w:eastAsia="en-US"/>
        </w:rPr>
        <w:t>ля маломобильных групп населения, пользующихся кресло-коляской предусмотрено 6 машино-мест (5% от общего количества мест).</w:t>
      </w:r>
      <w:r w:rsidRPr="000C30A0">
        <w:rPr>
          <w:rFonts w:eastAsia="Calibri"/>
          <w:lang w:eastAsia="en-US"/>
        </w:rPr>
        <w:t xml:space="preserve"> </w:t>
      </w:r>
      <w:r w:rsidRPr="000C30A0">
        <w:t>Парковки и</w:t>
      </w:r>
      <w:r w:rsidRPr="000C30A0">
        <w:rPr>
          <w:sz w:val="28"/>
          <w:szCs w:val="28"/>
        </w:rPr>
        <w:t xml:space="preserve"> </w:t>
      </w:r>
      <w:r w:rsidRPr="000C30A0">
        <w:rPr>
          <w:rFonts w:eastAsia="Calibri"/>
          <w:lang w:eastAsia="en-US"/>
        </w:rPr>
        <w:t xml:space="preserve">гостевые автостоянки для жилого дома расположены в границах земельных </w:t>
      </w:r>
      <w:proofErr w:type="gramStart"/>
      <w:r w:rsidRPr="000C30A0">
        <w:rPr>
          <w:rFonts w:eastAsia="Calibri"/>
          <w:lang w:eastAsia="en-US"/>
        </w:rPr>
        <w:t>участков :ЗУ</w:t>
      </w:r>
      <w:proofErr w:type="gramEnd"/>
      <w:r w:rsidRPr="000C30A0">
        <w:rPr>
          <w:rFonts w:eastAsia="Calibri"/>
          <w:lang w:eastAsia="en-US"/>
        </w:rPr>
        <w:t xml:space="preserve">1 </w:t>
      </w:r>
      <w:proofErr w:type="gramStart"/>
      <w:r w:rsidRPr="000C30A0">
        <w:rPr>
          <w:rFonts w:eastAsia="Calibri"/>
          <w:lang w:eastAsia="en-US"/>
        </w:rPr>
        <w:t>и :ЗУ</w:t>
      </w:r>
      <w:proofErr w:type="gramEnd"/>
      <w:r w:rsidRPr="000C30A0">
        <w:rPr>
          <w:rFonts w:eastAsia="Calibri"/>
          <w:lang w:eastAsia="en-US"/>
        </w:rPr>
        <w:t>2 (по проекту межевания территории).</w:t>
      </w:r>
    </w:p>
    <w:p w14:paraId="4D156BDB" w14:textId="37BEA05C" w:rsidR="00FB7ED1" w:rsidRPr="000C30A0" w:rsidRDefault="00FB7ED1" w:rsidP="00FB7ED1">
      <w:pPr>
        <w:pStyle w:val="afc"/>
        <w:ind w:firstLine="709"/>
        <w:jc w:val="both"/>
        <w:rPr>
          <w:rFonts w:eastAsia="Calibri"/>
          <w:color w:val="auto"/>
          <w:sz w:val="24"/>
          <w:szCs w:val="24"/>
          <w:lang w:eastAsia="en-US"/>
        </w:rPr>
      </w:pPr>
      <w:r w:rsidRPr="000C30A0">
        <w:rPr>
          <w:i/>
          <w:iCs/>
          <w:color w:val="auto"/>
          <w:sz w:val="24"/>
          <w:szCs w:val="24"/>
          <w:u w:val="single"/>
        </w:rPr>
        <w:t>Расчет для нежилых помещений:</w:t>
      </w:r>
      <w:r w:rsidRPr="000C30A0">
        <w:rPr>
          <w:color w:val="auto"/>
          <w:sz w:val="24"/>
          <w:szCs w:val="24"/>
        </w:rPr>
        <w:t xml:space="preserve"> 652/100*2=13 парковочных мест.</w:t>
      </w:r>
      <w:r w:rsidRPr="000C30A0">
        <w:rPr>
          <w:rFonts w:eastAsia="Calibri"/>
          <w:color w:val="auto"/>
          <w:sz w:val="24"/>
          <w:szCs w:val="24"/>
          <w:lang w:eastAsia="en-US"/>
        </w:rPr>
        <w:t xml:space="preserve">  </w:t>
      </w:r>
    </w:p>
    <w:p w14:paraId="49D7A05A" w14:textId="2C1B86BB" w:rsidR="00FB7ED1" w:rsidRPr="000C30A0" w:rsidRDefault="00FB7ED1" w:rsidP="00FB7ED1">
      <w:pPr>
        <w:pStyle w:val="afc"/>
        <w:ind w:firstLine="709"/>
        <w:jc w:val="both"/>
        <w:rPr>
          <w:color w:val="auto"/>
          <w:sz w:val="24"/>
        </w:rPr>
      </w:pPr>
      <w:r w:rsidRPr="000C30A0">
        <w:rPr>
          <w:rFonts w:eastAsia="Calibri"/>
          <w:color w:val="auto"/>
          <w:sz w:val="24"/>
          <w:szCs w:val="24"/>
          <w:lang w:eastAsia="en-US"/>
        </w:rPr>
        <w:t>Количество гостевых автостоянок по проекту – 14 на прилегающей территории к ул. Политехническая</w:t>
      </w:r>
      <w:r w:rsidRPr="000C30A0">
        <w:rPr>
          <w:color w:val="auto"/>
          <w:sz w:val="24"/>
          <w:szCs w:val="24"/>
        </w:rPr>
        <w:t xml:space="preserve">, в том числе </w:t>
      </w:r>
      <w:r w:rsidRPr="000C30A0">
        <w:rPr>
          <w:rFonts w:eastAsia="HiddenHorzOCR"/>
          <w:color w:val="auto"/>
          <w:sz w:val="24"/>
          <w:szCs w:val="24"/>
          <w:lang w:eastAsia="en-US"/>
        </w:rPr>
        <w:t>1 машино-место</w:t>
      </w:r>
      <w:r w:rsidRPr="000C30A0">
        <w:rPr>
          <w:color w:val="auto"/>
          <w:sz w:val="24"/>
          <w:szCs w:val="24"/>
        </w:rPr>
        <w:t xml:space="preserve"> д</w:t>
      </w:r>
      <w:r w:rsidRPr="000C30A0">
        <w:rPr>
          <w:rFonts w:eastAsia="HiddenHorzOCR"/>
          <w:color w:val="auto"/>
          <w:sz w:val="24"/>
          <w:szCs w:val="24"/>
          <w:lang w:eastAsia="en-US"/>
        </w:rPr>
        <w:t xml:space="preserve">ля маломобильных групп населения, пользующихся кресло-коляской (5% от общего количества мест). </w:t>
      </w:r>
      <w:r w:rsidRPr="000C30A0">
        <w:rPr>
          <w:color w:val="auto"/>
          <w:sz w:val="24"/>
          <w:szCs w:val="24"/>
        </w:rPr>
        <w:t xml:space="preserve">Открытые гостевые автостоянки для временного хранения автомобилей расположены за границами участка на территории общего пользования. На основании НГП г. Благовещенска в зонах жилой застройки в районах реконструкции допускается предусматривать стоянки для хранения легковых автомобилей населения при пешеходной доступности не более 500 м. Согласно Правил землепользования и застройки муниципального образования города Благовещенска, утвержденных постановлением администрации города Благовещенска от 31.01.2025 № 479, статья 11.3. Общие требования в части размещения парковок, гаражей и </w:t>
      </w:r>
      <w:r w:rsidRPr="000C30A0">
        <w:rPr>
          <w:color w:val="auto"/>
          <w:sz w:val="24"/>
          <w:szCs w:val="24"/>
        </w:rPr>
        <w:lastRenderedPageBreak/>
        <w:t>стоянок, пункт 4 для устройства парковочных «карманов» допускается использовать не более 50% территории полосы озеленения, прилегающей к УДС, в пределах квартала.  Для отдельного объекта «карман» допускается размещать в пределах установленной территориальной доступности от стороны земельного участка, прилегающей к территории общего пользования.</w:t>
      </w:r>
      <w:r w:rsidRPr="000C30A0">
        <w:rPr>
          <w:color w:val="auto"/>
          <w:sz w:val="28"/>
          <w:szCs w:val="28"/>
        </w:rPr>
        <w:t xml:space="preserve"> </w:t>
      </w:r>
      <w:r w:rsidRPr="000C30A0">
        <w:rPr>
          <w:color w:val="auto"/>
          <w:sz w:val="24"/>
        </w:rPr>
        <w:t xml:space="preserve">          </w:t>
      </w:r>
    </w:p>
    <w:p w14:paraId="702F76D5" w14:textId="77777777" w:rsidR="00FB7ED1" w:rsidRPr="000C30A0" w:rsidRDefault="00FB7ED1" w:rsidP="00FB7ED1">
      <w:pPr>
        <w:pStyle w:val="afc"/>
        <w:jc w:val="both"/>
        <w:rPr>
          <w:color w:val="auto"/>
          <w:kern w:val="1"/>
          <w:sz w:val="24"/>
          <w:szCs w:val="24"/>
          <w:lang w:eastAsia="ar-SA"/>
        </w:rPr>
      </w:pPr>
      <w:r w:rsidRPr="000C30A0">
        <w:rPr>
          <w:color w:val="auto"/>
          <w:sz w:val="24"/>
        </w:rPr>
        <w:t xml:space="preserve">     </w:t>
      </w:r>
    </w:p>
    <w:p w14:paraId="67EEB6EC" w14:textId="77777777" w:rsidR="00FB7ED1" w:rsidRPr="000C30A0" w:rsidRDefault="00FB7ED1" w:rsidP="00FB7ED1">
      <w:pPr>
        <w:jc w:val="center"/>
        <w:rPr>
          <w:rFonts w:eastAsia="Lucida Sans Unicode"/>
          <w:b/>
          <w:kern w:val="1"/>
        </w:rPr>
      </w:pPr>
      <w:r w:rsidRPr="000C30A0">
        <w:rPr>
          <w:b/>
        </w:rPr>
        <w:t>2.3 Параметры планируемого строительства системы инженерно-технического обеспечения</w:t>
      </w:r>
    </w:p>
    <w:p w14:paraId="4BEC6B27" w14:textId="77777777" w:rsidR="00FB7ED1" w:rsidRPr="000C30A0" w:rsidRDefault="00FB7ED1" w:rsidP="00FB7ED1">
      <w:pPr>
        <w:jc w:val="center"/>
        <w:rPr>
          <w:rFonts w:eastAsia="Lucida Sans Unicode"/>
          <w:b/>
          <w:kern w:val="1"/>
        </w:rPr>
      </w:pPr>
    </w:p>
    <w:p w14:paraId="47D794D4" w14:textId="77777777" w:rsidR="00FB7ED1" w:rsidRPr="000C30A0" w:rsidRDefault="00FB7ED1" w:rsidP="00FB7ED1">
      <w:pPr>
        <w:jc w:val="center"/>
        <w:rPr>
          <w:rFonts w:eastAsia="Lucida Sans Unicode"/>
          <w:b/>
          <w:kern w:val="1"/>
        </w:rPr>
      </w:pPr>
      <w:r w:rsidRPr="000C30A0">
        <w:rPr>
          <w:rFonts w:eastAsia="Lucida Sans Unicode"/>
          <w:b/>
          <w:kern w:val="1"/>
        </w:rPr>
        <w:t>2.3.1 Водоснабжение</w:t>
      </w:r>
    </w:p>
    <w:p w14:paraId="347564CE" w14:textId="77777777" w:rsidR="00FB7ED1" w:rsidRPr="000C30A0" w:rsidRDefault="00FB7ED1" w:rsidP="00FB7ED1">
      <w:pPr>
        <w:ind w:firstLine="510"/>
        <w:jc w:val="both"/>
        <w:rPr>
          <w:kern w:val="1"/>
        </w:rPr>
      </w:pPr>
    </w:p>
    <w:p w14:paraId="16A8F9DF" w14:textId="77777777" w:rsidR="00FB7ED1" w:rsidRPr="000C30A0" w:rsidRDefault="00FB7ED1" w:rsidP="00FB7ED1">
      <w:pPr>
        <w:ind w:firstLine="709"/>
        <w:jc w:val="both"/>
        <w:rPr>
          <w:lang w:eastAsia="ru-RU"/>
        </w:rPr>
      </w:pPr>
      <w:bookmarkStart w:id="3" w:name="_Hlk171005687"/>
      <w:r w:rsidRPr="000C30A0">
        <w:rPr>
          <w:lang w:eastAsia="ru-RU"/>
        </w:rPr>
        <w:t>Потребность в воде для проектируемого объекта составляет 43,2 м</w:t>
      </w:r>
      <w:r w:rsidRPr="000C30A0">
        <w:rPr>
          <w:vertAlign w:val="superscript"/>
          <w:lang w:eastAsia="ru-RU"/>
        </w:rPr>
        <w:t>3</w:t>
      </w:r>
      <w:r w:rsidRPr="000C30A0">
        <w:rPr>
          <w:lang w:eastAsia="ru-RU"/>
        </w:rPr>
        <w:t>/</w:t>
      </w:r>
      <w:proofErr w:type="spellStart"/>
      <w:r w:rsidRPr="000C30A0">
        <w:rPr>
          <w:lang w:eastAsia="ru-RU"/>
        </w:rPr>
        <w:t>сут</w:t>
      </w:r>
      <w:proofErr w:type="spellEnd"/>
      <w:r w:rsidRPr="000C30A0">
        <w:rPr>
          <w:lang w:eastAsia="ru-RU"/>
        </w:rPr>
        <w:t>.</w:t>
      </w:r>
    </w:p>
    <w:p w14:paraId="6B869AFA" w14:textId="27EEDA8B" w:rsidR="00FB7ED1" w:rsidRPr="000C30A0" w:rsidRDefault="00FB7ED1" w:rsidP="00FB7ED1">
      <w:pPr>
        <w:pStyle w:val="af5"/>
        <w:ind w:firstLine="709"/>
        <w:jc w:val="both"/>
        <w:rPr>
          <w:rFonts w:ascii="Times New Roman" w:eastAsia="Calibri" w:hAnsi="Times New Roman" w:cs="Times New Roman"/>
          <w:color w:val="auto"/>
          <w:sz w:val="24"/>
          <w:szCs w:val="24"/>
          <w:lang w:eastAsia="en-US"/>
        </w:rPr>
      </w:pPr>
      <w:r w:rsidRPr="000C30A0">
        <w:rPr>
          <w:rFonts w:ascii="Times New Roman" w:eastAsia="Calibri" w:hAnsi="Times New Roman" w:cs="Times New Roman"/>
          <w:color w:val="auto"/>
          <w:sz w:val="24"/>
          <w:szCs w:val="24"/>
          <w:lang w:eastAsia="en-US"/>
        </w:rPr>
        <w:t xml:space="preserve">Источником водоснабжения объекта являются водопроводные сети г.    Благовещенска. Точка подключения расположена на водопроводной сети </w:t>
      </w:r>
      <w:r w:rsidRPr="000C30A0">
        <w:rPr>
          <w:rFonts w:ascii="Times New Roman" w:eastAsia="Calibri" w:hAnsi="Times New Roman" w:cs="Times New Roman"/>
          <w:color w:val="auto"/>
          <w:sz w:val="24"/>
          <w:szCs w:val="24"/>
          <w:lang w:val="en-US" w:eastAsia="en-US"/>
        </w:rPr>
        <w:t>D</w:t>
      </w:r>
      <w:r w:rsidRPr="000C30A0">
        <w:rPr>
          <w:rFonts w:ascii="Times New Roman" w:eastAsia="Calibri" w:hAnsi="Times New Roman" w:cs="Times New Roman"/>
          <w:color w:val="auto"/>
          <w:sz w:val="24"/>
          <w:szCs w:val="24"/>
          <w:lang w:eastAsia="en-US"/>
        </w:rPr>
        <w:t>-160 по пер. Техническому.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25F46727" w14:textId="79F2EEF3" w:rsidR="00FB7ED1" w:rsidRPr="000C30A0" w:rsidRDefault="00FB7ED1" w:rsidP="00FB7ED1">
      <w:pPr>
        <w:pStyle w:val="af5"/>
        <w:ind w:firstLine="709"/>
        <w:jc w:val="both"/>
        <w:rPr>
          <w:rFonts w:ascii="Times New Roman" w:eastAsia="Calibri" w:hAnsi="Times New Roman" w:cs="Times New Roman"/>
          <w:color w:val="auto"/>
          <w:sz w:val="24"/>
          <w:szCs w:val="24"/>
          <w:lang w:eastAsia="en-US"/>
        </w:rPr>
      </w:pPr>
      <w:r w:rsidRPr="000C30A0">
        <w:rPr>
          <w:rFonts w:ascii="Times New Roman" w:eastAsia="Calibri" w:hAnsi="Times New Roman" w:cs="Times New Roman"/>
          <w:color w:val="auto"/>
          <w:sz w:val="24"/>
          <w:szCs w:val="24"/>
          <w:lang w:eastAsia="en-US"/>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2C26003C" w14:textId="785CA2F3" w:rsidR="00FB7ED1" w:rsidRPr="000C30A0" w:rsidRDefault="00FB7ED1" w:rsidP="00FB7ED1">
      <w:pPr>
        <w:pStyle w:val="af5"/>
        <w:ind w:firstLine="709"/>
        <w:jc w:val="both"/>
        <w:rPr>
          <w:rFonts w:ascii="Times New Roman" w:hAnsi="Times New Roman" w:cs="Times New Roman"/>
          <w:color w:val="auto"/>
          <w:sz w:val="24"/>
          <w:szCs w:val="24"/>
        </w:rPr>
      </w:pPr>
      <w:r w:rsidRPr="000C30A0">
        <w:rPr>
          <w:rFonts w:ascii="Times New Roman" w:hAnsi="Times New Roman" w:cs="Times New Roman"/>
          <w:color w:val="auto"/>
          <w:sz w:val="24"/>
          <w:szCs w:val="24"/>
        </w:rPr>
        <w:t>Расход воды на наружное пожаротушение 90 м</w:t>
      </w:r>
      <w:r w:rsidRPr="000C30A0">
        <w:rPr>
          <w:rFonts w:ascii="Times New Roman" w:hAnsi="Times New Roman" w:cs="Times New Roman"/>
          <w:color w:val="auto"/>
          <w:sz w:val="24"/>
          <w:szCs w:val="24"/>
          <w:vertAlign w:val="superscript"/>
        </w:rPr>
        <w:t>3</w:t>
      </w:r>
      <w:r w:rsidRPr="000C30A0">
        <w:rPr>
          <w:rFonts w:ascii="Times New Roman" w:hAnsi="Times New Roman" w:cs="Times New Roman"/>
          <w:color w:val="auto"/>
          <w:sz w:val="24"/>
          <w:szCs w:val="24"/>
        </w:rPr>
        <w:t>/час.</w:t>
      </w:r>
    </w:p>
    <w:p w14:paraId="48E3D90F" w14:textId="030658C6" w:rsidR="00FB7ED1" w:rsidRPr="000C30A0" w:rsidRDefault="00FB7ED1" w:rsidP="00FB7ED1">
      <w:pPr>
        <w:pStyle w:val="af5"/>
        <w:ind w:firstLine="709"/>
        <w:jc w:val="both"/>
        <w:rPr>
          <w:rFonts w:ascii="Times New Roman" w:hAnsi="Times New Roman" w:cs="Times New Roman"/>
          <w:color w:val="auto"/>
          <w:sz w:val="24"/>
          <w:szCs w:val="24"/>
        </w:rPr>
      </w:pPr>
      <w:r w:rsidRPr="000C30A0">
        <w:rPr>
          <w:rFonts w:ascii="Times New Roman" w:hAnsi="Times New Roman" w:cs="Times New Roman"/>
          <w:color w:val="auto"/>
          <w:sz w:val="24"/>
          <w:szCs w:val="24"/>
        </w:rPr>
        <w:t>Время прибытия подразделений пожарной охраны не более 10 минут.</w:t>
      </w:r>
    </w:p>
    <w:bookmarkEnd w:id="3"/>
    <w:p w14:paraId="680AF76D" w14:textId="77777777" w:rsidR="00FB7ED1" w:rsidRPr="000C30A0" w:rsidRDefault="00FB7ED1" w:rsidP="00FB7ED1">
      <w:pPr>
        <w:ind w:firstLine="510"/>
        <w:jc w:val="both"/>
        <w:rPr>
          <w:kern w:val="1"/>
        </w:rPr>
      </w:pPr>
    </w:p>
    <w:p w14:paraId="07C30EC8" w14:textId="77777777" w:rsidR="00FB7ED1" w:rsidRPr="000C30A0" w:rsidRDefault="00FB7ED1" w:rsidP="000C30A0">
      <w:pPr>
        <w:jc w:val="center"/>
        <w:rPr>
          <w:rFonts w:eastAsia="Lucida Sans Unicode"/>
          <w:b/>
          <w:kern w:val="1"/>
        </w:rPr>
      </w:pPr>
      <w:r w:rsidRPr="000C30A0">
        <w:rPr>
          <w:rFonts w:eastAsia="Lucida Sans Unicode"/>
          <w:b/>
          <w:kern w:val="1"/>
        </w:rPr>
        <w:t>2.3.2 Водоотведение</w:t>
      </w:r>
    </w:p>
    <w:p w14:paraId="611ABDA2" w14:textId="77777777" w:rsidR="00FB7ED1" w:rsidRPr="000C30A0" w:rsidRDefault="00FB7ED1" w:rsidP="00FB7ED1">
      <w:pPr>
        <w:ind w:firstLine="510"/>
        <w:jc w:val="both"/>
        <w:rPr>
          <w:kern w:val="1"/>
        </w:rPr>
      </w:pPr>
    </w:p>
    <w:p w14:paraId="59E9EBC8" w14:textId="77777777" w:rsidR="00FB7ED1" w:rsidRPr="000C30A0" w:rsidRDefault="00FB7ED1" w:rsidP="000C30A0">
      <w:pPr>
        <w:pStyle w:val="af5"/>
        <w:ind w:firstLine="709"/>
        <w:jc w:val="both"/>
        <w:rPr>
          <w:rFonts w:ascii="Times New Roman" w:eastAsia="Calibri" w:hAnsi="Times New Roman" w:cs="Times New Roman"/>
          <w:color w:val="auto"/>
          <w:sz w:val="24"/>
          <w:szCs w:val="24"/>
          <w:lang w:eastAsia="en-US"/>
        </w:rPr>
      </w:pPr>
      <w:r w:rsidRPr="000C30A0">
        <w:rPr>
          <w:rFonts w:ascii="Times New Roman" w:hAnsi="Times New Roman" w:cs="Times New Roman"/>
          <w:color w:val="auto"/>
          <w:sz w:val="24"/>
          <w:szCs w:val="24"/>
        </w:rPr>
        <w:t xml:space="preserve">Точка подключения к сетям водоотведения для заявителя - граница инженерно-технических сетей многоквартирного дома, для исполнителя - канализационный колодец (существующий), расположенный на канализационной сети </w:t>
      </w:r>
      <w:r w:rsidRPr="000C30A0">
        <w:rPr>
          <w:rFonts w:ascii="Times New Roman" w:eastAsia="Calibri" w:hAnsi="Times New Roman" w:cs="Times New Roman"/>
          <w:color w:val="auto"/>
          <w:sz w:val="24"/>
          <w:szCs w:val="24"/>
          <w:lang w:val="en-US" w:eastAsia="en-US"/>
        </w:rPr>
        <w:t>D</w:t>
      </w:r>
      <w:r w:rsidRPr="000C30A0">
        <w:rPr>
          <w:rFonts w:ascii="Times New Roman" w:hAnsi="Times New Roman" w:cs="Times New Roman"/>
          <w:color w:val="auto"/>
          <w:sz w:val="24"/>
          <w:szCs w:val="24"/>
        </w:rPr>
        <w:t xml:space="preserve">-225 мм, </w:t>
      </w:r>
      <w:r w:rsidRPr="000C30A0">
        <w:rPr>
          <w:rFonts w:ascii="Times New Roman" w:eastAsia="Calibri" w:hAnsi="Times New Roman" w:cs="Times New Roman"/>
          <w:color w:val="auto"/>
          <w:sz w:val="24"/>
          <w:szCs w:val="24"/>
          <w:lang w:eastAsia="en-US"/>
        </w:rPr>
        <w:t xml:space="preserve">по пер. Техническому. </w:t>
      </w:r>
    </w:p>
    <w:p w14:paraId="7E074220" w14:textId="77777777" w:rsidR="00FB7ED1" w:rsidRPr="000C30A0" w:rsidRDefault="00FB7ED1" w:rsidP="00FB7ED1">
      <w:pPr>
        <w:pStyle w:val="af5"/>
        <w:ind w:firstLine="720"/>
        <w:jc w:val="both"/>
        <w:rPr>
          <w:rFonts w:ascii="Times New Roman" w:hAnsi="Times New Roman" w:cs="Times New Roman"/>
          <w:b/>
          <w:color w:val="auto"/>
          <w:kern w:val="1"/>
          <w:sz w:val="24"/>
          <w:szCs w:val="24"/>
          <w:lang w:eastAsia="ar-SA"/>
        </w:rPr>
      </w:pPr>
      <w:r w:rsidRPr="000C30A0">
        <w:rPr>
          <w:rFonts w:ascii="Times New Roman" w:hAnsi="Times New Roman" w:cs="Times New Roman"/>
          <w:color w:val="auto"/>
          <w:sz w:val="24"/>
          <w:szCs w:val="24"/>
        </w:rPr>
        <w:t>Расход сточных вод для проектируемого многоквартирного жилого дома составляет 43,2 м</w:t>
      </w:r>
      <w:r w:rsidRPr="000C30A0">
        <w:rPr>
          <w:rFonts w:ascii="Times New Roman" w:hAnsi="Times New Roman" w:cs="Times New Roman"/>
          <w:color w:val="auto"/>
          <w:sz w:val="24"/>
          <w:szCs w:val="24"/>
          <w:vertAlign w:val="superscript"/>
        </w:rPr>
        <w:t>3</w:t>
      </w:r>
      <w:r w:rsidRPr="000C30A0">
        <w:rPr>
          <w:rFonts w:ascii="Times New Roman" w:hAnsi="Times New Roman" w:cs="Times New Roman"/>
          <w:color w:val="auto"/>
          <w:sz w:val="24"/>
          <w:szCs w:val="24"/>
        </w:rPr>
        <w:t>/сутки.</w:t>
      </w:r>
    </w:p>
    <w:p w14:paraId="7780CA18" w14:textId="77777777" w:rsidR="00FB7ED1" w:rsidRPr="000C30A0" w:rsidRDefault="00FB7ED1" w:rsidP="00FB7ED1">
      <w:pPr>
        <w:ind w:firstLine="510"/>
        <w:jc w:val="both"/>
        <w:rPr>
          <w:kern w:val="1"/>
        </w:rPr>
      </w:pPr>
    </w:p>
    <w:p w14:paraId="22D60051" w14:textId="77777777" w:rsidR="00FB7ED1" w:rsidRPr="000C30A0" w:rsidRDefault="00FB7ED1" w:rsidP="000C30A0">
      <w:pPr>
        <w:jc w:val="center"/>
        <w:rPr>
          <w:rFonts w:eastAsia="Lucida Sans Unicode"/>
          <w:b/>
          <w:kern w:val="1"/>
        </w:rPr>
      </w:pPr>
      <w:r w:rsidRPr="000C30A0">
        <w:rPr>
          <w:rFonts w:eastAsia="Lucida Sans Unicode"/>
          <w:b/>
          <w:kern w:val="1"/>
        </w:rPr>
        <w:t>2.3.3 Ливневая канализация</w:t>
      </w:r>
    </w:p>
    <w:p w14:paraId="06D6F82C" w14:textId="77777777" w:rsidR="00FB7ED1" w:rsidRPr="000C30A0" w:rsidRDefault="00FB7ED1" w:rsidP="00FB7ED1">
      <w:pPr>
        <w:ind w:firstLine="510"/>
        <w:jc w:val="both"/>
        <w:rPr>
          <w:kern w:val="1"/>
        </w:rPr>
      </w:pPr>
    </w:p>
    <w:p w14:paraId="331EC59C" w14:textId="77777777" w:rsidR="000C30A0" w:rsidRPr="000C30A0" w:rsidRDefault="00FB7ED1" w:rsidP="000C30A0">
      <w:pPr>
        <w:ind w:firstLine="709"/>
        <w:jc w:val="both"/>
        <w:rPr>
          <w:lang w:eastAsia="ru-RU"/>
        </w:rPr>
      </w:pPr>
      <w:r w:rsidRPr="000C30A0">
        <w:rPr>
          <w:lang w:eastAsia="ru-RU"/>
        </w:rPr>
        <w:t>Отвод ливневых стоков осуществляется по проездам благодаря методу вертикальной планировки организации рельефа к дождеприемным колодцам, далее через проектируемую ливневую канализацию в существующую ливневую канализацию по пер. Технический.</w:t>
      </w:r>
    </w:p>
    <w:p w14:paraId="6CA47AB2" w14:textId="010EE2C8" w:rsidR="00FB7ED1" w:rsidRPr="000C30A0" w:rsidRDefault="00FB7ED1" w:rsidP="000C30A0">
      <w:pPr>
        <w:ind w:firstLine="709"/>
        <w:jc w:val="both"/>
        <w:rPr>
          <w:lang w:eastAsia="ru-RU"/>
        </w:rPr>
      </w:pPr>
      <w:r w:rsidRPr="000C30A0">
        <w:rPr>
          <w:lang w:eastAsia="ru-RU"/>
        </w:rPr>
        <w:t>Дождеприемные колодцы устраиваются в карманах проезжей части, возле бортового камня, в пониженных местах проектируемого проезда.</w:t>
      </w:r>
    </w:p>
    <w:p w14:paraId="7D040036" w14:textId="77777777" w:rsidR="00FB7ED1" w:rsidRPr="000C30A0" w:rsidRDefault="00FB7ED1" w:rsidP="00FB7ED1">
      <w:pPr>
        <w:pStyle w:val="af5"/>
        <w:ind w:right="112" w:firstLine="510"/>
        <w:jc w:val="both"/>
        <w:rPr>
          <w:rFonts w:ascii="Times New Roman" w:hAnsi="Times New Roman" w:cs="Times New Roman"/>
          <w:color w:val="auto"/>
          <w:sz w:val="24"/>
          <w:szCs w:val="24"/>
        </w:rPr>
      </w:pPr>
    </w:p>
    <w:p w14:paraId="1D891A12" w14:textId="77777777" w:rsidR="00FB7ED1" w:rsidRPr="000C30A0" w:rsidRDefault="00FB7ED1" w:rsidP="000C30A0">
      <w:pPr>
        <w:jc w:val="center"/>
        <w:rPr>
          <w:rFonts w:eastAsia="Lucida Sans Unicode"/>
          <w:b/>
          <w:kern w:val="1"/>
        </w:rPr>
      </w:pPr>
      <w:r w:rsidRPr="000C30A0">
        <w:rPr>
          <w:rFonts w:eastAsia="Lucida Sans Unicode"/>
          <w:b/>
          <w:kern w:val="1"/>
        </w:rPr>
        <w:t>2.3.4 Теплоснабжение</w:t>
      </w:r>
    </w:p>
    <w:p w14:paraId="2FB9E128" w14:textId="77777777" w:rsidR="00FB7ED1" w:rsidRPr="000C30A0" w:rsidRDefault="00FB7ED1" w:rsidP="00FB7ED1">
      <w:pPr>
        <w:ind w:firstLine="510"/>
        <w:jc w:val="center"/>
        <w:rPr>
          <w:rFonts w:eastAsia="Lucida Sans Unicode"/>
          <w:b/>
          <w:kern w:val="1"/>
        </w:rPr>
      </w:pPr>
    </w:p>
    <w:p w14:paraId="44521F06" w14:textId="77777777" w:rsidR="000C30A0" w:rsidRPr="000C30A0" w:rsidRDefault="00FB7ED1" w:rsidP="000C30A0">
      <w:pPr>
        <w:ind w:firstLine="709"/>
        <w:jc w:val="both"/>
        <w:rPr>
          <w:lang w:eastAsia="ru-RU"/>
        </w:rPr>
      </w:pPr>
      <w:r w:rsidRPr="000C30A0">
        <w:rPr>
          <w:lang w:eastAsia="ru-RU"/>
        </w:rPr>
        <w:t>Расчетное потребление тепла для проектируемого многоквартирного жилого дома составляет 0,66407 Гкал/час.</w:t>
      </w:r>
    </w:p>
    <w:p w14:paraId="4FC492AD" w14:textId="5464DF3A" w:rsidR="00FB7ED1" w:rsidRPr="000C30A0" w:rsidRDefault="000C30A0" w:rsidP="000C30A0">
      <w:pPr>
        <w:ind w:firstLine="709"/>
        <w:jc w:val="both"/>
        <w:rPr>
          <w:lang w:eastAsia="ru-RU"/>
        </w:rPr>
      </w:pPr>
      <w:r w:rsidRPr="000C30A0">
        <w:rPr>
          <w:lang w:eastAsia="ru-RU"/>
        </w:rPr>
        <w:t xml:space="preserve">- </w:t>
      </w:r>
      <w:r w:rsidR="00FB7ED1" w:rsidRPr="000C30A0">
        <w:rPr>
          <w:lang w:eastAsia="ru-RU"/>
        </w:rPr>
        <w:t>в т.ч. отопление – 0,4066 Гкал/час.</w:t>
      </w:r>
    </w:p>
    <w:p w14:paraId="433BCC6A" w14:textId="64B53B7C" w:rsidR="00FB7ED1" w:rsidRPr="000C30A0" w:rsidRDefault="000C30A0" w:rsidP="000C30A0">
      <w:pPr>
        <w:ind w:firstLine="709"/>
        <w:jc w:val="both"/>
        <w:rPr>
          <w:lang w:eastAsia="ru-RU"/>
        </w:rPr>
      </w:pPr>
      <w:r w:rsidRPr="000C30A0">
        <w:rPr>
          <w:lang w:eastAsia="ru-RU"/>
        </w:rPr>
        <w:t xml:space="preserve">- </w:t>
      </w:r>
      <w:r w:rsidR="00FB7ED1" w:rsidRPr="000C30A0">
        <w:rPr>
          <w:lang w:eastAsia="ru-RU"/>
        </w:rPr>
        <w:t>в т.ч. горячее водоснабжение (закрытое) – 0,25747 Гкал/час.</w:t>
      </w:r>
    </w:p>
    <w:p w14:paraId="681DE8FB" w14:textId="77777777" w:rsidR="00FB7ED1" w:rsidRPr="000C30A0" w:rsidRDefault="00FB7ED1" w:rsidP="000C30A0">
      <w:pPr>
        <w:ind w:firstLine="709"/>
        <w:jc w:val="both"/>
      </w:pPr>
      <w:bookmarkStart w:id="4" w:name="_Hlk201421437"/>
      <w:r w:rsidRPr="000C30A0">
        <w:t xml:space="preserve">Точка подключения к тепловым сетям: тепловая сеть АО «ДГК», проложенная по пер. Технический, запитанная от ТК-521, тепловой сети ООО «АКС», проложенной по ул. Политехническая, запитанной от ТК-24 тепломагистрали №2СЗР.  </w:t>
      </w:r>
      <w:bookmarkEnd w:id="4"/>
    </w:p>
    <w:p w14:paraId="6673F37A" w14:textId="77777777" w:rsidR="00FB7ED1" w:rsidRPr="000C30A0" w:rsidRDefault="00FB7ED1" w:rsidP="000C30A0">
      <w:pPr>
        <w:jc w:val="center"/>
        <w:rPr>
          <w:rFonts w:eastAsia="Lucida Sans Unicode"/>
          <w:b/>
          <w:kern w:val="1"/>
        </w:rPr>
      </w:pPr>
      <w:r w:rsidRPr="000C30A0">
        <w:rPr>
          <w:rFonts w:eastAsia="Lucida Sans Unicode"/>
          <w:b/>
          <w:kern w:val="1"/>
        </w:rPr>
        <w:lastRenderedPageBreak/>
        <w:t>2.3.5 Электроснабжение</w:t>
      </w:r>
    </w:p>
    <w:p w14:paraId="09508A5B" w14:textId="77777777" w:rsidR="00FB7ED1" w:rsidRPr="000C30A0" w:rsidRDefault="00FB7ED1" w:rsidP="00FB7ED1">
      <w:pPr>
        <w:ind w:firstLine="510"/>
        <w:jc w:val="both"/>
        <w:rPr>
          <w:b/>
          <w:kern w:val="1"/>
        </w:rPr>
      </w:pPr>
    </w:p>
    <w:p w14:paraId="71D88246" w14:textId="77777777" w:rsidR="00FB7ED1" w:rsidRPr="000C30A0" w:rsidRDefault="00FB7ED1" w:rsidP="000C30A0">
      <w:pPr>
        <w:ind w:firstLine="709"/>
        <w:jc w:val="both"/>
      </w:pPr>
      <w:bookmarkStart w:id="5" w:name="_Hlk171005774"/>
      <w:r w:rsidRPr="000C30A0">
        <w:t xml:space="preserve">Расчетное потребление электроэнергии для проектируемого многоквартирного жилого дома составляет 786 кВт. </w:t>
      </w:r>
    </w:p>
    <w:p w14:paraId="1A0AA0A2" w14:textId="77777777" w:rsidR="00FB7ED1" w:rsidRPr="000C30A0" w:rsidRDefault="00FB7ED1" w:rsidP="000C30A0">
      <w:pPr>
        <w:ind w:firstLine="709"/>
        <w:jc w:val="both"/>
      </w:pPr>
      <w:r w:rsidRPr="000C30A0">
        <w:t xml:space="preserve">Основной источник питания – Ф №8 ПС «Сетевая» </w:t>
      </w:r>
      <w:r w:rsidRPr="000C30A0">
        <w:rPr>
          <w:lang w:val="en-US"/>
        </w:rPr>
        <w:t>II</w:t>
      </w:r>
      <w:r w:rsidRPr="000C30A0">
        <w:t xml:space="preserve"> секция проектируемая ТП10/0,4 </w:t>
      </w:r>
      <w:proofErr w:type="spellStart"/>
      <w:r w:rsidRPr="000C30A0">
        <w:t>кВ.</w:t>
      </w:r>
      <w:proofErr w:type="spellEnd"/>
      <w:r w:rsidRPr="000C30A0">
        <w:t xml:space="preserve"> Резервный источник питания – Ф №21 ПС «Зейская» </w:t>
      </w:r>
      <w:r w:rsidRPr="000C30A0">
        <w:rPr>
          <w:lang w:val="en-US"/>
        </w:rPr>
        <w:t>II</w:t>
      </w:r>
      <w:r w:rsidRPr="000C30A0">
        <w:t xml:space="preserve"> секция проектируемая ТП10/0,4 </w:t>
      </w:r>
      <w:proofErr w:type="spellStart"/>
      <w:r w:rsidRPr="000C30A0">
        <w:t>кВ.</w:t>
      </w:r>
      <w:proofErr w:type="spellEnd"/>
      <w:r w:rsidRPr="000C30A0">
        <w:t xml:space="preserve"> По техническим условиям № 101-106-354712 от 13.05.2025 электроснабжение осуществляется от трансформаторной подстанции10/0,4 </w:t>
      </w:r>
      <w:proofErr w:type="spellStart"/>
      <w:r w:rsidRPr="000C30A0">
        <w:t>кВ</w:t>
      </w:r>
      <w:proofErr w:type="spellEnd"/>
      <w:r w:rsidRPr="000C30A0">
        <w:t xml:space="preserve"> в квартале 225, на земельном участке с кадастровым номером 28:01:01225:203.</w:t>
      </w:r>
    </w:p>
    <w:bookmarkEnd w:id="5"/>
    <w:p w14:paraId="24C11B3A" w14:textId="77777777" w:rsidR="00FB7ED1" w:rsidRPr="000C30A0" w:rsidRDefault="00FB7ED1" w:rsidP="000C30A0">
      <w:pPr>
        <w:ind w:firstLine="709"/>
        <w:jc w:val="center"/>
        <w:rPr>
          <w:rFonts w:eastAsia="Lucida Sans Unicode"/>
          <w:b/>
          <w:kern w:val="1"/>
        </w:rPr>
      </w:pPr>
    </w:p>
    <w:p w14:paraId="1F3E58A3" w14:textId="77777777" w:rsidR="00FB7ED1" w:rsidRPr="000C30A0" w:rsidRDefault="00FB7ED1" w:rsidP="000C30A0">
      <w:pPr>
        <w:jc w:val="center"/>
        <w:rPr>
          <w:b/>
          <w:bCs/>
          <w:iCs/>
        </w:rPr>
      </w:pPr>
      <w:r w:rsidRPr="000C30A0">
        <w:rPr>
          <w:rFonts w:eastAsia="Lucida Sans Unicode"/>
          <w:b/>
          <w:kern w:val="1"/>
        </w:rPr>
        <w:t xml:space="preserve">2.3.6 Связь, </w:t>
      </w:r>
      <w:r w:rsidRPr="000C30A0">
        <w:rPr>
          <w:b/>
          <w:bCs/>
          <w:iCs/>
        </w:rPr>
        <w:t>телевидение</w:t>
      </w:r>
    </w:p>
    <w:p w14:paraId="35DB3384" w14:textId="77777777" w:rsidR="00FB7ED1" w:rsidRPr="000C30A0" w:rsidRDefault="00FB7ED1" w:rsidP="00FB7ED1">
      <w:pPr>
        <w:ind w:firstLine="510"/>
        <w:jc w:val="center"/>
        <w:rPr>
          <w:b/>
          <w:bCs/>
          <w:iCs/>
        </w:rPr>
      </w:pPr>
    </w:p>
    <w:p w14:paraId="355421AD" w14:textId="77777777" w:rsidR="00FB7ED1" w:rsidRPr="000C30A0" w:rsidRDefault="00FB7ED1" w:rsidP="000C30A0">
      <w:pPr>
        <w:ind w:firstLine="709"/>
        <w:jc w:val="both"/>
      </w:pPr>
      <w:bookmarkStart w:id="6" w:name="_Hlk81394346"/>
      <w:r w:rsidRPr="000C30A0">
        <w:t xml:space="preserve">Построение сети широкополосного доступа на базе технологии </w:t>
      </w:r>
      <w:proofErr w:type="spellStart"/>
      <w:r w:rsidRPr="000C30A0">
        <w:rPr>
          <w:lang w:val="en-US"/>
        </w:rPr>
        <w:t>MetroEternet</w:t>
      </w:r>
      <w:proofErr w:type="spellEnd"/>
      <w:r w:rsidRPr="000C30A0">
        <w:t xml:space="preserve"> с предоставлением доступа в сеть интернет и к местным телефонным сетям общего пользования осуществляет ООО «Городок» (ТУ БН от 30.01.2025). </w:t>
      </w:r>
    </w:p>
    <w:p w14:paraId="779CB1B3" w14:textId="77777777" w:rsidR="00FB7ED1" w:rsidRPr="000C30A0" w:rsidRDefault="00FB7ED1" w:rsidP="000C30A0">
      <w:pPr>
        <w:ind w:firstLine="709"/>
        <w:jc w:val="both"/>
        <w:rPr>
          <w:lang w:eastAsia="ru-RU"/>
        </w:rPr>
      </w:pPr>
      <w:r w:rsidRPr="000C30A0">
        <w:rPr>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0C30A0">
        <w:rPr>
          <w:lang w:eastAsia="ru-RU"/>
        </w:rPr>
        <w:t>электрорадиоприемники</w:t>
      </w:r>
      <w:proofErr w:type="spellEnd"/>
      <w:r w:rsidRPr="000C30A0">
        <w:rPr>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bookmarkEnd w:id="6"/>
    <w:p w14:paraId="515A27A6" w14:textId="77777777" w:rsidR="00FB7ED1" w:rsidRPr="000C30A0" w:rsidRDefault="00FB7ED1" w:rsidP="00FB7ED1">
      <w:pPr>
        <w:ind w:firstLine="708"/>
        <w:jc w:val="both"/>
        <w:rPr>
          <w:lang w:eastAsia="ru-RU"/>
        </w:rPr>
      </w:pPr>
    </w:p>
    <w:p w14:paraId="0AAFDC75" w14:textId="77777777" w:rsidR="00FB7ED1" w:rsidRPr="000C30A0" w:rsidRDefault="00FB7ED1" w:rsidP="000C30A0">
      <w:pPr>
        <w:jc w:val="center"/>
        <w:rPr>
          <w:rFonts w:eastAsia="Lucida Sans Unicode"/>
          <w:b/>
          <w:kern w:val="1"/>
        </w:rPr>
      </w:pPr>
      <w:bookmarkStart w:id="7" w:name="_Toc109639565"/>
      <w:r w:rsidRPr="000C30A0">
        <w:rPr>
          <w:rFonts w:eastAsia="Lucida Sans Unicode"/>
          <w:b/>
          <w:kern w:val="1"/>
        </w:rPr>
        <w:t>2.3.7 Санитарная очистка</w:t>
      </w:r>
      <w:bookmarkEnd w:id="7"/>
    </w:p>
    <w:p w14:paraId="17A91D1E" w14:textId="77777777" w:rsidR="00FB7ED1" w:rsidRPr="000C30A0" w:rsidRDefault="00FB7ED1" w:rsidP="00FB7ED1">
      <w:pPr>
        <w:ind w:firstLine="510"/>
        <w:jc w:val="center"/>
        <w:rPr>
          <w:rFonts w:eastAsia="Lucida Sans Unicode"/>
          <w:b/>
          <w:kern w:val="1"/>
        </w:rPr>
      </w:pPr>
    </w:p>
    <w:p w14:paraId="4DCECC9B" w14:textId="77777777" w:rsidR="00FB7ED1" w:rsidRPr="000C30A0" w:rsidRDefault="00FB7ED1" w:rsidP="000C30A0">
      <w:pPr>
        <w:ind w:firstLine="709"/>
        <w:jc w:val="both"/>
        <w:rPr>
          <w:bCs/>
          <w:kern w:val="1"/>
        </w:rPr>
      </w:pPr>
      <w:r w:rsidRPr="000C30A0">
        <w:rPr>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118C45CE" w14:textId="77777777" w:rsidR="00FB7ED1" w:rsidRPr="000C30A0" w:rsidRDefault="00FB7ED1" w:rsidP="000C30A0">
      <w:pPr>
        <w:ind w:firstLine="709"/>
        <w:jc w:val="both"/>
        <w:rPr>
          <w:bCs/>
          <w:kern w:val="1"/>
        </w:rPr>
      </w:pPr>
      <w:r w:rsidRPr="000C30A0">
        <w:rPr>
          <w:bCs/>
          <w:kern w:val="1"/>
        </w:rPr>
        <w:t>Проектом предусмотрено необходимое количество контейнеров с зарезервированными местами для КО:</w:t>
      </w:r>
    </w:p>
    <w:p w14:paraId="4D5EAE1A" w14:textId="77777777" w:rsidR="00FB7ED1" w:rsidRPr="000C30A0" w:rsidRDefault="00FB7ED1" w:rsidP="000C30A0">
      <w:pPr>
        <w:ind w:firstLine="709"/>
        <w:jc w:val="both"/>
        <w:rPr>
          <w:bCs/>
          <w:kern w:val="1"/>
        </w:rPr>
      </w:pPr>
      <w:r w:rsidRPr="000C30A0">
        <w:rPr>
          <w:bCs/>
          <w:kern w:val="1"/>
        </w:rPr>
        <w:t>- для планируемого жилого дома предусмотрено 4 контейнера на хозяйственной площадке;</w:t>
      </w:r>
    </w:p>
    <w:p w14:paraId="4449F31D" w14:textId="77777777" w:rsidR="00FB7ED1" w:rsidRPr="000C30A0" w:rsidRDefault="00FB7ED1" w:rsidP="000C30A0">
      <w:pPr>
        <w:ind w:firstLine="709"/>
        <w:jc w:val="both"/>
      </w:pPr>
      <w:bookmarkStart w:id="8" w:name="_Toc96448481"/>
      <w:r w:rsidRPr="000C30A0">
        <w:t>Количество твердых бытовых отходов от благоустроенных домов – 0,7 тонн на чел. в год (2,917 м3 на чел/год).</w:t>
      </w:r>
    </w:p>
    <w:p w14:paraId="640066F1" w14:textId="20B3A4B1" w:rsidR="00FB7ED1" w:rsidRPr="000C30A0" w:rsidRDefault="00FB7ED1" w:rsidP="000C30A0">
      <w:pPr>
        <w:tabs>
          <w:tab w:val="left" w:pos="1418"/>
        </w:tabs>
        <w:autoSpaceDE w:val="0"/>
        <w:spacing w:before="240"/>
        <w:jc w:val="center"/>
        <w:outlineLvl w:val="1"/>
        <w:rPr>
          <w:rFonts w:eastAsia="Lucida Sans Unicode"/>
          <w:b/>
          <w:kern w:val="1"/>
        </w:rPr>
      </w:pPr>
      <w:r w:rsidRPr="000C30A0">
        <w:rPr>
          <w:rFonts w:eastAsia="Lucida Sans Unicode"/>
          <w:b/>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8"/>
    </w:p>
    <w:p w14:paraId="7E7A095C" w14:textId="72200E0B" w:rsidR="00FB7ED1" w:rsidRPr="000C30A0" w:rsidRDefault="00FB7ED1" w:rsidP="000C30A0">
      <w:pPr>
        <w:spacing w:before="240"/>
        <w:ind w:firstLine="709"/>
        <w:jc w:val="both"/>
      </w:pPr>
      <w:bookmarkStart w:id="9" w:name="_Hlk84266185"/>
      <w:r w:rsidRPr="000C30A0">
        <w:t xml:space="preserve">Для жилой застройки расчетная вместимость социальных объектов составляет: </w:t>
      </w:r>
    </w:p>
    <w:p w14:paraId="2AC5F826" w14:textId="77777777" w:rsidR="00FB7ED1" w:rsidRPr="000C30A0" w:rsidRDefault="00FB7ED1" w:rsidP="000C30A0">
      <w:pPr>
        <w:ind w:firstLine="709"/>
        <w:jc w:val="both"/>
      </w:pPr>
      <w:r w:rsidRPr="000C30A0">
        <w:t>- детские дошкольные образовательные учреждения – 13 мест;</w:t>
      </w:r>
    </w:p>
    <w:p w14:paraId="2FBC9B88" w14:textId="77777777" w:rsidR="000C30A0" w:rsidRPr="000C30A0" w:rsidRDefault="00FB7ED1" w:rsidP="000C30A0">
      <w:pPr>
        <w:ind w:firstLine="709"/>
        <w:jc w:val="both"/>
      </w:pPr>
      <w:r w:rsidRPr="000C30A0">
        <w:t xml:space="preserve">- общеобразовательные школы – </w:t>
      </w:r>
      <w:r w:rsidRPr="000C30A0">
        <w:rPr>
          <w:lang w:eastAsia="ru-RU"/>
        </w:rPr>
        <w:t>33 места</w:t>
      </w:r>
      <w:r w:rsidRPr="000C30A0">
        <w:t>.</w:t>
      </w:r>
    </w:p>
    <w:p w14:paraId="0630F1CA" w14:textId="079D11B2" w:rsidR="00FB7ED1" w:rsidRPr="000C30A0" w:rsidRDefault="00FB7ED1" w:rsidP="000C30A0">
      <w:pPr>
        <w:ind w:firstLine="709"/>
        <w:jc w:val="both"/>
      </w:pPr>
      <w:r w:rsidRPr="000C30A0">
        <w:rPr>
          <w:lang w:eastAsia="ru-RU"/>
        </w:rPr>
        <w:t xml:space="preserve">Расчетное </w:t>
      </w:r>
      <w:r w:rsidRPr="000C30A0">
        <w:t>количество жителей</w:t>
      </w:r>
      <w:r w:rsidRPr="000C30A0">
        <w:rPr>
          <w:lang w:eastAsia="ru-RU"/>
        </w:rPr>
        <w:t xml:space="preserve"> (проектируемый жилой дом) – 262 человека.</w:t>
      </w:r>
    </w:p>
    <w:p w14:paraId="1EB88CE7" w14:textId="77777777" w:rsidR="00FB7ED1" w:rsidRPr="000C30A0" w:rsidRDefault="00FB7ED1" w:rsidP="00FB7ED1">
      <w:pPr>
        <w:jc w:val="both"/>
        <w:rPr>
          <w:lang w:eastAsia="ru-RU"/>
        </w:rPr>
      </w:pPr>
    </w:p>
    <w:p w14:paraId="29024E70" w14:textId="77777777" w:rsidR="00FB7ED1" w:rsidRPr="000C30A0" w:rsidRDefault="00FB7ED1" w:rsidP="000C30A0">
      <w:pPr>
        <w:ind w:firstLine="709"/>
        <w:jc w:val="both"/>
        <w:rPr>
          <w:b/>
          <w:bCs/>
        </w:rPr>
      </w:pPr>
      <w:r w:rsidRPr="000C30A0">
        <w:rPr>
          <w:b/>
          <w:bCs/>
          <w:lang w:eastAsia="ru-RU"/>
        </w:rPr>
        <w:t>Детские дошкольные учреждения.</w:t>
      </w:r>
    </w:p>
    <w:p w14:paraId="72B52BF4" w14:textId="77777777" w:rsidR="00FB7ED1" w:rsidRPr="000C30A0" w:rsidRDefault="00FB7ED1" w:rsidP="000C30A0">
      <w:pPr>
        <w:ind w:firstLine="709"/>
        <w:jc w:val="both"/>
      </w:pPr>
      <w:r w:rsidRPr="000C30A0">
        <w:rPr>
          <w:b/>
          <w:bCs/>
        </w:rPr>
        <w:t>Описание существующих ДОУ</w:t>
      </w:r>
      <w:r w:rsidRPr="000C30A0">
        <w:t xml:space="preserve">. </w:t>
      </w:r>
    </w:p>
    <w:p w14:paraId="2B642FFF" w14:textId="77777777" w:rsidR="00FB7ED1" w:rsidRPr="000C30A0" w:rsidRDefault="00FB7ED1" w:rsidP="000C30A0">
      <w:pPr>
        <w:ind w:firstLine="709"/>
        <w:jc w:val="both"/>
      </w:pPr>
      <w:r w:rsidRPr="000C30A0">
        <w:t>Население территории обслуживают:</w:t>
      </w:r>
    </w:p>
    <w:p w14:paraId="3D9202F5" w14:textId="77777777" w:rsidR="00FB7ED1" w:rsidRPr="000C30A0" w:rsidRDefault="00FB7ED1" w:rsidP="000C30A0">
      <w:pPr>
        <w:ind w:firstLine="709"/>
        <w:jc w:val="both"/>
      </w:pPr>
      <w:r w:rsidRPr="000C30A0">
        <w:t xml:space="preserve"> МАДОУ «ДС № 40 г. Благовещенска», корпус № 1, ул. Свободная, 31, Проектная мощность – 350 мест, фактическая наполняемость – 348. Территориальная доступность – 560 м. МАДОУ «ДС № 50 г. Благовещенска», корпус № 1, ул. Политехническая, 52, Проектная мощность – 280 мест, фактическая наполняемость – 335. Территориальная </w:t>
      </w:r>
      <w:r w:rsidRPr="000C30A0">
        <w:lastRenderedPageBreak/>
        <w:t xml:space="preserve">доступность – 1000 м. Также есть частные учреждения для детей. Детский сад «Планета детей», пер. Технический, 37 территориальная доступность – 280 м.    Детский сад «Моя малышка», ул. Чайковского, 117, территориальная доступность – 400 м.  </w:t>
      </w:r>
      <w:r w:rsidRPr="000C30A0">
        <w:rPr>
          <w:sz w:val="28"/>
          <w:szCs w:val="28"/>
        </w:rPr>
        <w:t xml:space="preserve">   </w:t>
      </w:r>
      <w:r w:rsidRPr="000C30A0">
        <w:t xml:space="preserve"> </w:t>
      </w:r>
    </w:p>
    <w:p w14:paraId="7869F51D" w14:textId="77777777" w:rsidR="00FB7ED1" w:rsidRPr="000C30A0" w:rsidRDefault="00FB7ED1" w:rsidP="000C30A0">
      <w:pPr>
        <w:ind w:firstLine="709"/>
        <w:jc w:val="both"/>
      </w:pPr>
      <w:r w:rsidRPr="000C30A0">
        <w:rPr>
          <w:b/>
          <w:bCs/>
        </w:rPr>
        <w:t>Описание планируемых ДОУ</w:t>
      </w:r>
      <w:r w:rsidRPr="000C30A0">
        <w:t xml:space="preserve">. </w:t>
      </w:r>
    </w:p>
    <w:p w14:paraId="13ED44FC" w14:textId="77777777" w:rsidR="00FB7ED1" w:rsidRPr="000C30A0" w:rsidRDefault="00FB7ED1" w:rsidP="000C30A0">
      <w:pPr>
        <w:ind w:firstLine="709"/>
        <w:jc w:val="both"/>
      </w:pPr>
      <w:r w:rsidRPr="000C30A0">
        <w:t xml:space="preserve">По генеральному плану города Благовещенска в рассматриваемом районе запланированы ДОУ: </w:t>
      </w:r>
    </w:p>
    <w:p w14:paraId="107C3D4F" w14:textId="77777777" w:rsidR="00FB7ED1" w:rsidRPr="000C30A0" w:rsidRDefault="00FB7ED1" w:rsidP="000C30A0">
      <w:pPr>
        <w:ind w:firstLine="709"/>
        <w:jc w:val="both"/>
      </w:pPr>
      <w:r w:rsidRPr="000C30A0">
        <w:t xml:space="preserve">ДОУ на 360 мест в кв. 244, территориальная доступность – 750 м. </w:t>
      </w:r>
    </w:p>
    <w:p w14:paraId="0948B74D" w14:textId="77777777" w:rsidR="00FB7ED1" w:rsidRPr="000C30A0" w:rsidRDefault="00FB7ED1" w:rsidP="000C30A0">
      <w:pPr>
        <w:ind w:firstLine="709"/>
        <w:jc w:val="both"/>
      </w:pPr>
      <w:r w:rsidRPr="000C30A0">
        <w:t xml:space="preserve">ДОУ на 190 мест в кв. 266, территориальная доступность – 950 м. </w:t>
      </w:r>
    </w:p>
    <w:p w14:paraId="45ACAFE8" w14:textId="77777777" w:rsidR="00FB7ED1" w:rsidRPr="000C30A0" w:rsidRDefault="00FB7ED1" w:rsidP="000C30A0">
      <w:pPr>
        <w:ind w:firstLine="709"/>
        <w:jc w:val="both"/>
        <w:rPr>
          <w:sz w:val="28"/>
          <w:szCs w:val="28"/>
        </w:rPr>
      </w:pPr>
      <w:r w:rsidRPr="000C30A0">
        <w:t xml:space="preserve">ДОУ на 110 мест в кв. 265, территориальная доступность – 940 м.  </w:t>
      </w:r>
      <w:r w:rsidRPr="000C30A0">
        <w:rPr>
          <w:sz w:val="28"/>
          <w:szCs w:val="28"/>
        </w:rPr>
        <w:t xml:space="preserve">  </w:t>
      </w:r>
    </w:p>
    <w:p w14:paraId="0CE53432" w14:textId="77777777" w:rsidR="00FB7ED1" w:rsidRPr="000C30A0" w:rsidRDefault="00FB7ED1" w:rsidP="000C30A0">
      <w:pPr>
        <w:ind w:firstLine="709"/>
        <w:jc w:val="both"/>
      </w:pPr>
      <w:r w:rsidRPr="000C30A0">
        <w:t>ДОУ на 280 мест в кв. 245, территориальная доступность – 700 м.</w:t>
      </w:r>
    </w:p>
    <w:p w14:paraId="1573F6BC" w14:textId="065E3580" w:rsidR="00FB7ED1" w:rsidRPr="000C30A0" w:rsidRDefault="00FB7ED1" w:rsidP="000C30A0">
      <w:pPr>
        <w:ind w:firstLine="709"/>
        <w:jc w:val="both"/>
      </w:pPr>
      <w:r w:rsidRPr="000C30A0">
        <w:t xml:space="preserve">ДОУ на 100 мест в кв. 193, территориальная доступность – 900 м.  </w:t>
      </w:r>
      <w:r w:rsidRPr="000C30A0">
        <w:rPr>
          <w:sz w:val="28"/>
          <w:szCs w:val="28"/>
        </w:rPr>
        <w:t xml:space="preserve">   </w:t>
      </w:r>
      <w:r w:rsidRPr="000C30A0">
        <w:t xml:space="preserve">   </w:t>
      </w:r>
      <w:r w:rsidRPr="000C30A0">
        <w:rPr>
          <w:sz w:val="28"/>
          <w:szCs w:val="28"/>
        </w:rPr>
        <w:t xml:space="preserve"> </w:t>
      </w:r>
      <w:r w:rsidRPr="000C30A0">
        <w:t xml:space="preserve">   </w:t>
      </w:r>
    </w:p>
    <w:p w14:paraId="1CCD4186" w14:textId="6E40EC0E" w:rsidR="00FB7ED1" w:rsidRPr="000C30A0" w:rsidRDefault="00FB7ED1" w:rsidP="000C30A0">
      <w:pPr>
        <w:ind w:firstLine="709"/>
        <w:jc w:val="both"/>
        <w:rPr>
          <w:lang w:eastAsia="ru-RU"/>
        </w:rPr>
      </w:pPr>
      <w:r w:rsidRPr="000C30A0">
        <w:rPr>
          <w:lang w:eastAsia="ru-RU"/>
        </w:rPr>
        <w:t xml:space="preserve">Расчетный норматив обеспеченности детскими дошкольными учреждениями для территории застройки определен на основании данных </w:t>
      </w:r>
      <w:proofErr w:type="spellStart"/>
      <w:r w:rsidRPr="000C30A0">
        <w:rPr>
          <w:lang w:eastAsia="ru-RU"/>
        </w:rPr>
        <w:t>Амурстата</w:t>
      </w:r>
      <w:proofErr w:type="spellEnd"/>
      <w:r w:rsidRPr="000C30A0">
        <w:rPr>
          <w:lang w:eastAsia="ru-RU"/>
        </w:rPr>
        <w:t>,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w:t>
      </w:r>
    </w:p>
    <w:p w14:paraId="09576024" w14:textId="77777777" w:rsidR="00FB7ED1" w:rsidRPr="000C30A0" w:rsidRDefault="00FB7ED1" w:rsidP="00FB7ED1">
      <w:pPr>
        <w:jc w:val="both"/>
        <w:rPr>
          <w:lang w:eastAsia="ru-RU"/>
        </w:rPr>
      </w:pPr>
    </w:p>
    <w:p w14:paraId="780FE9DD" w14:textId="77777777" w:rsidR="00FB7ED1" w:rsidRPr="000C30A0" w:rsidRDefault="00FB7ED1" w:rsidP="000C30A0">
      <w:pPr>
        <w:jc w:val="center"/>
        <w:rPr>
          <w:b/>
          <w:bCs/>
          <w:i/>
          <w:iCs/>
          <w:lang w:eastAsia="ru-RU"/>
        </w:rPr>
      </w:pPr>
      <w:r w:rsidRPr="000C30A0">
        <w:rPr>
          <w:b/>
          <w:bCs/>
          <w:i/>
          <w:iCs/>
          <w:lang w:eastAsia="ru-RU"/>
        </w:rPr>
        <w:t>Расчет обеспеченности детскими дошкольными учреждениями для планируемого жилого дома</w:t>
      </w:r>
      <w:r w:rsidRPr="000C30A0">
        <w:rPr>
          <w:b/>
          <w:bCs/>
          <w:lang w:eastAsia="ru-RU"/>
        </w:rPr>
        <w:t xml:space="preserve"> (</w:t>
      </w:r>
      <w:r w:rsidRPr="000C30A0">
        <w:rPr>
          <w:b/>
          <w:bCs/>
          <w:i/>
          <w:iCs/>
          <w:lang w:eastAsia="ru-RU"/>
        </w:rPr>
        <w:t>на 262 жителя)</w:t>
      </w:r>
    </w:p>
    <w:p w14:paraId="158BCA9C" w14:textId="77777777" w:rsidR="00FB7ED1" w:rsidRPr="000C30A0" w:rsidRDefault="00FB7ED1" w:rsidP="00FB7ED1">
      <w:pPr>
        <w:ind w:firstLine="567"/>
        <w:jc w:val="center"/>
        <w:rPr>
          <w:b/>
          <w:bCs/>
          <w:i/>
          <w:iCs/>
          <w:lang w:eastAsia="ru-RU"/>
        </w:rPr>
      </w:pPr>
    </w:p>
    <w:p w14:paraId="2EE877F2" w14:textId="77777777" w:rsidR="00FB7ED1" w:rsidRPr="000C30A0" w:rsidRDefault="00FB7ED1" w:rsidP="000C30A0">
      <w:pPr>
        <w:ind w:firstLine="709"/>
        <w:jc w:val="both"/>
        <w:rPr>
          <w:lang w:eastAsia="ru-RU"/>
        </w:rPr>
      </w:pPr>
      <w:r w:rsidRPr="000C30A0">
        <w:rPr>
          <w:b/>
          <w:bCs/>
          <w:i/>
          <w:iCs/>
          <w:lang w:eastAsia="ru-RU"/>
        </w:rPr>
        <w:t>Расчет количества детей</w:t>
      </w:r>
      <w:r w:rsidRPr="000C30A0">
        <w:rPr>
          <w:lang w:eastAsia="ru-RU"/>
        </w:rPr>
        <w:t xml:space="preserve"> </w:t>
      </w:r>
    </w:p>
    <w:p w14:paraId="274E5E60" w14:textId="77777777" w:rsidR="00FB7ED1" w:rsidRPr="000C30A0" w:rsidRDefault="00FB7ED1" w:rsidP="000C30A0">
      <w:pPr>
        <w:ind w:firstLine="709"/>
        <w:jc w:val="both"/>
        <w:rPr>
          <w:lang w:eastAsia="ru-RU"/>
        </w:rPr>
      </w:pPr>
      <w:r w:rsidRPr="000C30A0">
        <w:rPr>
          <w:lang w:eastAsia="ru-RU"/>
        </w:rPr>
        <w:t xml:space="preserve">Согласно справке </w:t>
      </w:r>
      <w:proofErr w:type="spellStart"/>
      <w:r w:rsidRPr="000C30A0">
        <w:rPr>
          <w:lang w:eastAsia="ru-RU"/>
        </w:rPr>
        <w:t>Амурстат</w:t>
      </w:r>
      <w:proofErr w:type="spellEnd"/>
      <w:r w:rsidRPr="000C30A0">
        <w:rPr>
          <w:lang w:eastAsia="ru-RU"/>
        </w:rPr>
        <w:t xml:space="preserve"> от 14.05.2025 г. № МР-Т31-09/534-ДР, число детей в г. Благовещенске на 01.01.2024 г. на 1000 человек составляет:</w:t>
      </w:r>
    </w:p>
    <w:p w14:paraId="04874C17" w14:textId="77777777" w:rsidR="00FB7ED1" w:rsidRPr="000C30A0" w:rsidRDefault="00FB7ED1" w:rsidP="000C30A0">
      <w:pPr>
        <w:ind w:firstLine="709"/>
        <w:jc w:val="both"/>
        <w:rPr>
          <w:lang w:eastAsia="ru-RU"/>
        </w:rPr>
      </w:pPr>
      <w:r w:rsidRPr="000C30A0">
        <w:rPr>
          <w:lang w:eastAsia="ru-RU"/>
        </w:rPr>
        <w:t>- в возрасте 2-7 лет – 58,0;</w:t>
      </w:r>
    </w:p>
    <w:p w14:paraId="557EBF35" w14:textId="77777777" w:rsidR="00FB7ED1" w:rsidRPr="000C30A0" w:rsidRDefault="00FB7ED1" w:rsidP="000C30A0">
      <w:pPr>
        <w:ind w:firstLine="709"/>
        <w:jc w:val="both"/>
        <w:rPr>
          <w:lang w:eastAsia="ru-RU"/>
        </w:rPr>
      </w:pPr>
      <w:r w:rsidRPr="000C30A0">
        <w:rPr>
          <w:lang w:eastAsia="ru-RU"/>
        </w:rPr>
        <w:t>- в возрасте 7-18 лет – 131,1.</w:t>
      </w:r>
    </w:p>
    <w:p w14:paraId="7A7A3E93" w14:textId="77777777" w:rsidR="00FB7ED1" w:rsidRPr="000C30A0" w:rsidRDefault="00FB7ED1" w:rsidP="000C30A0">
      <w:pPr>
        <w:ind w:firstLine="709"/>
        <w:jc w:val="both"/>
      </w:pPr>
      <w:r w:rsidRPr="000C30A0">
        <w:t xml:space="preserve">В соответствие с данной справкой расчетное число детей </w:t>
      </w:r>
      <w:r w:rsidRPr="000C30A0">
        <w:rPr>
          <w:lang w:eastAsia="ru-RU"/>
        </w:rPr>
        <w:t>для планируемого жилого дома</w:t>
      </w:r>
      <w:r w:rsidRPr="000C30A0">
        <w:rPr>
          <w:b/>
          <w:lang w:eastAsia="ru-RU"/>
        </w:rPr>
        <w:t xml:space="preserve"> (</w:t>
      </w:r>
      <w:r w:rsidRPr="000C30A0">
        <w:rPr>
          <w:bCs/>
          <w:lang w:eastAsia="ru-RU"/>
        </w:rPr>
        <w:t xml:space="preserve">на 262 жителя) </w:t>
      </w:r>
      <w:r w:rsidRPr="000C30A0">
        <w:t xml:space="preserve">составит 15,2: </w:t>
      </w:r>
    </w:p>
    <w:p w14:paraId="3EBF83F0" w14:textId="77777777" w:rsidR="00FB7ED1" w:rsidRPr="000C30A0" w:rsidRDefault="00FB7ED1" w:rsidP="000C30A0">
      <w:pPr>
        <w:ind w:firstLine="709"/>
        <w:jc w:val="both"/>
        <w:rPr>
          <w:lang w:eastAsia="ru-RU"/>
        </w:rPr>
      </w:pPr>
      <w:r w:rsidRPr="000C30A0">
        <w:rPr>
          <w:lang w:eastAsia="ru-RU"/>
        </w:rPr>
        <w:t>- в возрасте 2-7 лет: 58,0*262/1000=15,2 ребенка;</w:t>
      </w:r>
    </w:p>
    <w:p w14:paraId="543575D0" w14:textId="77777777" w:rsidR="00FB7ED1" w:rsidRPr="000C30A0" w:rsidRDefault="00FB7ED1" w:rsidP="000C30A0">
      <w:pPr>
        <w:ind w:firstLine="709"/>
        <w:rPr>
          <w:b/>
          <w:bCs/>
          <w:i/>
          <w:iCs/>
          <w:lang w:eastAsia="ru-RU"/>
        </w:rPr>
      </w:pPr>
      <w:r w:rsidRPr="000C30A0">
        <w:rPr>
          <w:b/>
          <w:bCs/>
          <w:i/>
          <w:iCs/>
          <w:lang w:eastAsia="ru-RU"/>
        </w:rPr>
        <w:t>Расчет количества мест</w:t>
      </w:r>
    </w:p>
    <w:p w14:paraId="21F58E6C" w14:textId="77777777" w:rsidR="00FB7ED1" w:rsidRPr="000C30A0" w:rsidRDefault="00FB7ED1" w:rsidP="00FB7ED1">
      <w:pPr>
        <w:ind w:firstLine="567"/>
        <w:jc w:val="right"/>
        <w:rPr>
          <w:lang w:eastAsia="ru-RU"/>
        </w:rPr>
      </w:pPr>
      <w:r w:rsidRPr="000C30A0">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57"/>
        <w:gridCol w:w="2185"/>
        <w:gridCol w:w="2139"/>
        <w:gridCol w:w="2798"/>
      </w:tblGrid>
      <w:tr w:rsidR="000C30A0" w:rsidRPr="000C30A0" w14:paraId="533028D5" w14:textId="77777777" w:rsidTr="000C30A0">
        <w:trPr>
          <w:trHeight w:val="772"/>
          <w:jc w:val="center"/>
        </w:trPr>
        <w:tc>
          <w:tcPr>
            <w:tcW w:w="531" w:type="dxa"/>
            <w:vAlign w:val="center"/>
          </w:tcPr>
          <w:p w14:paraId="64658140" w14:textId="77777777" w:rsidR="00FB7ED1" w:rsidRPr="000C30A0" w:rsidRDefault="00FB7ED1" w:rsidP="00424A15">
            <w:pPr>
              <w:jc w:val="center"/>
              <w:rPr>
                <w:b/>
                <w:lang w:eastAsia="ru-RU"/>
              </w:rPr>
            </w:pPr>
            <w:r w:rsidRPr="000C30A0">
              <w:rPr>
                <w:b/>
                <w:lang w:eastAsia="ru-RU"/>
              </w:rPr>
              <w:t>№ п/п</w:t>
            </w:r>
          </w:p>
        </w:tc>
        <w:tc>
          <w:tcPr>
            <w:tcW w:w="1812" w:type="dxa"/>
            <w:vAlign w:val="center"/>
          </w:tcPr>
          <w:p w14:paraId="251C610C" w14:textId="77777777" w:rsidR="00FB7ED1" w:rsidRPr="000C30A0" w:rsidRDefault="00FB7ED1" w:rsidP="00424A15">
            <w:pPr>
              <w:jc w:val="center"/>
              <w:rPr>
                <w:b/>
                <w:lang w:eastAsia="ru-RU"/>
              </w:rPr>
            </w:pPr>
            <w:r w:rsidRPr="000C30A0">
              <w:rPr>
                <w:b/>
                <w:lang w:eastAsia="ru-RU"/>
              </w:rPr>
              <w:t>Наименование объекта</w:t>
            </w:r>
          </w:p>
        </w:tc>
        <w:tc>
          <w:tcPr>
            <w:tcW w:w="2313" w:type="dxa"/>
            <w:vAlign w:val="center"/>
          </w:tcPr>
          <w:p w14:paraId="4CC3D94F" w14:textId="77777777" w:rsidR="00FB7ED1" w:rsidRPr="000C30A0" w:rsidRDefault="00FB7ED1" w:rsidP="00424A15">
            <w:pPr>
              <w:jc w:val="center"/>
              <w:rPr>
                <w:b/>
                <w:lang w:eastAsia="ru-RU"/>
              </w:rPr>
            </w:pPr>
            <w:r w:rsidRPr="000C30A0">
              <w:rPr>
                <w:b/>
                <w:lang w:eastAsia="ru-RU"/>
              </w:rPr>
              <w:t xml:space="preserve">Расчетный норматив </w:t>
            </w:r>
          </w:p>
        </w:tc>
        <w:tc>
          <w:tcPr>
            <w:tcW w:w="2165" w:type="dxa"/>
            <w:vAlign w:val="center"/>
          </w:tcPr>
          <w:p w14:paraId="10747E46" w14:textId="77777777" w:rsidR="00FB7ED1" w:rsidRPr="000C30A0" w:rsidRDefault="00FB7ED1" w:rsidP="00424A15">
            <w:pPr>
              <w:jc w:val="center"/>
              <w:rPr>
                <w:b/>
                <w:lang w:eastAsia="ru-RU"/>
              </w:rPr>
            </w:pPr>
            <w:r w:rsidRPr="000C30A0">
              <w:rPr>
                <w:b/>
                <w:lang w:eastAsia="ru-RU"/>
              </w:rPr>
              <w:t xml:space="preserve">Требуется по расчету </w:t>
            </w:r>
          </w:p>
        </w:tc>
        <w:tc>
          <w:tcPr>
            <w:tcW w:w="2938" w:type="dxa"/>
            <w:vAlign w:val="center"/>
          </w:tcPr>
          <w:p w14:paraId="601CFD59" w14:textId="77777777" w:rsidR="00FB7ED1" w:rsidRPr="000C30A0" w:rsidRDefault="00FB7ED1" w:rsidP="00424A15">
            <w:pPr>
              <w:jc w:val="center"/>
              <w:rPr>
                <w:b/>
                <w:lang w:eastAsia="ru-RU"/>
              </w:rPr>
            </w:pPr>
            <w:r w:rsidRPr="000C30A0">
              <w:rPr>
                <w:b/>
                <w:lang w:eastAsia="ru-RU"/>
              </w:rPr>
              <w:t>Принято по проекту</w:t>
            </w:r>
          </w:p>
        </w:tc>
      </w:tr>
      <w:tr w:rsidR="000C30A0" w:rsidRPr="000C30A0" w14:paraId="5A0C2EFA" w14:textId="77777777" w:rsidTr="000C30A0">
        <w:trPr>
          <w:trHeight w:val="847"/>
          <w:jc w:val="center"/>
        </w:trPr>
        <w:tc>
          <w:tcPr>
            <w:tcW w:w="531" w:type="dxa"/>
            <w:vAlign w:val="center"/>
          </w:tcPr>
          <w:p w14:paraId="799B43A0" w14:textId="77777777" w:rsidR="00FB7ED1" w:rsidRPr="000C30A0" w:rsidRDefault="00FB7ED1" w:rsidP="00424A15">
            <w:pPr>
              <w:jc w:val="center"/>
              <w:rPr>
                <w:lang w:eastAsia="ru-RU"/>
              </w:rPr>
            </w:pPr>
            <w:r w:rsidRPr="000C30A0">
              <w:rPr>
                <w:lang w:eastAsia="ru-RU"/>
              </w:rPr>
              <w:t>1</w:t>
            </w:r>
          </w:p>
        </w:tc>
        <w:tc>
          <w:tcPr>
            <w:tcW w:w="1812" w:type="dxa"/>
            <w:vAlign w:val="center"/>
          </w:tcPr>
          <w:p w14:paraId="547E3F92" w14:textId="77777777" w:rsidR="00FB7ED1" w:rsidRPr="000C30A0" w:rsidRDefault="00FB7ED1" w:rsidP="00424A15">
            <w:pPr>
              <w:jc w:val="center"/>
              <w:rPr>
                <w:lang w:eastAsia="ru-RU"/>
              </w:rPr>
            </w:pPr>
            <w:r w:rsidRPr="000C30A0">
              <w:rPr>
                <w:lang w:eastAsia="ru-RU"/>
              </w:rPr>
              <w:t>Дошкольные образовательные организации</w:t>
            </w:r>
          </w:p>
        </w:tc>
        <w:tc>
          <w:tcPr>
            <w:tcW w:w="2313" w:type="dxa"/>
            <w:vAlign w:val="center"/>
          </w:tcPr>
          <w:p w14:paraId="0A5993FE" w14:textId="77777777" w:rsidR="00FB7ED1" w:rsidRPr="000C30A0" w:rsidRDefault="00FB7ED1" w:rsidP="00424A15">
            <w:pPr>
              <w:jc w:val="center"/>
              <w:rPr>
                <w:lang w:eastAsia="ru-RU"/>
              </w:rPr>
            </w:pPr>
            <w:r w:rsidRPr="000C30A0">
              <w:rPr>
                <w:lang w:eastAsia="ru-RU"/>
              </w:rPr>
              <w:t>Для детей в возрасте от 2-7 лет – 58,0 ребенка на 1000 человек и 85 мест на 100 детей</w:t>
            </w:r>
          </w:p>
        </w:tc>
        <w:tc>
          <w:tcPr>
            <w:tcW w:w="2165" w:type="dxa"/>
            <w:vAlign w:val="center"/>
          </w:tcPr>
          <w:p w14:paraId="298F237C" w14:textId="77777777" w:rsidR="00FB7ED1" w:rsidRPr="000C30A0" w:rsidRDefault="00FB7ED1" w:rsidP="00424A15">
            <w:pPr>
              <w:jc w:val="center"/>
              <w:rPr>
                <w:lang w:eastAsia="ru-RU"/>
              </w:rPr>
            </w:pPr>
            <w:r w:rsidRPr="000C30A0">
              <w:rPr>
                <w:lang w:eastAsia="ru-RU"/>
              </w:rPr>
              <w:t>15,2*85/100=12,9</w:t>
            </w:r>
          </w:p>
          <w:p w14:paraId="735105F7" w14:textId="77777777" w:rsidR="00FB7ED1" w:rsidRPr="000C30A0" w:rsidRDefault="00FB7ED1" w:rsidP="00424A15">
            <w:pPr>
              <w:jc w:val="center"/>
              <w:rPr>
                <w:lang w:eastAsia="ru-RU"/>
              </w:rPr>
            </w:pPr>
          </w:p>
          <w:p w14:paraId="065EBE3C" w14:textId="77777777" w:rsidR="00FB7ED1" w:rsidRPr="000C30A0" w:rsidRDefault="00FB7ED1" w:rsidP="00424A15">
            <w:pPr>
              <w:jc w:val="center"/>
              <w:rPr>
                <w:lang w:eastAsia="ru-RU"/>
              </w:rPr>
            </w:pPr>
            <w:r w:rsidRPr="000C30A0">
              <w:rPr>
                <w:lang w:eastAsia="ru-RU"/>
              </w:rPr>
              <w:t>13 мест для детей в возрасте от 2 до 7 лет</w:t>
            </w:r>
          </w:p>
        </w:tc>
        <w:tc>
          <w:tcPr>
            <w:tcW w:w="2938" w:type="dxa"/>
            <w:vAlign w:val="center"/>
          </w:tcPr>
          <w:p w14:paraId="7BB4ADAE" w14:textId="77777777" w:rsidR="00FB7ED1" w:rsidRPr="000C30A0" w:rsidRDefault="00FB7ED1" w:rsidP="00424A15">
            <w:pPr>
              <w:jc w:val="center"/>
            </w:pPr>
            <w:r w:rsidRPr="000C30A0">
              <w:t xml:space="preserve">Предлагается использование 13 мест в частных ДОУ. </w:t>
            </w:r>
          </w:p>
          <w:p w14:paraId="5D77DAA7" w14:textId="77777777" w:rsidR="00FB7ED1" w:rsidRPr="000C30A0" w:rsidRDefault="00FB7ED1" w:rsidP="00424A15">
            <w:pPr>
              <w:jc w:val="center"/>
              <w:rPr>
                <w:lang w:eastAsia="ru-RU"/>
              </w:rPr>
            </w:pPr>
            <w:r w:rsidRPr="000C30A0">
              <w:t xml:space="preserve">Детский сад «Планета детей», пер. Технический, 37 территориальная доступность – 280 м.    Детский сад «Моя малышка», ул. Чайковского, 117, территориальная доступность – 400 м.  </w:t>
            </w:r>
            <w:r w:rsidRPr="000C30A0">
              <w:rPr>
                <w:sz w:val="28"/>
                <w:szCs w:val="28"/>
              </w:rPr>
              <w:t xml:space="preserve">   </w:t>
            </w:r>
            <w:r w:rsidRPr="000C30A0">
              <w:t xml:space="preserve"> </w:t>
            </w:r>
          </w:p>
        </w:tc>
      </w:tr>
    </w:tbl>
    <w:p w14:paraId="207325C2" w14:textId="77777777" w:rsidR="00FB7ED1" w:rsidRPr="000C30A0" w:rsidRDefault="00FB7ED1" w:rsidP="00FB7ED1">
      <w:pPr>
        <w:ind w:firstLine="567"/>
        <w:jc w:val="both"/>
        <w:rPr>
          <w:lang w:eastAsia="ru-RU"/>
        </w:rPr>
      </w:pPr>
    </w:p>
    <w:p w14:paraId="7C7C3D65" w14:textId="77777777" w:rsidR="00FB7ED1" w:rsidRPr="000C30A0" w:rsidRDefault="00FB7ED1" w:rsidP="000C30A0">
      <w:pPr>
        <w:ind w:firstLine="709"/>
        <w:jc w:val="both"/>
        <w:rPr>
          <w:lang w:eastAsia="ru-RU"/>
        </w:rPr>
      </w:pPr>
      <w:r w:rsidRPr="000C30A0">
        <w:rPr>
          <w:lang w:eastAsia="ru-RU"/>
        </w:rPr>
        <w:t>В соответствие с данными нормами и при предполагаемой плотности населения для планируемого жилого дома необходимо 13 мест в ДОУ.</w:t>
      </w:r>
    </w:p>
    <w:p w14:paraId="454C3531" w14:textId="77777777" w:rsidR="00FB7ED1" w:rsidRPr="000C30A0" w:rsidRDefault="00FB7ED1" w:rsidP="000C30A0">
      <w:pPr>
        <w:ind w:firstLine="709"/>
        <w:jc w:val="both"/>
        <w:rPr>
          <w:lang w:eastAsia="ru-RU"/>
        </w:rPr>
      </w:pPr>
    </w:p>
    <w:p w14:paraId="3AC8156C" w14:textId="77777777" w:rsidR="00E15CED" w:rsidRDefault="00E15CED" w:rsidP="000C30A0">
      <w:pPr>
        <w:tabs>
          <w:tab w:val="left" w:pos="1418"/>
        </w:tabs>
        <w:ind w:firstLine="709"/>
        <w:jc w:val="both"/>
        <w:rPr>
          <w:lang w:eastAsia="ru-RU"/>
        </w:rPr>
      </w:pPr>
    </w:p>
    <w:p w14:paraId="17A1690D" w14:textId="021A01EA" w:rsidR="00FB7ED1" w:rsidRPr="000C30A0" w:rsidRDefault="00FB7ED1" w:rsidP="000C30A0">
      <w:pPr>
        <w:tabs>
          <w:tab w:val="left" w:pos="1418"/>
        </w:tabs>
        <w:ind w:firstLine="709"/>
        <w:jc w:val="both"/>
      </w:pPr>
      <w:r w:rsidRPr="000C30A0">
        <w:rPr>
          <w:lang w:eastAsia="ru-RU"/>
        </w:rPr>
        <w:lastRenderedPageBreak/>
        <w:t>Общеобразовательные учреждения.</w:t>
      </w:r>
    </w:p>
    <w:p w14:paraId="2647DFCE" w14:textId="77777777" w:rsidR="00FB7ED1" w:rsidRPr="000C30A0" w:rsidRDefault="00FB7ED1" w:rsidP="000C30A0">
      <w:pPr>
        <w:ind w:firstLine="709"/>
        <w:jc w:val="both"/>
      </w:pPr>
      <w:r w:rsidRPr="000C30A0">
        <w:t>Существующая школа:</w:t>
      </w:r>
    </w:p>
    <w:p w14:paraId="2E61B1A3" w14:textId="77777777" w:rsidR="00FB7ED1" w:rsidRPr="000C30A0" w:rsidRDefault="00FB7ED1" w:rsidP="000C30A0">
      <w:pPr>
        <w:ind w:firstLine="709"/>
        <w:jc w:val="both"/>
      </w:pPr>
      <w:r w:rsidRPr="000C30A0">
        <w:t>Ближайшая школа – школа № 17 на 960 учащихся (ул. Свободная, 33). Фактическая наполняемость 1408 мест.</w:t>
      </w:r>
    </w:p>
    <w:p w14:paraId="74E87ED9" w14:textId="77777777" w:rsidR="00FB7ED1" w:rsidRPr="000C30A0" w:rsidRDefault="00FB7ED1" w:rsidP="000C30A0">
      <w:pPr>
        <w:ind w:firstLine="709"/>
        <w:jc w:val="both"/>
      </w:pPr>
      <w:r w:rsidRPr="000C30A0">
        <w:t>Территориальная доступность – 560 м.</w:t>
      </w:r>
    </w:p>
    <w:p w14:paraId="1657335C" w14:textId="77777777" w:rsidR="00FB7ED1" w:rsidRPr="000C30A0" w:rsidRDefault="00FB7ED1" w:rsidP="000C30A0">
      <w:pPr>
        <w:ind w:firstLine="709"/>
        <w:jc w:val="both"/>
      </w:pPr>
    </w:p>
    <w:p w14:paraId="2A5A12E3" w14:textId="77777777" w:rsidR="00FB7ED1" w:rsidRPr="000C30A0" w:rsidRDefault="00FB7ED1" w:rsidP="000C30A0">
      <w:pPr>
        <w:ind w:firstLine="709"/>
        <w:jc w:val="both"/>
      </w:pPr>
      <w:r w:rsidRPr="000C30A0">
        <w:t>По генеральному плану города Благовещенска в рассматриваемом районе запланированы общеобразовательные учреждения (школы):</w:t>
      </w:r>
    </w:p>
    <w:p w14:paraId="5C93465C" w14:textId="77777777" w:rsidR="00FB7ED1" w:rsidRPr="000C30A0" w:rsidRDefault="00FB7ED1" w:rsidP="000C30A0">
      <w:pPr>
        <w:ind w:firstLine="709"/>
        <w:jc w:val="both"/>
      </w:pPr>
      <w:r w:rsidRPr="000C30A0">
        <w:t>Школа на 1200 мест (700 мест - уточнено в ДТП квартала 225) в кв. 225, территориальная доступность – 150 м.</w:t>
      </w:r>
    </w:p>
    <w:p w14:paraId="18FF2498" w14:textId="77777777" w:rsidR="00FB7ED1" w:rsidRPr="000C30A0" w:rsidRDefault="00FB7ED1" w:rsidP="000C30A0">
      <w:pPr>
        <w:ind w:firstLine="709"/>
        <w:jc w:val="both"/>
      </w:pPr>
      <w:r w:rsidRPr="000C30A0">
        <w:t>Школа на 825 мест в кв. 246, территориальная доступность – 680 м.</w:t>
      </w:r>
    </w:p>
    <w:p w14:paraId="0F2BA7A6" w14:textId="77777777" w:rsidR="00FB7ED1" w:rsidRPr="000C30A0" w:rsidRDefault="00FB7ED1" w:rsidP="000C30A0">
      <w:pPr>
        <w:ind w:firstLine="709"/>
        <w:jc w:val="both"/>
      </w:pPr>
      <w:r w:rsidRPr="000C30A0">
        <w:t xml:space="preserve">Школа на 500 мест в кв. 266, территориальная доступность – 970 м.  </w:t>
      </w:r>
      <w:r w:rsidRPr="000C30A0">
        <w:rPr>
          <w:sz w:val="28"/>
          <w:szCs w:val="28"/>
        </w:rPr>
        <w:t xml:space="preserve">   </w:t>
      </w:r>
      <w:r w:rsidRPr="000C30A0">
        <w:t xml:space="preserve">    </w:t>
      </w:r>
    </w:p>
    <w:p w14:paraId="18CB4946" w14:textId="77777777" w:rsidR="00FB7ED1" w:rsidRPr="000C30A0" w:rsidRDefault="00FB7ED1" w:rsidP="00FB7ED1">
      <w:pPr>
        <w:ind w:firstLine="510"/>
        <w:jc w:val="both"/>
      </w:pPr>
    </w:p>
    <w:p w14:paraId="49C6BE39" w14:textId="77777777" w:rsidR="00FB7ED1" w:rsidRPr="000C30A0" w:rsidRDefault="00FB7ED1" w:rsidP="000C30A0">
      <w:pPr>
        <w:jc w:val="center"/>
        <w:rPr>
          <w:b/>
          <w:bCs/>
          <w:i/>
          <w:iCs/>
          <w:lang w:eastAsia="ru-RU"/>
        </w:rPr>
      </w:pPr>
      <w:r w:rsidRPr="000C30A0">
        <w:rPr>
          <w:b/>
          <w:bCs/>
          <w:i/>
          <w:iCs/>
          <w:lang w:eastAsia="ru-RU"/>
        </w:rPr>
        <w:t>Расчет обеспеченности общеобразовательными учреждениями</w:t>
      </w:r>
    </w:p>
    <w:p w14:paraId="687C6899" w14:textId="77777777" w:rsidR="00FB7ED1" w:rsidRPr="000C30A0" w:rsidRDefault="00FB7ED1" w:rsidP="00FB7ED1">
      <w:pPr>
        <w:ind w:firstLine="567"/>
        <w:jc w:val="center"/>
        <w:rPr>
          <w:lang w:eastAsia="ru-RU"/>
        </w:rPr>
      </w:pPr>
    </w:p>
    <w:p w14:paraId="07C591E6" w14:textId="77777777" w:rsidR="00FB7ED1" w:rsidRPr="000C30A0" w:rsidRDefault="00FB7ED1" w:rsidP="000C30A0">
      <w:pPr>
        <w:ind w:firstLine="709"/>
        <w:jc w:val="both"/>
        <w:rPr>
          <w:lang w:eastAsia="ru-RU"/>
        </w:rPr>
      </w:pPr>
      <w:bookmarkStart w:id="10" w:name="_Hlk210571257"/>
      <w:r w:rsidRPr="000C30A0">
        <w:rPr>
          <w:lang w:eastAsia="ru-RU"/>
        </w:rPr>
        <w:t xml:space="preserve">Согласно справке </w:t>
      </w:r>
      <w:proofErr w:type="spellStart"/>
      <w:r w:rsidRPr="000C30A0">
        <w:rPr>
          <w:lang w:eastAsia="ru-RU"/>
        </w:rPr>
        <w:t>Амурстат</w:t>
      </w:r>
      <w:proofErr w:type="spellEnd"/>
      <w:r w:rsidRPr="000C30A0">
        <w:rPr>
          <w:lang w:eastAsia="ru-RU"/>
        </w:rPr>
        <w:t xml:space="preserve"> от 14.05.2025 г. № МР-Т31-09/534-ДР, число детей в г. Благовещенске на 01.01.2024 г. на 1000 человек составляет:</w:t>
      </w:r>
    </w:p>
    <w:p w14:paraId="417ACFA4" w14:textId="77777777" w:rsidR="00FB7ED1" w:rsidRPr="000C30A0" w:rsidRDefault="00FB7ED1" w:rsidP="000C30A0">
      <w:pPr>
        <w:ind w:firstLine="709"/>
        <w:jc w:val="both"/>
        <w:rPr>
          <w:lang w:eastAsia="ru-RU"/>
        </w:rPr>
      </w:pPr>
      <w:r w:rsidRPr="000C30A0">
        <w:rPr>
          <w:lang w:eastAsia="ru-RU"/>
        </w:rPr>
        <w:t>- в возрасте 2-7 лет – 58,0;</w:t>
      </w:r>
    </w:p>
    <w:p w14:paraId="1F7C8B11" w14:textId="77777777" w:rsidR="00FB7ED1" w:rsidRPr="000C30A0" w:rsidRDefault="00FB7ED1" w:rsidP="000C30A0">
      <w:pPr>
        <w:ind w:firstLine="709"/>
        <w:jc w:val="both"/>
        <w:rPr>
          <w:lang w:eastAsia="ru-RU"/>
        </w:rPr>
      </w:pPr>
      <w:r w:rsidRPr="000C30A0">
        <w:rPr>
          <w:lang w:eastAsia="ru-RU"/>
        </w:rPr>
        <w:t>- в возрасте 7-18 лет – 131,1.</w:t>
      </w:r>
    </w:p>
    <w:p w14:paraId="07EFBF68" w14:textId="77777777" w:rsidR="00FB7ED1" w:rsidRPr="000C30A0" w:rsidRDefault="00FB7ED1" w:rsidP="000C30A0">
      <w:pPr>
        <w:ind w:firstLine="709"/>
        <w:jc w:val="both"/>
      </w:pPr>
      <w:r w:rsidRPr="000C30A0">
        <w:t xml:space="preserve">В соответствии с данной справкой расчетное число детей школьного возраста составит 34,3: </w:t>
      </w:r>
    </w:p>
    <w:p w14:paraId="138E9D0D" w14:textId="77777777" w:rsidR="00FB7ED1" w:rsidRPr="000C30A0" w:rsidRDefault="00FB7ED1" w:rsidP="000C30A0">
      <w:pPr>
        <w:ind w:firstLine="709"/>
        <w:jc w:val="both"/>
      </w:pPr>
      <w:r w:rsidRPr="000C30A0">
        <w:rPr>
          <w:lang w:eastAsia="ru-RU"/>
        </w:rPr>
        <w:t>- в возрасте 7-18 лет: 131,1*262/1000=34,3.</w:t>
      </w:r>
    </w:p>
    <w:p w14:paraId="612BABE6" w14:textId="77777777" w:rsidR="00FB7ED1" w:rsidRPr="000C30A0" w:rsidRDefault="00FB7ED1" w:rsidP="00FB7ED1">
      <w:pPr>
        <w:ind w:firstLine="567"/>
        <w:jc w:val="right"/>
        <w:rPr>
          <w:lang w:eastAsia="ru-RU"/>
        </w:rPr>
      </w:pPr>
      <w:r w:rsidRPr="000C30A0">
        <w:t>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543"/>
        <w:gridCol w:w="2113"/>
        <w:gridCol w:w="2162"/>
        <w:gridCol w:w="2260"/>
      </w:tblGrid>
      <w:tr w:rsidR="000C30A0" w:rsidRPr="000C30A0" w14:paraId="295E8D6E" w14:textId="77777777" w:rsidTr="000C30A0">
        <w:trPr>
          <w:jc w:val="center"/>
        </w:trPr>
        <w:tc>
          <w:tcPr>
            <w:tcW w:w="531" w:type="dxa"/>
            <w:vAlign w:val="center"/>
          </w:tcPr>
          <w:p w14:paraId="636E8EE3" w14:textId="77777777" w:rsidR="00FB7ED1" w:rsidRPr="000C30A0" w:rsidRDefault="00FB7ED1" w:rsidP="00424A15">
            <w:pPr>
              <w:jc w:val="center"/>
              <w:rPr>
                <w:b/>
                <w:lang w:eastAsia="ru-RU"/>
              </w:rPr>
            </w:pPr>
            <w:r w:rsidRPr="000C30A0">
              <w:rPr>
                <w:b/>
                <w:lang w:eastAsia="ru-RU"/>
              </w:rPr>
              <w:t>№ п/п</w:t>
            </w:r>
          </w:p>
        </w:tc>
        <w:tc>
          <w:tcPr>
            <w:tcW w:w="2349" w:type="dxa"/>
            <w:vAlign w:val="center"/>
          </w:tcPr>
          <w:p w14:paraId="236C8FBB" w14:textId="77777777" w:rsidR="00FB7ED1" w:rsidRPr="000C30A0" w:rsidRDefault="00FB7ED1" w:rsidP="00424A15">
            <w:pPr>
              <w:jc w:val="center"/>
              <w:rPr>
                <w:b/>
                <w:lang w:eastAsia="ru-RU"/>
              </w:rPr>
            </w:pPr>
            <w:r w:rsidRPr="000C30A0">
              <w:rPr>
                <w:b/>
                <w:lang w:eastAsia="ru-RU"/>
              </w:rPr>
              <w:t>Наименование объекта</w:t>
            </w:r>
          </w:p>
        </w:tc>
        <w:tc>
          <w:tcPr>
            <w:tcW w:w="2146" w:type="dxa"/>
            <w:vAlign w:val="center"/>
          </w:tcPr>
          <w:p w14:paraId="16D2B6AD" w14:textId="77777777" w:rsidR="00FB7ED1" w:rsidRPr="000C30A0" w:rsidRDefault="00FB7ED1" w:rsidP="00424A15">
            <w:pPr>
              <w:jc w:val="center"/>
              <w:rPr>
                <w:b/>
                <w:lang w:eastAsia="ru-RU"/>
              </w:rPr>
            </w:pPr>
            <w:r w:rsidRPr="000C30A0">
              <w:rPr>
                <w:b/>
                <w:lang w:eastAsia="ru-RU"/>
              </w:rPr>
              <w:t>Расчетный норматив</w:t>
            </w:r>
          </w:p>
        </w:tc>
        <w:tc>
          <w:tcPr>
            <w:tcW w:w="2171" w:type="dxa"/>
            <w:vAlign w:val="center"/>
          </w:tcPr>
          <w:p w14:paraId="2CB6D81A" w14:textId="77777777" w:rsidR="00FB7ED1" w:rsidRPr="000C30A0" w:rsidRDefault="00FB7ED1" w:rsidP="00424A15">
            <w:pPr>
              <w:jc w:val="center"/>
              <w:rPr>
                <w:b/>
                <w:lang w:eastAsia="ru-RU"/>
              </w:rPr>
            </w:pPr>
            <w:r w:rsidRPr="000C30A0">
              <w:rPr>
                <w:b/>
                <w:lang w:eastAsia="ru-RU"/>
              </w:rPr>
              <w:t>Требуется по расчету на 262 жителя</w:t>
            </w:r>
          </w:p>
        </w:tc>
        <w:tc>
          <w:tcPr>
            <w:tcW w:w="2285" w:type="dxa"/>
            <w:vAlign w:val="center"/>
          </w:tcPr>
          <w:p w14:paraId="7D8D1B55" w14:textId="77777777" w:rsidR="00FB7ED1" w:rsidRPr="000C30A0" w:rsidRDefault="00FB7ED1" w:rsidP="00424A15">
            <w:pPr>
              <w:jc w:val="center"/>
              <w:rPr>
                <w:b/>
                <w:lang w:eastAsia="ru-RU"/>
              </w:rPr>
            </w:pPr>
            <w:r w:rsidRPr="000C30A0">
              <w:rPr>
                <w:b/>
                <w:lang w:eastAsia="ru-RU"/>
              </w:rPr>
              <w:t>Принято по проекту</w:t>
            </w:r>
          </w:p>
        </w:tc>
      </w:tr>
      <w:tr w:rsidR="000C30A0" w:rsidRPr="000C30A0" w14:paraId="6739C97C" w14:textId="77777777" w:rsidTr="000C30A0">
        <w:trPr>
          <w:trHeight w:val="1771"/>
          <w:jc w:val="center"/>
        </w:trPr>
        <w:tc>
          <w:tcPr>
            <w:tcW w:w="531" w:type="dxa"/>
            <w:vAlign w:val="center"/>
          </w:tcPr>
          <w:p w14:paraId="2B64910D" w14:textId="77777777" w:rsidR="00FB7ED1" w:rsidRPr="000C30A0" w:rsidRDefault="00FB7ED1" w:rsidP="00424A15">
            <w:pPr>
              <w:jc w:val="center"/>
              <w:rPr>
                <w:lang w:eastAsia="ru-RU"/>
              </w:rPr>
            </w:pPr>
            <w:r w:rsidRPr="000C30A0">
              <w:rPr>
                <w:lang w:eastAsia="ru-RU"/>
              </w:rPr>
              <w:t>1</w:t>
            </w:r>
          </w:p>
        </w:tc>
        <w:tc>
          <w:tcPr>
            <w:tcW w:w="2349" w:type="dxa"/>
            <w:vAlign w:val="center"/>
          </w:tcPr>
          <w:p w14:paraId="4C1D5C44" w14:textId="77777777" w:rsidR="00FB7ED1" w:rsidRPr="000C30A0" w:rsidRDefault="00FB7ED1" w:rsidP="00424A15">
            <w:pPr>
              <w:jc w:val="center"/>
              <w:rPr>
                <w:lang w:eastAsia="ru-RU"/>
              </w:rPr>
            </w:pPr>
            <w:r w:rsidRPr="000C30A0">
              <w:rPr>
                <w:lang w:eastAsia="ru-RU"/>
              </w:rPr>
              <w:t>Общеобразовательные организации</w:t>
            </w:r>
          </w:p>
        </w:tc>
        <w:tc>
          <w:tcPr>
            <w:tcW w:w="2146" w:type="dxa"/>
            <w:vAlign w:val="center"/>
          </w:tcPr>
          <w:p w14:paraId="1D696D8E" w14:textId="77777777" w:rsidR="00FB7ED1" w:rsidRPr="000C30A0" w:rsidRDefault="00FB7ED1" w:rsidP="00424A15">
            <w:pPr>
              <w:jc w:val="center"/>
              <w:rPr>
                <w:lang w:eastAsia="ru-RU"/>
              </w:rPr>
            </w:pPr>
            <w:r w:rsidRPr="000C30A0">
              <w:rPr>
                <w:lang w:eastAsia="ru-RU"/>
              </w:rPr>
              <w:t>Для детей в возрасте от 7 до 18 лет (школьный возраст) – 131,1 ребенка на 1000 человек и 95 мест на 100 детей</w:t>
            </w:r>
          </w:p>
        </w:tc>
        <w:tc>
          <w:tcPr>
            <w:tcW w:w="2171" w:type="dxa"/>
            <w:vAlign w:val="center"/>
          </w:tcPr>
          <w:p w14:paraId="709C93AF" w14:textId="77777777" w:rsidR="00FB7ED1" w:rsidRPr="000C30A0" w:rsidRDefault="00FB7ED1" w:rsidP="00424A15">
            <w:pPr>
              <w:jc w:val="center"/>
              <w:rPr>
                <w:lang w:eastAsia="ru-RU"/>
              </w:rPr>
            </w:pPr>
            <w:r w:rsidRPr="000C30A0">
              <w:rPr>
                <w:lang w:eastAsia="ru-RU"/>
              </w:rPr>
              <w:t>34,3*95/100=32,6</w:t>
            </w:r>
          </w:p>
          <w:p w14:paraId="41DA9C22" w14:textId="77777777" w:rsidR="00FB7ED1" w:rsidRPr="000C30A0" w:rsidRDefault="00FB7ED1" w:rsidP="00424A15">
            <w:pPr>
              <w:jc w:val="center"/>
              <w:rPr>
                <w:lang w:eastAsia="ru-RU"/>
              </w:rPr>
            </w:pPr>
          </w:p>
          <w:p w14:paraId="7AA48C0E" w14:textId="77777777" w:rsidR="00FB7ED1" w:rsidRPr="000C30A0" w:rsidRDefault="00FB7ED1" w:rsidP="00424A15">
            <w:pPr>
              <w:jc w:val="center"/>
              <w:rPr>
                <w:lang w:eastAsia="ru-RU"/>
              </w:rPr>
            </w:pPr>
            <w:r w:rsidRPr="000C30A0">
              <w:rPr>
                <w:lang w:eastAsia="ru-RU"/>
              </w:rPr>
              <w:t>33 места для детей в возрасте от 7 до 17 лет</w:t>
            </w:r>
          </w:p>
        </w:tc>
        <w:tc>
          <w:tcPr>
            <w:tcW w:w="2285" w:type="dxa"/>
            <w:vAlign w:val="center"/>
          </w:tcPr>
          <w:p w14:paraId="159DEEC6" w14:textId="77777777" w:rsidR="00FB7ED1" w:rsidRPr="000C30A0" w:rsidRDefault="00FB7ED1" w:rsidP="00424A15">
            <w:pPr>
              <w:jc w:val="center"/>
            </w:pPr>
            <w:r w:rsidRPr="000C30A0">
              <w:t xml:space="preserve">Предлагается использование 33 мест в планируемых школах (описание см выше) </w:t>
            </w:r>
          </w:p>
          <w:p w14:paraId="66DDD4CE" w14:textId="77777777" w:rsidR="00FB7ED1" w:rsidRPr="000C30A0" w:rsidRDefault="00FB7ED1" w:rsidP="00424A15">
            <w:pPr>
              <w:jc w:val="center"/>
              <w:rPr>
                <w:lang w:eastAsia="ru-RU"/>
              </w:rPr>
            </w:pPr>
          </w:p>
        </w:tc>
      </w:tr>
    </w:tbl>
    <w:p w14:paraId="2EF39468" w14:textId="77777777" w:rsidR="00FB7ED1" w:rsidRPr="000C30A0" w:rsidRDefault="00FB7ED1" w:rsidP="00FB7ED1">
      <w:pPr>
        <w:tabs>
          <w:tab w:val="left" w:pos="1418"/>
        </w:tabs>
        <w:ind w:firstLine="567"/>
        <w:jc w:val="both"/>
        <w:rPr>
          <w:szCs w:val="20"/>
          <w:u w:val="single"/>
          <w:lang w:eastAsia="ru-RU"/>
        </w:rPr>
      </w:pPr>
    </w:p>
    <w:p w14:paraId="51912502" w14:textId="29089EC7" w:rsidR="00FB7ED1" w:rsidRPr="000C30A0" w:rsidRDefault="00FB7ED1" w:rsidP="000C30A0">
      <w:pPr>
        <w:autoSpaceDE w:val="0"/>
        <w:autoSpaceDN w:val="0"/>
        <w:adjustRightInd w:val="0"/>
        <w:ind w:firstLine="709"/>
        <w:jc w:val="both"/>
        <w:rPr>
          <w:b/>
          <w:bCs/>
          <w:lang w:eastAsia="ru-RU"/>
        </w:rPr>
      </w:pPr>
      <w:r w:rsidRPr="000C30A0">
        <w:rPr>
          <w:b/>
          <w:bCs/>
          <w:lang w:eastAsia="ru-RU"/>
        </w:rPr>
        <w:t>Здравоохранение.</w:t>
      </w:r>
    </w:p>
    <w:bookmarkEnd w:id="10"/>
    <w:p w14:paraId="4845A5A7" w14:textId="47E5B33E" w:rsidR="00FB7ED1" w:rsidRPr="000C30A0" w:rsidRDefault="00FB7ED1" w:rsidP="000C30A0">
      <w:pPr>
        <w:autoSpaceDE w:val="0"/>
        <w:autoSpaceDN w:val="0"/>
        <w:adjustRightInd w:val="0"/>
        <w:ind w:firstLine="709"/>
        <w:jc w:val="both"/>
        <w:rPr>
          <w:lang w:eastAsia="ru-RU"/>
        </w:rPr>
      </w:pPr>
      <w:r w:rsidRPr="000C30A0">
        <w:rPr>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32F0CF09" w14:textId="77777777" w:rsidR="00FB7ED1" w:rsidRPr="000C30A0" w:rsidRDefault="00FB7ED1" w:rsidP="000C30A0">
      <w:pPr>
        <w:ind w:firstLine="709"/>
        <w:jc w:val="both"/>
        <w:rPr>
          <w:lang w:eastAsia="ru-RU"/>
        </w:rPr>
      </w:pPr>
      <w:r w:rsidRPr="000C30A0">
        <w:rPr>
          <w:lang w:eastAsia="ru-RU"/>
        </w:rPr>
        <w:t xml:space="preserve">Детская поликлиника №2, ул. Политехническая, 88, уровень территориальной доступности – 210 м. </w:t>
      </w:r>
    </w:p>
    <w:p w14:paraId="5B435E2A" w14:textId="77777777" w:rsidR="00FB7ED1" w:rsidRPr="000C30A0" w:rsidRDefault="00FB7ED1" w:rsidP="000C30A0">
      <w:pPr>
        <w:ind w:firstLine="709"/>
        <w:jc w:val="both"/>
        <w:rPr>
          <w:lang w:eastAsia="ru-RU"/>
        </w:rPr>
      </w:pPr>
      <w:r w:rsidRPr="000C30A0">
        <w:rPr>
          <w:lang w:eastAsia="ru-RU"/>
        </w:rPr>
        <w:lastRenderedPageBreak/>
        <w:t xml:space="preserve">Поликлиника для взрослых №4, ул. Амурская, 213, уровень территориальной доступности – 1900 м. </w:t>
      </w:r>
    </w:p>
    <w:p w14:paraId="42805F8D" w14:textId="77777777" w:rsidR="00FB7ED1" w:rsidRPr="000C30A0" w:rsidRDefault="00FB7ED1" w:rsidP="000C30A0">
      <w:pPr>
        <w:ind w:firstLine="709"/>
        <w:jc w:val="both"/>
        <w:rPr>
          <w:lang w:eastAsia="ru-RU"/>
        </w:rPr>
      </w:pPr>
      <w:r w:rsidRPr="000C30A0">
        <w:rPr>
          <w:lang w:eastAsia="ru-RU"/>
        </w:rPr>
        <w:t xml:space="preserve">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580 м), ул. Красноармейская, 125 (уровень территориальной доступности – 1200 м).  </w:t>
      </w:r>
    </w:p>
    <w:p w14:paraId="51DE8C72" w14:textId="77777777" w:rsidR="00FB7ED1" w:rsidRPr="000C30A0" w:rsidRDefault="00FB7ED1" w:rsidP="000C30A0">
      <w:pPr>
        <w:ind w:firstLine="709"/>
        <w:jc w:val="both"/>
      </w:pPr>
    </w:p>
    <w:p w14:paraId="61BEE4A7" w14:textId="77777777" w:rsidR="00FB7ED1" w:rsidRPr="000C30A0" w:rsidRDefault="00FB7ED1" w:rsidP="000C30A0">
      <w:pPr>
        <w:ind w:firstLine="709"/>
        <w:jc w:val="both"/>
        <w:rPr>
          <w:b/>
          <w:bCs/>
        </w:rPr>
      </w:pPr>
      <w:r w:rsidRPr="000C30A0">
        <w:rPr>
          <w:b/>
          <w:bCs/>
        </w:rPr>
        <w:t>Школы искусств.</w:t>
      </w:r>
    </w:p>
    <w:p w14:paraId="7356C271" w14:textId="77777777" w:rsidR="00FB7ED1" w:rsidRPr="000C30A0" w:rsidRDefault="00FB7ED1" w:rsidP="000C30A0">
      <w:pPr>
        <w:ind w:firstLine="709"/>
        <w:jc w:val="both"/>
        <w:rPr>
          <w:lang w:eastAsia="ru-RU"/>
        </w:rPr>
      </w:pPr>
      <w:r w:rsidRPr="000C30A0">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0C30A0">
        <w:rPr>
          <w:lang w:eastAsia="ru-RU"/>
        </w:rPr>
        <w:t xml:space="preserve"> </w:t>
      </w:r>
    </w:p>
    <w:p w14:paraId="626E58D8" w14:textId="77777777" w:rsidR="00FB7ED1" w:rsidRPr="000C30A0" w:rsidRDefault="00FB7ED1" w:rsidP="000C30A0">
      <w:pPr>
        <w:ind w:firstLine="709"/>
        <w:jc w:val="both"/>
        <w:rPr>
          <w:lang w:eastAsia="ru-RU"/>
        </w:rPr>
      </w:pPr>
    </w:p>
    <w:p w14:paraId="3E53309C" w14:textId="746CDC83" w:rsidR="00FB7ED1" w:rsidRPr="000C30A0" w:rsidRDefault="00FB7ED1" w:rsidP="000C30A0">
      <w:pPr>
        <w:ind w:firstLine="709"/>
        <w:jc w:val="both"/>
        <w:rPr>
          <w:b/>
          <w:bCs/>
          <w:lang w:eastAsia="ru-RU"/>
        </w:rPr>
      </w:pPr>
      <w:r w:rsidRPr="000C30A0">
        <w:rPr>
          <w:b/>
          <w:bCs/>
          <w:lang w:eastAsia="ru-RU"/>
        </w:rPr>
        <w:t>Спорт.</w:t>
      </w:r>
    </w:p>
    <w:p w14:paraId="187C97DB" w14:textId="77777777" w:rsidR="00FB7ED1" w:rsidRPr="000C30A0" w:rsidRDefault="00FB7ED1" w:rsidP="000C30A0">
      <w:pPr>
        <w:widowControl w:val="0"/>
        <w:autoSpaceDE w:val="0"/>
        <w:autoSpaceDN w:val="0"/>
        <w:adjustRightInd w:val="0"/>
        <w:ind w:right="78" w:firstLine="709"/>
        <w:jc w:val="both"/>
        <w:rPr>
          <w:lang w:eastAsia="ru-RU"/>
        </w:rPr>
      </w:pPr>
      <w:r w:rsidRPr="000C30A0">
        <w:t>Спортивные секции: ул. Октябрьская, 173/1 (центр детской гимнастики, уровень территориальной доступности – 1300 м), ул. Пионерская, 51 (хоккейная школа, уровень территориальной доступности – 1600 м). Спортивный центр функционирует в соседнем квартале (пер. Технический, 102), и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7EDA7576" w14:textId="343B1A38" w:rsidR="00FB7ED1" w:rsidRPr="000C30A0" w:rsidRDefault="00FB7ED1" w:rsidP="000C30A0">
      <w:pPr>
        <w:widowControl w:val="0"/>
        <w:autoSpaceDE w:val="0"/>
        <w:autoSpaceDN w:val="0"/>
        <w:adjustRightInd w:val="0"/>
        <w:spacing w:before="103"/>
        <w:ind w:right="70" w:firstLine="709"/>
        <w:jc w:val="both"/>
      </w:pPr>
      <w:r w:rsidRPr="000C30A0">
        <w:rPr>
          <w:b/>
          <w:bCs/>
        </w:rPr>
        <w:t>Социальная инфраструктура</w:t>
      </w:r>
      <w:r w:rsidRPr="000C30A0">
        <w:t xml:space="preserve"> в смежных кварталах представлена объектами в шаговой доступности: парикмахерской, аптекой и магазинами, встроенно-пристроенными в многоквартирные жилые дома (ул. Октябрьская, 111, Театральная, 79, 81, 94). </w:t>
      </w:r>
    </w:p>
    <w:p w14:paraId="5A69A64A" w14:textId="77777777" w:rsidR="000C30A0" w:rsidRPr="000C30A0" w:rsidRDefault="000C30A0" w:rsidP="000C30A0">
      <w:pPr>
        <w:widowControl w:val="0"/>
        <w:autoSpaceDE w:val="0"/>
        <w:autoSpaceDN w:val="0"/>
        <w:adjustRightInd w:val="0"/>
        <w:spacing w:before="103"/>
        <w:ind w:right="70" w:firstLine="709"/>
        <w:jc w:val="both"/>
      </w:pPr>
    </w:p>
    <w:p w14:paraId="1DD925F5" w14:textId="77777777" w:rsidR="00FB7ED1" w:rsidRPr="000C30A0" w:rsidRDefault="00FB7ED1" w:rsidP="000C30A0">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bookmarkStart w:id="11" w:name="_Toc56190629"/>
      <w:bookmarkStart w:id="12" w:name="_Toc61605401"/>
      <w:bookmarkStart w:id="13" w:name="_Toc61605513"/>
      <w:bookmarkStart w:id="14" w:name="_Toc96448483"/>
      <w:bookmarkEnd w:id="9"/>
      <w:r w:rsidRPr="000C30A0">
        <w:rPr>
          <w:rFonts w:ascii="Times New Roman" w:eastAsia="Times New Roman" w:hAnsi="Times New Roman" w:cs="Times New Roman"/>
          <w:b/>
          <w:color w:val="auto"/>
          <w:sz w:val="24"/>
          <w:szCs w:val="24"/>
          <w:lang w:eastAsia="ru-RU"/>
        </w:rPr>
        <w:t xml:space="preserve">3. </w:t>
      </w:r>
      <w:bookmarkEnd w:id="11"/>
      <w:r w:rsidRPr="000C30A0">
        <w:rPr>
          <w:rFonts w:ascii="Times New Roman" w:eastAsia="Times New Roman" w:hAnsi="Times New Roman" w:cs="Times New Roman"/>
          <w:b/>
          <w:color w:val="auto"/>
          <w:sz w:val="24"/>
          <w:szCs w:val="24"/>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12"/>
      <w:bookmarkEnd w:id="13"/>
      <w:bookmarkEnd w:id="14"/>
      <w:r w:rsidRPr="000C30A0">
        <w:rPr>
          <w:rFonts w:ascii="Times New Roman" w:eastAsia="Times New Roman" w:hAnsi="Times New Roman" w:cs="Times New Roman"/>
          <w:b/>
          <w:color w:val="auto"/>
          <w:sz w:val="24"/>
          <w:szCs w:val="24"/>
          <w:lang w:eastAsia="ru-RU"/>
        </w:rPr>
        <w:t>инфраструктуры</w:t>
      </w:r>
    </w:p>
    <w:p w14:paraId="2E91E5AC" w14:textId="77777777" w:rsidR="00FB7ED1" w:rsidRPr="000C30A0" w:rsidRDefault="00FB7ED1" w:rsidP="000C30A0">
      <w:pPr>
        <w:tabs>
          <w:tab w:val="left" w:pos="1418"/>
        </w:tabs>
        <w:autoSpaceDE w:val="0"/>
        <w:spacing w:before="240"/>
        <w:ind w:left="567"/>
        <w:jc w:val="center"/>
        <w:outlineLvl w:val="1"/>
        <w:rPr>
          <w:rFonts w:eastAsia="Lucida Sans Unicode"/>
          <w:b/>
          <w:kern w:val="1"/>
        </w:rPr>
      </w:pPr>
      <w:bookmarkStart w:id="15" w:name="_Toc61605402"/>
      <w:bookmarkStart w:id="16" w:name="_Toc61605514"/>
      <w:bookmarkStart w:id="17" w:name="_Toc96448484"/>
      <w:r w:rsidRPr="000C30A0">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5"/>
      <w:bookmarkEnd w:id="16"/>
      <w:bookmarkEnd w:id="17"/>
    </w:p>
    <w:p w14:paraId="2E24BDC5" w14:textId="77777777" w:rsidR="00FB7ED1" w:rsidRPr="000C30A0" w:rsidRDefault="00FB7ED1" w:rsidP="00FB7ED1">
      <w:pPr>
        <w:pStyle w:val="cee1fbf7edfbe9"/>
        <w:pBdr>
          <w:top w:val="none" w:sz="0" w:space="0" w:color="auto"/>
          <w:left w:val="none" w:sz="0" w:space="0" w:color="auto"/>
          <w:bottom w:val="none" w:sz="0" w:space="0" w:color="auto"/>
          <w:right w:val="none" w:sz="0" w:space="0" w:color="auto"/>
        </w:pBdr>
        <w:suppressAutoHyphens/>
        <w:jc w:val="right"/>
        <w:rPr>
          <w:rFonts w:ascii="Times New Roman" w:eastAsia="Lucida Sans Unicode" w:hAnsi="Times New Roman" w:cs="Times New Roman"/>
          <w:b/>
          <w:color w:val="auto"/>
          <w:kern w:val="1"/>
          <w:sz w:val="24"/>
          <w:szCs w:val="24"/>
          <w:lang w:eastAsia="ar-SA"/>
        </w:rPr>
      </w:pPr>
      <w:r w:rsidRPr="000C30A0">
        <w:rPr>
          <w:rFonts w:ascii="Times New Roman" w:hAnsi="Times New Roman" w:cs="Times New Roman CYR"/>
          <w:color w:val="auto"/>
          <w:sz w:val="24"/>
          <w:szCs w:val="24"/>
        </w:rPr>
        <w:t xml:space="preserve">                                                                                                                                 Таблица 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4961"/>
        <w:gridCol w:w="2126"/>
        <w:gridCol w:w="1984"/>
      </w:tblGrid>
      <w:tr w:rsidR="000C30A0" w:rsidRPr="000C30A0" w14:paraId="28527C44" w14:textId="77777777" w:rsidTr="000C30A0">
        <w:trPr>
          <w:trHeight w:val="20"/>
          <w:jc w:val="center"/>
        </w:trPr>
        <w:tc>
          <w:tcPr>
            <w:tcW w:w="568" w:type="dxa"/>
            <w:vAlign w:val="center"/>
          </w:tcPr>
          <w:p w14:paraId="5290F094" w14:textId="77777777" w:rsidR="00FB7ED1" w:rsidRPr="000C30A0" w:rsidRDefault="00FB7ED1" w:rsidP="000C30A0">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4"/>
                <w:szCs w:val="24"/>
              </w:rPr>
            </w:pPr>
            <w:r w:rsidRPr="000C30A0">
              <w:rPr>
                <w:rFonts w:ascii="Times New Roman" w:hAnsi="Times New Roman" w:cs="Times New Roman CYR"/>
                <w:b/>
                <w:bCs/>
                <w:color w:val="auto"/>
                <w:sz w:val="24"/>
                <w:szCs w:val="24"/>
              </w:rPr>
              <w:t>№</w:t>
            </w:r>
          </w:p>
        </w:tc>
        <w:tc>
          <w:tcPr>
            <w:tcW w:w="4961" w:type="dxa"/>
            <w:vAlign w:val="center"/>
          </w:tcPr>
          <w:p w14:paraId="1D6A3895"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0C30A0">
              <w:rPr>
                <w:rFonts w:ascii="Times New Roman" w:hAnsi="Times New Roman" w:cs="Times New Roman CYR"/>
                <w:b/>
                <w:bCs/>
                <w:color w:val="auto"/>
                <w:sz w:val="24"/>
                <w:szCs w:val="24"/>
              </w:rPr>
              <w:t>Наименование</w:t>
            </w:r>
          </w:p>
        </w:tc>
        <w:tc>
          <w:tcPr>
            <w:tcW w:w="2126" w:type="dxa"/>
            <w:vAlign w:val="center"/>
          </w:tcPr>
          <w:p w14:paraId="0F09654D"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0C30A0">
              <w:rPr>
                <w:rFonts w:ascii="Times New Roman" w:hAnsi="Times New Roman" w:cs="Times New Roman CYR"/>
                <w:b/>
                <w:bCs/>
                <w:color w:val="auto"/>
                <w:sz w:val="24"/>
                <w:szCs w:val="24"/>
              </w:rPr>
              <w:t>Этап проектирования</w:t>
            </w:r>
          </w:p>
        </w:tc>
        <w:tc>
          <w:tcPr>
            <w:tcW w:w="1984" w:type="dxa"/>
            <w:vAlign w:val="center"/>
          </w:tcPr>
          <w:p w14:paraId="76800526"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0C30A0">
              <w:rPr>
                <w:rFonts w:ascii="Times New Roman" w:hAnsi="Times New Roman" w:cs="Times New Roman CYR"/>
                <w:b/>
                <w:bCs/>
                <w:color w:val="auto"/>
                <w:sz w:val="24"/>
                <w:szCs w:val="24"/>
              </w:rPr>
              <w:t>Этап строительства, реконструкции</w:t>
            </w:r>
          </w:p>
        </w:tc>
      </w:tr>
      <w:tr w:rsidR="000C30A0" w:rsidRPr="000C30A0" w14:paraId="6D158927" w14:textId="77777777" w:rsidTr="000C30A0">
        <w:trPr>
          <w:trHeight w:val="99"/>
          <w:jc w:val="center"/>
        </w:trPr>
        <w:tc>
          <w:tcPr>
            <w:tcW w:w="9639" w:type="dxa"/>
            <w:gridSpan w:val="4"/>
            <w:vAlign w:val="center"/>
          </w:tcPr>
          <w:p w14:paraId="7F76011C"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0C30A0">
              <w:rPr>
                <w:rFonts w:ascii="Times New Roman" w:hAnsi="Times New Roman" w:cs="Times New Roman CYR"/>
                <w:b/>
                <w:bCs/>
                <w:color w:val="auto"/>
                <w:sz w:val="24"/>
                <w:szCs w:val="24"/>
              </w:rPr>
              <w:t>Планируемая застройка</w:t>
            </w:r>
          </w:p>
        </w:tc>
      </w:tr>
      <w:tr w:rsidR="000C30A0" w:rsidRPr="000C30A0" w14:paraId="7B4A199B" w14:textId="77777777" w:rsidTr="000C30A0">
        <w:trPr>
          <w:trHeight w:val="99"/>
          <w:jc w:val="center"/>
        </w:trPr>
        <w:tc>
          <w:tcPr>
            <w:tcW w:w="568" w:type="dxa"/>
            <w:vAlign w:val="center"/>
          </w:tcPr>
          <w:p w14:paraId="6E3B9247"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lang w:val="en-US"/>
              </w:rPr>
            </w:pPr>
            <w:r w:rsidRPr="000C30A0">
              <w:rPr>
                <w:rFonts w:ascii="Times New Roman" w:hAnsi="Times New Roman" w:cs="Times New Roman CYR"/>
                <w:color w:val="auto"/>
                <w:sz w:val="24"/>
                <w:szCs w:val="24"/>
                <w:lang w:val="en-US"/>
              </w:rPr>
              <w:t>I</w:t>
            </w:r>
          </w:p>
        </w:tc>
        <w:tc>
          <w:tcPr>
            <w:tcW w:w="4961" w:type="dxa"/>
            <w:vAlign w:val="center"/>
          </w:tcPr>
          <w:p w14:paraId="7E67AA65" w14:textId="77777777" w:rsidR="00FB7ED1" w:rsidRPr="000C30A0" w:rsidRDefault="00FB7ED1" w:rsidP="00424A15">
            <w:pPr>
              <w:rPr>
                <w:rFonts w:cs="Times New Roman CYR"/>
              </w:rPr>
            </w:pPr>
            <w:r w:rsidRPr="000C30A0">
              <w:rPr>
                <w:lang w:eastAsia="ru-RU"/>
              </w:rPr>
              <w:t>- Многоквартирный жилой дом со встроенными нежилыми помещениями</w:t>
            </w:r>
          </w:p>
        </w:tc>
        <w:tc>
          <w:tcPr>
            <w:tcW w:w="2126" w:type="dxa"/>
            <w:vAlign w:val="center"/>
          </w:tcPr>
          <w:p w14:paraId="6A00E797"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0C30A0">
              <w:rPr>
                <w:rFonts w:ascii="Times New Roman" w:hAnsi="Times New Roman" w:cs="Times New Roman CYR"/>
                <w:color w:val="auto"/>
                <w:sz w:val="24"/>
                <w:szCs w:val="24"/>
              </w:rPr>
              <w:t>2024 - 2025</w:t>
            </w:r>
          </w:p>
        </w:tc>
        <w:tc>
          <w:tcPr>
            <w:tcW w:w="1984" w:type="dxa"/>
            <w:vAlign w:val="center"/>
          </w:tcPr>
          <w:p w14:paraId="3FC17248" w14:textId="77777777" w:rsidR="00FB7ED1" w:rsidRPr="000C30A0" w:rsidRDefault="00FB7ED1" w:rsidP="00424A1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0C30A0">
              <w:rPr>
                <w:rFonts w:ascii="Times New Roman" w:hAnsi="Times New Roman" w:cs="Times New Roman CYR"/>
                <w:color w:val="auto"/>
                <w:sz w:val="24"/>
                <w:szCs w:val="24"/>
              </w:rPr>
              <w:t>2026 - 2030</w:t>
            </w:r>
          </w:p>
        </w:tc>
      </w:tr>
    </w:tbl>
    <w:p w14:paraId="3FE7810C" w14:textId="77777777" w:rsidR="000C30A0" w:rsidRPr="000C30A0" w:rsidRDefault="000C30A0" w:rsidP="000C30A0">
      <w:pPr>
        <w:ind w:firstLine="709"/>
        <w:jc w:val="both"/>
        <w:rPr>
          <w:bCs/>
          <w:kern w:val="1"/>
        </w:rPr>
      </w:pPr>
      <w:bookmarkStart w:id="18" w:name="_Toc61605403"/>
      <w:bookmarkStart w:id="19" w:name="_Toc61605515"/>
      <w:bookmarkStart w:id="20" w:name="_Toc96448485"/>
    </w:p>
    <w:p w14:paraId="0031EA38" w14:textId="61B38AFA" w:rsidR="00FB7ED1" w:rsidRPr="000C30A0" w:rsidRDefault="00FB7ED1" w:rsidP="000C30A0">
      <w:pPr>
        <w:ind w:firstLine="709"/>
        <w:jc w:val="both"/>
        <w:rPr>
          <w:bCs/>
          <w:kern w:val="1"/>
        </w:rPr>
      </w:pPr>
      <w:r w:rsidRPr="000C30A0">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113BD5FD" w14:textId="77777777" w:rsidR="000C30A0" w:rsidRPr="000C30A0" w:rsidRDefault="00FB7ED1" w:rsidP="000C30A0">
      <w:pPr>
        <w:ind w:right="-1" w:firstLine="709"/>
        <w:jc w:val="both"/>
      </w:pPr>
      <w:r w:rsidRPr="000C30A0">
        <w:t>Освоение разделяется на подэтапы:</w:t>
      </w:r>
    </w:p>
    <w:p w14:paraId="13EA8146" w14:textId="77777777" w:rsidR="000C30A0" w:rsidRPr="000C30A0" w:rsidRDefault="000C30A0" w:rsidP="000C30A0">
      <w:pPr>
        <w:ind w:right="-1" w:firstLine="709"/>
        <w:jc w:val="both"/>
      </w:pPr>
      <w:r w:rsidRPr="000C30A0">
        <w:t xml:space="preserve">1. </w:t>
      </w:r>
      <w:r w:rsidR="00FB7ED1" w:rsidRPr="000C30A0">
        <w:t>Снос существующих зданий и сооружений с демонтажем инженерных сетей.</w:t>
      </w:r>
    </w:p>
    <w:p w14:paraId="5E325952" w14:textId="77777777" w:rsidR="000C30A0" w:rsidRPr="000C30A0" w:rsidRDefault="000C30A0" w:rsidP="000C30A0">
      <w:pPr>
        <w:ind w:right="-1" w:firstLine="709"/>
        <w:jc w:val="both"/>
      </w:pPr>
      <w:r w:rsidRPr="000C30A0">
        <w:lastRenderedPageBreak/>
        <w:t xml:space="preserve">2. </w:t>
      </w:r>
      <w:r w:rsidR="00FB7ED1" w:rsidRPr="000C30A0">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6940F4AD" w14:textId="1EC2D879" w:rsidR="00FB7ED1" w:rsidRPr="000C30A0" w:rsidRDefault="000C30A0" w:rsidP="000C30A0">
      <w:pPr>
        <w:ind w:right="-1" w:firstLine="709"/>
        <w:jc w:val="both"/>
      </w:pPr>
      <w:r w:rsidRPr="000C30A0">
        <w:t xml:space="preserve">3. </w:t>
      </w:r>
      <w:r w:rsidR="00FB7ED1" w:rsidRPr="000C30A0">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7BF782F6" w14:textId="77777777" w:rsidR="00FB7ED1" w:rsidRPr="000C30A0" w:rsidRDefault="00FB7ED1" w:rsidP="000C30A0">
      <w:pPr>
        <w:pStyle w:val="af"/>
        <w:widowControl w:val="0"/>
        <w:shd w:val="clear" w:color="auto" w:fill="FFFFFF"/>
        <w:suppressAutoHyphens/>
        <w:spacing w:after="0" w:line="240" w:lineRule="auto"/>
        <w:ind w:left="0" w:firstLine="709"/>
        <w:jc w:val="both"/>
        <w:rPr>
          <w:rFonts w:ascii="Times New Roman" w:hAnsi="Times New Roman" w:cs="Times New Roman CYR"/>
          <w:color w:val="auto"/>
          <w:sz w:val="24"/>
          <w:szCs w:val="24"/>
        </w:rPr>
      </w:pPr>
      <w:r w:rsidRPr="000C30A0">
        <w:rPr>
          <w:rFonts w:ascii="Times New Roman" w:hAnsi="Times New Roman" w:cs="Times New Roman CYR"/>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616809B5" w14:textId="77777777" w:rsidR="00FB7ED1" w:rsidRPr="000C30A0" w:rsidRDefault="00FB7ED1" w:rsidP="000C30A0">
      <w:pPr>
        <w:pStyle w:val="af"/>
        <w:widowControl w:val="0"/>
        <w:shd w:val="clear" w:color="auto" w:fill="FFFFFF"/>
        <w:suppressAutoHyphens/>
        <w:spacing w:after="0" w:line="240" w:lineRule="auto"/>
        <w:ind w:left="0" w:firstLine="709"/>
        <w:jc w:val="both"/>
        <w:rPr>
          <w:rFonts w:ascii="Times New Roman" w:hAnsi="Times New Roman" w:cs="Times New Roman CYR"/>
          <w:color w:val="auto"/>
          <w:sz w:val="24"/>
          <w:szCs w:val="24"/>
        </w:rPr>
      </w:pPr>
      <w:r w:rsidRPr="000C30A0">
        <w:rPr>
          <w:rFonts w:ascii="Times New Roman" w:hAnsi="Times New Roman" w:cs="Times New Roman CYR"/>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6F4945C9" w14:textId="77777777" w:rsidR="00FB7ED1" w:rsidRPr="000C30A0" w:rsidRDefault="00FB7ED1" w:rsidP="000C30A0">
      <w:pPr>
        <w:pStyle w:val="af"/>
        <w:widowControl w:val="0"/>
        <w:shd w:val="clear" w:color="auto" w:fill="FFFFFF"/>
        <w:suppressAutoHyphens/>
        <w:spacing w:after="0" w:line="240" w:lineRule="auto"/>
        <w:ind w:left="0" w:firstLine="709"/>
        <w:jc w:val="both"/>
        <w:rPr>
          <w:rFonts w:ascii="Times New Roman" w:hAnsi="Times New Roman" w:cs="Times New Roman CYR"/>
          <w:color w:val="auto"/>
          <w:sz w:val="24"/>
          <w:szCs w:val="24"/>
        </w:rPr>
      </w:pPr>
      <w:r w:rsidRPr="000C30A0">
        <w:rPr>
          <w:rFonts w:ascii="Times New Roman" w:hAnsi="Times New Roman" w:cs="Times New Roman CYR"/>
          <w:color w:val="auto"/>
          <w:sz w:val="24"/>
          <w:szCs w:val="24"/>
        </w:rPr>
        <w:t xml:space="preserve">Подключение к инженерным сетям осуществляется в соответствии с техническими условиями. </w:t>
      </w:r>
    </w:p>
    <w:p w14:paraId="69071279" w14:textId="77777777" w:rsidR="00FB7ED1" w:rsidRPr="000C30A0" w:rsidRDefault="00FB7ED1" w:rsidP="000C30A0">
      <w:pPr>
        <w:pStyle w:val="af"/>
        <w:widowControl w:val="0"/>
        <w:shd w:val="clear" w:color="auto" w:fill="FFFFFF"/>
        <w:suppressAutoHyphens/>
        <w:spacing w:after="0" w:line="240" w:lineRule="auto"/>
        <w:ind w:left="0" w:firstLine="709"/>
        <w:jc w:val="both"/>
        <w:rPr>
          <w:rFonts w:ascii="Times New Roman" w:hAnsi="Times New Roman" w:cs="Times New Roman CYR"/>
          <w:color w:val="auto"/>
          <w:sz w:val="24"/>
          <w:szCs w:val="24"/>
        </w:rPr>
      </w:pPr>
      <w:r w:rsidRPr="000C30A0">
        <w:rPr>
          <w:rFonts w:ascii="Times New Roman" w:hAnsi="Times New Roman" w:cs="Times New Roman CYR"/>
          <w:color w:val="auto"/>
          <w:sz w:val="24"/>
          <w:szCs w:val="24"/>
        </w:rPr>
        <w:t>Выполняется наружное освещение территории.</w:t>
      </w:r>
    </w:p>
    <w:p w14:paraId="4F5C9FDF" w14:textId="77777777" w:rsidR="00FB7ED1" w:rsidRPr="000C30A0" w:rsidRDefault="00FB7ED1" w:rsidP="000C30A0">
      <w:pPr>
        <w:tabs>
          <w:tab w:val="left" w:pos="1418"/>
        </w:tabs>
        <w:autoSpaceDE w:val="0"/>
        <w:spacing w:before="240"/>
        <w:jc w:val="center"/>
        <w:outlineLvl w:val="1"/>
        <w:rPr>
          <w:rFonts w:eastAsia="Lucida Sans Unicode"/>
          <w:b/>
          <w:kern w:val="1"/>
        </w:rPr>
      </w:pPr>
      <w:r w:rsidRPr="000C30A0">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8"/>
      <w:bookmarkEnd w:id="19"/>
      <w:bookmarkEnd w:id="20"/>
    </w:p>
    <w:p w14:paraId="33A3EC2E" w14:textId="77777777" w:rsidR="000C30A0" w:rsidRPr="000C30A0" w:rsidRDefault="000C30A0" w:rsidP="000C30A0">
      <w:pPr>
        <w:ind w:firstLine="709"/>
        <w:jc w:val="both"/>
        <w:rPr>
          <w:bCs/>
          <w:kern w:val="1"/>
        </w:rPr>
      </w:pPr>
    </w:p>
    <w:p w14:paraId="2F6E07C7" w14:textId="10193F74" w:rsidR="00FB7ED1" w:rsidRPr="000C30A0" w:rsidRDefault="00FB7ED1" w:rsidP="000C30A0">
      <w:pPr>
        <w:ind w:firstLine="709"/>
        <w:jc w:val="both"/>
        <w:rPr>
          <w:bCs/>
          <w:kern w:val="1"/>
        </w:rPr>
      </w:pPr>
      <w:r w:rsidRPr="000C30A0">
        <w:rPr>
          <w:bCs/>
          <w:kern w:val="1"/>
        </w:rPr>
        <w:t xml:space="preserve">Перечень мероприятий и инвестиционных проектов, включенных в программу комплексного развития систем коммунальной инфраструктуры не предусмотрен. </w:t>
      </w:r>
    </w:p>
    <w:p w14:paraId="2B2D2800" w14:textId="77777777" w:rsidR="00FB7ED1" w:rsidRPr="000C30A0" w:rsidRDefault="00FB7ED1" w:rsidP="00FB7ED1">
      <w:pPr>
        <w:ind w:firstLine="567"/>
        <w:jc w:val="both"/>
        <w:rPr>
          <w:lang w:eastAsia="ru-RU"/>
        </w:rPr>
      </w:pPr>
    </w:p>
    <w:p w14:paraId="7E643F25" w14:textId="2ED5242C" w:rsidR="00FB7ED1" w:rsidRPr="000C30A0" w:rsidRDefault="00FB7ED1" w:rsidP="000C30A0">
      <w:pPr>
        <w:jc w:val="center"/>
        <w:rPr>
          <w:b/>
        </w:rPr>
      </w:pPr>
      <w:r w:rsidRPr="000C30A0">
        <w:rPr>
          <w:b/>
        </w:rPr>
        <w:t>4</w:t>
      </w:r>
      <w:r w:rsidR="000C30A0" w:rsidRPr="000C30A0">
        <w:rPr>
          <w:b/>
        </w:rPr>
        <w:t xml:space="preserve">. </w:t>
      </w:r>
      <w:r w:rsidRPr="000C30A0">
        <w:rPr>
          <w:b/>
        </w:rPr>
        <w:t>Положения о размещении объектов капитального строительства федерального, регионального и местного значения</w:t>
      </w:r>
    </w:p>
    <w:p w14:paraId="66D762A7" w14:textId="77777777" w:rsidR="00FB7ED1" w:rsidRPr="000C30A0" w:rsidRDefault="00FB7ED1" w:rsidP="000C30A0">
      <w:pPr>
        <w:rPr>
          <w:b/>
          <w:sz w:val="28"/>
          <w:szCs w:val="28"/>
        </w:rPr>
      </w:pPr>
    </w:p>
    <w:p w14:paraId="6FF09661" w14:textId="77777777" w:rsidR="00FB7ED1" w:rsidRPr="000C30A0" w:rsidRDefault="00FB7ED1" w:rsidP="000C30A0">
      <w:pPr>
        <w:ind w:firstLine="709"/>
        <w:jc w:val="both"/>
        <w:rPr>
          <w:b/>
        </w:rPr>
      </w:pPr>
      <w:r w:rsidRPr="000C30A0">
        <w:rPr>
          <w:b/>
          <w:lang w:eastAsia="ru-RU"/>
        </w:rPr>
        <w:t>Размещение объектов капитального строительства федерального значения</w:t>
      </w:r>
    </w:p>
    <w:p w14:paraId="7BC5EEC9" w14:textId="77777777" w:rsidR="00FB7ED1" w:rsidRPr="000C30A0" w:rsidRDefault="00FB7ED1" w:rsidP="000C30A0">
      <w:pPr>
        <w:ind w:firstLine="709"/>
        <w:jc w:val="both"/>
        <w:rPr>
          <w:b/>
        </w:rPr>
      </w:pPr>
    </w:p>
    <w:p w14:paraId="7366966B" w14:textId="77777777" w:rsidR="00FB7ED1" w:rsidRPr="000C30A0" w:rsidRDefault="00FB7ED1" w:rsidP="000C30A0">
      <w:pPr>
        <w:ind w:firstLine="709"/>
        <w:jc w:val="both"/>
        <w:rPr>
          <w:lang w:eastAsia="ru-RU"/>
        </w:rPr>
      </w:pPr>
      <w:r w:rsidRPr="000C30A0">
        <w:rPr>
          <w:lang w:eastAsia="ru-RU"/>
        </w:rPr>
        <w:t>Размещение объектов капитального строительства федерального значения на проектируемой территории не предусмотрено.</w:t>
      </w:r>
    </w:p>
    <w:p w14:paraId="41A57B63" w14:textId="77777777" w:rsidR="00FB7ED1" w:rsidRPr="000C30A0" w:rsidRDefault="00FB7ED1" w:rsidP="000C30A0">
      <w:pPr>
        <w:ind w:firstLine="709"/>
        <w:jc w:val="both"/>
        <w:rPr>
          <w:lang w:eastAsia="ru-RU"/>
        </w:rPr>
      </w:pPr>
    </w:p>
    <w:p w14:paraId="047B49D4" w14:textId="77777777" w:rsidR="00FB7ED1" w:rsidRPr="000C30A0" w:rsidRDefault="00FB7ED1" w:rsidP="000C30A0">
      <w:pPr>
        <w:ind w:firstLine="709"/>
        <w:jc w:val="both"/>
        <w:rPr>
          <w:b/>
        </w:rPr>
      </w:pPr>
      <w:r w:rsidRPr="000C30A0">
        <w:rPr>
          <w:b/>
          <w:lang w:eastAsia="ru-RU"/>
        </w:rPr>
        <w:t>Размещение объектов капитального строительства регионального значения</w:t>
      </w:r>
    </w:p>
    <w:p w14:paraId="08CBFAB9" w14:textId="77777777" w:rsidR="00FB7ED1" w:rsidRPr="000C30A0" w:rsidRDefault="00FB7ED1" w:rsidP="000C30A0">
      <w:pPr>
        <w:ind w:firstLine="709"/>
        <w:jc w:val="both"/>
        <w:rPr>
          <w:lang w:eastAsia="ru-RU"/>
        </w:rPr>
      </w:pPr>
    </w:p>
    <w:p w14:paraId="145E413C" w14:textId="77777777" w:rsidR="00FB7ED1" w:rsidRPr="000C30A0" w:rsidRDefault="00FB7ED1" w:rsidP="000C30A0">
      <w:pPr>
        <w:ind w:firstLine="709"/>
        <w:jc w:val="both"/>
        <w:rPr>
          <w:lang w:eastAsia="ru-RU"/>
        </w:rPr>
      </w:pPr>
      <w:r w:rsidRPr="000C30A0">
        <w:rPr>
          <w:lang w:eastAsia="ru-RU"/>
        </w:rPr>
        <w:t xml:space="preserve">Размещение объектов капитального строительства </w:t>
      </w:r>
      <w:r w:rsidRPr="000C30A0">
        <w:rPr>
          <w:bCs/>
          <w:iCs/>
          <w:lang w:eastAsia="ru-RU"/>
        </w:rPr>
        <w:t>регионального</w:t>
      </w:r>
      <w:r w:rsidRPr="000C30A0">
        <w:rPr>
          <w:lang w:eastAsia="ru-RU"/>
        </w:rPr>
        <w:t xml:space="preserve"> значения на проектируемой территории не предусмотрено.</w:t>
      </w:r>
    </w:p>
    <w:p w14:paraId="7EF94CD8" w14:textId="77777777" w:rsidR="00FB7ED1" w:rsidRPr="000C30A0" w:rsidRDefault="00FB7ED1" w:rsidP="000C30A0">
      <w:pPr>
        <w:ind w:firstLine="709"/>
        <w:jc w:val="both"/>
        <w:rPr>
          <w:lang w:eastAsia="ru-RU"/>
        </w:rPr>
      </w:pPr>
    </w:p>
    <w:p w14:paraId="3D06078F" w14:textId="77777777" w:rsidR="00FB7ED1" w:rsidRPr="000C30A0" w:rsidRDefault="00FB7ED1" w:rsidP="000C30A0">
      <w:pPr>
        <w:ind w:firstLine="709"/>
        <w:jc w:val="both"/>
        <w:rPr>
          <w:b/>
          <w:lang w:eastAsia="ru-RU"/>
        </w:rPr>
      </w:pPr>
      <w:r w:rsidRPr="000C30A0">
        <w:rPr>
          <w:b/>
          <w:lang w:eastAsia="ru-RU"/>
        </w:rPr>
        <w:t>Размещение объектов капитального строительства местного значения</w:t>
      </w:r>
    </w:p>
    <w:p w14:paraId="2B5CD3FD" w14:textId="77777777" w:rsidR="00FB7ED1" w:rsidRPr="000C30A0" w:rsidRDefault="00FB7ED1" w:rsidP="000C30A0">
      <w:pPr>
        <w:ind w:firstLine="709"/>
        <w:jc w:val="both"/>
        <w:rPr>
          <w:sz w:val="28"/>
          <w:szCs w:val="28"/>
          <w:lang w:eastAsia="ru-RU"/>
        </w:rPr>
      </w:pPr>
    </w:p>
    <w:p w14:paraId="233D5EFD" w14:textId="77777777" w:rsidR="00FB7ED1" w:rsidRPr="000C30A0" w:rsidRDefault="00FB7ED1" w:rsidP="000C30A0">
      <w:pPr>
        <w:ind w:firstLine="709"/>
        <w:jc w:val="both"/>
        <w:rPr>
          <w:b/>
          <w:lang w:eastAsia="ru-RU"/>
        </w:rPr>
      </w:pPr>
      <w:r w:rsidRPr="000C30A0">
        <w:rPr>
          <w:lang w:eastAsia="ru-RU"/>
        </w:rPr>
        <w:t xml:space="preserve">Размещение объектов капитального строительства </w:t>
      </w:r>
      <w:r w:rsidRPr="000C30A0">
        <w:rPr>
          <w:bCs/>
          <w:iCs/>
          <w:lang w:eastAsia="ru-RU"/>
        </w:rPr>
        <w:t>местного</w:t>
      </w:r>
      <w:r w:rsidRPr="000C30A0">
        <w:rPr>
          <w:lang w:eastAsia="ru-RU"/>
        </w:rPr>
        <w:t xml:space="preserve"> значения на проектируемой территории не предусмотрено.</w:t>
      </w:r>
    </w:p>
    <w:p w14:paraId="002F163C" w14:textId="2974B69E" w:rsidR="00844803" w:rsidRPr="000C30A0" w:rsidRDefault="00844803" w:rsidP="000C30A0">
      <w:pPr>
        <w:spacing w:line="276" w:lineRule="auto"/>
        <w:ind w:firstLine="709"/>
        <w:jc w:val="both"/>
        <w:rPr>
          <w:rFonts w:eastAsiaTheme="minorEastAsia"/>
        </w:rPr>
      </w:pPr>
    </w:p>
    <w:p w14:paraId="7D8E956D" w14:textId="62077081" w:rsidR="00844803" w:rsidRPr="000C30A0" w:rsidRDefault="00844803" w:rsidP="000A7393">
      <w:pPr>
        <w:spacing w:line="276" w:lineRule="auto"/>
        <w:ind w:firstLine="709"/>
        <w:jc w:val="both"/>
        <w:rPr>
          <w:rFonts w:eastAsiaTheme="minorEastAsia"/>
        </w:rPr>
      </w:pPr>
    </w:p>
    <w:p w14:paraId="5273F315" w14:textId="45414DE3" w:rsidR="00844803" w:rsidRPr="000C30A0" w:rsidRDefault="00844803" w:rsidP="000A7393">
      <w:pPr>
        <w:spacing w:line="276" w:lineRule="auto"/>
        <w:ind w:firstLine="709"/>
        <w:jc w:val="both"/>
        <w:rPr>
          <w:rFonts w:eastAsiaTheme="minorEastAsia"/>
        </w:rPr>
      </w:pPr>
    </w:p>
    <w:p w14:paraId="50393F61" w14:textId="4A840E2D" w:rsidR="00E15CED" w:rsidRDefault="00E15CED" w:rsidP="000A7393">
      <w:pPr>
        <w:pStyle w:val="2ffd"/>
        <w:rPr>
          <w:sz w:val="24"/>
          <w:szCs w:val="24"/>
        </w:rPr>
      </w:pPr>
    </w:p>
    <w:p w14:paraId="368355C2" w14:textId="72B621BD" w:rsidR="007F062F" w:rsidRPr="000C30A0" w:rsidRDefault="007F062F" w:rsidP="00E15CED">
      <w:pPr>
        <w:pStyle w:val="af3"/>
        <w:sectPr w:rsidR="007F062F" w:rsidRPr="000C30A0" w:rsidSect="00B60A10">
          <w:headerReference w:type="default" r:id="rId8"/>
          <w:footerReference w:type="default" r:id="rId9"/>
          <w:footerReference w:type="first" r:id="rId10"/>
          <w:type w:val="continuous"/>
          <w:pgSz w:w="11906" w:h="16838"/>
          <w:pgMar w:top="1134" w:right="850" w:bottom="1134" w:left="1701" w:header="708" w:footer="708" w:gutter="0"/>
          <w:cols w:space="708"/>
          <w:titlePg/>
          <w:docGrid w:linePitch="360"/>
        </w:sectPr>
      </w:pPr>
    </w:p>
    <w:p w14:paraId="6E2D1371" w14:textId="4720B23C" w:rsidR="000A7393" w:rsidRPr="000C30A0" w:rsidRDefault="00000000" w:rsidP="000A7393">
      <w:pPr>
        <w:pStyle w:val="2ffd"/>
        <w:rPr>
          <w:sz w:val="24"/>
          <w:szCs w:val="24"/>
        </w:rPr>
      </w:pPr>
      <w:r>
        <w:rPr>
          <w:noProof/>
        </w:rPr>
        <w:lastRenderedPageBreak/>
        <w:pict w14:anchorId="02A29A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0;margin-top:0;width:650.2pt;height:459.2pt;z-index:251659264;mso-position-horizontal:center;mso-position-horizontal-relative:margin;mso-position-vertical:center;mso-position-vertical-relative:margin">
            <v:imagedata r:id="rId11" o:title="Л_I_Чертеж планировки"/>
            <w10:wrap type="square" anchorx="margin" anchory="margin"/>
          </v:shape>
        </w:pict>
      </w:r>
    </w:p>
    <w:p w14:paraId="068B5728" w14:textId="77777777" w:rsidR="000A7393" w:rsidRPr="000C30A0" w:rsidRDefault="000A7393" w:rsidP="000A7393">
      <w:pPr>
        <w:pStyle w:val="2ffd"/>
        <w:rPr>
          <w:sz w:val="24"/>
          <w:szCs w:val="24"/>
        </w:rPr>
      </w:pPr>
    </w:p>
    <w:p w14:paraId="357FD81F" w14:textId="77777777" w:rsidR="000A7393" w:rsidRPr="000C30A0" w:rsidRDefault="000A7393" w:rsidP="000A7393">
      <w:pPr>
        <w:pStyle w:val="2ffd"/>
        <w:rPr>
          <w:sz w:val="24"/>
          <w:szCs w:val="24"/>
        </w:rPr>
      </w:pPr>
    </w:p>
    <w:p w14:paraId="6788C83A" w14:textId="539ACDE4" w:rsidR="000A7393" w:rsidRPr="000C30A0" w:rsidRDefault="000A7393" w:rsidP="000A7393">
      <w:pPr>
        <w:pStyle w:val="2ffd"/>
        <w:rPr>
          <w:sz w:val="24"/>
          <w:szCs w:val="24"/>
        </w:rPr>
      </w:pPr>
    </w:p>
    <w:p w14:paraId="74D98A07" w14:textId="6FF4E278" w:rsidR="00860EAA" w:rsidRPr="000C30A0" w:rsidRDefault="00860EAA" w:rsidP="00860EAA">
      <w:pPr>
        <w:pStyle w:val="af3"/>
        <w:rPr>
          <w:color w:val="auto"/>
          <w:lang w:eastAsia="ru-RU"/>
        </w:rPr>
      </w:pPr>
    </w:p>
    <w:p w14:paraId="20A0FBA6" w14:textId="4BDB5F62" w:rsidR="00860EAA" w:rsidRPr="000C30A0" w:rsidRDefault="00860EAA" w:rsidP="00860EAA">
      <w:pPr>
        <w:pStyle w:val="af3"/>
        <w:rPr>
          <w:color w:val="auto"/>
          <w:lang w:eastAsia="ru-RU"/>
        </w:rPr>
      </w:pPr>
    </w:p>
    <w:p w14:paraId="39E70AB8" w14:textId="0C036D64" w:rsidR="00860EAA" w:rsidRPr="000C30A0" w:rsidRDefault="00860EAA" w:rsidP="00860EAA">
      <w:pPr>
        <w:pStyle w:val="af3"/>
        <w:rPr>
          <w:color w:val="auto"/>
          <w:lang w:eastAsia="ru-RU"/>
        </w:rPr>
      </w:pPr>
    </w:p>
    <w:p w14:paraId="7A884581" w14:textId="2E4527E6" w:rsidR="00860EAA" w:rsidRPr="000C30A0" w:rsidRDefault="00860EAA" w:rsidP="00860EAA">
      <w:pPr>
        <w:pStyle w:val="af3"/>
        <w:rPr>
          <w:color w:val="auto"/>
          <w:lang w:eastAsia="ru-RU"/>
        </w:rPr>
      </w:pPr>
    </w:p>
    <w:p w14:paraId="0D138AC8" w14:textId="77777777" w:rsidR="000A7393" w:rsidRPr="000C30A0" w:rsidRDefault="000A7393" w:rsidP="000A7393">
      <w:pPr>
        <w:pStyle w:val="2ffd"/>
        <w:rPr>
          <w:sz w:val="24"/>
          <w:szCs w:val="24"/>
        </w:rPr>
      </w:pPr>
    </w:p>
    <w:p w14:paraId="53F6A238" w14:textId="77777777" w:rsidR="000A7393" w:rsidRPr="000C30A0" w:rsidRDefault="000A7393" w:rsidP="000A7393">
      <w:pPr>
        <w:pStyle w:val="2ffd"/>
        <w:rPr>
          <w:sz w:val="24"/>
          <w:szCs w:val="24"/>
        </w:rPr>
      </w:pPr>
    </w:p>
    <w:p w14:paraId="1C346885" w14:textId="77777777" w:rsidR="000A7393" w:rsidRPr="000C30A0" w:rsidRDefault="000A7393" w:rsidP="000A7393">
      <w:pPr>
        <w:pStyle w:val="2ffd"/>
        <w:rPr>
          <w:sz w:val="24"/>
          <w:szCs w:val="24"/>
        </w:rPr>
      </w:pPr>
    </w:p>
    <w:p w14:paraId="436D0C2F" w14:textId="77777777" w:rsidR="000A7393" w:rsidRPr="000C30A0" w:rsidRDefault="000A7393" w:rsidP="000A7393">
      <w:pPr>
        <w:pStyle w:val="2ffd"/>
        <w:rPr>
          <w:sz w:val="24"/>
          <w:szCs w:val="24"/>
        </w:rPr>
      </w:pPr>
    </w:p>
    <w:p w14:paraId="6CB85350" w14:textId="77777777" w:rsidR="000A7393" w:rsidRPr="000C30A0" w:rsidRDefault="000A7393" w:rsidP="000A7393">
      <w:pPr>
        <w:pStyle w:val="2ffd"/>
        <w:rPr>
          <w:sz w:val="24"/>
          <w:szCs w:val="24"/>
        </w:rPr>
      </w:pPr>
    </w:p>
    <w:p w14:paraId="039D347A" w14:textId="77777777" w:rsidR="000A7393" w:rsidRPr="000C30A0" w:rsidRDefault="000A7393" w:rsidP="000A7393">
      <w:pPr>
        <w:pStyle w:val="2ffd"/>
        <w:rPr>
          <w:sz w:val="24"/>
          <w:szCs w:val="24"/>
        </w:rPr>
      </w:pPr>
    </w:p>
    <w:p w14:paraId="454F383D" w14:textId="77777777" w:rsidR="000A7393" w:rsidRPr="000C30A0" w:rsidRDefault="000A7393" w:rsidP="000A7393">
      <w:pPr>
        <w:pStyle w:val="2ffd"/>
        <w:rPr>
          <w:sz w:val="24"/>
          <w:szCs w:val="24"/>
        </w:rPr>
      </w:pPr>
    </w:p>
    <w:p w14:paraId="451CCB90" w14:textId="77777777" w:rsidR="000A7393" w:rsidRPr="000C30A0" w:rsidRDefault="000A7393" w:rsidP="000A7393">
      <w:pPr>
        <w:pStyle w:val="2ffd"/>
        <w:rPr>
          <w:sz w:val="24"/>
          <w:szCs w:val="24"/>
        </w:rPr>
      </w:pPr>
    </w:p>
    <w:p w14:paraId="3C571D34" w14:textId="77777777" w:rsidR="000A7393" w:rsidRPr="000C30A0" w:rsidRDefault="000A7393" w:rsidP="000A7393">
      <w:pPr>
        <w:pStyle w:val="2ffd"/>
        <w:rPr>
          <w:sz w:val="24"/>
          <w:szCs w:val="24"/>
        </w:rPr>
      </w:pPr>
    </w:p>
    <w:p w14:paraId="07F254BA" w14:textId="77777777" w:rsidR="000A7393" w:rsidRPr="000C30A0" w:rsidRDefault="000A7393" w:rsidP="000A7393">
      <w:pPr>
        <w:pStyle w:val="2ffd"/>
        <w:rPr>
          <w:sz w:val="24"/>
          <w:szCs w:val="24"/>
        </w:rPr>
      </w:pPr>
    </w:p>
    <w:p w14:paraId="6653AA03" w14:textId="77777777" w:rsidR="000A7393" w:rsidRPr="000C30A0" w:rsidRDefault="000A7393" w:rsidP="000A7393">
      <w:pPr>
        <w:pStyle w:val="2ffd"/>
        <w:rPr>
          <w:sz w:val="24"/>
          <w:szCs w:val="24"/>
        </w:rPr>
      </w:pPr>
    </w:p>
    <w:bookmarkEnd w:id="0"/>
    <w:p w14:paraId="21FE1213" w14:textId="77777777" w:rsidR="000A7393" w:rsidRPr="000C30A0" w:rsidRDefault="000A7393" w:rsidP="000A7393">
      <w:pPr>
        <w:pStyle w:val="2ffd"/>
        <w:rPr>
          <w:sz w:val="24"/>
          <w:szCs w:val="24"/>
        </w:rPr>
      </w:pPr>
    </w:p>
    <w:sectPr w:rsidR="000A7393" w:rsidRPr="000C30A0"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0F14F" w14:textId="77777777" w:rsidR="008A3E04" w:rsidRDefault="008A3E04" w:rsidP="00EA4DCD">
      <w:r>
        <w:separator/>
      </w:r>
    </w:p>
  </w:endnote>
  <w:endnote w:type="continuationSeparator" w:id="0">
    <w:p w14:paraId="683B1DFF" w14:textId="77777777" w:rsidR="008A3E04" w:rsidRDefault="008A3E04"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470DB7" w:rsidRDefault="00470DB7">
        <w:pPr>
          <w:pStyle w:val="ad"/>
          <w:jc w:val="center"/>
        </w:pPr>
      </w:p>
      <w:p w14:paraId="7BE4BF10" w14:textId="4244E58F" w:rsidR="00470DB7" w:rsidRPr="007D0845" w:rsidRDefault="00470DB7"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E15CED">
          <w:rPr>
            <w:noProof/>
            <w:sz w:val="22"/>
            <w:szCs w:val="22"/>
          </w:rPr>
          <w:t>12</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470DB7" w:rsidRPr="00454A48" w:rsidRDefault="00470DB7">
    <w:pPr>
      <w:pStyle w:val="ad"/>
      <w:jc w:val="center"/>
      <w:rPr>
        <w:sz w:val="22"/>
        <w:szCs w:val="22"/>
      </w:rPr>
    </w:pPr>
  </w:p>
  <w:p w14:paraId="7C7D5878" w14:textId="77777777" w:rsidR="00470DB7" w:rsidRDefault="00470DB7">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9B2CD" w14:textId="77777777" w:rsidR="008A3E04" w:rsidRDefault="008A3E04" w:rsidP="00EA4DCD">
      <w:r>
        <w:separator/>
      </w:r>
    </w:p>
  </w:footnote>
  <w:footnote w:type="continuationSeparator" w:id="0">
    <w:p w14:paraId="754C69FE" w14:textId="77777777" w:rsidR="008A3E04" w:rsidRDefault="008A3E04"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470DB7" w:rsidRDefault="00470DB7">
    <w:pPr>
      <w:pStyle w:val="ab"/>
      <w:jc w:val="center"/>
    </w:pPr>
  </w:p>
  <w:p w14:paraId="64B939E1" w14:textId="77777777" w:rsidR="00470DB7" w:rsidRDefault="00470DB7">
    <w:pPr>
      <w:pStyle w:val="ab"/>
    </w:pPr>
  </w:p>
  <w:p w14:paraId="30EE4F6C" w14:textId="77777777" w:rsidR="00470DB7" w:rsidRDefault="00470D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8"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3"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6"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7"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8" w15:restartNumberingAfterBreak="0">
    <w:nsid w:val="599916E5"/>
    <w:multiLevelType w:val="multilevel"/>
    <w:tmpl w:val="E7A8AFB8"/>
    <w:numStyleLink w:val="1-"/>
  </w:abstractNum>
  <w:abstractNum w:abstractNumId="49"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1"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2"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4"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8"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9"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528909059">
    <w:abstractNumId w:val="36"/>
  </w:num>
  <w:num w:numId="2" w16cid:durableId="1904833664">
    <w:abstractNumId w:val="13"/>
  </w:num>
  <w:num w:numId="3" w16cid:durableId="621041093">
    <w:abstractNumId w:val="40"/>
  </w:num>
  <w:num w:numId="4" w16cid:durableId="2054500596">
    <w:abstractNumId w:val="44"/>
  </w:num>
  <w:num w:numId="5" w16cid:durableId="1245147790">
    <w:abstractNumId w:val="61"/>
  </w:num>
  <w:num w:numId="6" w16cid:durableId="656882763">
    <w:abstractNumId w:val="15"/>
  </w:num>
  <w:num w:numId="7" w16cid:durableId="1733691610">
    <w:abstractNumId w:val="17"/>
  </w:num>
  <w:num w:numId="8" w16cid:durableId="1295406075">
    <w:abstractNumId w:val="0"/>
  </w:num>
  <w:num w:numId="9" w16cid:durableId="768158779">
    <w:abstractNumId w:val="49"/>
  </w:num>
  <w:num w:numId="10" w16cid:durableId="137573695">
    <w:abstractNumId w:val="22"/>
  </w:num>
  <w:num w:numId="11" w16cid:durableId="887692864">
    <w:abstractNumId w:val="39"/>
  </w:num>
  <w:num w:numId="12" w16cid:durableId="2056155574">
    <w:abstractNumId w:val="62"/>
  </w:num>
  <w:num w:numId="13" w16cid:durableId="817117203">
    <w:abstractNumId w:val="34"/>
  </w:num>
  <w:num w:numId="14" w16cid:durableId="2086025537">
    <w:abstractNumId w:val="25"/>
  </w:num>
  <w:num w:numId="15" w16cid:durableId="1198858485">
    <w:abstractNumId w:val="59"/>
  </w:num>
  <w:num w:numId="16" w16cid:durableId="752434477">
    <w:abstractNumId w:val="35"/>
  </w:num>
  <w:num w:numId="17" w16cid:durableId="296111707">
    <w:abstractNumId w:val="1"/>
  </w:num>
  <w:num w:numId="18" w16cid:durableId="424574177">
    <w:abstractNumId w:val="10"/>
  </w:num>
  <w:num w:numId="19" w16cid:durableId="793669364">
    <w:abstractNumId w:val="32"/>
  </w:num>
  <w:num w:numId="20" w16cid:durableId="1163735811">
    <w:abstractNumId w:val="4"/>
  </w:num>
  <w:num w:numId="21" w16cid:durableId="1087964174">
    <w:abstractNumId w:val="3"/>
  </w:num>
  <w:num w:numId="22" w16cid:durableId="1467892104">
    <w:abstractNumId w:val="41"/>
  </w:num>
  <w:num w:numId="23" w16cid:durableId="1536381041">
    <w:abstractNumId w:val="37"/>
  </w:num>
  <w:num w:numId="24" w16cid:durableId="1803233796">
    <w:abstractNumId w:val="7"/>
  </w:num>
  <w:num w:numId="25" w16cid:durableId="2086805650">
    <w:abstractNumId w:val="46"/>
  </w:num>
  <w:num w:numId="26" w16cid:durableId="854728269">
    <w:abstractNumId w:val="66"/>
  </w:num>
  <w:num w:numId="27" w16cid:durableId="2022049749">
    <w:abstractNumId w:val="33"/>
  </w:num>
  <w:num w:numId="28" w16cid:durableId="1978141333">
    <w:abstractNumId w:val="45"/>
  </w:num>
  <w:num w:numId="29" w16cid:durableId="674111407">
    <w:abstractNumId w:val="57"/>
  </w:num>
  <w:num w:numId="30" w16cid:durableId="1693800579">
    <w:abstractNumId w:val="56"/>
  </w:num>
  <w:num w:numId="31" w16cid:durableId="131558858">
    <w:abstractNumId w:val="69"/>
  </w:num>
  <w:num w:numId="32" w16cid:durableId="1586380710">
    <w:abstractNumId w:val="30"/>
  </w:num>
  <w:num w:numId="33" w16cid:durableId="906770626">
    <w:abstractNumId w:val="24"/>
  </w:num>
  <w:num w:numId="34" w16cid:durableId="124279060">
    <w:abstractNumId w:val="58"/>
  </w:num>
  <w:num w:numId="35" w16cid:durableId="762803941">
    <w:abstractNumId w:val="50"/>
  </w:num>
  <w:num w:numId="36" w16cid:durableId="750200209">
    <w:abstractNumId w:val="2"/>
  </w:num>
  <w:num w:numId="37" w16cid:durableId="1483157474">
    <w:abstractNumId w:val="55"/>
  </w:num>
  <w:num w:numId="38" w16cid:durableId="1773553805">
    <w:abstractNumId w:val="6"/>
  </w:num>
  <w:num w:numId="39" w16cid:durableId="1596597309">
    <w:abstractNumId w:val="19"/>
  </w:num>
  <w:num w:numId="40" w16cid:durableId="881791602">
    <w:abstractNumId w:val="16"/>
  </w:num>
  <w:num w:numId="41" w16cid:durableId="1159880812">
    <w:abstractNumId w:val="42"/>
  </w:num>
  <w:num w:numId="42" w16cid:durableId="403182595">
    <w:abstractNumId w:val="23"/>
  </w:num>
  <w:num w:numId="43" w16cid:durableId="380830551">
    <w:abstractNumId w:val="8"/>
  </w:num>
  <w:num w:numId="44" w16cid:durableId="2106657372">
    <w:abstractNumId w:val="63"/>
  </w:num>
  <w:num w:numId="45" w16cid:durableId="1145585825">
    <w:abstractNumId w:val="31"/>
  </w:num>
  <w:num w:numId="46" w16cid:durableId="1485001479">
    <w:abstractNumId w:val="65"/>
  </w:num>
  <w:num w:numId="47" w16cid:durableId="950085619">
    <w:abstractNumId w:val="27"/>
  </w:num>
  <w:num w:numId="48" w16cid:durableId="528760762">
    <w:abstractNumId w:val="5"/>
  </w:num>
  <w:num w:numId="49" w16cid:durableId="2003771765">
    <w:abstractNumId w:val="43"/>
  </w:num>
  <w:num w:numId="50" w16cid:durableId="638729630">
    <w:abstractNumId w:val="11"/>
  </w:num>
  <w:num w:numId="51" w16cid:durableId="182405202">
    <w:abstractNumId w:val="20"/>
  </w:num>
  <w:num w:numId="52" w16cid:durableId="145708531">
    <w:abstractNumId w:val="28"/>
  </w:num>
  <w:num w:numId="53" w16cid:durableId="391084389">
    <w:abstractNumId w:val="9"/>
  </w:num>
  <w:num w:numId="54" w16cid:durableId="1163936018">
    <w:abstractNumId w:val="38"/>
  </w:num>
  <w:num w:numId="55" w16cid:durableId="1628704844">
    <w:abstractNumId w:val="48"/>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705570906">
    <w:abstractNumId w:val="29"/>
  </w:num>
  <w:num w:numId="57" w16cid:durableId="117845288">
    <w:abstractNumId w:val="60"/>
  </w:num>
  <w:num w:numId="58" w16cid:durableId="1707366540">
    <w:abstractNumId w:val="67"/>
  </w:num>
  <w:num w:numId="59" w16cid:durableId="277762988">
    <w:abstractNumId w:val="26"/>
  </w:num>
  <w:num w:numId="60" w16cid:durableId="293295902">
    <w:abstractNumId w:val="18"/>
  </w:num>
  <w:num w:numId="61" w16cid:durableId="215046932">
    <w:abstractNumId w:val="14"/>
  </w:num>
  <w:num w:numId="62" w16cid:durableId="1451515259">
    <w:abstractNumId w:val="21"/>
  </w:num>
  <w:num w:numId="63" w16cid:durableId="708333511">
    <w:abstractNumId w:val="12"/>
  </w:num>
  <w:num w:numId="64" w16cid:durableId="502476215">
    <w:abstractNumId w:val="47"/>
  </w:num>
  <w:num w:numId="65" w16cid:durableId="1687753472">
    <w:abstractNumId w:val="64"/>
  </w:num>
  <w:num w:numId="66" w16cid:durableId="848325284">
    <w:abstractNumId w:val="6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13366"/>
    <w:rsid w:val="00026DE8"/>
    <w:rsid w:val="00034B02"/>
    <w:rsid w:val="000607ED"/>
    <w:rsid w:val="00073E72"/>
    <w:rsid w:val="00085FC2"/>
    <w:rsid w:val="000A7393"/>
    <w:rsid w:val="000B7F48"/>
    <w:rsid w:val="000C30A0"/>
    <w:rsid w:val="000C371E"/>
    <w:rsid w:val="000C3C97"/>
    <w:rsid w:val="000D2E99"/>
    <w:rsid w:val="001147C2"/>
    <w:rsid w:val="00122E49"/>
    <w:rsid w:val="00146F59"/>
    <w:rsid w:val="0014750B"/>
    <w:rsid w:val="00161974"/>
    <w:rsid w:val="00176385"/>
    <w:rsid w:val="0019542B"/>
    <w:rsid w:val="001A62DA"/>
    <w:rsid w:val="001B0D67"/>
    <w:rsid w:val="001D054B"/>
    <w:rsid w:val="001E5E3F"/>
    <w:rsid w:val="001E6BCF"/>
    <w:rsid w:val="00204D03"/>
    <w:rsid w:val="00207FA7"/>
    <w:rsid w:val="0024192D"/>
    <w:rsid w:val="00262E5A"/>
    <w:rsid w:val="00266772"/>
    <w:rsid w:val="00284FE1"/>
    <w:rsid w:val="002945B3"/>
    <w:rsid w:val="00295174"/>
    <w:rsid w:val="002C33E2"/>
    <w:rsid w:val="00305BA9"/>
    <w:rsid w:val="00317CBC"/>
    <w:rsid w:val="003638E5"/>
    <w:rsid w:val="003768A5"/>
    <w:rsid w:val="00396CD0"/>
    <w:rsid w:val="003A59CA"/>
    <w:rsid w:val="003C65CC"/>
    <w:rsid w:val="003D1291"/>
    <w:rsid w:val="003F6A7B"/>
    <w:rsid w:val="00405B7A"/>
    <w:rsid w:val="00422035"/>
    <w:rsid w:val="00454A48"/>
    <w:rsid w:val="00463D3A"/>
    <w:rsid w:val="00470DB7"/>
    <w:rsid w:val="004715B5"/>
    <w:rsid w:val="00477A01"/>
    <w:rsid w:val="004A2E6E"/>
    <w:rsid w:val="004A58BB"/>
    <w:rsid w:val="004B162C"/>
    <w:rsid w:val="004B190D"/>
    <w:rsid w:val="004F0FDD"/>
    <w:rsid w:val="005074CB"/>
    <w:rsid w:val="00536E94"/>
    <w:rsid w:val="005508E9"/>
    <w:rsid w:val="0058232D"/>
    <w:rsid w:val="00582E5D"/>
    <w:rsid w:val="005A13B4"/>
    <w:rsid w:val="005A7049"/>
    <w:rsid w:val="005A787E"/>
    <w:rsid w:val="005B5AA7"/>
    <w:rsid w:val="005E51F3"/>
    <w:rsid w:val="006262FF"/>
    <w:rsid w:val="00637F3E"/>
    <w:rsid w:val="006520C3"/>
    <w:rsid w:val="00695733"/>
    <w:rsid w:val="006C4661"/>
    <w:rsid w:val="006E335C"/>
    <w:rsid w:val="006E5A78"/>
    <w:rsid w:val="006F0491"/>
    <w:rsid w:val="0072358F"/>
    <w:rsid w:val="00730044"/>
    <w:rsid w:val="0075746B"/>
    <w:rsid w:val="00774D32"/>
    <w:rsid w:val="007A35B4"/>
    <w:rsid w:val="007C2C9D"/>
    <w:rsid w:val="007C5DF9"/>
    <w:rsid w:val="007D0845"/>
    <w:rsid w:val="007D42BE"/>
    <w:rsid w:val="007D4747"/>
    <w:rsid w:val="007F062F"/>
    <w:rsid w:val="007F250B"/>
    <w:rsid w:val="00807FC3"/>
    <w:rsid w:val="00825DC8"/>
    <w:rsid w:val="00834F45"/>
    <w:rsid w:val="00843104"/>
    <w:rsid w:val="00844803"/>
    <w:rsid w:val="008550CC"/>
    <w:rsid w:val="00857F13"/>
    <w:rsid w:val="0086045D"/>
    <w:rsid w:val="00860EAA"/>
    <w:rsid w:val="00870A76"/>
    <w:rsid w:val="008770B4"/>
    <w:rsid w:val="008A1FB0"/>
    <w:rsid w:val="008A3E04"/>
    <w:rsid w:val="008B283C"/>
    <w:rsid w:val="008C5B30"/>
    <w:rsid w:val="008F2D4E"/>
    <w:rsid w:val="008F4022"/>
    <w:rsid w:val="00906A9F"/>
    <w:rsid w:val="00913A41"/>
    <w:rsid w:val="00920CEC"/>
    <w:rsid w:val="0093086B"/>
    <w:rsid w:val="00934A52"/>
    <w:rsid w:val="0094609C"/>
    <w:rsid w:val="00962F88"/>
    <w:rsid w:val="00984780"/>
    <w:rsid w:val="009C02F0"/>
    <w:rsid w:val="009C38F8"/>
    <w:rsid w:val="009C4752"/>
    <w:rsid w:val="009E1587"/>
    <w:rsid w:val="009F1802"/>
    <w:rsid w:val="00A17A11"/>
    <w:rsid w:val="00A422A3"/>
    <w:rsid w:val="00A66B9B"/>
    <w:rsid w:val="00A85674"/>
    <w:rsid w:val="00A85760"/>
    <w:rsid w:val="00A9080C"/>
    <w:rsid w:val="00AA079B"/>
    <w:rsid w:val="00AB38BE"/>
    <w:rsid w:val="00AB7BBD"/>
    <w:rsid w:val="00AF542E"/>
    <w:rsid w:val="00AF7012"/>
    <w:rsid w:val="00B140E5"/>
    <w:rsid w:val="00B43BA4"/>
    <w:rsid w:val="00B60A10"/>
    <w:rsid w:val="00B64A0E"/>
    <w:rsid w:val="00B66325"/>
    <w:rsid w:val="00B964EF"/>
    <w:rsid w:val="00BE01EA"/>
    <w:rsid w:val="00BF0DD0"/>
    <w:rsid w:val="00C00E13"/>
    <w:rsid w:val="00C05D6B"/>
    <w:rsid w:val="00C34E99"/>
    <w:rsid w:val="00C41941"/>
    <w:rsid w:val="00C42592"/>
    <w:rsid w:val="00C53C62"/>
    <w:rsid w:val="00C76785"/>
    <w:rsid w:val="00CA643D"/>
    <w:rsid w:val="00CB3FF4"/>
    <w:rsid w:val="00CC7F9F"/>
    <w:rsid w:val="00CF2B7D"/>
    <w:rsid w:val="00CF6BA9"/>
    <w:rsid w:val="00D1270C"/>
    <w:rsid w:val="00D165C1"/>
    <w:rsid w:val="00D261CA"/>
    <w:rsid w:val="00D33459"/>
    <w:rsid w:val="00D334EA"/>
    <w:rsid w:val="00D54153"/>
    <w:rsid w:val="00D71B20"/>
    <w:rsid w:val="00D724C7"/>
    <w:rsid w:val="00D83084"/>
    <w:rsid w:val="00DB3EE4"/>
    <w:rsid w:val="00DC3DB0"/>
    <w:rsid w:val="00DC6ED1"/>
    <w:rsid w:val="00DD5A65"/>
    <w:rsid w:val="00DE1358"/>
    <w:rsid w:val="00DE6477"/>
    <w:rsid w:val="00E15CED"/>
    <w:rsid w:val="00E5668F"/>
    <w:rsid w:val="00E84A02"/>
    <w:rsid w:val="00E91981"/>
    <w:rsid w:val="00EA4DCD"/>
    <w:rsid w:val="00EA75FD"/>
    <w:rsid w:val="00ED2187"/>
    <w:rsid w:val="00ED46A4"/>
    <w:rsid w:val="00F116C3"/>
    <w:rsid w:val="00F124DB"/>
    <w:rsid w:val="00F238BB"/>
    <w:rsid w:val="00F346F2"/>
    <w:rsid w:val="00F4507D"/>
    <w:rsid w:val="00F526E7"/>
    <w:rsid w:val="00F540F0"/>
    <w:rsid w:val="00F61859"/>
    <w:rsid w:val="00F745A2"/>
    <w:rsid w:val="00FB30CE"/>
    <w:rsid w:val="00FB7ED1"/>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uiPriority w:val="22"/>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nhideWhenUsed/>
    <w:rsid w:val="005A787E"/>
    <w:rPr>
      <w:b/>
      <w:bCs/>
    </w:rPr>
  </w:style>
  <w:style w:type="character" w:customStyle="1" w:styleId="affc">
    <w:name w:val="Тема примечания Знак"/>
    <w:basedOn w:val="affa"/>
    <w:link w:val="affb"/>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A0C919-518C-41AF-8A54-BBD1F2FA6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1007</TotalTime>
  <Pages>12</Pages>
  <Words>4117</Words>
  <Characters>23470</Characters>
  <Application>Microsoft Office Word</Application>
  <DocSecurity>0</DocSecurity>
  <Lines>195</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74</cp:revision>
  <dcterms:created xsi:type="dcterms:W3CDTF">2022-12-16T01:11:00Z</dcterms:created>
  <dcterms:modified xsi:type="dcterms:W3CDTF">2026-06-08T00:50:00Z</dcterms:modified>
</cp:coreProperties>
</file>