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6FD" w:rsidRPr="00F4454F" w:rsidRDefault="00821C82" w:rsidP="00821C8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>Приложение к постановлению администрации города Благовещенска</w:t>
      </w:r>
    </w:p>
    <w:p w:rsidR="00440D91" w:rsidRPr="00F4454F" w:rsidRDefault="00E016FD" w:rsidP="00E01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7E0FDB" w:rsidRPr="00F4454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07AA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21C82" w:rsidRPr="00F4454F">
        <w:rPr>
          <w:rFonts w:ascii="Times New Roman" w:hAnsi="Times New Roman" w:cs="Times New Roman"/>
          <w:sz w:val="28"/>
          <w:szCs w:val="28"/>
        </w:rPr>
        <w:t xml:space="preserve"> </w:t>
      </w:r>
      <w:r w:rsidR="009D33CD">
        <w:rPr>
          <w:rFonts w:ascii="Times New Roman" w:hAnsi="Times New Roman" w:cs="Times New Roman"/>
          <w:sz w:val="28"/>
          <w:szCs w:val="28"/>
        </w:rPr>
        <w:t>От 28.05.2025 № 2995</w:t>
      </w:r>
      <w:bookmarkStart w:id="0" w:name="_GoBack"/>
      <w:bookmarkEnd w:id="0"/>
      <w:r w:rsidR="00821C82" w:rsidRPr="00F445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0FDB" w:rsidRPr="00F4454F" w:rsidRDefault="007E0FDB" w:rsidP="00E016F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7E0FDB" w:rsidRPr="00F4454F" w:rsidRDefault="007E0FDB" w:rsidP="000928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 xml:space="preserve">Положение о муниципальной системе </w:t>
      </w:r>
      <w:proofErr w:type="gramStart"/>
      <w:r w:rsidRPr="00F4454F">
        <w:rPr>
          <w:rFonts w:ascii="Times New Roman" w:hAnsi="Times New Roman" w:cs="Times New Roman"/>
          <w:sz w:val="28"/>
          <w:szCs w:val="28"/>
        </w:rPr>
        <w:t>оповещения населения городского округ</w:t>
      </w:r>
      <w:r w:rsidR="004C203B" w:rsidRPr="00F4454F">
        <w:rPr>
          <w:rFonts w:ascii="Times New Roman" w:hAnsi="Times New Roman" w:cs="Times New Roman"/>
          <w:sz w:val="28"/>
          <w:szCs w:val="28"/>
        </w:rPr>
        <w:t>а города Благовещенска</w:t>
      </w:r>
      <w:proofErr w:type="gramEnd"/>
      <w:r w:rsidR="005A569F" w:rsidRPr="00F4454F">
        <w:rPr>
          <w:rFonts w:ascii="Times New Roman" w:hAnsi="Times New Roman" w:cs="Times New Roman"/>
          <w:sz w:val="28"/>
          <w:szCs w:val="28"/>
        </w:rPr>
        <w:t xml:space="preserve"> </w:t>
      </w:r>
      <w:r w:rsidRPr="00F4454F">
        <w:rPr>
          <w:rFonts w:ascii="Times New Roman" w:hAnsi="Times New Roman" w:cs="Times New Roman"/>
          <w:sz w:val="28"/>
          <w:szCs w:val="28"/>
        </w:rPr>
        <w:t>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</w:t>
      </w:r>
    </w:p>
    <w:p w:rsidR="007E0FDB" w:rsidRPr="00F4454F" w:rsidRDefault="007E0FDB" w:rsidP="007E0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FDB" w:rsidRPr="00F4454F" w:rsidRDefault="007E0FDB" w:rsidP="005A569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7E0FDB" w:rsidRPr="00F4454F" w:rsidRDefault="007E0FDB" w:rsidP="007E0FD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07AA2" w:rsidRDefault="007E0FDB" w:rsidP="007E0FD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>1.</w:t>
      </w:r>
      <w:r w:rsidR="00107AA2">
        <w:rPr>
          <w:rFonts w:ascii="Times New Roman" w:hAnsi="Times New Roman" w:cs="Times New Roman"/>
          <w:sz w:val="28"/>
          <w:szCs w:val="28"/>
        </w:rPr>
        <w:t>1</w:t>
      </w:r>
      <w:r w:rsidRPr="00F4454F">
        <w:rPr>
          <w:rFonts w:ascii="Times New Roman" w:hAnsi="Times New Roman" w:cs="Times New Roman"/>
          <w:sz w:val="28"/>
          <w:szCs w:val="28"/>
        </w:rPr>
        <w:t xml:space="preserve">. </w:t>
      </w:r>
      <w:r w:rsidR="00107AA2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назначение, задачи, состав муниципальной </w:t>
      </w:r>
      <w:proofErr w:type="gramStart"/>
      <w:r w:rsidR="00107AA2">
        <w:rPr>
          <w:rFonts w:ascii="Times New Roman" w:hAnsi="Times New Roman" w:cs="Times New Roman"/>
          <w:sz w:val="28"/>
          <w:szCs w:val="28"/>
        </w:rPr>
        <w:t>системы оповещения населения городского округа города</w:t>
      </w:r>
      <w:proofErr w:type="gramEnd"/>
      <w:r w:rsidR="00107AA2">
        <w:rPr>
          <w:rFonts w:ascii="Times New Roman" w:hAnsi="Times New Roman" w:cs="Times New Roman"/>
          <w:sz w:val="28"/>
          <w:szCs w:val="28"/>
        </w:rPr>
        <w:t xml:space="preserve"> Благовещенска (далее-МСОН), порядок ее задействования, реконструкции и поддержания в постоянной готовности к использованию</w:t>
      </w:r>
      <w:r w:rsidRPr="00F4454F">
        <w:rPr>
          <w:rFonts w:ascii="Times New Roman" w:hAnsi="Times New Roman" w:cs="Times New Roman"/>
          <w:sz w:val="28"/>
          <w:szCs w:val="28"/>
        </w:rPr>
        <w:t>.</w:t>
      </w:r>
    </w:p>
    <w:p w:rsidR="00107AA2" w:rsidRPr="00F4454F" w:rsidRDefault="00107AA2" w:rsidP="007E0FD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AA2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107AA2">
        <w:rPr>
          <w:rFonts w:ascii="Times New Roman" w:hAnsi="Times New Roman" w:cs="Times New Roman"/>
          <w:sz w:val="28"/>
          <w:szCs w:val="28"/>
        </w:rPr>
        <w:t>Понятия, применяемые в настоящем Положении, используются в значениях, установленных Федеральным законом от 21.12.1994 № 68-ФЗ «О защите населения и территорий от чрезвычайных ситуаций природного и техногенного характера», иными нормативными правовыми актами Российской Федерации и Амурской области в области гражданской обороны, предупреждения и ликвидации чрезвычайных ситуаций природного и</w:t>
      </w:r>
      <w:proofErr w:type="gramEnd"/>
      <w:r w:rsidRPr="00107AA2">
        <w:rPr>
          <w:rFonts w:ascii="Times New Roman" w:hAnsi="Times New Roman" w:cs="Times New Roman"/>
          <w:sz w:val="28"/>
          <w:szCs w:val="28"/>
        </w:rPr>
        <w:t xml:space="preserve"> техногенного характера.</w:t>
      </w:r>
    </w:p>
    <w:p w:rsidR="007E0FDB" w:rsidRPr="00F4454F" w:rsidRDefault="00E9484F" w:rsidP="00FF5712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E13707" w:rsidRPr="00F4454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7E0FDB" w:rsidRPr="00F4454F">
        <w:rPr>
          <w:rFonts w:ascii="Times New Roman" w:hAnsi="Times New Roman" w:cs="Times New Roman"/>
          <w:color w:val="000000"/>
          <w:sz w:val="28"/>
          <w:szCs w:val="28"/>
        </w:rPr>
        <w:t>МСОН является составной частью системы управления гражданской обороны и Благовещенского городского звена Амурской областной территориальной подсистемы (далее – БГЗ АОТП РСЧС) и представляет собой организационно-технические объединения сил, линий, каналов связи, технических средств оповещения и передачи речевой информации, установленных в жилой зоне, на объектах производственной и социальной сферы и предназначенных для передачи сигналов и экстренной информации</w:t>
      </w:r>
      <w:r w:rsidR="00A45CC8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органам управления, силам ГО, </w:t>
      </w:r>
      <w:r w:rsidR="007E0FDB" w:rsidRPr="00F4454F">
        <w:rPr>
          <w:rFonts w:ascii="Times New Roman" w:hAnsi="Times New Roman" w:cs="Times New Roman"/>
          <w:color w:val="000000"/>
          <w:sz w:val="28"/>
          <w:szCs w:val="28"/>
        </w:rPr>
        <w:t>БГЗ АОТП</w:t>
      </w:r>
      <w:proofErr w:type="gramEnd"/>
      <w:r w:rsidR="007E0FDB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РСЧС, людей, находящихся на территории городского округа</w:t>
      </w:r>
      <w:r w:rsidR="00EB725B">
        <w:rPr>
          <w:rFonts w:ascii="Times New Roman" w:hAnsi="Times New Roman" w:cs="Times New Roman"/>
          <w:color w:val="000000"/>
          <w:sz w:val="28"/>
          <w:szCs w:val="28"/>
        </w:rPr>
        <w:t xml:space="preserve"> города </w:t>
      </w:r>
      <w:r w:rsidR="007E0FDB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Благовещенк</w:t>
      </w:r>
      <w:r w:rsidR="00EB725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E0FDB" w:rsidRPr="00F4454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635F" w:rsidRPr="00F4454F" w:rsidRDefault="0087635F" w:rsidP="00FF5712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E13707" w:rsidRPr="00F4454F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. МСО</w:t>
      </w:r>
      <w:r w:rsidR="000D0227" w:rsidRPr="00F4454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создается заблаговременно в мирное время.</w:t>
      </w:r>
    </w:p>
    <w:p w:rsidR="0087635F" w:rsidRPr="00F4454F" w:rsidRDefault="0087635F" w:rsidP="00FF5712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E13707" w:rsidRPr="00F4454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. МСО</w:t>
      </w:r>
      <w:r w:rsidR="000D0227" w:rsidRPr="00F4454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может быть </w:t>
      </w:r>
      <w:proofErr w:type="gramStart"/>
      <w:r w:rsidRPr="00F4454F">
        <w:rPr>
          <w:rFonts w:ascii="Times New Roman" w:hAnsi="Times New Roman" w:cs="Times New Roman"/>
          <w:color w:val="000000"/>
          <w:sz w:val="28"/>
          <w:szCs w:val="28"/>
        </w:rPr>
        <w:t>задействована</w:t>
      </w:r>
      <w:proofErr w:type="gramEnd"/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как в мирное, так и в военное время.</w:t>
      </w:r>
    </w:p>
    <w:p w:rsidR="0065146B" w:rsidRPr="00F4454F" w:rsidRDefault="007E0FDB" w:rsidP="00FF5712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E13707" w:rsidRPr="00F4454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32B51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51DA" w:rsidRPr="00F4454F">
        <w:rPr>
          <w:rFonts w:ascii="Times New Roman" w:hAnsi="Times New Roman" w:cs="Times New Roman"/>
          <w:color w:val="000000"/>
          <w:sz w:val="28"/>
          <w:szCs w:val="28"/>
        </w:rPr>
        <w:t>МСО</w:t>
      </w:r>
      <w:r w:rsidR="000D0227" w:rsidRPr="00F4454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8651DA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8651DA" w:rsidRPr="00F4454F">
        <w:rPr>
          <w:rFonts w:ascii="Times New Roman" w:hAnsi="Times New Roman" w:cs="Times New Roman"/>
          <w:color w:val="000000"/>
          <w:sz w:val="28"/>
          <w:szCs w:val="28"/>
        </w:rPr>
        <w:t>должна</w:t>
      </w:r>
      <w:proofErr w:type="gramEnd"/>
      <w:r w:rsidR="008651DA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технически и </w:t>
      </w:r>
      <w:proofErr w:type="spellStart"/>
      <w:r w:rsidRPr="00F4454F">
        <w:rPr>
          <w:rFonts w:ascii="Times New Roman" w:hAnsi="Times New Roman" w:cs="Times New Roman"/>
          <w:color w:val="000000"/>
          <w:sz w:val="28"/>
          <w:szCs w:val="28"/>
        </w:rPr>
        <w:t>программно</w:t>
      </w:r>
      <w:proofErr w:type="spellEnd"/>
      <w:r w:rsidR="008651DA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сопрягаться с региональной системой оповещения населения Амурской области (далее – </w:t>
      </w:r>
      <w:r w:rsidR="000D0227" w:rsidRPr="00F4454F">
        <w:rPr>
          <w:rFonts w:ascii="Times New Roman" w:hAnsi="Times New Roman" w:cs="Times New Roman"/>
          <w:color w:val="000000"/>
          <w:sz w:val="28"/>
          <w:szCs w:val="28"/>
        </w:rPr>
        <w:t>РСОН</w:t>
      </w:r>
      <w:r w:rsidR="008651DA" w:rsidRPr="00F4454F">
        <w:rPr>
          <w:rFonts w:ascii="Times New Roman" w:hAnsi="Times New Roman" w:cs="Times New Roman"/>
          <w:color w:val="000000"/>
          <w:sz w:val="28"/>
          <w:szCs w:val="28"/>
        </w:rPr>
        <w:t>), локальными системами оповещения (далее – ЛСО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8651DA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), создаваемыми организациями,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статьей 9 Федерального закона от 12.02.1998 № 28-ФЗ «О гражданской обороне» (далее – ПОО).</w:t>
      </w:r>
    </w:p>
    <w:p w:rsidR="007E0FDB" w:rsidRPr="00F4454F" w:rsidRDefault="007E0FDB" w:rsidP="00FF5712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E31D4" w:rsidRPr="00F4454F" w:rsidRDefault="0065146B" w:rsidP="0065146B">
      <w:pPr>
        <w:tabs>
          <w:tab w:val="left" w:pos="0"/>
          <w:tab w:val="left" w:pos="93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E0FDB" w:rsidRPr="00F4454F">
        <w:rPr>
          <w:rFonts w:ascii="Times New Roman" w:hAnsi="Times New Roman" w:cs="Times New Roman"/>
          <w:color w:val="000000"/>
          <w:sz w:val="28"/>
          <w:szCs w:val="28"/>
        </w:rPr>
        <w:t>Назначение, основные задачи и состав МСОН</w:t>
      </w:r>
    </w:p>
    <w:p w:rsidR="007E0FDB" w:rsidRPr="00F4454F" w:rsidRDefault="007E0FDB" w:rsidP="0065146B">
      <w:pPr>
        <w:tabs>
          <w:tab w:val="left" w:pos="0"/>
          <w:tab w:val="left" w:pos="93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E0FDB" w:rsidRPr="00F4454F" w:rsidRDefault="00EE31D4" w:rsidP="007E0FD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r w:rsidR="007E0FDB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МСОН предназначена для обеспечения своевременного доведения информации и сигналов оповещения об опасностях, возникающих при </w:t>
      </w:r>
      <w:r w:rsidR="007E0FDB" w:rsidRPr="00F4454F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военных конфликтах или вследствие этих конфликтов (далее – военных конфликтах), а также при угрозе возникновения или возникновении ЧС до людей, находящихся на территории городского округа</w:t>
      </w:r>
      <w:r w:rsidR="00EB72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83997">
        <w:rPr>
          <w:rFonts w:ascii="Times New Roman" w:hAnsi="Times New Roman" w:cs="Times New Roman"/>
          <w:color w:val="000000"/>
          <w:sz w:val="28"/>
          <w:szCs w:val="28"/>
        </w:rPr>
        <w:t xml:space="preserve">города </w:t>
      </w:r>
      <w:r w:rsidR="00A83997" w:rsidRPr="00F4454F">
        <w:rPr>
          <w:rFonts w:ascii="Times New Roman" w:hAnsi="Times New Roman" w:cs="Times New Roman"/>
          <w:color w:val="000000"/>
          <w:sz w:val="28"/>
          <w:szCs w:val="28"/>
        </w:rPr>
        <w:t>Благовещенска</w:t>
      </w:r>
      <w:r w:rsidR="007E0FDB" w:rsidRPr="00F4454F">
        <w:rPr>
          <w:rFonts w:ascii="Times New Roman" w:hAnsi="Times New Roman" w:cs="Times New Roman"/>
          <w:color w:val="000000"/>
          <w:sz w:val="28"/>
          <w:szCs w:val="28"/>
        </w:rPr>
        <w:t>, органов управления, сил ГО и БГЗ АОТП РСЧС.</w:t>
      </w:r>
    </w:p>
    <w:p w:rsidR="007E0FDB" w:rsidRPr="00F4454F" w:rsidRDefault="007E0FDB" w:rsidP="007E0FD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2.2. Основной задачей МСОН является доведение сигналов оповещения и экстренной информации об опасностях, возникающих при военных конфликтах, а также при угрозе возникновения или возникновении ЧС </w:t>
      </w:r>
      <w:proofErr w:type="gramStart"/>
      <w:r w:rsidRPr="00F4454F">
        <w:rPr>
          <w:rFonts w:ascii="Times New Roman" w:hAnsi="Times New Roman" w:cs="Times New Roman"/>
          <w:color w:val="000000"/>
          <w:sz w:val="28"/>
          <w:szCs w:val="28"/>
        </w:rPr>
        <w:t>до</w:t>
      </w:r>
      <w:proofErr w:type="gramEnd"/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7E0FDB" w:rsidRPr="00F4454F" w:rsidRDefault="007E0FDB" w:rsidP="007E0FD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а) руководящего состава ГО и БГЗ АОТП РСЧС;</w:t>
      </w:r>
    </w:p>
    <w:p w:rsidR="007E0FDB" w:rsidRPr="00F4454F" w:rsidRDefault="007E0FDB" w:rsidP="007E0FD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б) сил ГО и БГЗ АОТП РСЧС; </w:t>
      </w:r>
    </w:p>
    <w:p w:rsidR="007E0FDB" w:rsidRPr="00F4454F" w:rsidRDefault="00EB725B" w:rsidP="007E0FD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в) </w:t>
      </w:r>
      <w:r w:rsidR="007E0FDB" w:rsidRPr="00F4454F">
        <w:rPr>
          <w:rFonts w:ascii="Times New Roman" w:hAnsi="Times New Roman" w:cs="Times New Roman"/>
          <w:color w:val="000000"/>
          <w:sz w:val="28"/>
          <w:szCs w:val="28"/>
        </w:rPr>
        <w:t>дежурно-диспетчерских служб (далее – ДДС) экстренных оперативных служб города, ДДС ПОО, социально-значимых объектов, объектов экономики, имеющих важное оборонное и экономическое значение, а также объектов жизнеобеспечения населения;</w:t>
      </w:r>
    </w:p>
    <w:p w:rsidR="007E0FDB" w:rsidRPr="00F4454F" w:rsidRDefault="007E0FDB" w:rsidP="007E0FD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г) людей, находящихся на территории городского округа.</w:t>
      </w:r>
    </w:p>
    <w:p w:rsidR="007E0FDB" w:rsidRPr="00F4454F" w:rsidRDefault="007E0FDB" w:rsidP="007E0FD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2.3. В состав МСОН входят:</w:t>
      </w:r>
    </w:p>
    <w:p w:rsidR="007E0FDB" w:rsidRPr="00F4454F" w:rsidRDefault="007E0FDB" w:rsidP="007E0FD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а) технические средства оповещения, установленные </w:t>
      </w:r>
      <w:proofErr w:type="gramStart"/>
      <w:r w:rsidRPr="00F4454F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F4454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E0FDB" w:rsidRPr="00F4454F" w:rsidRDefault="004C203B" w:rsidP="007E0FD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E32B51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0FDB" w:rsidRPr="00F4454F">
        <w:rPr>
          <w:rFonts w:ascii="Times New Roman" w:hAnsi="Times New Roman" w:cs="Times New Roman"/>
          <w:sz w:val="28"/>
          <w:szCs w:val="28"/>
        </w:rPr>
        <w:t xml:space="preserve">повседневном </w:t>
      </w:r>
      <w:proofErr w:type="gramStart"/>
      <w:r w:rsidR="007E0FDB" w:rsidRPr="00F4454F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="007E0FDB" w:rsidRPr="00F4454F">
        <w:rPr>
          <w:rFonts w:ascii="Times New Roman" w:hAnsi="Times New Roman" w:cs="Times New Roman"/>
          <w:sz w:val="28"/>
          <w:szCs w:val="28"/>
        </w:rPr>
        <w:t xml:space="preserve"> управления Администрации городского округа </w:t>
      </w:r>
      <w:r w:rsidR="00EB725B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7D0823" w:rsidRPr="00F4454F">
        <w:rPr>
          <w:rFonts w:ascii="Times New Roman" w:hAnsi="Times New Roman" w:cs="Times New Roman"/>
          <w:sz w:val="28"/>
          <w:szCs w:val="28"/>
        </w:rPr>
        <w:t>Благовещенск</w:t>
      </w:r>
      <w:r w:rsidR="00CF6119">
        <w:rPr>
          <w:rFonts w:ascii="Times New Roman" w:hAnsi="Times New Roman" w:cs="Times New Roman"/>
          <w:sz w:val="28"/>
          <w:szCs w:val="28"/>
        </w:rPr>
        <w:t>а</w:t>
      </w:r>
      <w:r w:rsidR="007E0FDB" w:rsidRPr="00F4454F">
        <w:rPr>
          <w:rFonts w:ascii="Times New Roman" w:hAnsi="Times New Roman" w:cs="Times New Roman"/>
          <w:sz w:val="28"/>
          <w:szCs w:val="28"/>
        </w:rPr>
        <w:t xml:space="preserve"> (единая дежурно-диспетчерская служба городского округа </w:t>
      </w:r>
      <w:r w:rsidR="007D0823" w:rsidRPr="00F4454F">
        <w:rPr>
          <w:rFonts w:ascii="Times New Roman" w:hAnsi="Times New Roman" w:cs="Times New Roman"/>
          <w:sz w:val="28"/>
          <w:szCs w:val="28"/>
        </w:rPr>
        <w:t>Благовещенск</w:t>
      </w:r>
      <w:r w:rsidR="007E0FDB" w:rsidRPr="00F4454F">
        <w:rPr>
          <w:rFonts w:ascii="Times New Roman" w:hAnsi="Times New Roman" w:cs="Times New Roman"/>
          <w:sz w:val="28"/>
          <w:szCs w:val="28"/>
        </w:rPr>
        <w:t>);</w:t>
      </w:r>
    </w:p>
    <w:p w:rsidR="007E0FDB" w:rsidRPr="00F4454F" w:rsidRDefault="007E0FDB" w:rsidP="007E0FD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proofErr w:type="gramStart"/>
      <w:r w:rsidRPr="00F4454F">
        <w:rPr>
          <w:rFonts w:ascii="Times New Roman" w:hAnsi="Times New Roman" w:cs="Times New Roman"/>
          <w:color w:val="000000"/>
          <w:sz w:val="28"/>
          <w:szCs w:val="28"/>
        </w:rPr>
        <w:t>организациях</w:t>
      </w:r>
      <w:proofErr w:type="gramEnd"/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телерадиовещания городского округа </w:t>
      </w:r>
      <w:r w:rsidR="00CF6119">
        <w:rPr>
          <w:rFonts w:ascii="Times New Roman" w:hAnsi="Times New Roman" w:cs="Times New Roman"/>
          <w:color w:val="000000"/>
          <w:sz w:val="28"/>
          <w:szCs w:val="28"/>
        </w:rPr>
        <w:t xml:space="preserve">города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Благовещенск</w:t>
      </w:r>
      <w:r w:rsidR="00CF611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E0FDB" w:rsidRPr="00F4454F" w:rsidRDefault="00E32B51" w:rsidP="007E0FD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7E0FDB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линии связи, используемые для управления аппаратурой системы экстренного оповещения и информирования техническими средствами </w:t>
      </w:r>
      <w:proofErr w:type="gramStart"/>
      <w:r w:rsidR="007E0FDB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оповещения населения </w:t>
      </w:r>
      <w:r w:rsidR="00CF6119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округа </w:t>
      </w:r>
      <w:r w:rsidR="007E0FDB" w:rsidRPr="00F4454F">
        <w:rPr>
          <w:rFonts w:ascii="Times New Roman" w:hAnsi="Times New Roman" w:cs="Times New Roman"/>
          <w:color w:val="000000"/>
          <w:sz w:val="28"/>
          <w:szCs w:val="28"/>
        </w:rPr>
        <w:t>города Благовещенска</w:t>
      </w:r>
      <w:proofErr w:type="gramEnd"/>
      <w:r w:rsidR="007E0FDB" w:rsidRPr="00F4454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E0FDB" w:rsidRPr="00F4454F" w:rsidRDefault="007E0FDB" w:rsidP="007E0FD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в) сети электрических сирен и мощных акустических систем;</w:t>
      </w:r>
    </w:p>
    <w:p w:rsidR="007E0FDB" w:rsidRPr="00F4454F" w:rsidRDefault="007E0FDB" w:rsidP="007E0FD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г) сети эфирного телерадиовещания;</w:t>
      </w:r>
    </w:p>
    <w:p w:rsidR="007E0FDB" w:rsidRPr="00F4454F" w:rsidRDefault="007E0FDB" w:rsidP="007E0FD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д) сети местной телефонной связи, предназначенные для оказания </w:t>
      </w:r>
      <w:proofErr w:type="gramStart"/>
      <w:r w:rsidRPr="00F4454F">
        <w:rPr>
          <w:rFonts w:ascii="Times New Roman" w:hAnsi="Times New Roman" w:cs="Times New Roman"/>
          <w:color w:val="000000"/>
          <w:sz w:val="28"/>
          <w:szCs w:val="28"/>
        </w:rPr>
        <w:t>универсальных</w:t>
      </w:r>
      <w:proofErr w:type="gramEnd"/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функцией оповещения;</w:t>
      </w:r>
    </w:p>
    <w:p w:rsidR="007E0FDB" w:rsidRPr="00F4454F" w:rsidRDefault="007E0FDB" w:rsidP="007E0FD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е) сети уличной радиофикации;</w:t>
      </w:r>
    </w:p>
    <w:p w:rsidR="007E0FDB" w:rsidRPr="00F4454F" w:rsidRDefault="007E0FDB" w:rsidP="007E0FD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ж) сети кабельного телерадиовещания;</w:t>
      </w:r>
    </w:p>
    <w:p w:rsidR="007E0FDB" w:rsidRPr="00F4454F" w:rsidRDefault="007E0FDB" w:rsidP="007E0FD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з) сети подвижной радиотелефонной связи;</w:t>
      </w:r>
    </w:p>
    <w:p w:rsidR="007D0823" w:rsidRPr="00F4454F" w:rsidRDefault="007E0FDB" w:rsidP="007E0FD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и) мобильные средства оповещения.</w:t>
      </w:r>
    </w:p>
    <w:p w:rsidR="007D0823" w:rsidRPr="00F4454F" w:rsidRDefault="007D0823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2.4. Схема функционирования МСОН приведена в приложении № 1 к настоящему Положению.</w:t>
      </w:r>
    </w:p>
    <w:p w:rsidR="007D0823" w:rsidRPr="00F4454F" w:rsidRDefault="007D0823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2.5. Общая структура МСОН, места расположения технических средств оповещения МСОН, пунктов управления городского округа города Благовещенска определяются проектно-технической документацией на создание (реконструкцию) МСОН.</w:t>
      </w:r>
    </w:p>
    <w:p w:rsidR="007D0823" w:rsidRPr="00F4454F" w:rsidRDefault="007D0823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МСОН должна соответствовать требованиям, установленным приложением № 1 к Приказу «О системах оповещения, и иными нормативными правовыми актами Российской Федерации в сфере защиты населения и территорий от чрезвычайных ситуаций природного и техногенного характера.</w:t>
      </w:r>
    </w:p>
    <w:p w:rsidR="007D0823" w:rsidRPr="00F4454F" w:rsidRDefault="007D0823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lastRenderedPageBreak/>
        <w:t>2.6. В целях создания, обеспечения и поддержания в состоянии постоянной готовности к использованию МСОН управление по делам ГОЧС г. Благовещенска:</w:t>
      </w:r>
    </w:p>
    <w:p w:rsidR="007D0823" w:rsidRPr="00F4454F" w:rsidRDefault="007D0823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а) обеспечивает заблаговременное формирование сигналов оповещения и экстренной информации, в том числе текстов сообщений для оповещения и информирования населения городского округа </w:t>
      </w:r>
      <w:r w:rsidR="00CF6119">
        <w:rPr>
          <w:rFonts w:ascii="Times New Roman" w:hAnsi="Times New Roman" w:cs="Times New Roman"/>
          <w:color w:val="000000"/>
          <w:sz w:val="28"/>
          <w:szCs w:val="28"/>
        </w:rPr>
        <w:t xml:space="preserve">города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Благовещенск</w:t>
      </w:r>
      <w:r w:rsidR="00CF611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и организует их запись на магнитные и иные носители информации;</w:t>
      </w:r>
      <w:proofErr w:type="gramEnd"/>
    </w:p>
    <w:p w:rsidR="007D0823" w:rsidRPr="00F4454F" w:rsidRDefault="007D0823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б) организует и осуществляет подготовку старших оперативных дежурных ЕДДС (далее – СОД) по передаче сигналов оповещения и речевой информации в мирное и военное время;</w:t>
      </w:r>
    </w:p>
    <w:p w:rsidR="007D0823" w:rsidRPr="00F4454F" w:rsidRDefault="007D0823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в) совместно с коммерческими радиовещательными компаниями города Благовещенск разрабатывает порядок взаимодействия СОД с дикторами радиовещательных компаний при передаче информации оповещения по сетям вещания;</w:t>
      </w:r>
    </w:p>
    <w:p w:rsidR="007D0823" w:rsidRPr="00F4454F" w:rsidRDefault="007D0823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4454F">
        <w:rPr>
          <w:rFonts w:ascii="Times New Roman" w:hAnsi="Times New Roman" w:cs="Times New Roman"/>
          <w:color w:val="000000"/>
          <w:sz w:val="28"/>
          <w:szCs w:val="28"/>
        </w:rPr>
        <w:t>г) обеспечивает в случае технической неисправности элементов, составных частей МСОН доведение информации и сигналов оповещения с использованием резервного алгоритма оповещения населения</w:t>
      </w:r>
      <w:r w:rsidR="00CF6119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города Благовещенска об опасностях, возникающих при военных конфликтах, а также при возникновении ЧС на территории города Благовещенска в соответствии с приложением № 2 к настоящему Положению (далее – резервный алгоритм оповещения);</w:t>
      </w:r>
      <w:proofErr w:type="gramEnd"/>
    </w:p>
    <w:p w:rsidR="007D0823" w:rsidRPr="00F4454F" w:rsidRDefault="007D0823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д) регулярное проведение проверок наличия и готовности технических средств оповещения МСОН в соответствии с проектно-технической документацией;</w:t>
      </w:r>
    </w:p>
    <w:p w:rsidR="007D0823" w:rsidRPr="00F4454F" w:rsidRDefault="007D0823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е) регулярное проведение технического обслуживания, ремонта неисправных и замены выслуживших установленный эксплуатационный ресурс технических средств оповещения;</w:t>
      </w:r>
    </w:p>
    <w:p w:rsidR="007D0823" w:rsidRPr="00F4454F" w:rsidRDefault="007D0823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ж) создание запасов (резервов) средств оповещения населения и поддержания их в состоянии постоянной готовности к использованию по предназначению в соответствии с настоящим Положением</w:t>
      </w:r>
    </w:p>
    <w:p w:rsidR="007D0823" w:rsidRPr="00F4454F" w:rsidRDefault="007D0823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з) реконструкцию МСОН в случаях, установленных пунктом 6 Правил создания, реконструкции и поддержания в состоянии постоянной готовности к использованию систем оповещения населения, утвержденных постановлением Правительства Российской Федерации от 17.05.2023 № 769 (далее - Правила создания, реконструкции </w:t>
      </w:r>
      <w:proofErr w:type="gramStart"/>
      <w:r w:rsidRPr="00F4454F">
        <w:rPr>
          <w:rFonts w:ascii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F4454F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7D0823" w:rsidRPr="00F4454F" w:rsidRDefault="007D0823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На МСОН оформляется паспорт в соответствии с рекомендуемой формой, приведенной в приложении № 2 к Приказу «О системах оповещения».</w:t>
      </w:r>
    </w:p>
    <w:p w:rsidR="007D0823" w:rsidRPr="00F4454F" w:rsidRDefault="007D0823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ГКУ «Амурский центр ГЗ и ПБ» вправе передавать Администрации городского округа </w:t>
      </w:r>
      <w:r w:rsidR="00CF6119">
        <w:rPr>
          <w:rFonts w:ascii="Times New Roman" w:hAnsi="Times New Roman" w:cs="Times New Roman"/>
          <w:color w:val="000000"/>
          <w:sz w:val="28"/>
          <w:szCs w:val="28"/>
        </w:rPr>
        <w:t xml:space="preserve">города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Благовещенск</w:t>
      </w:r>
      <w:r w:rsidR="00CF611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в безвозмездное пользование на основании заключаемого в установленном порядке договора безвозмездного пользования технические средства оповещения региональной системы оповещения населения Амурской области, размещаемые на пункте управления городского округа </w:t>
      </w:r>
      <w:r w:rsidR="000928E8">
        <w:rPr>
          <w:rFonts w:ascii="Times New Roman" w:hAnsi="Times New Roman" w:cs="Times New Roman"/>
          <w:color w:val="000000"/>
          <w:sz w:val="28"/>
          <w:szCs w:val="28"/>
        </w:rPr>
        <w:t xml:space="preserve">города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Благовещенск</w:t>
      </w:r>
      <w:r w:rsidR="000928E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(единой дежурно-диспетчерской службы городского округа</w:t>
      </w:r>
      <w:r w:rsidR="00CF6119">
        <w:rPr>
          <w:rFonts w:ascii="Times New Roman" w:hAnsi="Times New Roman" w:cs="Times New Roman"/>
          <w:color w:val="000000"/>
          <w:sz w:val="28"/>
          <w:szCs w:val="28"/>
        </w:rPr>
        <w:t xml:space="preserve"> города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Благовещенск</w:t>
      </w:r>
      <w:r w:rsidR="00CF611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) и на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территории городского округа </w:t>
      </w:r>
      <w:r w:rsidR="00CF6119">
        <w:rPr>
          <w:rFonts w:ascii="Times New Roman" w:hAnsi="Times New Roman" w:cs="Times New Roman"/>
          <w:color w:val="000000"/>
          <w:sz w:val="28"/>
          <w:szCs w:val="28"/>
        </w:rPr>
        <w:t xml:space="preserve">города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Благовещенск</w:t>
      </w:r>
      <w:r w:rsidR="00CF611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, с сохранением полномочий по</w:t>
      </w:r>
      <w:proofErr w:type="gramEnd"/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управлению </w:t>
      </w:r>
      <w:proofErr w:type="gramStart"/>
      <w:r w:rsidRPr="00F4454F">
        <w:rPr>
          <w:rFonts w:ascii="Times New Roman" w:hAnsi="Times New Roman" w:cs="Times New Roman"/>
          <w:color w:val="000000"/>
          <w:sz w:val="28"/>
          <w:szCs w:val="28"/>
        </w:rPr>
        <w:t>сегмента региональной системы оповещения населения Амурской области</w:t>
      </w:r>
      <w:proofErr w:type="gramEnd"/>
      <w:r w:rsidRPr="00F4454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0823" w:rsidRPr="00F4454F" w:rsidRDefault="007D0823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городского округа </w:t>
      </w:r>
      <w:r w:rsidR="00CF6119">
        <w:rPr>
          <w:rFonts w:ascii="Times New Roman" w:hAnsi="Times New Roman" w:cs="Times New Roman"/>
          <w:color w:val="000000"/>
          <w:sz w:val="28"/>
          <w:szCs w:val="28"/>
        </w:rPr>
        <w:t xml:space="preserve">города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Благовещенск</w:t>
      </w:r>
      <w:r w:rsidR="00CF611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поддерживает в состоянии постоянной готовности к </w:t>
      </w:r>
      <w:proofErr w:type="gramStart"/>
      <w:r w:rsidRPr="00F4454F">
        <w:rPr>
          <w:rFonts w:ascii="Times New Roman" w:hAnsi="Times New Roman" w:cs="Times New Roman"/>
          <w:color w:val="000000"/>
          <w:sz w:val="28"/>
          <w:szCs w:val="28"/>
        </w:rPr>
        <w:t>использованию</w:t>
      </w:r>
      <w:proofErr w:type="gramEnd"/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и эксплуатируют сегмент сегмента региональной системы оповещения населения Амурской области на территории городского округа </w:t>
      </w:r>
      <w:r w:rsidR="00CF6119">
        <w:rPr>
          <w:rFonts w:ascii="Times New Roman" w:hAnsi="Times New Roman" w:cs="Times New Roman"/>
          <w:color w:val="000000"/>
          <w:sz w:val="28"/>
          <w:szCs w:val="28"/>
        </w:rPr>
        <w:t xml:space="preserve">города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Благовещенск</w:t>
      </w:r>
      <w:r w:rsidR="00CF611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с правом на их задействование в случае доведения до населения сигналов оповещения и экстренной информации.</w:t>
      </w:r>
    </w:p>
    <w:p w:rsidR="00C53629" w:rsidRPr="00F4454F" w:rsidRDefault="00C53629" w:rsidP="00A71118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26F8B" w:rsidRPr="00F4454F" w:rsidRDefault="00126F8B" w:rsidP="00126F8B">
      <w:pPr>
        <w:tabs>
          <w:tab w:val="left" w:pos="0"/>
          <w:tab w:val="left" w:pos="93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. Порядок </w:t>
      </w:r>
      <w:r w:rsidR="007D0823" w:rsidRPr="00F4454F">
        <w:rPr>
          <w:rFonts w:ascii="Times New Roman" w:hAnsi="Times New Roman" w:cs="Times New Roman"/>
          <w:color w:val="000000"/>
          <w:sz w:val="28"/>
          <w:szCs w:val="28"/>
        </w:rPr>
        <w:t>задействования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МСО</w:t>
      </w:r>
      <w:r w:rsidR="000D5A4C" w:rsidRPr="00F4454F">
        <w:rPr>
          <w:rFonts w:ascii="Times New Roman" w:hAnsi="Times New Roman" w:cs="Times New Roman"/>
          <w:color w:val="000000"/>
          <w:sz w:val="28"/>
          <w:szCs w:val="28"/>
        </w:rPr>
        <w:t>Н</w:t>
      </w:r>
    </w:p>
    <w:p w:rsidR="00126F8B" w:rsidRPr="00F4454F" w:rsidRDefault="00126F8B" w:rsidP="00126F8B">
      <w:pPr>
        <w:tabs>
          <w:tab w:val="left" w:pos="0"/>
          <w:tab w:val="left" w:pos="93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26F8B" w:rsidRPr="00F4454F" w:rsidRDefault="00126F8B" w:rsidP="00126F8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3.1. </w:t>
      </w:r>
      <w:r w:rsidR="007A6CCB" w:rsidRPr="00F4454F">
        <w:rPr>
          <w:rFonts w:ascii="Times New Roman" w:hAnsi="Times New Roman" w:cs="Times New Roman"/>
          <w:color w:val="000000"/>
          <w:sz w:val="28"/>
          <w:szCs w:val="28"/>
        </w:rPr>
        <w:t>Задействование по предназначению МСО</w:t>
      </w:r>
      <w:r w:rsidR="00B30EAE" w:rsidRPr="00F4454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7A6CCB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планируется и осуществляется в соответствии с настоящим Положением, Планом гражданской обороны и защиты населения </w:t>
      </w:r>
      <w:r w:rsidR="000D5A4C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округа </w:t>
      </w:r>
      <w:r w:rsidR="007A6CCB" w:rsidRPr="00F4454F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DF1BD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A6CCB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Благовещенска, Планом действий по предупреждению и ликвидации чрезвычайных ситуаций природного и техногенного характера на территории города Благовещенска, </w:t>
      </w:r>
      <w:proofErr w:type="gramStart"/>
      <w:r w:rsidR="007A6CCB" w:rsidRPr="00F4454F">
        <w:rPr>
          <w:rFonts w:ascii="Times New Roman" w:hAnsi="Times New Roman" w:cs="Times New Roman"/>
          <w:color w:val="000000"/>
          <w:sz w:val="28"/>
          <w:szCs w:val="28"/>
        </w:rPr>
        <w:t>утверждаемыми</w:t>
      </w:r>
      <w:proofErr w:type="gramEnd"/>
      <w:r w:rsidR="007A6CCB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мэром города Благовещенска.</w:t>
      </w:r>
    </w:p>
    <w:p w:rsidR="007A6CCB" w:rsidRPr="00F4454F" w:rsidRDefault="006D6363" w:rsidP="00126F8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3.2. СОД, получив </w:t>
      </w:r>
      <w:r w:rsidR="007A6CCB" w:rsidRPr="00F4454F">
        <w:rPr>
          <w:rFonts w:ascii="Times New Roman" w:hAnsi="Times New Roman" w:cs="Times New Roman"/>
          <w:color w:val="000000"/>
          <w:sz w:val="28"/>
          <w:szCs w:val="28"/>
        </w:rPr>
        <w:t>в системе управления ГО и Амурской областной территориальной подсистемы единой государственной системы предупреждения и ликвидации чрезвычайных ситуаций</w:t>
      </w:r>
      <w:r w:rsidR="00C30EE9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АОТП РСЧС)</w:t>
      </w:r>
      <w:r w:rsidR="007A6CCB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сигнала оповещения и (или) экстренную информацию, подтверждает получение и немедленно доводит их до мэра города Благовещенска (лица его замещающего) и до начальника управления по делам ГОЧС г. Благовещенска.</w:t>
      </w:r>
    </w:p>
    <w:p w:rsidR="00126F8B" w:rsidRPr="00F4454F" w:rsidRDefault="00F536FB" w:rsidP="00126F8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7A6CCB" w:rsidRPr="00F4454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. Р</w:t>
      </w:r>
      <w:r w:rsidR="00963832" w:rsidRPr="00F4454F">
        <w:rPr>
          <w:rFonts w:ascii="Times New Roman" w:hAnsi="Times New Roman" w:cs="Times New Roman"/>
          <w:color w:val="000000"/>
          <w:sz w:val="28"/>
          <w:szCs w:val="28"/>
        </w:rPr>
        <w:t>ешение</w:t>
      </w:r>
      <w:r w:rsidR="00126F8B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задействование </w:t>
      </w:r>
      <w:r w:rsidR="00AD724B" w:rsidRPr="00F4454F">
        <w:rPr>
          <w:rFonts w:ascii="Times New Roman" w:hAnsi="Times New Roman" w:cs="Times New Roman"/>
          <w:color w:val="000000"/>
          <w:sz w:val="28"/>
          <w:szCs w:val="28"/>
        </w:rPr>
        <w:t>МСО</w:t>
      </w:r>
      <w:r w:rsidR="000D5A4C" w:rsidRPr="00F4454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принимает мэр города Благ</w:t>
      </w:r>
      <w:r w:rsidR="007D0823" w:rsidRPr="00F4454F">
        <w:rPr>
          <w:rFonts w:ascii="Times New Roman" w:hAnsi="Times New Roman" w:cs="Times New Roman"/>
          <w:color w:val="000000"/>
          <w:sz w:val="28"/>
          <w:szCs w:val="28"/>
        </w:rPr>
        <w:t>овещенска (лицо его замещающее).</w:t>
      </w:r>
    </w:p>
    <w:p w:rsidR="007D0823" w:rsidRPr="00F4454F" w:rsidRDefault="007D0823" w:rsidP="00126F8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О принятии мэром города Благовещенск</w:t>
      </w:r>
      <w:r w:rsidR="00DF1BD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решения о задействование МСОН по доведению до населения городского </w:t>
      </w:r>
      <w:proofErr w:type="gramStart"/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округа </w:t>
      </w:r>
      <w:r w:rsidR="00DF1BD9">
        <w:rPr>
          <w:rFonts w:ascii="Times New Roman" w:hAnsi="Times New Roman" w:cs="Times New Roman"/>
          <w:color w:val="000000"/>
          <w:sz w:val="28"/>
          <w:szCs w:val="28"/>
        </w:rPr>
        <w:t xml:space="preserve">города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Благовещенск</w:t>
      </w:r>
      <w:r w:rsidR="00DF1BD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сигналов оповещения</w:t>
      </w:r>
      <w:proofErr w:type="gramEnd"/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и экстренной информации оперативный дежурный единой дежурно-диспетчерской службы городского округа </w:t>
      </w:r>
      <w:r w:rsidR="00DF1BD9">
        <w:rPr>
          <w:rFonts w:ascii="Times New Roman" w:hAnsi="Times New Roman" w:cs="Times New Roman"/>
          <w:color w:val="000000"/>
          <w:sz w:val="28"/>
          <w:szCs w:val="28"/>
        </w:rPr>
        <w:t xml:space="preserve">города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Благовещенск</w:t>
      </w:r>
      <w:r w:rsidR="00DF1BD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незамедлительно информирует оперативного дежурного ГКУ «Амурский центр ГЗ и ПБ».</w:t>
      </w:r>
    </w:p>
    <w:p w:rsidR="00F536FB" w:rsidRPr="00F4454F" w:rsidRDefault="00F536FB" w:rsidP="00126F8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A6CCB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.4. </w:t>
      </w:r>
      <w:r w:rsidR="004F3EF9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Передача сигналов оповещения и экстренной информации может осуществляться </w:t>
      </w:r>
      <w:r w:rsidR="00E25419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как в </w:t>
      </w:r>
      <w:proofErr w:type="gramStart"/>
      <w:r w:rsidR="00E25419" w:rsidRPr="00F4454F">
        <w:rPr>
          <w:rFonts w:ascii="Times New Roman" w:hAnsi="Times New Roman" w:cs="Times New Roman"/>
          <w:color w:val="000000"/>
          <w:sz w:val="28"/>
          <w:szCs w:val="28"/>
        </w:rPr>
        <w:t>автоматизирова</w:t>
      </w:r>
      <w:r w:rsidR="007D0823" w:rsidRPr="00F4454F">
        <w:rPr>
          <w:rFonts w:ascii="Times New Roman" w:hAnsi="Times New Roman" w:cs="Times New Roman"/>
          <w:color w:val="000000"/>
          <w:sz w:val="28"/>
          <w:szCs w:val="28"/>
        </w:rPr>
        <w:t>нном</w:t>
      </w:r>
      <w:proofErr w:type="gramEnd"/>
      <w:r w:rsidR="007D0823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, так и в </w:t>
      </w:r>
      <w:r w:rsidR="004D7C35" w:rsidRPr="00F4454F">
        <w:rPr>
          <w:rFonts w:ascii="Times New Roman" w:hAnsi="Times New Roman" w:cs="Times New Roman"/>
          <w:color w:val="000000"/>
          <w:sz w:val="28"/>
          <w:szCs w:val="28"/>
        </w:rPr>
        <w:t>ручн</w:t>
      </w:r>
      <w:r w:rsidR="007D0823" w:rsidRPr="00F4454F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E25419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736B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режимах функционирования </w:t>
      </w:r>
      <w:r w:rsidR="00AD724B" w:rsidRPr="00F4454F">
        <w:rPr>
          <w:rFonts w:ascii="Times New Roman" w:hAnsi="Times New Roman" w:cs="Times New Roman"/>
          <w:color w:val="000000"/>
          <w:sz w:val="28"/>
          <w:szCs w:val="28"/>
        </w:rPr>
        <w:t>МСО</w:t>
      </w:r>
      <w:r w:rsidR="000D5A4C" w:rsidRPr="00F4454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86736B" w:rsidRPr="00F4454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736B" w:rsidRPr="00F4454F" w:rsidRDefault="0086736B" w:rsidP="00126F8B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3.4.1. </w:t>
      </w:r>
      <w:r w:rsidR="000C3192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В автоматизированном режиме функционирования запуск </w:t>
      </w:r>
      <w:r w:rsidR="00AD724B" w:rsidRPr="00F4454F">
        <w:rPr>
          <w:rFonts w:ascii="Times New Roman" w:hAnsi="Times New Roman" w:cs="Times New Roman"/>
          <w:color w:val="000000"/>
          <w:sz w:val="28"/>
          <w:szCs w:val="28"/>
        </w:rPr>
        <w:t>МСО</w:t>
      </w:r>
      <w:r w:rsidR="000D5A4C" w:rsidRPr="00F4454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0C3192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СОД ЕДДС с автоматизированного рабочего места при поступлении установленных сигналов (команд) и распоряжений.</w:t>
      </w:r>
      <w:r w:rsidR="0032381D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D0823" w:rsidRPr="00F4454F" w:rsidRDefault="007D0823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3.4.2. В ручном режиме функционирования:</w:t>
      </w:r>
    </w:p>
    <w:p w:rsidR="007D0823" w:rsidRPr="00F4454F" w:rsidRDefault="007D0823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1) оперативный дежурный ЕДДС городского округа </w:t>
      </w:r>
      <w:r w:rsidR="00DF1BD9">
        <w:rPr>
          <w:rFonts w:ascii="Times New Roman" w:hAnsi="Times New Roman" w:cs="Times New Roman"/>
          <w:color w:val="000000"/>
          <w:sz w:val="28"/>
          <w:szCs w:val="28"/>
        </w:rPr>
        <w:t xml:space="preserve">города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Благовещенск</w:t>
      </w:r>
      <w:r w:rsidR="00DF1BD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организует включение (запуск) оконечных средств оповещения непосредственно с мест их установки, а также направляет заявки операторам связи и (или) редакциям средств массовой информации на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передачу сигналов оповещения и экстренной информации в соответствии с законодательством Российской Федерации;</w:t>
      </w:r>
    </w:p>
    <w:p w:rsidR="007D0823" w:rsidRPr="00F4454F" w:rsidRDefault="007D0823" w:rsidP="007D0823">
      <w:pPr>
        <w:tabs>
          <w:tab w:val="left" w:pos="0"/>
          <w:tab w:val="left" w:pos="709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4454F">
        <w:rPr>
          <w:rFonts w:ascii="Times New Roman" w:hAnsi="Times New Roman" w:cs="Times New Roman"/>
          <w:sz w:val="28"/>
          <w:szCs w:val="28"/>
        </w:rPr>
        <w:t>2) задействуются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громкоговорящие средства на подвижных объектах, мобильные и носимые средства оповещения, в том числе установленные на транспортных средствах МО МВД России «Благовещенский»;</w:t>
      </w:r>
    </w:p>
    <w:p w:rsidR="007D0823" w:rsidRPr="00F4454F" w:rsidRDefault="007D0823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3)основной и приоритетный режим функционирования МСОН – автоматизированный.</w:t>
      </w:r>
    </w:p>
    <w:p w:rsidR="000D5A4C" w:rsidRPr="00F4454F" w:rsidRDefault="00ED3322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3.5.</w:t>
      </w:r>
      <w:r w:rsidR="000D5A4C" w:rsidRPr="00F445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D5A4C" w:rsidRPr="00F4454F">
        <w:rPr>
          <w:rFonts w:ascii="Times New Roman" w:hAnsi="Times New Roman" w:cs="Times New Roman"/>
          <w:color w:val="000000"/>
          <w:sz w:val="28"/>
          <w:szCs w:val="28"/>
        </w:rPr>
        <w:t>Передача сигналов оповещения и экстренной информации населению осуществляется подачей сигнала «ВНИМАНИЕ ВСЕМ!» путем включения сетей электрических, электронных сирен и мощных акустических систем длительностью до 3 минут с последующей передачей по сетям связи, в том числе сетям связи телерадиовещания, через радиовещательные и телевизионные передающие станции операторов связи и организаций телерадиовещания с перерывом вещательных программ аудио и (или) аудиовизуальных сообщений длительностью не</w:t>
      </w:r>
      <w:proofErr w:type="gramEnd"/>
      <w:r w:rsidR="000D5A4C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более 5 минут (для сетей связи подвижной радиотелефонной связи - сообщений объемом не более 134 символов русского алфавита, включая цифры, пробелы и знаки препинания).</w:t>
      </w:r>
    </w:p>
    <w:p w:rsidR="000D5A4C" w:rsidRPr="00F4454F" w:rsidRDefault="000D5A4C" w:rsidP="000D5A4C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Сигналы оповещения и экстренная информация передаются непосредственно с рабочего места оперативного дежурного ЕДДС городского округа города Благовещенска.</w:t>
      </w:r>
    </w:p>
    <w:p w:rsidR="000D5A4C" w:rsidRPr="00F4454F" w:rsidRDefault="000D5A4C" w:rsidP="000D5A4C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Допускается трехкратное повторение этих сообщений (для сетей подвижной радиотелефонной связи повтор передачи сообщения осуществляется не ранее, чем закончится передача предыдущего сообщения).</w:t>
      </w:r>
    </w:p>
    <w:p w:rsidR="000D5A4C" w:rsidRPr="00F4454F" w:rsidRDefault="000D5A4C" w:rsidP="000D5A4C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Типовые ауд</w:t>
      </w:r>
      <w:proofErr w:type="gramStart"/>
      <w:r w:rsidRPr="00F4454F">
        <w:rPr>
          <w:rFonts w:ascii="Times New Roman" w:hAnsi="Times New Roman" w:cs="Times New Roman"/>
          <w:color w:val="000000"/>
          <w:sz w:val="28"/>
          <w:szCs w:val="28"/>
        </w:rPr>
        <w:t>ио и ау</w:t>
      </w:r>
      <w:proofErr w:type="gramEnd"/>
      <w:r w:rsidRPr="00F4454F">
        <w:rPr>
          <w:rFonts w:ascii="Times New Roman" w:hAnsi="Times New Roman" w:cs="Times New Roman"/>
          <w:color w:val="000000"/>
          <w:sz w:val="28"/>
          <w:szCs w:val="28"/>
        </w:rPr>
        <w:t>диовизуальные, а также текстовые и графические сообщения населению Амурской области о фактических и прогнозируемых чрезвычайных ситуациях готовятся заблаговременно МКУ «Управление ГО, ЧС и ЕДДС г. Благовещенск» во взаимодействии с Главным управлением МЧС России по Амурской области.</w:t>
      </w:r>
    </w:p>
    <w:p w:rsidR="00ED3322" w:rsidRPr="00F4454F" w:rsidRDefault="003565F2" w:rsidP="000D5A4C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3.6. Для обеспечения своевременной передачи населению </w:t>
      </w:r>
      <w:r w:rsidR="000D5A4C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округа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города Благовещенска сигналов оповещения и экстренной информации комплексно могут использоваться:</w:t>
      </w:r>
    </w:p>
    <w:p w:rsidR="003565F2" w:rsidRPr="00F4454F" w:rsidRDefault="00DE7209" w:rsidP="00ED3322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="00504D10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65F2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рупорные громкоговорители </w:t>
      </w:r>
      <w:r w:rsidR="00563806" w:rsidRPr="00F4454F">
        <w:rPr>
          <w:rFonts w:ascii="Times New Roman" w:hAnsi="Times New Roman" w:cs="Times New Roman"/>
          <w:color w:val="000000"/>
          <w:sz w:val="28"/>
          <w:szCs w:val="28"/>
        </w:rPr>
        <w:t>МСО</w:t>
      </w:r>
      <w:r w:rsidR="007D0823" w:rsidRPr="00F4454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3565F2" w:rsidRPr="00F4454F">
        <w:rPr>
          <w:rFonts w:ascii="Times New Roman" w:hAnsi="Times New Roman" w:cs="Times New Roman"/>
          <w:color w:val="000000"/>
          <w:sz w:val="28"/>
          <w:szCs w:val="28"/>
        </w:rPr>
        <w:t>, расположенные на зданиях городского округа;</w:t>
      </w:r>
    </w:p>
    <w:p w:rsidR="003565F2" w:rsidRPr="00F4454F" w:rsidRDefault="00DE7209" w:rsidP="00ED3322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б)</w:t>
      </w:r>
      <w:r w:rsidR="003565F2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сети коммерческих радиовещательных компаний;</w:t>
      </w:r>
    </w:p>
    <w:p w:rsidR="00563806" w:rsidRPr="00F4454F" w:rsidRDefault="00563806" w:rsidP="00ED3322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в) сети уличной радиофикации;</w:t>
      </w:r>
    </w:p>
    <w:p w:rsidR="00563806" w:rsidRPr="00F4454F" w:rsidRDefault="00563806" w:rsidP="00ED3322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г) сети кабельного телевещания;</w:t>
      </w:r>
    </w:p>
    <w:p w:rsidR="003565F2" w:rsidRPr="00F4454F" w:rsidRDefault="00DC1C9F" w:rsidP="00ED3322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DE7209" w:rsidRPr="00F4454F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3565F2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технические средства оповещения и информирования, установленные в местах массового пребывания людей;</w:t>
      </w:r>
    </w:p>
    <w:p w:rsidR="007D0823" w:rsidRPr="00F4454F" w:rsidRDefault="007D0823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е) информационно-телекоммуникационная сеть «Интернет»;</w:t>
      </w:r>
    </w:p>
    <w:p w:rsidR="007D0823" w:rsidRPr="00F4454F" w:rsidRDefault="007D0823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ж) громкоговорящие средства на подвижных объектах, мобильные и носимые средства оповещения; </w:t>
      </w:r>
    </w:p>
    <w:p w:rsidR="007D0823" w:rsidRPr="00F4454F" w:rsidRDefault="007D0823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з) мобильные и носимые средства оповещения.</w:t>
      </w:r>
    </w:p>
    <w:p w:rsidR="003565F2" w:rsidRPr="00F4454F" w:rsidRDefault="007D0823" w:rsidP="007D082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65F2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3.7. Рассмотрение вопросов об организации </w:t>
      </w:r>
      <w:proofErr w:type="gramStart"/>
      <w:r w:rsidR="003565F2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оповещения населения </w:t>
      </w:r>
      <w:r w:rsidR="000D5A4C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округа </w:t>
      </w:r>
      <w:r w:rsidR="003565F2" w:rsidRPr="00F4454F">
        <w:rPr>
          <w:rFonts w:ascii="Times New Roman" w:hAnsi="Times New Roman" w:cs="Times New Roman"/>
          <w:color w:val="000000"/>
          <w:sz w:val="28"/>
          <w:szCs w:val="28"/>
        </w:rPr>
        <w:t>города Благовещенска</w:t>
      </w:r>
      <w:proofErr w:type="gramEnd"/>
      <w:r w:rsidR="003565F2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и определении сроков и способов оповещения населения </w:t>
      </w:r>
      <w:r w:rsidR="00DF1BD9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округа </w:t>
      </w:r>
      <w:r w:rsidR="003565F2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города Благовещенска </w:t>
      </w:r>
      <w:r w:rsidR="003565F2" w:rsidRPr="00F4454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осуществляется комиссией </w:t>
      </w:r>
      <w:r w:rsidR="00F93060" w:rsidRPr="00F4454F">
        <w:rPr>
          <w:rFonts w:ascii="Times New Roman" w:hAnsi="Times New Roman" w:cs="Times New Roman"/>
          <w:color w:val="000000"/>
          <w:sz w:val="28"/>
          <w:szCs w:val="28"/>
        </w:rPr>
        <w:t>по предупреждению и ликвидации чрезвычайных ситуаций и обеспечению пожарной безопасности города Благовещенска</w:t>
      </w:r>
      <w:r w:rsidR="004C5750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КЧС и ОПБ г. Благовещенска)</w:t>
      </w:r>
      <w:r w:rsidR="00F93060" w:rsidRPr="00F4454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D0AB3" w:rsidRPr="00F4454F" w:rsidRDefault="003D0AB3" w:rsidP="003565F2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3.8. Обо всех случаях (санкционированных и несанкционированных) задействования Системы оповещения управление по делам ГОЧС г. Благовещенска сообщает в ГКУ «Амурский центр ГЗ и ПБ» и в Главное управление МЧС России по Амурской области.</w:t>
      </w:r>
    </w:p>
    <w:p w:rsidR="003D0AB3" w:rsidRPr="00F4454F" w:rsidRDefault="003D0AB3" w:rsidP="003565F2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3CF7" w:rsidRPr="00F4454F" w:rsidRDefault="00EC3CF7" w:rsidP="00EC3CF7">
      <w:pPr>
        <w:tabs>
          <w:tab w:val="left" w:pos="0"/>
          <w:tab w:val="left" w:pos="93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. Поддержание в готовности МСОН</w:t>
      </w:r>
    </w:p>
    <w:p w:rsidR="00EC3CF7" w:rsidRPr="00F4454F" w:rsidRDefault="00EC3CF7" w:rsidP="00EC3CF7">
      <w:pPr>
        <w:tabs>
          <w:tab w:val="left" w:pos="0"/>
          <w:tab w:val="left" w:pos="93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D0AB3" w:rsidRPr="00F4454F" w:rsidRDefault="003D0AB3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4.1. Поддержание в состоянии постоянной готовности к использованию </w:t>
      </w:r>
      <w:r w:rsidR="00DC1C9F" w:rsidRPr="00F4454F">
        <w:rPr>
          <w:rFonts w:ascii="Times New Roman" w:hAnsi="Times New Roman" w:cs="Times New Roman"/>
          <w:color w:val="000000"/>
          <w:sz w:val="28"/>
          <w:szCs w:val="28"/>
        </w:rPr>
        <w:t>МСО</w:t>
      </w:r>
      <w:r w:rsidR="000D5A4C" w:rsidRPr="00F4454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организуется и осуществляется управлением по делам ГОЧС г. Благовещенска.</w:t>
      </w:r>
    </w:p>
    <w:p w:rsidR="003D0AB3" w:rsidRPr="00F4454F" w:rsidRDefault="003D0AB3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4.2. Готовность </w:t>
      </w:r>
      <w:r w:rsidR="00DC1C9F" w:rsidRPr="00F4454F">
        <w:rPr>
          <w:rFonts w:ascii="Times New Roman" w:hAnsi="Times New Roman" w:cs="Times New Roman"/>
          <w:color w:val="000000"/>
          <w:sz w:val="28"/>
          <w:szCs w:val="28"/>
        </w:rPr>
        <w:t>МСО</w:t>
      </w:r>
      <w:r w:rsidR="000D5A4C" w:rsidRPr="00F4454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достигается:</w:t>
      </w:r>
    </w:p>
    <w:p w:rsidR="003D0AB3" w:rsidRPr="00F4454F" w:rsidRDefault="00DE7209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="003D0AB3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наличием актуализированных нормативных актов в области создания, поддержания в состоянии постоянной готовности и задействования </w:t>
      </w:r>
      <w:r w:rsidR="00FC0448" w:rsidRPr="00F4454F">
        <w:rPr>
          <w:rFonts w:ascii="Times New Roman" w:hAnsi="Times New Roman" w:cs="Times New Roman"/>
          <w:color w:val="000000"/>
          <w:sz w:val="28"/>
          <w:szCs w:val="28"/>
        </w:rPr>
        <w:t>МСО</w:t>
      </w:r>
      <w:r w:rsidR="003D0AB3" w:rsidRPr="00F4454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D0AB3" w:rsidRPr="00F4454F" w:rsidRDefault="00DE7209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б)</w:t>
      </w:r>
      <w:r w:rsidR="00E32B51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0AB3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наличием дежурного (дежурно-диспетчерского) персонала, ответственного за запуск </w:t>
      </w:r>
      <w:r w:rsidR="00FC0448" w:rsidRPr="00F4454F">
        <w:rPr>
          <w:rFonts w:ascii="Times New Roman" w:hAnsi="Times New Roman" w:cs="Times New Roman"/>
          <w:color w:val="000000"/>
          <w:sz w:val="28"/>
          <w:szCs w:val="28"/>
        </w:rPr>
        <w:t>МСО</w:t>
      </w:r>
      <w:r w:rsidR="000D5A4C" w:rsidRPr="00F4454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3D0AB3" w:rsidRPr="00F4454F">
        <w:rPr>
          <w:rFonts w:ascii="Times New Roman" w:hAnsi="Times New Roman" w:cs="Times New Roman"/>
          <w:color w:val="000000"/>
          <w:sz w:val="28"/>
          <w:szCs w:val="28"/>
        </w:rPr>
        <w:t>, и уровнем его профессиональной подготовки;</w:t>
      </w:r>
    </w:p>
    <w:p w:rsidR="003D0AB3" w:rsidRPr="00F4454F" w:rsidRDefault="00DE7209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в)</w:t>
      </w:r>
      <w:r w:rsidR="003D0AB3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наличием технического обслуживающего персонала, отвечающего за поддержание в готовности технических средств оповещения, и уровнем его профессиональной подготовки;</w:t>
      </w:r>
    </w:p>
    <w:p w:rsidR="007367E6" w:rsidRPr="00F4454F" w:rsidRDefault="00DE7209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г)</w:t>
      </w:r>
      <w:r w:rsidR="007367E6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наличием, исправностью и соответствием проектно</w:t>
      </w:r>
      <w:r w:rsidR="002A4D81" w:rsidRPr="00F4454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7367E6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сметной документации на </w:t>
      </w:r>
      <w:r w:rsidR="00FC0448" w:rsidRPr="00F4454F">
        <w:rPr>
          <w:rFonts w:ascii="Times New Roman" w:hAnsi="Times New Roman" w:cs="Times New Roman"/>
          <w:color w:val="000000"/>
          <w:sz w:val="28"/>
          <w:szCs w:val="28"/>
        </w:rPr>
        <w:t>МСО</w:t>
      </w:r>
      <w:r w:rsidR="000D5A4C" w:rsidRPr="00F4454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7367E6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и технических средств оповещения;</w:t>
      </w:r>
    </w:p>
    <w:p w:rsidR="007367E6" w:rsidRPr="00F4454F" w:rsidRDefault="00DE7209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д)</w:t>
      </w:r>
      <w:r w:rsidR="007367E6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готовностью сетей связи операторов связи, студий вещания и редакций средств массовой информации к обеспечению передачи сигналов оповещения и (или) экстренной информации;</w:t>
      </w:r>
    </w:p>
    <w:p w:rsidR="007367E6" w:rsidRPr="00F4454F" w:rsidRDefault="00DE7209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е)</w:t>
      </w:r>
      <w:r w:rsidR="007367E6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регулярным проведением проверок готовности </w:t>
      </w:r>
      <w:r w:rsidR="00FC0448" w:rsidRPr="00F4454F">
        <w:rPr>
          <w:rFonts w:ascii="Times New Roman" w:hAnsi="Times New Roman" w:cs="Times New Roman"/>
          <w:color w:val="000000"/>
          <w:sz w:val="28"/>
          <w:szCs w:val="28"/>
        </w:rPr>
        <w:t>МСО</w:t>
      </w:r>
      <w:r w:rsidR="000D5A4C" w:rsidRPr="00F4454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7367E6" w:rsidRPr="00F4454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367E6" w:rsidRPr="00F4454F" w:rsidRDefault="00DE7209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ж)</w:t>
      </w:r>
      <w:r w:rsidR="007367E6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7A2F" w:rsidRPr="00F4454F">
        <w:rPr>
          <w:rFonts w:ascii="Times New Roman" w:hAnsi="Times New Roman" w:cs="Times New Roman"/>
          <w:color w:val="000000"/>
          <w:sz w:val="28"/>
          <w:szCs w:val="28"/>
        </w:rPr>
        <w:t>своевременным эксплуатационно-техническим обслуживанием, ремонтом неисправных и заменой выслуживших установленный эксплуатационный ресурс технических средств оповещения;</w:t>
      </w:r>
    </w:p>
    <w:p w:rsidR="008D7A2F" w:rsidRPr="00F4454F" w:rsidRDefault="00DE7209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з)</w:t>
      </w:r>
      <w:r w:rsidR="008D7A2F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наличием, соответствием законодательству Российской Федерации и обеспечением готовности к использованию резервов средств оповещения;</w:t>
      </w:r>
    </w:p>
    <w:p w:rsidR="008D7A2F" w:rsidRPr="00F4454F" w:rsidRDefault="00DE7209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и)</w:t>
      </w:r>
      <w:r w:rsidR="008D7A2F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своевременным проведением мероприятий по созданию, в том числе совершенствованию </w:t>
      </w:r>
      <w:r w:rsidR="00FC0448" w:rsidRPr="00F4454F">
        <w:rPr>
          <w:rFonts w:ascii="Times New Roman" w:hAnsi="Times New Roman" w:cs="Times New Roman"/>
          <w:color w:val="000000"/>
          <w:sz w:val="28"/>
          <w:szCs w:val="28"/>
        </w:rPr>
        <w:t>МСО</w:t>
      </w:r>
      <w:r w:rsidR="000D5A4C" w:rsidRPr="00F4454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8D7A2F" w:rsidRPr="00F4454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724B" w:rsidRPr="00F4454F" w:rsidRDefault="000A004E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4.3.</w:t>
      </w:r>
      <w:r w:rsidR="009737BC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С целью </w:t>
      </w:r>
      <w:proofErr w:type="gramStart"/>
      <w:r w:rsidR="009737BC" w:rsidRPr="00F4454F">
        <w:rPr>
          <w:rFonts w:ascii="Times New Roman" w:hAnsi="Times New Roman" w:cs="Times New Roman"/>
          <w:color w:val="000000"/>
          <w:sz w:val="28"/>
          <w:szCs w:val="28"/>
        </w:rPr>
        <w:t>контрол</w:t>
      </w:r>
      <w:r w:rsidR="00AD724B" w:rsidRPr="00F4454F">
        <w:rPr>
          <w:rFonts w:ascii="Times New Roman" w:hAnsi="Times New Roman" w:cs="Times New Roman"/>
          <w:color w:val="000000"/>
          <w:sz w:val="28"/>
          <w:szCs w:val="28"/>
        </w:rPr>
        <w:t>я за</w:t>
      </w:r>
      <w:proofErr w:type="gramEnd"/>
      <w:r w:rsidR="00AD724B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поддержанием в готовности МСО</w:t>
      </w:r>
      <w:r w:rsidR="000D5A4C" w:rsidRPr="00F4454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37BC" w:rsidRPr="00F4454F">
        <w:rPr>
          <w:rFonts w:ascii="Times New Roman" w:hAnsi="Times New Roman" w:cs="Times New Roman"/>
          <w:color w:val="000000"/>
          <w:sz w:val="28"/>
          <w:szCs w:val="28"/>
        </w:rPr>
        <w:t>проводятся</w:t>
      </w:r>
      <w:r w:rsidR="00AD724B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следующие виды проверок:</w:t>
      </w:r>
    </w:p>
    <w:p w:rsidR="000A004E" w:rsidRPr="00F4454F" w:rsidRDefault="00CD7751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A004E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комплексн</w:t>
      </w:r>
      <w:r w:rsidR="009737BC" w:rsidRPr="00F4454F"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="000A004E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проверк</w:t>
      </w:r>
      <w:r w:rsidR="009737BC" w:rsidRPr="00F4454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0A004E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готовности </w:t>
      </w:r>
      <w:r w:rsidR="00AD724B" w:rsidRPr="00F4454F">
        <w:rPr>
          <w:rFonts w:ascii="Times New Roman" w:hAnsi="Times New Roman" w:cs="Times New Roman"/>
          <w:color w:val="000000"/>
          <w:sz w:val="28"/>
          <w:szCs w:val="28"/>
        </w:rPr>
        <w:t>МСО</w:t>
      </w:r>
      <w:r w:rsidR="000D5A4C" w:rsidRPr="00F4454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0A004E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с включением оконечных средств оповещения и доведением проверочных сигналов и информации до</w:t>
      </w:r>
      <w:r w:rsidR="00AD724B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города Благовещенска;</w:t>
      </w:r>
    </w:p>
    <w:p w:rsidR="00AD724B" w:rsidRPr="00F4454F" w:rsidRDefault="00CD7751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D724B" w:rsidRPr="00F4454F">
        <w:rPr>
          <w:rFonts w:ascii="Times New Roman" w:hAnsi="Times New Roman" w:cs="Times New Roman"/>
          <w:color w:val="000000"/>
          <w:sz w:val="28"/>
          <w:szCs w:val="28"/>
        </w:rPr>
        <w:t>технические проверки готовности МСО</w:t>
      </w:r>
      <w:r w:rsidR="000D5A4C" w:rsidRPr="00F4454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AD724B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без включения технических средств оповещения.</w:t>
      </w:r>
    </w:p>
    <w:p w:rsidR="00EC3CF7" w:rsidRPr="00F4454F" w:rsidRDefault="00EC3CF7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Комплексные проверки готовности МСОН проводятся в соответствии с Порядком проведения комплексных и технических проверок готовности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систем оповещения населения, являющимся приложением к Правилам создания, реконструкции СО, 2 раза в год комиссией для проведения комплексных проверок готовности МСОН городского округа </w:t>
      </w:r>
      <w:r w:rsidR="00DF1BD9">
        <w:rPr>
          <w:rFonts w:ascii="Times New Roman" w:hAnsi="Times New Roman" w:cs="Times New Roman"/>
          <w:color w:val="000000"/>
          <w:sz w:val="28"/>
          <w:szCs w:val="28"/>
        </w:rPr>
        <w:t xml:space="preserve">города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Благовещенск</w:t>
      </w:r>
      <w:r w:rsidR="00DF1BD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, в составе представителей постоянно действующих органов управления звена территориальной подсистемы РСЧС городского округа </w:t>
      </w:r>
      <w:r w:rsidR="00DF1BD9">
        <w:rPr>
          <w:rFonts w:ascii="Times New Roman" w:hAnsi="Times New Roman" w:cs="Times New Roman"/>
          <w:color w:val="000000"/>
          <w:sz w:val="28"/>
          <w:szCs w:val="28"/>
        </w:rPr>
        <w:t xml:space="preserve">города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Благовещенск</w:t>
      </w:r>
      <w:r w:rsidR="00DF1BD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и органов повседневного управления городского</w:t>
      </w:r>
      <w:proofErr w:type="gramEnd"/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округа </w:t>
      </w:r>
      <w:r w:rsidR="00DF1BD9">
        <w:rPr>
          <w:rFonts w:ascii="Times New Roman" w:hAnsi="Times New Roman" w:cs="Times New Roman"/>
          <w:color w:val="000000"/>
          <w:sz w:val="28"/>
          <w:szCs w:val="28"/>
        </w:rPr>
        <w:t xml:space="preserve">города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Благовещенск</w:t>
      </w:r>
      <w:r w:rsidR="00DF1BD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, а также операторов связи, организаций, осуществляющих телерадиовещание, вещателей (при наличии филиала и (или) представительства на территории городского округа </w:t>
      </w:r>
      <w:r w:rsidR="00DF1BD9">
        <w:rPr>
          <w:rFonts w:ascii="Times New Roman" w:hAnsi="Times New Roman" w:cs="Times New Roman"/>
          <w:color w:val="000000"/>
          <w:sz w:val="28"/>
          <w:szCs w:val="28"/>
        </w:rPr>
        <w:t xml:space="preserve">города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Благовещенск</w:t>
      </w:r>
      <w:r w:rsidR="00DF1BD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6D6363"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="001E6EE8" w:rsidRPr="00F4454F">
        <w:rPr>
          <w:rFonts w:ascii="Times New Roman" w:hAnsi="Times New Roman" w:cs="Times New Roman"/>
          <w:color w:val="000000"/>
          <w:sz w:val="28"/>
          <w:szCs w:val="28"/>
        </w:rPr>
        <w:t>задействуем</w:t>
      </w:r>
      <w:r w:rsidR="001E6EE8">
        <w:rPr>
          <w:rFonts w:ascii="Times New Roman" w:hAnsi="Times New Roman" w:cs="Times New Roman"/>
          <w:color w:val="000000"/>
          <w:sz w:val="28"/>
          <w:szCs w:val="28"/>
        </w:rPr>
        <w:t>ых</w:t>
      </w:r>
      <w:proofErr w:type="spellEnd"/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при оповещении населения городского округа </w:t>
      </w:r>
      <w:r w:rsidR="00DF1BD9">
        <w:rPr>
          <w:rFonts w:ascii="Times New Roman" w:hAnsi="Times New Roman" w:cs="Times New Roman"/>
          <w:color w:val="000000"/>
          <w:sz w:val="28"/>
          <w:szCs w:val="28"/>
        </w:rPr>
        <w:t xml:space="preserve">города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Благовещенск</w:t>
      </w:r>
      <w:r w:rsidR="00DF1BD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C3CF7" w:rsidRPr="00F4454F" w:rsidRDefault="00EC3CF7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Включение оконечных средств оповещения и доведение до населения городского </w:t>
      </w:r>
      <w:proofErr w:type="gramStart"/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округа </w:t>
      </w:r>
      <w:r w:rsidR="00DF1BD9">
        <w:rPr>
          <w:rFonts w:ascii="Times New Roman" w:hAnsi="Times New Roman" w:cs="Times New Roman"/>
          <w:color w:val="000000"/>
          <w:sz w:val="28"/>
          <w:szCs w:val="28"/>
        </w:rPr>
        <w:t xml:space="preserve">города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Благовещенск</w:t>
      </w:r>
      <w:r w:rsidR="00DF1BD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1E6E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454F">
        <w:rPr>
          <w:rFonts w:ascii="Times New Roman" w:hAnsi="Times New Roman" w:cs="Times New Roman"/>
          <w:color w:val="000000"/>
          <w:sz w:val="28"/>
          <w:szCs w:val="28"/>
        </w:rPr>
        <w:t>сигнала оповещения</w:t>
      </w:r>
      <w:proofErr w:type="gramEnd"/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и соответствующей информации осуществляются в дневное время в первую среду марта и октября, при этом замещение эфирного телевизионного вещания и радиовещания осуществляется с 10 часов 43 минут по местному времени продолжительностью до 1 минуты.</w:t>
      </w:r>
    </w:p>
    <w:p w:rsidR="005C0774" w:rsidRPr="00F4454F" w:rsidRDefault="005C0774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>При подготовке к проведению комплексных проверок готовности МСОН Администрацией городского округа города Благовещенск</w:t>
      </w:r>
      <w:r w:rsidR="00EC3CF7" w:rsidRPr="00F4454F">
        <w:rPr>
          <w:rFonts w:ascii="Times New Roman" w:hAnsi="Times New Roman" w:cs="Times New Roman"/>
          <w:sz w:val="28"/>
          <w:szCs w:val="28"/>
        </w:rPr>
        <w:t>а</w:t>
      </w:r>
      <w:r w:rsidRPr="00F4454F">
        <w:rPr>
          <w:rFonts w:ascii="Times New Roman" w:hAnsi="Times New Roman" w:cs="Times New Roman"/>
          <w:sz w:val="28"/>
          <w:szCs w:val="28"/>
        </w:rPr>
        <w:t xml:space="preserve"> (не позднее 3 рабочих дней до их начала) осуществляется информирование населения городского округа города Благовещенск об их проведении.</w:t>
      </w:r>
    </w:p>
    <w:p w:rsidR="004C5750" w:rsidRPr="00F4454F" w:rsidRDefault="005C0774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>Замещение сигнала телеканала (радиоканала) вещателя в ходе комплексной проверки РСОН возможно только проверочным сигналом «Техническая проверка».</w:t>
      </w:r>
    </w:p>
    <w:p w:rsidR="00EC3CF7" w:rsidRPr="00F4454F" w:rsidRDefault="00EC3CF7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комплексной проверки готовности МСОН оформляется акт, устанавливаемой Министерством Российской Федерации по делам гражданской обороны, чрезвычайным ситуациям и ликвидации последствий стихийных бедствий, в </w:t>
      </w:r>
      <w:proofErr w:type="gramStart"/>
      <w:r w:rsidRPr="00F4454F">
        <w:rPr>
          <w:rFonts w:ascii="Times New Roman" w:hAnsi="Times New Roman" w:cs="Times New Roman"/>
          <w:color w:val="000000"/>
          <w:sz w:val="28"/>
          <w:szCs w:val="28"/>
        </w:rPr>
        <w:t>котором</w:t>
      </w:r>
      <w:proofErr w:type="gramEnd"/>
      <w:r w:rsidRPr="00F4454F">
        <w:rPr>
          <w:rFonts w:ascii="Times New Roman" w:hAnsi="Times New Roman" w:cs="Times New Roman"/>
          <w:color w:val="000000"/>
          <w:sz w:val="28"/>
          <w:szCs w:val="28"/>
        </w:rPr>
        <w:t xml:space="preserve"> отражаются проверенные вопросы, выявленные недостатки, предложения по их своевременному устранению и оценка готовности МСОН, а также уточняется паспорт МСОН. </w:t>
      </w:r>
    </w:p>
    <w:p w:rsidR="005C0774" w:rsidRPr="00F4454F" w:rsidRDefault="005C0774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4454F">
        <w:rPr>
          <w:rFonts w:ascii="Times New Roman" w:hAnsi="Times New Roman" w:cs="Times New Roman"/>
          <w:color w:val="000000"/>
          <w:sz w:val="28"/>
          <w:szCs w:val="28"/>
        </w:rPr>
        <w:t>Утвержденные мэром городского округа города Благовещенска или лицом, исполняющим его обязанности, акты по результатам комплексных проверок готовности МСОН направляются в Главное управление МЧС России по Амурской области не позднее 30 календарных дней со дня включения оконечных средств оповещения и доведения до населения сигнала оповещения «ВНИМАНИЕ ВСЕМ!» и информации в виде аудио-, аудиовизуального, текстового сообщения «ПРОВОДИТСЯ ПРОВЕРКА ГОТОВНОСТИ СИСТЕМЫ ОПОВЕЩЕНИЯ НАСЕЛЕНИЯ</w:t>
      </w:r>
      <w:proofErr w:type="gramEnd"/>
      <w:r w:rsidRPr="00F4454F">
        <w:rPr>
          <w:rFonts w:ascii="Times New Roman" w:hAnsi="Times New Roman" w:cs="Times New Roman"/>
          <w:color w:val="000000"/>
          <w:sz w:val="28"/>
          <w:szCs w:val="28"/>
        </w:rPr>
        <w:t>! ПРОСЬБА СОХРАНЯТЬ СПОКОЙСТВИЕ!».</w:t>
      </w:r>
    </w:p>
    <w:p w:rsidR="00AD724B" w:rsidRPr="00F4454F" w:rsidRDefault="00AD724B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454F">
        <w:rPr>
          <w:rFonts w:ascii="Times New Roman" w:hAnsi="Times New Roman" w:cs="Times New Roman"/>
          <w:sz w:val="28"/>
          <w:szCs w:val="28"/>
        </w:rPr>
        <w:t>Технические проверки готовности к задействованию МСО</w:t>
      </w:r>
      <w:r w:rsidR="000D5A4C" w:rsidRPr="00F4454F">
        <w:rPr>
          <w:rFonts w:ascii="Times New Roman" w:hAnsi="Times New Roman" w:cs="Times New Roman"/>
          <w:sz w:val="28"/>
          <w:szCs w:val="28"/>
        </w:rPr>
        <w:t>Н</w:t>
      </w:r>
      <w:r w:rsidRPr="00F4454F">
        <w:rPr>
          <w:rFonts w:ascii="Times New Roman" w:hAnsi="Times New Roman" w:cs="Times New Roman"/>
          <w:sz w:val="28"/>
          <w:szCs w:val="28"/>
        </w:rPr>
        <w:t xml:space="preserve"> проводятся без включения оконечных средств оповещения, организации путем передачи проверочного сигнала и речевого сообщения «Техническая проверка» с периодичностью не реже одного раза в сутки</w:t>
      </w:r>
      <w:r w:rsidR="00CD7751" w:rsidRPr="00F4454F">
        <w:rPr>
          <w:rFonts w:ascii="Times New Roman" w:hAnsi="Times New Roman" w:cs="Times New Roman"/>
          <w:sz w:val="28"/>
          <w:szCs w:val="28"/>
        </w:rPr>
        <w:t xml:space="preserve">, при этом передача пользователям услугами связи (оконечное оборудование), а также выпуск в </w:t>
      </w:r>
      <w:r w:rsidR="00CD7751" w:rsidRPr="00F4454F">
        <w:rPr>
          <w:rFonts w:ascii="Times New Roman" w:hAnsi="Times New Roman" w:cs="Times New Roman"/>
          <w:sz w:val="28"/>
          <w:szCs w:val="28"/>
        </w:rPr>
        <w:lastRenderedPageBreak/>
        <w:t>эфир редакциями средств массовой информации проверочного сигнала «Техническая проверка» не производится.</w:t>
      </w:r>
      <w:proofErr w:type="gramEnd"/>
    </w:p>
    <w:p w:rsidR="00CD7751" w:rsidRPr="00F4454F" w:rsidRDefault="00CD7751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>Перед проведением всех проверок в обязательном порядке проводится комплекс организационно-технических мероприятий с целью исключения несанкционированного запуска МСО</w:t>
      </w:r>
      <w:r w:rsidR="000D5A4C" w:rsidRPr="00F4454F">
        <w:rPr>
          <w:rFonts w:ascii="Times New Roman" w:hAnsi="Times New Roman" w:cs="Times New Roman"/>
          <w:sz w:val="28"/>
          <w:szCs w:val="28"/>
        </w:rPr>
        <w:t>Н</w:t>
      </w:r>
      <w:r w:rsidRPr="00F4454F">
        <w:rPr>
          <w:rFonts w:ascii="Times New Roman" w:hAnsi="Times New Roman" w:cs="Times New Roman"/>
          <w:sz w:val="28"/>
          <w:szCs w:val="28"/>
        </w:rPr>
        <w:t>.</w:t>
      </w:r>
    </w:p>
    <w:p w:rsidR="005C0774" w:rsidRPr="00F4454F" w:rsidRDefault="005C0774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>Перерыв вещательных программ при выступлении высших должностных лиц Российской Федерации, передаче сообщений о важных государственных событиях, экстренных сообщениях в области защиты населения Российской Федерации и территорий от чрезвычайных ситуаций природного и техногенного характера в ходе проведения проверок МСОН не допускается.</w:t>
      </w:r>
    </w:p>
    <w:p w:rsidR="007E2E26" w:rsidRPr="00F4454F" w:rsidRDefault="007B79B3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>4.</w:t>
      </w:r>
      <w:r w:rsidR="00206F8B" w:rsidRPr="00F4454F">
        <w:rPr>
          <w:rFonts w:ascii="Times New Roman" w:hAnsi="Times New Roman" w:cs="Times New Roman"/>
          <w:sz w:val="28"/>
          <w:szCs w:val="28"/>
        </w:rPr>
        <w:t>4</w:t>
      </w:r>
      <w:r w:rsidRPr="00F4454F">
        <w:rPr>
          <w:rFonts w:ascii="Times New Roman" w:hAnsi="Times New Roman" w:cs="Times New Roman"/>
          <w:sz w:val="28"/>
          <w:szCs w:val="28"/>
        </w:rPr>
        <w:t>.</w:t>
      </w:r>
      <w:r w:rsidR="008D3D9F" w:rsidRPr="00F4454F">
        <w:rPr>
          <w:rFonts w:ascii="Times New Roman" w:hAnsi="Times New Roman" w:cs="Times New Roman"/>
          <w:sz w:val="28"/>
          <w:szCs w:val="28"/>
        </w:rPr>
        <w:t xml:space="preserve"> При создании систем оповещения и информирования, в целях обеспечения их устойчивого функционирования, а также для обеспечения оповещения максимального количества людей, попавших в зону ЧС, в том числе на территориях, неохваченных автоматизированными системами централизованного оповещения, создается резерв технических средств оповещения (стационарных и мобильных)</w:t>
      </w:r>
      <w:r w:rsidR="00A85CC6" w:rsidRPr="00F4454F">
        <w:rPr>
          <w:rFonts w:ascii="Times New Roman" w:hAnsi="Times New Roman" w:cs="Times New Roman"/>
          <w:sz w:val="28"/>
          <w:szCs w:val="28"/>
        </w:rPr>
        <w:t xml:space="preserve"> (далее – ТСО)</w:t>
      </w:r>
      <w:r w:rsidR="008D3D9F" w:rsidRPr="00F4454F">
        <w:rPr>
          <w:rFonts w:ascii="Times New Roman" w:hAnsi="Times New Roman" w:cs="Times New Roman"/>
          <w:sz w:val="28"/>
          <w:szCs w:val="28"/>
        </w:rPr>
        <w:t>.</w:t>
      </w:r>
    </w:p>
    <w:p w:rsidR="007E2E26" w:rsidRPr="00F4454F" w:rsidRDefault="007E2E26" w:rsidP="007E2E26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454F">
        <w:rPr>
          <w:rFonts w:ascii="Times New Roman" w:hAnsi="Times New Roman" w:cs="Times New Roman"/>
          <w:sz w:val="28"/>
          <w:szCs w:val="28"/>
        </w:rPr>
        <w:t>Организация эксплуатационно-технического обслуживания МСОН, являющимся сегментом региональной системы оповещения населения городского округа города Благовещенска, в том числе проверок технического состояния МСОН, осуществляется Министерством лесного хозяйства и пожарной безопасности Амурской области через ГКУ «Амурский центр ГЗ и ПБ» в соответствии с Положением по организации эксплуатационно-технического обслуживания систем оповещения населения, утвержденным приказом Министерства Российской Федерации по делам гражданской обороны, чрезвычайным ситуациям и</w:t>
      </w:r>
      <w:proofErr w:type="gramEnd"/>
      <w:r w:rsidRPr="00F4454F">
        <w:rPr>
          <w:rFonts w:ascii="Times New Roman" w:hAnsi="Times New Roman" w:cs="Times New Roman"/>
          <w:sz w:val="28"/>
          <w:szCs w:val="28"/>
        </w:rPr>
        <w:t xml:space="preserve"> ликвидации последствий стихийных бедствий, Министерства цифрового развития, связи и массовых коммуникаций Российской Федерации от 31.07.2020 № 579/366 (далее - Положение об организации ЭТО), иными нормативными правовыми актами Российской Федерации, регулирующими вопросы эксплуатационно-технического обслуживания систем оповещения населения.</w:t>
      </w:r>
    </w:p>
    <w:p w:rsidR="007E2E26" w:rsidRPr="00F4454F" w:rsidRDefault="007E2E26" w:rsidP="007E2E26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>Эксплуатационно-техническое обслуживание технических средств МСОН осуществляется организациями связи, операторами связи или организациями, осуществляющими тел</w:t>
      </w:r>
      <w:proofErr w:type="gramStart"/>
      <w:r w:rsidRPr="00F4454F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F4454F">
        <w:rPr>
          <w:rFonts w:ascii="Times New Roman" w:hAnsi="Times New Roman" w:cs="Times New Roman"/>
          <w:sz w:val="28"/>
          <w:szCs w:val="28"/>
        </w:rPr>
        <w:t xml:space="preserve"> и (или) радиовещание в соответствии с законодательством Российской Федерации, Положением об организации ЭТО.</w:t>
      </w:r>
    </w:p>
    <w:p w:rsidR="007E2E26" w:rsidRPr="00F4454F" w:rsidRDefault="007E2E26" w:rsidP="007E2E26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 xml:space="preserve">Запрещается выключать оборудование МСОН без обеспечения </w:t>
      </w:r>
      <w:proofErr w:type="gramStart"/>
      <w:r w:rsidRPr="00F4454F">
        <w:rPr>
          <w:rFonts w:ascii="Times New Roman" w:hAnsi="Times New Roman" w:cs="Times New Roman"/>
          <w:sz w:val="28"/>
          <w:szCs w:val="28"/>
        </w:rPr>
        <w:t>возможности оповещения населения городского округа города Благовещенска</w:t>
      </w:r>
      <w:proofErr w:type="gramEnd"/>
      <w:r w:rsidRPr="00F4454F">
        <w:rPr>
          <w:rFonts w:ascii="Times New Roman" w:hAnsi="Times New Roman" w:cs="Times New Roman"/>
          <w:sz w:val="28"/>
          <w:szCs w:val="28"/>
        </w:rPr>
        <w:t>.</w:t>
      </w:r>
    </w:p>
    <w:p w:rsidR="007E2E26" w:rsidRPr="00F4454F" w:rsidRDefault="007E2E26" w:rsidP="007E2E26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>Для обеспечения оповещения максимального количества людей, попавших в зону чрезвычайной ситуации природного и техногенного характера, в том числе на территориях, не охваченных автоматизированными системами оповещения, создается резерв средств оповещения (носимых и мобильных).</w:t>
      </w:r>
    </w:p>
    <w:p w:rsidR="007E2E26" w:rsidRPr="00F4454F" w:rsidRDefault="007E2E26" w:rsidP="007E2E26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 xml:space="preserve">Резервные технические средства оповещения предназначаются </w:t>
      </w:r>
      <w:proofErr w:type="gramStart"/>
      <w:r w:rsidRPr="00F4454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F4454F">
        <w:rPr>
          <w:rFonts w:ascii="Times New Roman" w:hAnsi="Times New Roman" w:cs="Times New Roman"/>
          <w:sz w:val="28"/>
          <w:szCs w:val="28"/>
        </w:rPr>
        <w:t>:</w:t>
      </w:r>
    </w:p>
    <w:p w:rsidR="007E2E26" w:rsidRPr="00F4454F" w:rsidRDefault="007E2E26" w:rsidP="007E2E26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lastRenderedPageBreak/>
        <w:t xml:space="preserve">1) аварийной замены отказавших стационарных технических изделий (ГОСТ </w:t>
      </w:r>
      <w:proofErr w:type="gramStart"/>
      <w:r w:rsidRPr="00F4454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4454F">
        <w:rPr>
          <w:rFonts w:ascii="Times New Roman" w:hAnsi="Times New Roman" w:cs="Times New Roman"/>
          <w:sz w:val="28"/>
          <w:szCs w:val="28"/>
        </w:rPr>
        <w:t xml:space="preserve"> 42.3.01-2021 Национальный стандарт Российской Федерации «Гражданская оборона. Технические средства оповещения населения. Классификация. </w:t>
      </w:r>
      <w:proofErr w:type="gramStart"/>
      <w:r w:rsidRPr="00F4454F">
        <w:rPr>
          <w:rFonts w:ascii="Times New Roman" w:hAnsi="Times New Roman" w:cs="Times New Roman"/>
          <w:sz w:val="28"/>
          <w:szCs w:val="28"/>
        </w:rPr>
        <w:t>Общие технические требования»), а также при создании, реконструкции, ремонте РСОН;</w:t>
      </w:r>
      <w:proofErr w:type="gramEnd"/>
    </w:p>
    <w:p w:rsidR="007E2E26" w:rsidRPr="00F4454F" w:rsidRDefault="007E2E26" w:rsidP="007E2E26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 xml:space="preserve">2) обеспечения доведения информации и сигналов оповещения в случае технической неисправности МСОН, комплексной системы экстренного </w:t>
      </w:r>
      <w:proofErr w:type="gramStart"/>
      <w:r w:rsidRPr="00F4454F">
        <w:rPr>
          <w:rFonts w:ascii="Times New Roman" w:hAnsi="Times New Roman" w:cs="Times New Roman"/>
          <w:sz w:val="28"/>
          <w:szCs w:val="28"/>
        </w:rPr>
        <w:t>оповещения населения городского округа города Благовещенска</w:t>
      </w:r>
      <w:proofErr w:type="gramEnd"/>
      <w:r w:rsidRPr="00F4454F">
        <w:rPr>
          <w:rFonts w:ascii="Times New Roman" w:hAnsi="Times New Roman" w:cs="Times New Roman"/>
          <w:sz w:val="28"/>
          <w:szCs w:val="28"/>
        </w:rPr>
        <w:t xml:space="preserve"> и ее неготовности к осуществлению задач по предназначению;</w:t>
      </w:r>
    </w:p>
    <w:p w:rsidR="007E2E26" w:rsidRPr="00F4454F" w:rsidRDefault="007E2E26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454F">
        <w:rPr>
          <w:rFonts w:ascii="Times New Roman" w:hAnsi="Times New Roman" w:cs="Times New Roman"/>
          <w:sz w:val="28"/>
          <w:szCs w:val="28"/>
        </w:rPr>
        <w:t>3) обеспечения максимально возможного охвата населения городского округа города Благовещенска, до которого доводится информация и сигналы оповещения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 на территории городского округа города Благовещенска, о правилах поведения населения городского округа города Благовещенска и необходимости проведения мероприятий по защите.</w:t>
      </w:r>
      <w:proofErr w:type="gramEnd"/>
    </w:p>
    <w:p w:rsidR="00A85CC6" w:rsidRPr="00F4454F" w:rsidRDefault="00A85CC6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>4.</w:t>
      </w:r>
      <w:r w:rsidR="00206F8B" w:rsidRPr="00F4454F">
        <w:rPr>
          <w:rFonts w:ascii="Times New Roman" w:hAnsi="Times New Roman" w:cs="Times New Roman"/>
          <w:sz w:val="28"/>
          <w:szCs w:val="28"/>
        </w:rPr>
        <w:t>4</w:t>
      </w:r>
      <w:r w:rsidRPr="00F4454F">
        <w:rPr>
          <w:rFonts w:ascii="Times New Roman" w:hAnsi="Times New Roman" w:cs="Times New Roman"/>
          <w:sz w:val="28"/>
          <w:szCs w:val="28"/>
        </w:rPr>
        <w:t>.</w:t>
      </w:r>
      <w:r w:rsidR="00564B4F" w:rsidRPr="00F4454F">
        <w:rPr>
          <w:rFonts w:ascii="Times New Roman" w:hAnsi="Times New Roman" w:cs="Times New Roman"/>
          <w:sz w:val="28"/>
          <w:szCs w:val="28"/>
        </w:rPr>
        <w:t>1</w:t>
      </w:r>
      <w:r w:rsidRPr="00F4454F">
        <w:rPr>
          <w:rFonts w:ascii="Times New Roman" w:hAnsi="Times New Roman" w:cs="Times New Roman"/>
          <w:sz w:val="28"/>
          <w:szCs w:val="28"/>
        </w:rPr>
        <w:t>. Номенклатура, объем, места размещения, а также порядок накопления, хранения и использования резерва ТСО</w:t>
      </w:r>
      <w:r w:rsidR="00564B4F" w:rsidRPr="00F4454F">
        <w:rPr>
          <w:rFonts w:ascii="Times New Roman" w:hAnsi="Times New Roman" w:cs="Times New Roman"/>
          <w:sz w:val="28"/>
          <w:szCs w:val="28"/>
        </w:rPr>
        <w:t xml:space="preserve"> МСО</w:t>
      </w:r>
      <w:r w:rsidR="000D5A4C" w:rsidRPr="00F4454F">
        <w:rPr>
          <w:rFonts w:ascii="Times New Roman" w:hAnsi="Times New Roman" w:cs="Times New Roman"/>
          <w:sz w:val="28"/>
          <w:szCs w:val="28"/>
        </w:rPr>
        <w:t>Н</w:t>
      </w:r>
      <w:r w:rsidRPr="00F4454F">
        <w:rPr>
          <w:rFonts w:ascii="Times New Roman" w:hAnsi="Times New Roman" w:cs="Times New Roman"/>
          <w:sz w:val="28"/>
          <w:szCs w:val="28"/>
        </w:rPr>
        <w:t xml:space="preserve"> определяются создающим их органом.</w:t>
      </w:r>
    </w:p>
    <w:p w:rsidR="002A4D81" w:rsidRPr="00F4454F" w:rsidRDefault="002A4D81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>4.</w:t>
      </w:r>
      <w:r w:rsidR="00206F8B" w:rsidRPr="00F4454F">
        <w:rPr>
          <w:rFonts w:ascii="Times New Roman" w:hAnsi="Times New Roman" w:cs="Times New Roman"/>
          <w:sz w:val="28"/>
          <w:szCs w:val="28"/>
        </w:rPr>
        <w:t>4</w:t>
      </w:r>
      <w:r w:rsidRPr="00F4454F">
        <w:rPr>
          <w:rFonts w:ascii="Times New Roman" w:hAnsi="Times New Roman" w:cs="Times New Roman"/>
          <w:sz w:val="28"/>
          <w:szCs w:val="28"/>
        </w:rPr>
        <w:t>.</w:t>
      </w:r>
      <w:r w:rsidR="00564B4F" w:rsidRPr="00F4454F">
        <w:rPr>
          <w:rFonts w:ascii="Times New Roman" w:hAnsi="Times New Roman" w:cs="Times New Roman"/>
          <w:sz w:val="28"/>
          <w:szCs w:val="28"/>
        </w:rPr>
        <w:t>2</w:t>
      </w:r>
      <w:r w:rsidRPr="00F4454F">
        <w:rPr>
          <w:rFonts w:ascii="Times New Roman" w:hAnsi="Times New Roman" w:cs="Times New Roman"/>
          <w:sz w:val="28"/>
          <w:szCs w:val="28"/>
        </w:rPr>
        <w:t>. Эксплуатация, организация обеспечения функционирования Системы оповещения производится на договорной основе управлением по делам ГОЧС г. Благовещенска.</w:t>
      </w:r>
    </w:p>
    <w:p w:rsidR="00564B4F" w:rsidRPr="00F4454F" w:rsidRDefault="005A569F" w:rsidP="00564B4F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 xml:space="preserve">4.4.3. Вывод </w:t>
      </w:r>
      <w:r w:rsidR="00C926CB" w:rsidRPr="00F4454F">
        <w:rPr>
          <w:rFonts w:ascii="Times New Roman" w:hAnsi="Times New Roman" w:cs="Times New Roman"/>
          <w:sz w:val="28"/>
          <w:szCs w:val="28"/>
        </w:rPr>
        <w:t xml:space="preserve">из </w:t>
      </w:r>
      <w:proofErr w:type="gramStart"/>
      <w:r w:rsidR="00C926CB" w:rsidRPr="00F4454F">
        <w:rPr>
          <w:rFonts w:ascii="Times New Roman" w:hAnsi="Times New Roman" w:cs="Times New Roman"/>
          <w:sz w:val="28"/>
          <w:szCs w:val="28"/>
        </w:rPr>
        <w:t>эксплуатации,</w:t>
      </w:r>
      <w:r w:rsidR="00564B4F" w:rsidRPr="00F4454F">
        <w:rPr>
          <w:rFonts w:ascii="Times New Roman" w:hAnsi="Times New Roman" w:cs="Times New Roman"/>
          <w:sz w:val="28"/>
          <w:szCs w:val="28"/>
        </w:rPr>
        <w:t xml:space="preserve"> действующей МСО</w:t>
      </w:r>
      <w:r w:rsidR="000D5A4C" w:rsidRPr="00F4454F">
        <w:rPr>
          <w:rFonts w:ascii="Times New Roman" w:hAnsi="Times New Roman" w:cs="Times New Roman"/>
          <w:sz w:val="28"/>
          <w:szCs w:val="28"/>
        </w:rPr>
        <w:t>Н</w:t>
      </w:r>
      <w:r w:rsidR="00564B4F" w:rsidRPr="00F4454F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proofErr w:type="gramEnd"/>
      <w:r w:rsidR="00564B4F" w:rsidRPr="00F4454F">
        <w:rPr>
          <w:rFonts w:ascii="Times New Roman" w:hAnsi="Times New Roman" w:cs="Times New Roman"/>
          <w:sz w:val="28"/>
          <w:szCs w:val="28"/>
        </w:rPr>
        <w:t xml:space="preserve"> по окончанию эксплуатационного ресурса технических средств МСО</w:t>
      </w:r>
      <w:r w:rsidR="000D5A4C" w:rsidRPr="00F4454F">
        <w:rPr>
          <w:rFonts w:ascii="Times New Roman" w:hAnsi="Times New Roman" w:cs="Times New Roman"/>
          <w:sz w:val="28"/>
          <w:szCs w:val="28"/>
        </w:rPr>
        <w:t>Н</w:t>
      </w:r>
      <w:r w:rsidR="00564B4F" w:rsidRPr="00F4454F">
        <w:rPr>
          <w:rFonts w:ascii="Times New Roman" w:hAnsi="Times New Roman" w:cs="Times New Roman"/>
          <w:sz w:val="28"/>
          <w:szCs w:val="28"/>
        </w:rPr>
        <w:t>, завершения ее модернизации (реконструкции) и ввода в эксплуатацию новой системы оповещения населения.</w:t>
      </w:r>
    </w:p>
    <w:p w:rsidR="000D1BB2" w:rsidRPr="00F4454F" w:rsidRDefault="000D1BB2" w:rsidP="003D0AB3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CF7" w:rsidRPr="00F4454F" w:rsidRDefault="00EC3CF7" w:rsidP="00A45CC8">
      <w:pPr>
        <w:tabs>
          <w:tab w:val="left" w:pos="0"/>
          <w:tab w:val="left" w:pos="93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454F">
        <w:rPr>
          <w:rFonts w:ascii="Times New Roman" w:hAnsi="Times New Roman" w:cs="Times New Roman"/>
          <w:sz w:val="28"/>
          <w:szCs w:val="28"/>
        </w:rPr>
        <w:t>. Порядок создания, реконструкции МСОН</w:t>
      </w:r>
    </w:p>
    <w:p w:rsidR="00EC3CF7" w:rsidRPr="00F4454F" w:rsidRDefault="00EC3CF7" w:rsidP="00A45CC8">
      <w:pPr>
        <w:tabs>
          <w:tab w:val="left" w:pos="0"/>
          <w:tab w:val="left" w:pos="93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938F9" w:rsidRPr="00F4454F" w:rsidRDefault="00EC3CF7" w:rsidP="000D1BB2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 xml:space="preserve">5.1. Мероприятия по созданию, реконструкция МСОН осуществляется в соответствии с Правилами создания, реконструкции </w:t>
      </w:r>
      <w:proofErr w:type="gramStart"/>
      <w:r w:rsidRPr="00F4454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F4454F">
        <w:rPr>
          <w:rFonts w:ascii="Times New Roman" w:hAnsi="Times New Roman" w:cs="Times New Roman"/>
          <w:sz w:val="28"/>
          <w:szCs w:val="28"/>
        </w:rPr>
        <w:t>.</w:t>
      </w:r>
    </w:p>
    <w:p w:rsidR="001938F9" w:rsidRPr="00F4454F" w:rsidRDefault="001938F9" w:rsidP="000D1BB2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CF7" w:rsidRPr="00F4454F" w:rsidRDefault="00EC3CF7" w:rsidP="00A45CC8">
      <w:pPr>
        <w:tabs>
          <w:tab w:val="left" w:pos="0"/>
          <w:tab w:val="left" w:pos="93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>VI. Эксплуатационно-техническое обслуживание МСОН</w:t>
      </w:r>
    </w:p>
    <w:p w:rsidR="00EC3CF7" w:rsidRPr="00F4454F" w:rsidRDefault="00EC3CF7" w:rsidP="00A45CC8">
      <w:pPr>
        <w:tabs>
          <w:tab w:val="left" w:pos="0"/>
          <w:tab w:val="left" w:pos="93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3CF7" w:rsidRPr="00F4454F" w:rsidRDefault="00EC3CF7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>6.</w:t>
      </w:r>
      <w:r w:rsidR="005A569F" w:rsidRPr="00F4454F">
        <w:rPr>
          <w:rFonts w:ascii="Times New Roman" w:hAnsi="Times New Roman" w:cs="Times New Roman"/>
          <w:sz w:val="28"/>
          <w:szCs w:val="28"/>
        </w:rPr>
        <w:t xml:space="preserve">1. Эксплуатационно-техническое </w:t>
      </w:r>
      <w:r w:rsidRPr="00F4454F">
        <w:rPr>
          <w:rFonts w:ascii="Times New Roman" w:hAnsi="Times New Roman" w:cs="Times New Roman"/>
          <w:sz w:val="28"/>
          <w:szCs w:val="28"/>
        </w:rPr>
        <w:t>обслуживание (далее – ЭТО) МСОН включает в себя комплекс мероприятий по поддержанию ТСО МСОН в работоспособном состоянии.</w:t>
      </w:r>
    </w:p>
    <w:p w:rsidR="00EC3CF7" w:rsidRPr="00F4454F" w:rsidRDefault="00EC3CF7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>ТСО осуществляют прием, обработку и (или) передачу сигналов оповещения и (или) экстренной информации.</w:t>
      </w:r>
    </w:p>
    <w:p w:rsidR="00EC3CF7" w:rsidRPr="00F4454F" w:rsidRDefault="00EC3CF7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 xml:space="preserve">Оконечные средства </w:t>
      </w:r>
      <w:proofErr w:type="gramStart"/>
      <w:r w:rsidRPr="00F4454F">
        <w:rPr>
          <w:rFonts w:ascii="Times New Roman" w:hAnsi="Times New Roman" w:cs="Times New Roman"/>
          <w:sz w:val="28"/>
          <w:szCs w:val="28"/>
        </w:rPr>
        <w:t>оповещения населения городского округа города Благовещенска</w:t>
      </w:r>
      <w:proofErr w:type="gramEnd"/>
      <w:r w:rsidRPr="00F4454F">
        <w:rPr>
          <w:rFonts w:ascii="Times New Roman" w:hAnsi="Times New Roman" w:cs="Times New Roman"/>
          <w:sz w:val="28"/>
          <w:szCs w:val="28"/>
        </w:rPr>
        <w:t xml:space="preserve"> используются для подачи сигналов оповещения и (или) речевой информации.</w:t>
      </w:r>
    </w:p>
    <w:p w:rsidR="00EC3CF7" w:rsidRPr="00F4454F" w:rsidRDefault="00EC3CF7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lastRenderedPageBreak/>
        <w:t>ТСО, выполняющие заданные функции, сохраняя значения параметров в пределах, установленных эксплуатационно-технической документацией (далее – ЭТД), являются работоспособными.</w:t>
      </w:r>
    </w:p>
    <w:p w:rsidR="00EC3CF7" w:rsidRPr="00F4454F" w:rsidRDefault="00EC3CF7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>Работоспособное состояние ТСО подразумевает его исправность.</w:t>
      </w:r>
    </w:p>
    <w:p w:rsidR="00EC3CF7" w:rsidRPr="00F4454F" w:rsidRDefault="00EC3CF7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 xml:space="preserve">6.2. ЭТО МСОН осуществляется управлением по делам ГОЧС г. Благовещенска на договорной основе. </w:t>
      </w:r>
    </w:p>
    <w:p w:rsidR="00EC3CF7" w:rsidRPr="00F4454F" w:rsidRDefault="00EC3CF7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F4454F">
        <w:rPr>
          <w:rFonts w:ascii="Times New Roman" w:hAnsi="Times New Roman" w:cs="Times New Roman"/>
          <w:sz w:val="28"/>
          <w:szCs w:val="28"/>
        </w:rPr>
        <w:t>Организациям, осуществляющим ЭТО, управлением по делам ГОЧС г. Благовещенск, в ведении которого находится МСОН, ТСО, а также запасные части, инструмент и принадлежности (далее – ЗИП) к ним передаются по договорам в работоспособном состоянии в комплекте, поставленном производителями (сегмент региональной системы оповещения населения Амурской области, построенный на базе программно-аппаратного комплекса «ГАУСС-М», расположенный на территории городского округа города Благовещенска).</w:t>
      </w:r>
      <w:proofErr w:type="gramEnd"/>
    </w:p>
    <w:p w:rsidR="00EC3CF7" w:rsidRPr="00F4454F" w:rsidRDefault="00EC3CF7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4F">
        <w:rPr>
          <w:rFonts w:ascii="Times New Roman" w:hAnsi="Times New Roman" w:cs="Times New Roman"/>
          <w:sz w:val="28"/>
          <w:szCs w:val="28"/>
        </w:rPr>
        <w:t xml:space="preserve">6.4. Мероприятия планирования ЭТО, технического обслуживания и текущего ремонта ТСО, а также оценка технического состояния МСОН организуется в соответствии с приказом МЧС России и </w:t>
      </w:r>
      <w:proofErr w:type="spellStart"/>
      <w:r w:rsidRPr="00F4454F">
        <w:rPr>
          <w:rFonts w:ascii="Times New Roman" w:hAnsi="Times New Roman" w:cs="Times New Roman"/>
          <w:sz w:val="28"/>
          <w:szCs w:val="28"/>
        </w:rPr>
        <w:t>Минцифры</w:t>
      </w:r>
      <w:proofErr w:type="spellEnd"/>
      <w:r w:rsidRPr="00F4454F">
        <w:rPr>
          <w:rFonts w:ascii="Times New Roman" w:hAnsi="Times New Roman" w:cs="Times New Roman"/>
          <w:sz w:val="28"/>
          <w:szCs w:val="28"/>
        </w:rPr>
        <w:t xml:space="preserve"> России от 31 июля 2020 года №579/366 «Об утверждении Положения по организации ЭТО систем оповещения населения» </w:t>
      </w:r>
    </w:p>
    <w:p w:rsidR="00EC3CF7" w:rsidRPr="00EC3CF7" w:rsidRDefault="00EC3CF7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C3CF7" w:rsidRPr="00EC3CF7" w:rsidRDefault="00EC3CF7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C3CF7" w:rsidRDefault="00EC3CF7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Pr="00EC3CF7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C3CF7" w:rsidRDefault="00EC3CF7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454F" w:rsidRDefault="00F4454F" w:rsidP="00EC3CF7">
      <w:pPr>
        <w:tabs>
          <w:tab w:val="left" w:pos="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938F9" w:rsidRPr="00996F03" w:rsidRDefault="001938F9" w:rsidP="006C06E5">
      <w:pPr>
        <w:tabs>
          <w:tab w:val="left" w:pos="9356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6"/>
          <w:szCs w:val="26"/>
        </w:rPr>
      </w:pPr>
      <w:r w:rsidRPr="00996F03">
        <w:rPr>
          <w:rFonts w:ascii="Times New Roman" w:hAnsi="Times New Roman" w:cs="Times New Roman"/>
          <w:sz w:val="26"/>
          <w:szCs w:val="26"/>
        </w:rPr>
        <w:lastRenderedPageBreak/>
        <w:t>Приложение № 1</w:t>
      </w:r>
    </w:p>
    <w:p w:rsidR="00A83997" w:rsidRPr="006908D2" w:rsidRDefault="00A83997" w:rsidP="00A83997">
      <w:pPr>
        <w:tabs>
          <w:tab w:val="left" w:pos="9356"/>
        </w:tabs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908D2">
        <w:rPr>
          <w:rFonts w:ascii="Times New Roman" w:hAnsi="Times New Roman" w:cs="Times New Roman"/>
          <w:sz w:val="26"/>
          <w:szCs w:val="26"/>
        </w:rPr>
        <w:t xml:space="preserve">к Положению </w:t>
      </w:r>
      <w:r w:rsidRPr="006908D2">
        <w:rPr>
          <w:rFonts w:ascii="Times New Roman" w:hAnsi="Times New Roman" w:cs="Times New Roman"/>
          <w:color w:val="000000"/>
          <w:sz w:val="26"/>
          <w:szCs w:val="26"/>
        </w:rPr>
        <w:t xml:space="preserve">о муниципальной системе </w:t>
      </w:r>
      <w:proofErr w:type="gramStart"/>
      <w:r w:rsidRPr="006908D2">
        <w:rPr>
          <w:rFonts w:ascii="Times New Roman" w:hAnsi="Times New Roman" w:cs="Times New Roman"/>
          <w:color w:val="000000"/>
          <w:sz w:val="26"/>
          <w:szCs w:val="26"/>
        </w:rPr>
        <w:t>оповещения населения городского округа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города Благовещенска</w:t>
      </w:r>
      <w:proofErr w:type="gramEnd"/>
      <w:r w:rsidRPr="006908D2">
        <w:rPr>
          <w:rFonts w:ascii="Times New Roman" w:hAnsi="Times New Roman" w:cs="Times New Roman"/>
          <w:color w:val="000000"/>
          <w:sz w:val="26"/>
          <w:szCs w:val="26"/>
        </w:rPr>
        <w:t xml:space="preserve">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</w:t>
      </w:r>
    </w:p>
    <w:p w:rsidR="00A83997" w:rsidRPr="006908D2" w:rsidRDefault="00A83997" w:rsidP="00A83997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938F9" w:rsidRDefault="001938F9" w:rsidP="001938F9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29CD" w:rsidRPr="006908D2" w:rsidRDefault="00D429CD" w:rsidP="00D429CD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6908D2">
        <w:rPr>
          <w:rFonts w:ascii="Times New Roman" w:hAnsi="Times New Roman" w:cs="Times New Roman"/>
          <w:color w:val="000000"/>
          <w:sz w:val="26"/>
          <w:szCs w:val="26"/>
        </w:rPr>
        <w:t xml:space="preserve">Схема </w:t>
      </w:r>
      <w:r w:rsidR="00333CF9">
        <w:rPr>
          <w:rFonts w:ascii="Times New Roman" w:hAnsi="Times New Roman" w:cs="Times New Roman"/>
          <w:color w:val="000000"/>
          <w:sz w:val="26"/>
          <w:szCs w:val="26"/>
        </w:rPr>
        <w:t>доведения сигналов</w:t>
      </w:r>
      <w:r w:rsidRPr="006908D2">
        <w:rPr>
          <w:rFonts w:ascii="Times New Roman" w:hAnsi="Times New Roman" w:cs="Times New Roman"/>
          <w:color w:val="000000"/>
          <w:sz w:val="26"/>
          <w:szCs w:val="26"/>
        </w:rPr>
        <w:t xml:space="preserve"> МСО</w:t>
      </w:r>
      <w:r w:rsidR="00333CF9">
        <w:rPr>
          <w:rFonts w:ascii="Times New Roman" w:hAnsi="Times New Roman" w:cs="Times New Roman"/>
          <w:color w:val="000000"/>
          <w:sz w:val="26"/>
          <w:szCs w:val="26"/>
        </w:rPr>
        <w:t>Н</w:t>
      </w:r>
    </w:p>
    <w:tbl>
      <w:tblPr>
        <w:tblpPr w:leftFromText="180" w:rightFromText="180" w:vertAnchor="page" w:horzAnchor="margin" w:tblpXSpec="center" w:tblpY="5926"/>
        <w:tblW w:w="11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0"/>
        <w:gridCol w:w="1970"/>
        <w:gridCol w:w="375"/>
        <w:gridCol w:w="1857"/>
        <w:gridCol w:w="1984"/>
        <w:gridCol w:w="2268"/>
        <w:gridCol w:w="1419"/>
      </w:tblGrid>
      <w:tr w:rsidR="00D429CD" w:rsidRPr="00DF0652" w:rsidTr="00C42C6E">
        <w:tc>
          <w:tcPr>
            <w:tcW w:w="6062" w:type="dxa"/>
            <w:gridSpan w:val="4"/>
            <w:tcBorders>
              <w:bottom w:val="single" w:sz="4" w:space="0" w:color="auto"/>
            </w:tcBorders>
          </w:tcPr>
          <w:p w:rsidR="00D429CD" w:rsidRPr="00DF0652" w:rsidRDefault="00333CF9" w:rsidP="00D42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РСОН</w:t>
            </w:r>
          </w:p>
        </w:tc>
        <w:tc>
          <w:tcPr>
            <w:tcW w:w="1984" w:type="dxa"/>
            <w:vMerge w:val="restart"/>
            <w:tcBorders>
              <w:top w:val="nil"/>
            </w:tcBorders>
          </w:tcPr>
          <w:p w:rsidR="00D429CD" w:rsidRPr="00DF0652" w:rsidRDefault="008B57D2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0" type="#_x0000_t32" style="position:absolute;left:0;text-align:left;margin-left:-2.4pt;margin-top:4pt;width:91.6pt;height:0;flip:x;z-index:2516643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268" w:type="dxa"/>
            <w:vMerge w:val="restart"/>
            <w:vAlign w:val="center"/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>Оперативный дежурный ГКУ «Амурский центр ГЗ и ПБ»</w:t>
            </w:r>
          </w:p>
        </w:tc>
        <w:tc>
          <w:tcPr>
            <w:tcW w:w="1419" w:type="dxa"/>
            <w:vMerge w:val="restart"/>
            <w:tcBorders>
              <w:top w:val="nil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429CD" w:rsidRPr="00DF0652" w:rsidTr="00C42C6E">
        <w:tc>
          <w:tcPr>
            <w:tcW w:w="606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9CD" w:rsidRPr="00DF0652" w:rsidRDefault="008B57D2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noProof/>
                <w:sz w:val="28"/>
                <w:szCs w:val="28"/>
              </w:rPr>
              <w:pict>
                <v:shape id="_x0000_s1081" type="#_x0000_t32" style="position:absolute;left:0;text-align:left;margin-left:201.25pt;margin-top:0;width:49.8pt;height:26.2pt;z-index:2516654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/>
                <w:noProof/>
                <w:sz w:val="28"/>
                <w:szCs w:val="28"/>
              </w:rPr>
              <w:pict>
                <v:shape id="_x0000_s1083" type="#_x0000_t32" style="position:absolute;left:0;text-align:left;margin-left:136.6pt;margin-top:0;width:0;height:26.2pt;z-index:25166643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/>
                <w:noProof/>
                <w:sz w:val="28"/>
                <w:szCs w:val="28"/>
              </w:rPr>
              <w:pict>
                <v:shape id="_x0000_s1082" type="#_x0000_t32" style="position:absolute;left:0;text-align:left;margin-left:29.15pt;margin-top:0;width:61.3pt;height:26.2pt;flip:x;z-index:25166745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984" w:type="dxa"/>
            <w:vMerge/>
            <w:tcBorders>
              <w:left w:val="nil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419" w:type="dxa"/>
            <w:vMerge/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429CD" w:rsidRPr="00DF0652" w:rsidTr="00C42C6E"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 xml:space="preserve">Органы управления и силы ГО, </w:t>
            </w:r>
          </w:p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>АОТП РСЧС</w:t>
            </w:r>
          </w:p>
        </w:tc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>Дежурные смен организаций телерадиовещания</w:t>
            </w:r>
          </w:p>
        </w:tc>
        <w:tc>
          <w:tcPr>
            <w:tcW w:w="375" w:type="dxa"/>
            <w:tcBorders>
              <w:top w:val="nil"/>
              <w:bottom w:val="nil"/>
            </w:tcBorders>
          </w:tcPr>
          <w:p w:rsidR="00D429CD" w:rsidRPr="00DF0652" w:rsidRDefault="008B57D2" w:rsidP="00D429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noProof/>
              </w:rPr>
              <w:pict>
                <v:shape id="_x0000_s1084" type="#_x0000_t32" style="position:absolute;left:0;text-align:left;margin-left:-4.9pt;margin-top:25.05pt;width:18pt;height:.55pt;z-index:2516684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>Население Амурской области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419" w:type="dxa"/>
            <w:vMerge/>
            <w:tcBorders>
              <w:bottom w:val="nil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429CD" w:rsidRPr="00DF0652" w:rsidTr="00C42C6E">
        <w:tc>
          <w:tcPr>
            <w:tcW w:w="103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429CD" w:rsidRPr="00DF0652" w:rsidRDefault="008B57D2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noProof/>
              </w:rPr>
              <w:pict>
                <v:shape id="_x0000_s1085" type="#_x0000_t32" style="position:absolute;left:0;text-align:left;margin-left:456.55pt;margin-top:.25pt;width:.1pt;height:27.5pt;z-index:251669504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noProof/>
                <w:sz w:val="28"/>
                <w:szCs w:val="28"/>
              </w:rPr>
            </w:pPr>
          </w:p>
        </w:tc>
      </w:tr>
      <w:tr w:rsidR="00D429CD" w:rsidRPr="00DF0652" w:rsidTr="00C42C6E">
        <w:trPr>
          <w:trHeight w:val="461"/>
        </w:trPr>
        <w:tc>
          <w:tcPr>
            <w:tcW w:w="606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>МСО</w:t>
            </w:r>
            <w:r w:rsidR="00333CF9">
              <w:rPr>
                <w:rFonts w:ascii="Times New Roman" w:eastAsia="Calibri" w:hAnsi="Times New Roman"/>
              </w:rPr>
              <w:t>Н</w:t>
            </w:r>
          </w:p>
        </w:tc>
        <w:tc>
          <w:tcPr>
            <w:tcW w:w="1984" w:type="dxa"/>
            <w:vMerge w:val="restart"/>
            <w:tcBorders>
              <w:top w:val="nil"/>
            </w:tcBorders>
          </w:tcPr>
          <w:p w:rsidR="00D429CD" w:rsidRPr="00DF0652" w:rsidRDefault="008B57D2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noProof/>
                <w:sz w:val="28"/>
                <w:szCs w:val="28"/>
              </w:rPr>
              <w:pict>
                <v:shape id="_x0000_s1086" type="#_x0000_t32" style="position:absolute;left:0;text-align:left;margin-left:-1.95pt;margin-top:8.75pt;width:91.15pt;height:0;flip:x;z-index:251670528;mso-position-horizontal-relative:text;mso-position-vertical-relative:text" o:connectortype="straight">
                  <v:stroke endarrow="block"/>
                </v:shape>
              </w:pict>
            </w:r>
          </w:p>
          <w:p w:rsidR="00D429CD" w:rsidRPr="00DF0652" w:rsidRDefault="00D429CD" w:rsidP="00C42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3" w:right="-108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>Угроза возникновения ЧС или возникновение ЧС, наступление военных конфликтов</w:t>
            </w:r>
          </w:p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>ЕДДС управления по делам ГОЧС г. Благовещенска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429CD" w:rsidRPr="00DF0652" w:rsidTr="00C42C6E">
        <w:trPr>
          <w:trHeight w:val="315"/>
        </w:trPr>
        <w:tc>
          <w:tcPr>
            <w:tcW w:w="606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9CD" w:rsidRPr="00E215CA" w:rsidRDefault="008B57D2" w:rsidP="00D429CD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noProof/>
                <w:sz w:val="28"/>
                <w:szCs w:val="28"/>
              </w:rPr>
              <w:pict>
                <v:shape id="_x0000_s1089" type="#_x0000_t32" style="position:absolute;left:0;text-align:left;margin-left:206.9pt;margin-top:-.15pt;width:53.15pt;height:25.25pt;z-index:25164595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/>
                <w:noProof/>
                <w:sz w:val="28"/>
                <w:szCs w:val="28"/>
              </w:rPr>
              <w:pict>
                <v:shape id="_x0000_s1088" type="#_x0000_t32" style="position:absolute;left:0;text-align:left;margin-left:137.15pt;margin-top:-.15pt;width:0;height:25.25pt;z-index:2516469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/>
                <w:noProof/>
                <w:sz w:val="28"/>
                <w:szCs w:val="28"/>
              </w:rPr>
              <w:pict>
                <v:shape id="_x0000_s1087" type="#_x0000_t32" style="position:absolute;left:0;text-align:left;margin-left:14.8pt;margin-top:-.15pt;width:62.7pt;height:25.25pt;flip:x;z-index:251648000;mso-position-horizontal-relative:text;mso-position-vertical-relative:text" o:connectortype="straight">
                  <v:stroke endarrow="block"/>
                </v:shape>
              </w:pict>
            </w:r>
            <w:r w:rsidR="00D429CD" w:rsidRPr="00E215CA">
              <w:rPr>
                <w:rFonts w:ascii="Times New Roman" w:eastAsia="Calibri" w:hAnsi="Times New Roman"/>
              </w:rPr>
              <w:tab/>
            </w:r>
          </w:p>
        </w:tc>
        <w:tc>
          <w:tcPr>
            <w:tcW w:w="1984" w:type="dxa"/>
            <w:vMerge/>
            <w:tcBorders>
              <w:left w:val="nil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429CD" w:rsidRPr="00DF0652" w:rsidTr="00C42C6E"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 xml:space="preserve">Органы управления и силы ГО, </w:t>
            </w:r>
          </w:p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>БГЗ АОТП РСЧС</w:t>
            </w:r>
          </w:p>
        </w:tc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>Дежурные смен организаций телерадиовещания</w:t>
            </w:r>
          </w:p>
        </w:tc>
        <w:tc>
          <w:tcPr>
            <w:tcW w:w="375" w:type="dxa"/>
            <w:tcBorders>
              <w:top w:val="nil"/>
              <w:bottom w:val="nil"/>
            </w:tcBorders>
          </w:tcPr>
          <w:p w:rsidR="00D429CD" w:rsidRPr="00DF0652" w:rsidRDefault="008B57D2" w:rsidP="00D429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noProof/>
              </w:rPr>
              <w:pict>
                <v:shape id="_x0000_s1090" type="#_x0000_t32" style="position:absolute;left:0;text-align:left;margin-left:-4.9pt;margin-top:23.75pt;width:18pt;height:0;z-index:2516490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>Население города Благовещенска</w:t>
            </w:r>
          </w:p>
        </w:tc>
        <w:tc>
          <w:tcPr>
            <w:tcW w:w="1984" w:type="dxa"/>
            <w:vMerge/>
            <w:tcBorders>
              <w:right w:val="nil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9CD" w:rsidRPr="00DF0652" w:rsidRDefault="008B57D2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noProof/>
                <w:sz w:val="28"/>
                <w:szCs w:val="28"/>
              </w:rPr>
              <w:pict>
                <v:shape id="_x0000_s1091" type="#_x0000_t32" style="position:absolute;left:0;text-align:left;margin-left:54.4pt;margin-top:2.95pt;width:.05pt;height:103.35pt;z-index:251650048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14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noProof/>
                <w:sz w:val="28"/>
                <w:szCs w:val="28"/>
              </w:rPr>
            </w:pPr>
          </w:p>
        </w:tc>
      </w:tr>
      <w:tr w:rsidR="00D429CD" w:rsidRPr="00DF0652" w:rsidTr="00C42C6E">
        <w:trPr>
          <w:trHeight w:val="549"/>
        </w:trPr>
        <w:tc>
          <w:tcPr>
            <w:tcW w:w="60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nil"/>
              <w:bottom w:val="nil"/>
              <w:right w:val="nil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4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429CD" w:rsidRPr="00DF0652" w:rsidTr="00C42C6E">
        <w:trPr>
          <w:trHeight w:val="368"/>
        </w:trPr>
        <w:tc>
          <w:tcPr>
            <w:tcW w:w="606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>ЛСО</w:t>
            </w:r>
            <w:r w:rsidR="00F37DE5">
              <w:rPr>
                <w:rFonts w:ascii="Times New Roman" w:eastAsia="Calibri" w:hAnsi="Times New Roman"/>
              </w:rPr>
              <w:t>Н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29CD" w:rsidRPr="00DF0652" w:rsidRDefault="008B57D2" w:rsidP="00D429C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noProof/>
              </w:rPr>
              <w:pict>
                <v:shape id="_x0000_s1092" type="#_x0000_t32" style="position:absolute;left:0;text-align:left;margin-left:-2.4pt;margin-top:10.8pt;width:91.6pt;height:0;flip:x;z-index:25165107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CD" w:rsidRPr="00F55967" w:rsidRDefault="00D429CD" w:rsidP="00D42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vertAlign w:val="superscript"/>
              </w:rPr>
            </w:pPr>
            <w:r w:rsidRPr="00DF0652">
              <w:rPr>
                <w:rFonts w:ascii="Times New Roman" w:eastAsia="Calibri" w:hAnsi="Times New Roman"/>
              </w:rPr>
              <w:t>ДДС организации</w:t>
            </w:r>
            <w:r w:rsidR="00F55967">
              <w:rPr>
                <w:rFonts w:ascii="Times New Roman" w:eastAsia="Calibri" w:hAnsi="Times New Roman"/>
                <w:vertAlign w:val="superscript"/>
              </w:rPr>
              <w:t>*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29CD" w:rsidRPr="00DF0652" w:rsidRDefault="00D429CD" w:rsidP="00D429CD">
            <w:pPr>
              <w:widowControl w:val="0"/>
              <w:tabs>
                <w:tab w:val="left" w:pos="225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DF0652">
              <w:rPr>
                <w:rFonts w:ascii="Times New Roman" w:eastAsia="Calibri" w:hAnsi="Times New Roman"/>
                <w:sz w:val="28"/>
                <w:szCs w:val="28"/>
              </w:rPr>
              <w:tab/>
            </w:r>
          </w:p>
        </w:tc>
      </w:tr>
      <w:tr w:rsidR="00D429CD" w:rsidRPr="00DF0652" w:rsidTr="00C42C6E">
        <w:tc>
          <w:tcPr>
            <w:tcW w:w="60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29CD" w:rsidRPr="00DF0652" w:rsidRDefault="008B57D2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noProof/>
                <w:sz w:val="28"/>
                <w:szCs w:val="28"/>
              </w:rPr>
              <w:pict>
                <v:shape id="_x0000_s1093" type="#_x0000_t32" style="position:absolute;left:0;text-align:left;margin-left:201.25pt;margin-top:.85pt;width:67.05pt;height:26.4pt;z-index:25165209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/>
                <w:noProof/>
                <w:sz w:val="28"/>
                <w:szCs w:val="28"/>
              </w:rPr>
              <w:pict>
                <v:shape id="_x0000_s1095" type="#_x0000_t32" style="position:absolute;left:0;text-align:left;margin-left:136.6pt;margin-top:.85pt;width:.55pt;height:26.4pt;flip:x;z-index:25165312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/>
                <w:noProof/>
                <w:sz w:val="28"/>
                <w:szCs w:val="28"/>
              </w:rPr>
              <w:pict>
                <v:shape id="_x0000_s1094" type="#_x0000_t32" style="position:absolute;left:0;text-align:left;margin-left:18.55pt;margin-top:.85pt;width:71.9pt;height:26.4pt;flip:x;z-index:25165414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9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4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429CD" w:rsidRPr="00DF0652" w:rsidTr="00C42C6E">
        <w:tc>
          <w:tcPr>
            <w:tcW w:w="1860" w:type="dxa"/>
            <w:tcBorders>
              <w:top w:val="single" w:sz="4" w:space="0" w:color="auto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 xml:space="preserve">Органы управления и силы объектового звена ГО, </w:t>
            </w:r>
          </w:p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>БГЗ АОТП РСЧС</w:t>
            </w:r>
          </w:p>
        </w:tc>
        <w:tc>
          <w:tcPr>
            <w:tcW w:w="1970" w:type="dxa"/>
            <w:tcBorders>
              <w:top w:val="single" w:sz="4" w:space="0" w:color="auto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>Работники организации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>Население города Благовещенска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4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29CD" w:rsidRPr="00DF0652" w:rsidRDefault="00D429CD" w:rsidP="00D429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D429CD" w:rsidRDefault="00D429CD" w:rsidP="00D429CD">
      <w:pPr>
        <w:tabs>
          <w:tab w:val="left" w:pos="9356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908D2" w:rsidRDefault="006908D2" w:rsidP="00F55967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vertAlign w:val="superscript"/>
        </w:rPr>
      </w:pPr>
    </w:p>
    <w:p w:rsidR="006908D2" w:rsidRDefault="006908D2" w:rsidP="00F55967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vertAlign w:val="superscript"/>
        </w:rPr>
      </w:pPr>
    </w:p>
    <w:p w:rsidR="001938F9" w:rsidRPr="00F55967" w:rsidRDefault="00F55967" w:rsidP="00F55967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F55967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="00721E0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F55967">
        <w:rPr>
          <w:rFonts w:ascii="Times New Roman" w:hAnsi="Times New Roman" w:cs="Times New Roman"/>
          <w:color w:val="000000"/>
          <w:sz w:val="20"/>
          <w:szCs w:val="20"/>
        </w:rPr>
        <w:t>рганизации,</w:t>
      </w:r>
      <w:r w:rsidRPr="00F55967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 xml:space="preserve"> </w:t>
      </w:r>
      <w:r w:rsidRPr="00F55967">
        <w:rPr>
          <w:rFonts w:ascii="Times New Roman" w:hAnsi="Times New Roman" w:cs="Times New Roman"/>
          <w:color w:val="000000"/>
          <w:sz w:val="20"/>
          <w:szCs w:val="20"/>
        </w:rPr>
        <w:t xml:space="preserve">эксплуатирующими опасные производственные объекты </w:t>
      </w:r>
      <w:r w:rsidRPr="00F55967">
        <w:rPr>
          <w:rFonts w:ascii="Times New Roman" w:hAnsi="Times New Roman" w:cs="Times New Roman"/>
          <w:color w:val="000000"/>
          <w:sz w:val="20"/>
          <w:szCs w:val="20"/>
          <w:lang w:val="en-US"/>
        </w:rPr>
        <w:t>I</w:t>
      </w:r>
      <w:r w:rsidRPr="00F55967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Pr="00F55967">
        <w:rPr>
          <w:rFonts w:ascii="Times New Roman" w:hAnsi="Times New Roman" w:cs="Times New Roman"/>
          <w:color w:val="000000"/>
          <w:sz w:val="20"/>
          <w:szCs w:val="20"/>
          <w:lang w:val="en-US"/>
        </w:rPr>
        <w:t>II</w:t>
      </w:r>
      <w:r w:rsidRPr="00F55967">
        <w:rPr>
          <w:rFonts w:ascii="Times New Roman" w:hAnsi="Times New Roman" w:cs="Times New Roman"/>
          <w:color w:val="000000"/>
          <w:sz w:val="20"/>
          <w:szCs w:val="20"/>
        </w:rPr>
        <w:t xml:space="preserve"> классов опасности, особо </w:t>
      </w:r>
      <w:proofErr w:type="spellStart"/>
      <w:r w:rsidRPr="00F55967">
        <w:rPr>
          <w:rFonts w:ascii="Times New Roman" w:hAnsi="Times New Roman" w:cs="Times New Roman"/>
          <w:color w:val="000000"/>
          <w:sz w:val="20"/>
          <w:szCs w:val="20"/>
        </w:rPr>
        <w:t>радиационно</w:t>
      </w:r>
      <w:proofErr w:type="spellEnd"/>
      <w:r w:rsidRPr="00F55967">
        <w:rPr>
          <w:rFonts w:ascii="Times New Roman" w:hAnsi="Times New Roman" w:cs="Times New Roman"/>
          <w:color w:val="000000"/>
          <w:sz w:val="20"/>
          <w:szCs w:val="20"/>
        </w:rPr>
        <w:t xml:space="preserve"> опасные и </w:t>
      </w:r>
      <w:proofErr w:type="spellStart"/>
      <w:r w:rsidRPr="00F55967">
        <w:rPr>
          <w:rFonts w:ascii="Times New Roman" w:hAnsi="Times New Roman" w:cs="Times New Roman"/>
          <w:color w:val="000000"/>
          <w:sz w:val="20"/>
          <w:szCs w:val="20"/>
        </w:rPr>
        <w:t>ядерно</w:t>
      </w:r>
      <w:proofErr w:type="spellEnd"/>
      <w:r w:rsidRPr="00F55967">
        <w:rPr>
          <w:rFonts w:ascii="Times New Roman" w:hAnsi="Times New Roman" w:cs="Times New Roman"/>
          <w:color w:val="000000"/>
          <w:sz w:val="20"/>
          <w:szCs w:val="20"/>
        </w:rPr>
        <w:t xml:space="preserve"> опасные производства и объекты, </w:t>
      </w:r>
      <w:r w:rsidR="00C926CB" w:rsidRPr="00F55967">
        <w:rPr>
          <w:rFonts w:ascii="Times New Roman" w:hAnsi="Times New Roman" w:cs="Times New Roman"/>
          <w:color w:val="000000"/>
          <w:sz w:val="20"/>
          <w:szCs w:val="20"/>
        </w:rPr>
        <w:t>последствия аварий</w:t>
      </w:r>
      <w:r w:rsidRPr="00F55967">
        <w:rPr>
          <w:rFonts w:ascii="Times New Roman" w:hAnsi="Times New Roman" w:cs="Times New Roman"/>
          <w:color w:val="000000"/>
          <w:sz w:val="20"/>
          <w:szCs w:val="20"/>
        </w:rPr>
        <w:t xml:space="preserve">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 сооружения высокой опасности</w:t>
      </w:r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proofErr w:type="gramEnd"/>
    </w:p>
    <w:p w:rsidR="00F55967" w:rsidRPr="006908D2" w:rsidRDefault="00F55967" w:rsidP="00F55967">
      <w:pPr>
        <w:tabs>
          <w:tab w:val="left" w:pos="9356"/>
        </w:tabs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6908D2">
        <w:rPr>
          <w:rFonts w:ascii="Times New Roman" w:hAnsi="Times New Roman" w:cs="Times New Roman"/>
          <w:sz w:val="26"/>
          <w:szCs w:val="26"/>
        </w:rPr>
        <w:lastRenderedPageBreak/>
        <w:t>Приложение № 2</w:t>
      </w:r>
    </w:p>
    <w:p w:rsidR="00F55967" w:rsidRPr="006908D2" w:rsidRDefault="00F55967" w:rsidP="00F55967">
      <w:pPr>
        <w:tabs>
          <w:tab w:val="left" w:pos="9356"/>
        </w:tabs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908D2">
        <w:rPr>
          <w:rFonts w:ascii="Times New Roman" w:hAnsi="Times New Roman" w:cs="Times New Roman"/>
          <w:sz w:val="26"/>
          <w:szCs w:val="26"/>
        </w:rPr>
        <w:t xml:space="preserve">к Положению </w:t>
      </w:r>
      <w:r w:rsidRPr="006908D2">
        <w:rPr>
          <w:rFonts w:ascii="Times New Roman" w:hAnsi="Times New Roman" w:cs="Times New Roman"/>
          <w:color w:val="000000"/>
          <w:sz w:val="26"/>
          <w:szCs w:val="26"/>
        </w:rPr>
        <w:t xml:space="preserve">о муниципальной системе </w:t>
      </w:r>
      <w:proofErr w:type="gramStart"/>
      <w:r w:rsidRPr="006908D2">
        <w:rPr>
          <w:rFonts w:ascii="Times New Roman" w:hAnsi="Times New Roman" w:cs="Times New Roman"/>
          <w:color w:val="000000"/>
          <w:sz w:val="26"/>
          <w:szCs w:val="26"/>
        </w:rPr>
        <w:t>оповещения населения городского округа</w:t>
      </w:r>
      <w:r w:rsidR="00A9708B">
        <w:rPr>
          <w:rFonts w:ascii="Times New Roman" w:hAnsi="Times New Roman" w:cs="Times New Roman"/>
          <w:color w:val="000000"/>
          <w:sz w:val="26"/>
          <w:szCs w:val="26"/>
        </w:rPr>
        <w:t xml:space="preserve"> города Благовещенска</w:t>
      </w:r>
      <w:proofErr w:type="gramEnd"/>
      <w:r w:rsidRPr="006908D2">
        <w:rPr>
          <w:rFonts w:ascii="Times New Roman" w:hAnsi="Times New Roman" w:cs="Times New Roman"/>
          <w:color w:val="000000"/>
          <w:sz w:val="26"/>
          <w:szCs w:val="26"/>
        </w:rPr>
        <w:t xml:space="preserve">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</w:t>
      </w:r>
    </w:p>
    <w:p w:rsidR="00F55967" w:rsidRPr="006908D2" w:rsidRDefault="00F55967" w:rsidP="00F55967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55967" w:rsidRPr="006908D2" w:rsidRDefault="00F55967" w:rsidP="00F55967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55967" w:rsidRPr="006908D2" w:rsidRDefault="00F55967" w:rsidP="00F55967">
      <w:pPr>
        <w:ind w:left="142"/>
        <w:jc w:val="center"/>
        <w:rPr>
          <w:rFonts w:ascii="Times New Roman" w:hAnsi="Times New Roman"/>
          <w:sz w:val="26"/>
          <w:szCs w:val="26"/>
        </w:rPr>
      </w:pPr>
      <w:r w:rsidRPr="006908D2">
        <w:rPr>
          <w:rFonts w:ascii="Times New Roman" w:hAnsi="Times New Roman"/>
          <w:sz w:val="26"/>
          <w:szCs w:val="26"/>
        </w:rPr>
        <w:t xml:space="preserve">Резервный алгоритм </w:t>
      </w:r>
      <w:proofErr w:type="gramStart"/>
      <w:r w:rsidRPr="006908D2">
        <w:rPr>
          <w:rFonts w:ascii="Times New Roman" w:hAnsi="Times New Roman"/>
          <w:sz w:val="26"/>
          <w:szCs w:val="26"/>
        </w:rPr>
        <w:t xml:space="preserve">оповещения населения </w:t>
      </w:r>
      <w:r w:rsidR="00333CF9">
        <w:rPr>
          <w:rFonts w:ascii="Times New Roman" w:hAnsi="Times New Roman"/>
          <w:sz w:val="26"/>
          <w:szCs w:val="26"/>
        </w:rPr>
        <w:t xml:space="preserve">городского округа </w:t>
      </w:r>
      <w:r w:rsidRPr="006908D2">
        <w:rPr>
          <w:rFonts w:ascii="Times New Roman" w:hAnsi="Times New Roman"/>
          <w:sz w:val="26"/>
          <w:szCs w:val="26"/>
        </w:rPr>
        <w:t>города Благовещенска</w:t>
      </w:r>
      <w:proofErr w:type="gramEnd"/>
      <w:r w:rsidRPr="006908D2">
        <w:rPr>
          <w:rFonts w:ascii="Times New Roman" w:hAnsi="Times New Roman"/>
          <w:sz w:val="26"/>
          <w:szCs w:val="26"/>
        </w:rPr>
        <w:t xml:space="preserve"> об опасностях, возникающих при военных конфликтах или вследствие этих конфликтов, а также при возникновении чрезвычайных ситуациях природного и техногенного характера на территории</w:t>
      </w:r>
      <w:r w:rsidR="00333CF9">
        <w:rPr>
          <w:rFonts w:ascii="Times New Roman" w:hAnsi="Times New Roman"/>
          <w:sz w:val="26"/>
          <w:szCs w:val="26"/>
        </w:rPr>
        <w:t xml:space="preserve"> </w:t>
      </w:r>
      <w:r w:rsidR="00C926CB">
        <w:rPr>
          <w:rFonts w:ascii="Times New Roman" w:hAnsi="Times New Roman"/>
          <w:sz w:val="26"/>
          <w:szCs w:val="26"/>
        </w:rPr>
        <w:t xml:space="preserve">городского </w:t>
      </w:r>
      <w:r w:rsidR="00C926CB" w:rsidRPr="006908D2">
        <w:rPr>
          <w:rFonts w:ascii="Times New Roman" w:hAnsi="Times New Roman"/>
          <w:sz w:val="26"/>
          <w:szCs w:val="26"/>
        </w:rPr>
        <w:t>округа</w:t>
      </w:r>
      <w:r w:rsidR="00333CF9">
        <w:rPr>
          <w:rFonts w:ascii="Times New Roman" w:hAnsi="Times New Roman"/>
          <w:sz w:val="26"/>
          <w:szCs w:val="26"/>
        </w:rPr>
        <w:t xml:space="preserve"> </w:t>
      </w:r>
      <w:r w:rsidRPr="006908D2">
        <w:rPr>
          <w:rFonts w:ascii="Times New Roman" w:hAnsi="Times New Roman"/>
          <w:sz w:val="26"/>
          <w:szCs w:val="26"/>
        </w:rPr>
        <w:t>города Благовещенска</w:t>
      </w:r>
    </w:p>
    <w:tbl>
      <w:tblPr>
        <w:tblpPr w:leftFromText="180" w:rightFromText="180" w:vertAnchor="page" w:horzAnchor="margin" w:tblpY="7291"/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6"/>
        <w:gridCol w:w="45"/>
        <w:gridCol w:w="1925"/>
        <w:gridCol w:w="60"/>
        <w:gridCol w:w="283"/>
        <w:gridCol w:w="1701"/>
        <w:gridCol w:w="1759"/>
        <w:gridCol w:w="1893"/>
      </w:tblGrid>
      <w:tr w:rsidR="00F55967" w:rsidRPr="00DF0652" w:rsidTr="00F55967">
        <w:tc>
          <w:tcPr>
            <w:tcW w:w="95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F55967" w:rsidRPr="00DF0652" w:rsidTr="00F55967">
        <w:trPr>
          <w:trHeight w:val="461"/>
        </w:trPr>
        <w:tc>
          <w:tcPr>
            <w:tcW w:w="592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>Коммутируемые каналы связи</w:t>
            </w:r>
            <w:r w:rsidRPr="00DF0652">
              <w:rPr>
                <w:rFonts w:ascii="Times New Roman" w:eastAsia="Calibri" w:hAnsi="Times New Roman"/>
                <w:vertAlign w:val="superscript"/>
              </w:rPr>
              <w:t>*</w:t>
            </w:r>
          </w:p>
        </w:tc>
        <w:tc>
          <w:tcPr>
            <w:tcW w:w="17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5967" w:rsidRPr="00DF0652" w:rsidRDefault="008B57D2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noProof/>
                <w:sz w:val="28"/>
                <w:szCs w:val="28"/>
              </w:rPr>
              <w:pict>
                <v:shape id="_x0000_s1111" type="#_x0000_t32" style="position:absolute;left:0;text-align:left;margin-left:-5.4pt;margin-top:12.7pt;width:87.3pt;height:.05pt;flip:x;z-index:251655168;mso-position-horizontal-relative:text;mso-position-vertical-relative:text" o:connectortype="straight">
                  <v:stroke endarrow="block"/>
                </v:shape>
              </w:pict>
            </w:r>
          </w:p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>Угроза возникновения ЧС или возникновение ЧС, наступление военных конфликтов</w:t>
            </w:r>
          </w:p>
        </w:tc>
        <w:tc>
          <w:tcPr>
            <w:tcW w:w="1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>ЕДДС управления по делам ГОЧС г. Благовещенска</w:t>
            </w:r>
          </w:p>
        </w:tc>
      </w:tr>
      <w:tr w:rsidR="00F55967" w:rsidRPr="00DF0652" w:rsidTr="00F55967">
        <w:trPr>
          <w:trHeight w:val="351"/>
        </w:trPr>
        <w:tc>
          <w:tcPr>
            <w:tcW w:w="592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5967" w:rsidRPr="00DF0652" w:rsidRDefault="008B57D2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noProof/>
                <w:sz w:val="28"/>
                <w:szCs w:val="28"/>
              </w:rPr>
              <w:pict>
                <v:shape id="_x0000_s1105" type="#_x0000_t32" style="position:absolute;left:0;text-align:left;margin-left:137.15pt;margin-top:-.15pt;width:0;height:26.3pt;z-index:2516561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/>
                <w:noProof/>
                <w:sz w:val="28"/>
                <w:szCs w:val="28"/>
              </w:rPr>
              <w:pict>
                <v:shape id="_x0000_s1106" type="#_x0000_t32" style="position:absolute;left:0;text-align:left;margin-left:22.4pt;margin-top:-.15pt;width:68.05pt;height:26.3pt;flip:x;z-index:2516572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F55967" w:rsidRPr="00DF0652" w:rsidTr="00F55967">
        <w:tc>
          <w:tcPr>
            <w:tcW w:w="19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 xml:space="preserve">Органы управления и силы ГО, </w:t>
            </w:r>
          </w:p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>БГЗ АОТП РСЧС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5967" w:rsidRPr="00DF0652" w:rsidRDefault="008B57D2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noProof/>
              </w:rPr>
              <w:pict>
                <v:shape id="_x0000_s1112" type="#_x0000_t32" style="position:absolute;left:0;text-align:left;margin-left:93.05pt;margin-top:24.55pt;width:13.5pt;height:.55pt;z-index:251658240;mso-position-horizontal-relative:text;mso-position-vertical-relative:text" o:connectortype="straight">
                  <v:stroke endarrow="block"/>
                </v:shape>
              </w:pict>
            </w:r>
            <w:r w:rsidR="00F55967" w:rsidRPr="00DF0652">
              <w:rPr>
                <w:rFonts w:ascii="Times New Roman" w:eastAsia="Calibri" w:hAnsi="Times New Roman"/>
              </w:rPr>
              <w:t>Дежурные смен организаций телерадиовещания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>Население города Благовещенска</w:t>
            </w:r>
          </w:p>
        </w:tc>
        <w:tc>
          <w:tcPr>
            <w:tcW w:w="17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9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5967" w:rsidRPr="00DF0652" w:rsidRDefault="008B57D2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noProof/>
              </w:rPr>
              <w:pict>
                <v:shape id="_x0000_s1113" type="#_x0000_t32" style="position:absolute;left:0;text-align:left;margin-left:40.1pt;margin-top:.85pt;width:.55pt;height:81.1pt;z-index:251659264;mso-position-horizontal-relative:text;mso-position-vertical-relative:text" o:connectortype="straight">
                  <v:stroke startarrow="block" endarrow="block"/>
                </v:shape>
              </w:pict>
            </w:r>
          </w:p>
        </w:tc>
      </w:tr>
      <w:tr w:rsidR="00F55967" w:rsidRPr="00DF0652" w:rsidTr="00F55967">
        <w:tc>
          <w:tcPr>
            <w:tcW w:w="5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75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F55967" w:rsidRPr="00DF0652" w:rsidTr="00F55967">
        <w:trPr>
          <w:trHeight w:val="368"/>
        </w:trPr>
        <w:tc>
          <w:tcPr>
            <w:tcW w:w="592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vertAlign w:val="superscript"/>
              </w:rPr>
            </w:pPr>
            <w:r w:rsidRPr="00DF0652">
              <w:rPr>
                <w:rFonts w:ascii="Times New Roman" w:eastAsia="Calibri" w:hAnsi="Times New Roman"/>
              </w:rPr>
              <w:t>ЛСО</w:t>
            </w:r>
            <w:r w:rsidR="00F37DE5">
              <w:rPr>
                <w:rFonts w:ascii="Times New Roman" w:eastAsia="Calibri" w:hAnsi="Times New Roman"/>
              </w:rPr>
              <w:t>Н</w:t>
            </w:r>
            <w:r w:rsidRPr="00DF0652">
              <w:rPr>
                <w:rFonts w:ascii="Times New Roman" w:eastAsia="Calibri" w:hAnsi="Times New Roman"/>
                <w:vertAlign w:val="superscript"/>
              </w:rPr>
              <w:t>**</w:t>
            </w:r>
          </w:p>
        </w:tc>
        <w:tc>
          <w:tcPr>
            <w:tcW w:w="17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5967" w:rsidRPr="00DF0652" w:rsidRDefault="008B57D2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noProof/>
              </w:rPr>
              <w:pict>
                <v:shape id="_x0000_s1110" type="#_x0000_t32" style="position:absolute;left:0;text-align:left;margin-left:-5.4pt;margin-top:10.8pt;width:87.3pt;height:.05pt;flip:x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967" w:rsidRPr="00D67B91" w:rsidRDefault="00D67B91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vertAlign w:val="superscript"/>
              </w:rPr>
            </w:pPr>
            <w:r>
              <w:rPr>
                <w:rFonts w:ascii="Times New Roman" w:eastAsia="Calibri" w:hAnsi="Times New Roman"/>
              </w:rPr>
              <w:t xml:space="preserve">ДДС организаций </w:t>
            </w:r>
            <w:r>
              <w:rPr>
                <w:rFonts w:ascii="Times New Roman" w:eastAsia="Calibri" w:hAnsi="Times New Roman"/>
                <w:vertAlign w:val="superscript"/>
              </w:rPr>
              <w:t>***</w:t>
            </w:r>
          </w:p>
        </w:tc>
      </w:tr>
      <w:tr w:rsidR="00F55967" w:rsidRPr="00DF0652" w:rsidTr="00F55967">
        <w:tc>
          <w:tcPr>
            <w:tcW w:w="59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5967" w:rsidRPr="00DF0652" w:rsidRDefault="008B57D2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noProof/>
                <w:sz w:val="28"/>
                <w:szCs w:val="28"/>
              </w:rPr>
              <w:pict>
                <v:shape id="_x0000_s1109" type="#_x0000_t32" style="position:absolute;left:0;text-align:left;margin-left:201.25pt;margin-top:.85pt;width:39.95pt;height:13.5pt;z-index:25166131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/>
                <w:noProof/>
                <w:sz w:val="28"/>
                <w:szCs w:val="28"/>
              </w:rPr>
              <w:pict>
                <v:shape id="_x0000_s1108" type="#_x0000_t32" style="position:absolute;left:0;text-align:left;margin-left:45.45pt;margin-top:.85pt;width:45pt;height:13.5pt;flip:x;z-index:25166233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/>
                <w:noProof/>
                <w:sz w:val="28"/>
                <w:szCs w:val="28"/>
              </w:rPr>
              <w:pict>
                <v:shape id="_x0000_s1107" type="#_x0000_t32" style="position:absolute;left:0;text-align:left;margin-left:136.6pt;margin-top:.85pt;width:.55pt;height:13.5pt;flip:x;z-index:2516633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5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9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F55967" w:rsidRPr="00DF0652" w:rsidTr="00F55967">
        <w:tc>
          <w:tcPr>
            <w:tcW w:w="1906" w:type="dxa"/>
            <w:tcBorders>
              <w:top w:val="single" w:sz="4" w:space="0" w:color="auto"/>
            </w:tcBorders>
          </w:tcPr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 xml:space="preserve">Органы управления и силы объектового звена ГО, </w:t>
            </w:r>
          </w:p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>БГЗ АОТП РСЧС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>Работники организации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DF0652">
              <w:rPr>
                <w:rFonts w:ascii="Times New Roman" w:eastAsia="Calibri" w:hAnsi="Times New Roman"/>
              </w:rPr>
              <w:t>Население города Благовещенска</w:t>
            </w:r>
          </w:p>
        </w:tc>
        <w:tc>
          <w:tcPr>
            <w:tcW w:w="17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5967" w:rsidRPr="00DF0652" w:rsidRDefault="00F55967" w:rsidP="00F55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D67B91" w:rsidRDefault="00D67B91" w:rsidP="00F55967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7B91" w:rsidRDefault="00D67B91" w:rsidP="00D67B91">
      <w:pPr>
        <w:rPr>
          <w:rFonts w:ascii="Times New Roman" w:hAnsi="Times New Roman" w:cs="Times New Roman"/>
          <w:sz w:val="28"/>
          <w:szCs w:val="28"/>
        </w:rPr>
      </w:pPr>
    </w:p>
    <w:p w:rsidR="00D67B91" w:rsidRPr="00721E01" w:rsidRDefault="00D67B91" w:rsidP="00D67B91">
      <w:pPr>
        <w:tabs>
          <w:tab w:val="left" w:pos="5333"/>
        </w:tabs>
        <w:spacing w:after="0" w:line="240" w:lineRule="auto"/>
        <w:ind w:firstLine="709"/>
        <w:rPr>
          <w:rFonts w:ascii="Times New Roman" w:eastAsia="Calibri" w:hAnsi="Times New Roman"/>
          <w:sz w:val="20"/>
          <w:szCs w:val="20"/>
        </w:rPr>
      </w:pPr>
      <w:r w:rsidRPr="00721E01">
        <w:rPr>
          <w:rFonts w:ascii="Times New Roman" w:eastAsia="Calibri" w:hAnsi="Times New Roman"/>
          <w:sz w:val="20"/>
          <w:szCs w:val="20"/>
          <w:vertAlign w:val="superscript"/>
        </w:rPr>
        <w:t>*</w:t>
      </w:r>
      <w:r w:rsidRPr="00721E01">
        <w:rPr>
          <w:rFonts w:ascii="Times New Roman" w:eastAsia="Calibri" w:hAnsi="Times New Roman"/>
          <w:sz w:val="20"/>
          <w:szCs w:val="20"/>
        </w:rPr>
        <w:t xml:space="preserve"> Коммутируемые каналы связи предназначены для оповещения абонентов на городские и сотовые телефоны с передачей речевой информации и регистрации телефонных переговоров.</w:t>
      </w:r>
    </w:p>
    <w:p w:rsidR="00D67B91" w:rsidRPr="00721E01" w:rsidRDefault="00D67B91" w:rsidP="00D67B91">
      <w:pPr>
        <w:tabs>
          <w:tab w:val="left" w:pos="5333"/>
        </w:tabs>
        <w:spacing w:after="0" w:line="240" w:lineRule="auto"/>
        <w:ind w:firstLine="709"/>
        <w:rPr>
          <w:rFonts w:ascii="Times New Roman" w:eastAsia="Calibri" w:hAnsi="Times New Roman"/>
          <w:sz w:val="20"/>
          <w:szCs w:val="20"/>
        </w:rPr>
      </w:pPr>
      <w:r w:rsidRPr="00721E01">
        <w:rPr>
          <w:rFonts w:ascii="Times New Roman" w:eastAsia="Calibri" w:hAnsi="Times New Roman"/>
          <w:sz w:val="20"/>
          <w:szCs w:val="20"/>
        </w:rPr>
        <w:t>Коммутируемые каналы связи эксплуатируются с использованием IP мини-АТС «Агат UX-3410».</w:t>
      </w:r>
    </w:p>
    <w:p w:rsidR="00D67B91" w:rsidRDefault="00D67B91" w:rsidP="00D67B91">
      <w:pPr>
        <w:tabs>
          <w:tab w:val="left" w:pos="5333"/>
        </w:tabs>
        <w:spacing w:after="0" w:line="240" w:lineRule="auto"/>
        <w:ind w:firstLine="709"/>
        <w:rPr>
          <w:rFonts w:ascii="Times New Roman" w:eastAsia="Calibri" w:hAnsi="Times New Roman"/>
          <w:sz w:val="20"/>
          <w:szCs w:val="20"/>
        </w:rPr>
      </w:pPr>
      <w:r w:rsidRPr="00721E01">
        <w:rPr>
          <w:rFonts w:ascii="Times New Roman" w:eastAsia="Calibri" w:hAnsi="Times New Roman"/>
          <w:sz w:val="20"/>
          <w:szCs w:val="20"/>
          <w:vertAlign w:val="superscript"/>
        </w:rPr>
        <w:t>**</w:t>
      </w:r>
      <w:r w:rsidRPr="00721E01">
        <w:rPr>
          <w:rFonts w:ascii="Times New Roman" w:eastAsia="Calibri" w:hAnsi="Times New Roman"/>
          <w:sz w:val="20"/>
          <w:szCs w:val="20"/>
        </w:rPr>
        <w:t>Локальные системы оповещения создаются на базе аппаратуры П-166, аналогового оборудования.</w:t>
      </w:r>
    </w:p>
    <w:p w:rsidR="003327C0" w:rsidRPr="005A569F" w:rsidRDefault="00721E01" w:rsidP="005A569F">
      <w:pPr>
        <w:tabs>
          <w:tab w:val="left" w:pos="5333"/>
        </w:tabs>
        <w:spacing w:after="0" w:line="240" w:lineRule="auto"/>
        <w:ind w:firstLine="709"/>
        <w:rPr>
          <w:rFonts w:ascii="Times New Roman" w:eastAsia="Calibri" w:hAnsi="Times New Roman"/>
          <w:sz w:val="20"/>
          <w:szCs w:val="20"/>
        </w:rPr>
      </w:pPr>
      <w:proofErr w:type="gramStart"/>
      <w:r>
        <w:rPr>
          <w:rFonts w:ascii="Times New Roman" w:eastAsia="Calibri" w:hAnsi="Times New Roman"/>
          <w:sz w:val="20"/>
          <w:szCs w:val="20"/>
        </w:rPr>
        <w:t xml:space="preserve">*** </w:t>
      </w:r>
      <w:r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F55967">
        <w:rPr>
          <w:rFonts w:ascii="Times New Roman" w:hAnsi="Times New Roman" w:cs="Times New Roman"/>
          <w:color w:val="000000"/>
          <w:sz w:val="20"/>
          <w:szCs w:val="20"/>
        </w:rPr>
        <w:t>рганизации,</w:t>
      </w:r>
      <w:r w:rsidRPr="00F55967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 xml:space="preserve"> </w:t>
      </w:r>
      <w:r w:rsidRPr="00F55967">
        <w:rPr>
          <w:rFonts w:ascii="Times New Roman" w:hAnsi="Times New Roman" w:cs="Times New Roman"/>
          <w:color w:val="000000"/>
          <w:sz w:val="20"/>
          <w:szCs w:val="20"/>
        </w:rPr>
        <w:t xml:space="preserve">эксплуатирующими опасные производственные объекты </w:t>
      </w:r>
      <w:r w:rsidRPr="00F55967">
        <w:rPr>
          <w:rFonts w:ascii="Times New Roman" w:hAnsi="Times New Roman" w:cs="Times New Roman"/>
          <w:color w:val="000000"/>
          <w:sz w:val="20"/>
          <w:szCs w:val="20"/>
          <w:lang w:val="en-US"/>
        </w:rPr>
        <w:t>I</w:t>
      </w:r>
      <w:r w:rsidRPr="00F55967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Pr="00F55967">
        <w:rPr>
          <w:rFonts w:ascii="Times New Roman" w:hAnsi="Times New Roman" w:cs="Times New Roman"/>
          <w:color w:val="000000"/>
          <w:sz w:val="20"/>
          <w:szCs w:val="20"/>
          <w:lang w:val="en-US"/>
        </w:rPr>
        <w:t>II</w:t>
      </w:r>
      <w:r w:rsidRPr="00F55967">
        <w:rPr>
          <w:rFonts w:ascii="Times New Roman" w:hAnsi="Times New Roman" w:cs="Times New Roman"/>
          <w:color w:val="000000"/>
          <w:sz w:val="20"/>
          <w:szCs w:val="20"/>
        </w:rPr>
        <w:t xml:space="preserve"> классов опасности, особо </w:t>
      </w:r>
      <w:proofErr w:type="spellStart"/>
      <w:r w:rsidRPr="00F55967">
        <w:rPr>
          <w:rFonts w:ascii="Times New Roman" w:hAnsi="Times New Roman" w:cs="Times New Roman"/>
          <w:color w:val="000000"/>
          <w:sz w:val="20"/>
          <w:szCs w:val="20"/>
        </w:rPr>
        <w:t>радиационно</w:t>
      </w:r>
      <w:proofErr w:type="spellEnd"/>
      <w:r w:rsidRPr="00F55967">
        <w:rPr>
          <w:rFonts w:ascii="Times New Roman" w:hAnsi="Times New Roman" w:cs="Times New Roman"/>
          <w:color w:val="000000"/>
          <w:sz w:val="20"/>
          <w:szCs w:val="20"/>
        </w:rPr>
        <w:t xml:space="preserve"> опасные и </w:t>
      </w:r>
      <w:proofErr w:type="spellStart"/>
      <w:r w:rsidRPr="00F55967">
        <w:rPr>
          <w:rFonts w:ascii="Times New Roman" w:hAnsi="Times New Roman" w:cs="Times New Roman"/>
          <w:color w:val="000000"/>
          <w:sz w:val="20"/>
          <w:szCs w:val="20"/>
        </w:rPr>
        <w:t>ядерно</w:t>
      </w:r>
      <w:proofErr w:type="spellEnd"/>
      <w:r w:rsidRPr="00F55967">
        <w:rPr>
          <w:rFonts w:ascii="Times New Roman" w:hAnsi="Times New Roman" w:cs="Times New Roman"/>
          <w:color w:val="000000"/>
          <w:sz w:val="20"/>
          <w:szCs w:val="20"/>
        </w:rPr>
        <w:t xml:space="preserve"> опасные производства и объекты, </w:t>
      </w:r>
      <w:r w:rsidR="00C926CB" w:rsidRPr="00F55967">
        <w:rPr>
          <w:rFonts w:ascii="Times New Roman" w:hAnsi="Times New Roman" w:cs="Times New Roman"/>
          <w:color w:val="000000"/>
          <w:sz w:val="20"/>
          <w:szCs w:val="20"/>
        </w:rPr>
        <w:t>последствия аварий</w:t>
      </w:r>
      <w:r w:rsidRPr="00F55967">
        <w:rPr>
          <w:rFonts w:ascii="Times New Roman" w:hAnsi="Times New Roman" w:cs="Times New Roman"/>
          <w:color w:val="000000"/>
          <w:sz w:val="20"/>
          <w:szCs w:val="20"/>
        </w:rPr>
        <w:t xml:space="preserve">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 сооружения высокой опасности</w:t>
      </w:r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proofErr w:type="gramEnd"/>
    </w:p>
    <w:sectPr w:rsidR="003327C0" w:rsidRPr="005A569F" w:rsidSect="005E24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7D2" w:rsidRDefault="008B57D2" w:rsidP="00883F92">
      <w:pPr>
        <w:spacing w:after="0" w:line="240" w:lineRule="auto"/>
      </w:pPr>
      <w:r>
        <w:separator/>
      </w:r>
    </w:p>
  </w:endnote>
  <w:endnote w:type="continuationSeparator" w:id="0">
    <w:p w:rsidR="008B57D2" w:rsidRDefault="008B57D2" w:rsidP="00883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7D2" w:rsidRDefault="008B57D2" w:rsidP="00883F92">
      <w:pPr>
        <w:spacing w:after="0" w:line="240" w:lineRule="auto"/>
      </w:pPr>
      <w:r>
        <w:separator/>
      </w:r>
    </w:p>
  </w:footnote>
  <w:footnote w:type="continuationSeparator" w:id="0">
    <w:p w:rsidR="008B57D2" w:rsidRDefault="008B57D2" w:rsidP="00883F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759A"/>
    <w:multiLevelType w:val="hybridMultilevel"/>
    <w:tmpl w:val="F216D0DE"/>
    <w:lvl w:ilvl="0" w:tplc="B202933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27148"/>
    <w:multiLevelType w:val="hybridMultilevel"/>
    <w:tmpl w:val="E37A3F50"/>
    <w:lvl w:ilvl="0" w:tplc="8CEA8D6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657E"/>
    <w:rsid w:val="00020988"/>
    <w:rsid w:val="00021710"/>
    <w:rsid w:val="00023D5C"/>
    <w:rsid w:val="00031BB1"/>
    <w:rsid w:val="00053AF7"/>
    <w:rsid w:val="00082324"/>
    <w:rsid w:val="00083F3F"/>
    <w:rsid w:val="000853A1"/>
    <w:rsid w:val="00090066"/>
    <w:rsid w:val="00090CAE"/>
    <w:rsid w:val="000928E8"/>
    <w:rsid w:val="000A004E"/>
    <w:rsid w:val="000A512E"/>
    <w:rsid w:val="000A58D8"/>
    <w:rsid w:val="000A5E47"/>
    <w:rsid w:val="000C3192"/>
    <w:rsid w:val="000D0227"/>
    <w:rsid w:val="000D1BB2"/>
    <w:rsid w:val="000D243E"/>
    <w:rsid w:val="000D5A4C"/>
    <w:rsid w:val="000E2C3A"/>
    <w:rsid w:val="000F4D74"/>
    <w:rsid w:val="00107AA2"/>
    <w:rsid w:val="00116BBC"/>
    <w:rsid w:val="00125016"/>
    <w:rsid w:val="00126F8B"/>
    <w:rsid w:val="00146A3E"/>
    <w:rsid w:val="00151596"/>
    <w:rsid w:val="001938F9"/>
    <w:rsid w:val="001A0A22"/>
    <w:rsid w:val="001C3B1C"/>
    <w:rsid w:val="001D5E6B"/>
    <w:rsid w:val="001E1C64"/>
    <w:rsid w:val="001E6EE8"/>
    <w:rsid w:val="001F2176"/>
    <w:rsid w:val="001F260E"/>
    <w:rsid w:val="001F2963"/>
    <w:rsid w:val="00206F8B"/>
    <w:rsid w:val="0022044F"/>
    <w:rsid w:val="0022045A"/>
    <w:rsid w:val="00231889"/>
    <w:rsid w:val="00250725"/>
    <w:rsid w:val="00260AEB"/>
    <w:rsid w:val="00264DDA"/>
    <w:rsid w:val="00297103"/>
    <w:rsid w:val="002A4D81"/>
    <w:rsid w:val="002A5F0E"/>
    <w:rsid w:val="002A65F2"/>
    <w:rsid w:val="002B2C4D"/>
    <w:rsid w:val="002C1327"/>
    <w:rsid w:val="002C3441"/>
    <w:rsid w:val="002C3B9E"/>
    <w:rsid w:val="002D0004"/>
    <w:rsid w:val="002D16C6"/>
    <w:rsid w:val="002D2E21"/>
    <w:rsid w:val="002E7E40"/>
    <w:rsid w:val="00312071"/>
    <w:rsid w:val="0032381D"/>
    <w:rsid w:val="003327C0"/>
    <w:rsid w:val="00333CF9"/>
    <w:rsid w:val="00335536"/>
    <w:rsid w:val="00340403"/>
    <w:rsid w:val="003565F2"/>
    <w:rsid w:val="003605D9"/>
    <w:rsid w:val="00361784"/>
    <w:rsid w:val="00372789"/>
    <w:rsid w:val="0038446D"/>
    <w:rsid w:val="0038677D"/>
    <w:rsid w:val="003910B4"/>
    <w:rsid w:val="00393C46"/>
    <w:rsid w:val="003A18E5"/>
    <w:rsid w:val="003A54B6"/>
    <w:rsid w:val="003B4816"/>
    <w:rsid w:val="003B61D2"/>
    <w:rsid w:val="003B7C24"/>
    <w:rsid w:val="003C3126"/>
    <w:rsid w:val="003D0AB3"/>
    <w:rsid w:val="00417EC0"/>
    <w:rsid w:val="00424ADF"/>
    <w:rsid w:val="00430744"/>
    <w:rsid w:val="00430C36"/>
    <w:rsid w:val="00432479"/>
    <w:rsid w:val="00440933"/>
    <w:rsid w:val="00440D91"/>
    <w:rsid w:val="0044715A"/>
    <w:rsid w:val="004751A9"/>
    <w:rsid w:val="004773E5"/>
    <w:rsid w:val="00480C99"/>
    <w:rsid w:val="004834F1"/>
    <w:rsid w:val="00483D13"/>
    <w:rsid w:val="00496C2E"/>
    <w:rsid w:val="004A0BC3"/>
    <w:rsid w:val="004A192B"/>
    <w:rsid w:val="004B1B98"/>
    <w:rsid w:val="004C203B"/>
    <w:rsid w:val="004C5750"/>
    <w:rsid w:val="004C5E7E"/>
    <w:rsid w:val="004D7C35"/>
    <w:rsid w:val="004D7F03"/>
    <w:rsid w:val="004F1881"/>
    <w:rsid w:val="004F3EB9"/>
    <w:rsid w:val="004F3EF9"/>
    <w:rsid w:val="004F4971"/>
    <w:rsid w:val="00504D10"/>
    <w:rsid w:val="005125F3"/>
    <w:rsid w:val="005319C9"/>
    <w:rsid w:val="00535B7A"/>
    <w:rsid w:val="00563806"/>
    <w:rsid w:val="00564B4F"/>
    <w:rsid w:val="00564ED0"/>
    <w:rsid w:val="00573DC9"/>
    <w:rsid w:val="00580520"/>
    <w:rsid w:val="00597B8A"/>
    <w:rsid w:val="005A163A"/>
    <w:rsid w:val="005A31FD"/>
    <w:rsid w:val="005A569F"/>
    <w:rsid w:val="005B12AB"/>
    <w:rsid w:val="005B19CF"/>
    <w:rsid w:val="005B287E"/>
    <w:rsid w:val="005C0774"/>
    <w:rsid w:val="005E243D"/>
    <w:rsid w:val="00601227"/>
    <w:rsid w:val="006046A7"/>
    <w:rsid w:val="00617B38"/>
    <w:rsid w:val="00622312"/>
    <w:rsid w:val="0065146B"/>
    <w:rsid w:val="00652C0A"/>
    <w:rsid w:val="00655FF9"/>
    <w:rsid w:val="00674661"/>
    <w:rsid w:val="00684C62"/>
    <w:rsid w:val="0068641C"/>
    <w:rsid w:val="006908D2"/>
    <w:rsid w:val="006B3F49"/>
    <w:rsid w:val="006C06E5"/>
    <w:rsid w:val="006C5821"/>
    <w:rsid w:val="006D5B09"/>
    <w:rsid w:val="006D6363"/>
    <w:rsid w:val="006E74BF"/>
    <w:rsid w:val="006E75AB"/>
    <w:rsid w:val="006F5D26"/>
    <w:rsid w:val="00700533"/>
    <w:rsid w:val="00700A49"/>
    <w:rsid w:val="00712162"/>
    <w:rsid w:val="00715796"/>
    <w:rsid w:val="00721E01"/>
    <w:rsid w:val="007236D2"/>
    <w:rsid w:val="007367E6"/>
    <w:rsid w:val="00737A7C"/>
    <w:rsid w:val="00744A55"/>
    <w:rsid w:val="00776A2C"/>
    <w:rsid w:val="007A1E86"/>
    <w:rsid w:val="007A4B51"/>
    <w:rsid w:val="007A6CCB"/>
    <w:rsid w:val="007B79B3"/>
    <w:rsid w:val="007C1EE1"/>
    <w:rsid w:val="007C511C"/>
    <w:rsid w:val="007D0823"/>
    <w:rsid w:val="007E0F8D"/>
    <w:rsid w:val="007E0FDB"/>
    <w:rsid w:val="007E1053"/>
    <w:rsid w:val="007E2E26"/>
    <w:rsid w:val="007F13F1"/>
    <w:rsid w:val="007F1AE8"/>
    <w:rsid w:val="00807115"/>
    <w:rsid w:val="008071E9"/>
    <w:rsid w:val="00820274"/>
    <w:rsid w:val="00821C82"/>
    <w:rsid w:val="008258CA"/>
    <w:rsid w:val="00827075"/>
    <w:rsid w:val="00834121"/>
    <w:rsid w:val="008365AC"/>
    <w:rsid w:val="008651DA"/>
    <w:rsid w:val="0086736B"/>
    <w:rsid w:val="00872BE9"/>
    <w:rsid w:val="0087635F"/>
    <w:rsid w:val="0087791B"/>
    <w:rsid w:val="00883F92"/>
    <w:rsid w:val="00894DA5"/>
    <w:rsid w:val="00896029"/>
    <w:rsid w:val="008A60C8"/>
    <w:rsid w:val="008B22D3"/>
    <w:rsid w:val="008B57D2"/>
    <w:rsid w:val="008C4287"/>
    <w:rsid w:val="008C7F4F"/>
    <w:rsid w:val="008D2846"/>
    <w:rsid w:val="008D3D9F"/>
    <w:rsid w:val="008D69E9"/>
    <w:rsid w:val="008D7A2F"/>
    <w:rsid w:val="00917926"/>
    <w:rsid w:val="00942AAA"/>
    <w:rsid w:val="00963832"/>
    <w:rsid w:val="009737BC"/>
    <w:rsid w:val="00996F03"/>
    <w:rsid w:val="009B53B5"/>
    <w:rsid w:val="009C53D3"/>
    <w:rsid w:val="009D33CD"/>
    <w:rsid w:val="009F51C3"/>
    <w:rsid w:val="00A0085A"/>
    <w:rsid w:val="00A07F83"/>
    <w:rsid w:val="00A12F1B"/>
    <w:rsid w:val="00A15D1E"/>
    <w:rsid w:val="00A16515"/>
    <w:rsid w:val="00A310F5"/>
    <w:rsid w:val="00A45CC8"/>
    <w:rsid w:val="00A46839"/>
    <w:rsid w:val="00A512D9"/>
    <w:rsid w:val="00A65200"/>
    <w:rsid w:val="00A66402"/>
    <w:rsid w:val="00A71118"/>
    <w:rsid w:val="00A83997"/>
    <w:rsid w:val="00A85CC6"/>
    <w:rsid w:val="00A87C08"/>
    <w:rsid w:val="00A9708B"/>
    <w:rsid w:val="00A97840"/>
    <w:rsid w:val="00AB0FB3"/>
    <w:rsid w:val="00AB10D3"/>
    <w:rsid w:val="00AB7789"/>
    <w:rsid w:val="00AD724B"/>
    <w:rsid w:val="00AF3E6B"/>
    <w:rsid w:val="00AF657E"/>
    <w:rsid w:val="00B07A8E"/>
    <w:rsid w:val="00B11ADD"/>
    <w:rsid w:val="00B22370"/>
    <w:rsid w:val="00B24349"/>
    <w:rsid w:val="00B304ED"/>
    <w:rsid w:val="00B30EAE"/>
    <w:rsid w:val="00B34600"/>
    <w:rsid w:val="00B35B7D"/>
    <w:rsid w:val="00B45363"/>
    <w:rsid w:val="00B649ED"/>
    <w:rsid w:val="00B75EAF"/>
    <w:rsid w:val="00B83E06"/>
    <w:rsid w:val="00B83EF0"/>
    <w:rsid w:val="00B93C78"/>
    <w:rsid w:val="00BA6877"/>
    <w:rsid w:val="00BD13F8"/>
    <w:rsid w:val="00BE0A3B"/>
    <w:rsid w:val="00BE374F"/>
    <w:rsid w:val="00C15123"/>
    <w:rsid w:val="00C30EE9"/>
    <w:rsid w:val="00C42C6E"/>
    <w:rsid w:val="00C44B89"/>
    <w:rsid w:val="00C506D3"/>
    <w:rsid w:val="00C53629"/>
    <w:rsid w:val="00C708AD"/>
    <w:rsid w:val="00C75991"/>
    <w:rsid w:val="00C765F9"/>
    <w:rsid w:val="00C828FC"/>
    <w:rsid w:val="00C926CB"/>
    <w:rsid w:val="00C962ED"/>
    <w:rsid w:val="00CA0BDA"/>
    <w:rsid w:val="00CB36DB"/>
    <w:rsid w:val="00CB4242"/>
    <w:rsid w:val="00CD7241"/>
    <w:rsid w:val="00CD7751"/>
    <w:rsid w:val="00CF6119"/>
    <w:rsid w:val="00D06969"/>
    <w:rsid w:val="00D11634"/>
    <w:rsid w:val="00D1498D"/>
    <w:rsid w:val="00D32A23"/>
    <w:rsid w:val="00D37F9C"/>
    <w:rsid w:val="00D429CD"/>
    <w:rsid w:val="00D478F0"/>
    <w:rsid w:val="00D54BEC"/>
    <w:rsid w:val="00D616BC"/>
    <w:rsid w:val="00D67B91"/>
    <w:rsid w:val="00D80C8D"/>
    <w:rsid w:val="00DC1C9F"/>
    <w:rsid w:val="00DE687A"/>
    <w:rsid w:val="00DE7209"/>
    <w:rsid w:val="00DF1BD9"/>
    <w:rsid w:val="00E016FD"/>
    <w:rsid w:val="00E07407"/>
    <w:rsid w:val="00E13707"/>
    <w:rsid w:val="00E13EF1"/>
    <w:rsid w:val="00E25419"/>
    <w:rsid w:val="00E329AC"/>
    <w:rsid w:val="00E32B51"/>
    <w:rsid w:val="00E32CD8"/>
    <w:rsid w:val="00E43A65"/>
    <w:rsid w:val="00E714EA"/>
    <w:rsid w:val="00E82213"/>
    <w:rsid w:val="00E902D9"/>
    <w:rsid w:val="00E93A66"/>
    <w:rsid w:val="00E9484F"/>
    <w:rsid w:val="00EB725B"/>
    <w:rsid w:val="00EC3CF7"/>
    <w:rsid w:val="00ED3322"/>
    <w:rsid w:val="00ED3959"/>
    <w:rsid w:val="00EE31D4"/>
    <w:rsid w:val="00F015EF"/>
    <w:rsid w:val="00F042AA"/>
    <w:rsid w:val="00F06D1A"/>
    <w:rsid w:val="00F07554"/>
    <w:rsid w:val="00F329FA"/>
    <w:rsid w:val="00F37DE5"/>
    <w:rsid w:val="00F4454F"/>
    <w:rsid w:val="00F536FB"/>
    <w:rsid w:val="00F55967"/>
    <w:rsid w:val="00F71C57"/>
    <w:rsid w:val="00F7791F"/>
    <w:rsid w:val="00F81406"/>
    <w:rsid w:val="00F87208"/>
    <w:rsid w:val="00F93060"/>
    <w:rsid w:val="00FA0119"/>
    <w:rsid w:val="00FC0448"/>
    <w:rsid w:val="00FC322F"/>
    <w:rsid w:val="00FC465C"/>
    <w:rsid w:val="00FD08B0"/>
    <w:rsid w:val="00FD3185"/>
    <w:rsid w:val="00FD453D"/>
    <w:rsid w:val="00FD578E"/>
    <w:rsid w:val="00FF4253"/>
    <w:rsid w:val="00FF476D"/>
    <w:rsid w:val="00FF5712"/>
    <w:rsid w:val="00FF60FA"/>
    <w:rsid w:val="00FF6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4"/>
    <o:shapelayout v:ext="edit">
      <o:idmap v:ext="edit" data="1"/>
      <o:rules v:ext="edit">
        <o:r id="V:Rule1" type="connector" idref="#_x0000_s1087"/>
        <o:r id="V:Rule2" type="connector" idref="#_x0000_s1086"/>
        <o:r id="V:Rule3" type="connector" idref="#_x0000_s1089"/>
        <o:r id="V:Rule4" type="connector" idref="#_x0000_s1085"/>
        <o:r id="V:Rule5" type="connector" idref="#_x0000_s1081"/>
        <o:r id="V:Rule6" type="connector" idref="#_x0000_s1108"/>
        <o:r id="V:Rule7" type="connector" idref="#_x0000_s1094"/>
        <o:r id="V:Rule8" type="connector" idref="#_x0000_s1106"/>
        <o:r id="V:Rule9" type="connector" idref="#_x0000_s1082"/>
        <o:r id="V:Rule10" type="connector" idref="#_x0000_s1080"/>
        <o:r id="V:Rule11" type="connector" idref="#_x0000_s1109"/>
        <o:r id="V:Rule12" type="connector" idref="#_x0000_s1111"/>
        <o:r id="V:Rule13" type="connector" idref="#_x0000_s1095"/>
        <o:r id="V:Rule14" type="connector" idref="#_x0000_s1088"/>
        <o:r id="V:Rule15" type="connector" idref="#_x0000_s1107"/>
        <o:r id="V:Rule16" type="connector" idref="#_x0000_s1083"/>
        <o:r id="V:Rule17" type="connector" idref="#_x0000_s1084"/>
        <o:r id="V:Rule18" type="connector" idref="#_x0000_s1112"/>
        <o:r id="V:Rule19" type="connector" idref="#_x0000_s1092"/>
        <o:r id="V:Rule20" type="connector" idref="#_x0000_s1093"/>
        <o:r id="V:Rule21" type="connector" idref="#_x0000_s1090"/>
        <o:r id="V:Rule22" type="connector" idref="#_x0000_s1110"/>
        <o:r id="V:Rule23" type="connector" idref="#_x0000_s1113"/>
        <o:r id="V:Rule24" type="connector" idref="#_x0000_s1105"/>
        <o:r id="V:Rule25" type="connector" idref="#_x0000_s109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227"/>
  </w:style>
  <w:style w:type="paragraph" w:styleId="1">
    <w:name w:val="heading 1"/>
    <w:basedOn w:val="a"/>
    <w:next w:val="a"/>
    <w:link w:val="10"/>
    <w:uiPriority w:val="99"/>
    <w:qFormat/>
    <w:rsid w:val="008D69E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8D69E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8D69E9"/>
    <w:rPr>
      <w:b/>
      <w:color w:val="26282F"/>
    </w:rPr>
  </w:style>
  <w:style w:type="paragraph" w:styleId="a8">
    <w:name w:val="header"/>
    <w:basedOn w:val="a"/>
    <w:link w:val="a9"/>
    <w:uiPriority w:val="99"/>
    <w:semiHidden/>
    <w:unhideWhenUsed/>
    <w:rsid w:val="00883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83F92"/>
  </w:style>
  <w:style w:type="paragraph" w:styleId="aa">
    <w:name w:val="footer"/>
    <w:basedOn w:val="a"/>
    <w:link w:val="ab"/>
    <w:uiPriority w:val="99"/>
    <w:semiHidden/>
    <w:unhideWhenUsed/>
    <w:rsid w:val="00883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83F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3B0E6-F2B4-4523-A0AA-85959BB3F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12</Pages>
  <Words>3924</Words>
  <Characters>22368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Быкова Екатерина Андреевна</cp:lastModifiedBy>
  <cp:revision>42</cp:revision>
  <cp:lastPrinted>2025-05-21T06:30:00Z</cp:lastPrinted>
  <dcterms:created xsi:type="dcterms:W3CDTF">2021-09-21T02:39:00Z</dcterms:created>
  <dcterms:modified xsi:type="dcterms:W3CDTF">2025-05-28T00:01:00Z</dcterms:modified>
</cp:coreProperties>
</file>