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6"/>
        <w:tblW w:w="9918" w:type="dxa"/>
        <w:tblLayout w:type="fixed"/>
        <w:tblLook w:val="01E0"/>
      </w:tblPr>
      <w:tblGrid>
        <w:gridCol w:w="351"/>
        <w:gridCol w:w="3149"/>
        <w:gridCol w:w="2301"/>
        <w:gridCol w:w="1574"/>
        <w:gridCol w:w="2059"/>
        <w:gridCol w:w="484"/>
      </w:tblGrid>
      <w:tr w:rsidR="00467DEC" w:rsidTr="00467DEC">
        <w:trPr>
          <w:trHeight w:val="1036"/>
        </w:trPr>
        <w:tc>
          <w:tcPr>
            <w:tcW w:w="9918" w:type="dxa"/>
            <w:gridSpan w:val="6"/>
          </w:tcPr>
          <w:p w:rsidR="00467DEC" w:rsidRDefault="00467DEC" w:rsidP="00467DEC">
            <w:pPr>
              <w:jc w:val="center"/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047750" cy="6000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DEC" w:rsidTr="00467DEC">
        <w:trPr>
          <w:trHeight w:val="1260"/>
        </w:trPr>
        <w:tc>
          <w:tcPr>
            <w:tcW w:w="9918" w:type="dxa"/>
            <w:gridSpan w:val="6"/>
          </w:tcPr>
          <w:p w:rsidR="00467DEC" w:rsidRPr="00467DEC" w:rsidRDefault="00467DEC" w:rsidP="004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АМУРСКАЯ  ОБЛАСТЬ</w:t>
            </w:r>
          </w:p>
          <w:p w:rsidR="00467DEC" w:rsidRPr="00467DEC" w:rsidRDefault="00467DEC" w:rsidP="00467DE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ГОРОДА БЛАГОВЕЩЕНСК </w:t>
            </w:r>
          </w:p>
          <w:p w:rsidR="00467DEC" w:rsidRDefault="00467DEC" w:rsidP="00467DE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 полномочиями окружных избирательных комиссий №1-30)</w:t>
            </w:r>
          </w:p>
          <w:p w:rsidR="00467DEC" w:rsidRPr="00467DEC" w:rsidRDefault="00467DEC" w:rsidP="00467DE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7DEC" w:rsidRPr="00467DEC" w:rsidRDefault="00467DEC" w:rsidP="00467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EC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67DEC" w:rsidTr="00467DEC">
        <w:trPr>
          <w:trHeight w:val="528"/>
        </w:trPr>
        <w:tc>
          <w:tcPr>
            <w:tcW w:w="351" w:type="dxa"/>
          </w:tcPr>
          <w:p w:rsidR="00467DEC" w:rsidRPr="00633B53" w:rsidRDefault="00467DEC" w:rsidP="00467D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467DEC" w:rsidRPr="00633B53" w:rsidRDefault="00925A04" w:rsidP="00467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4921" w:rsidRPr="00633B5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467DEC" w:rsidRPr="00633B53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301" w:type="dxa"/>
          </w:tcPr>
          <w:p w:rsidR="00467DEC" w:rsidRPr="00467DEC" w:rsidRDefault="00467DEC" w:rsidP="00467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67DEC" w:rsidRPr="00467DEC" w:rsidRDefault="00467DEC" w:rsidP="00467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33B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7D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9" w:type="dxa"/>
          </w:tcPr>
          <w:p w:rsidR="00467DEC" w:rsidRPr="00467DEC" w:rsidRDefault="00633B53" w:rsidP="00467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925A04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B94921" w:rsidRPr="00B94921">
              <w:rPr>
                <w:rFonts w:ascii="Times New Roman" w:hAnsi="Times New Roman" w:cs="Times New Roman"/>
                <w:sz w:val="28"/>
                <w:szCs w:val="24"/>
              </w:rPr>
              <w:t>131/833-7</w:t>
            </w:r>
          </w:p>
        </w:tc>
        <w:tc>
          <w:tcPr>
            <w:tcW w:w="484" w:type="dxa"/>
          </w:tcPr>
          <w:p w:rsidR="00467DEC" w:rsidRDefault="00467DEC" w:rsidP="00467DEC">
            <w:pPr>
              <w:rPr>
                <w:sz w:val="28"/>
                <w:szCs w:val="28"/>
              </w:rPr>
            </w:pPr>
          </w:p>
        </w:tc>
      </w:tr>
      <w:tr w:rsidR="00467DEC" w:rsidTr="00467DEC">
        <w:trPr>
          <w:trHeight w:val="595"/>
        </w:trPr>
        <w:tc>
          <w:tcPr>
            <w:tcW w:w="9918" w:type="dxa"/>
            <w:gridSpan w:val="6"/>
          </w:tcPr>
          <w:p w:rsidR="00467DEC" w:rsidRPr="00467DEC" w:rsidRDefault="00467DEC" w:rsidP="00467DE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DEC"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</w:tr>
    </w:tbl>
    <w:p w:rsidR="00DD4049" w:rsidRDefault="00DD4049" w:rsidP="00007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4F" w:rsidRDefault="00A9654F" w:rsidP="00FC667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3E4C">
        <w:rPr>
          <w:rFonts w:ascii="Times New Roman" w:hAnsi="Times New Roman"/>
          <w:b/>
          <w:sz w:val="28"/>
          <w:szCs w:val="28"/>
        </w:rPr>
        <w:t xml:space="preserve">О </w:t>
      </w:r>
      <w:r w:rsidR="00007941">
        <w:rPr>
          <w:rFonts w:ascii="Times New Roman" w:hAnsi="Times New Roman"/>
          <w:b/>
          <w:sz w:val="28"/>
          <w:szCs w:val="28"/>
        </w:rPr>
        <w:t>форме</w:t>
      </w:r>
      <w:r w:rsidR="00FC6670">
        <w:rPr>
          <w:rFonts w:ascii="Times New Roman" w:hAnsi="Times New Roman"/>
          <w:b/>
          <w:sz w:val="28"/>
          <w:szCs w:val="28"/>
        </w:rPr>
        <w:t xml:space="preserve"> и порядке представления списка назначенных наблюдателей при проведении выборов </w:t>
      </w:r>
      <w:r w:rsidRPr="003A3E4C">
        <w:rPr>
          <w:rFonts w:ascii="Times New Roman" w:hAnsi="Times New Roman"/>
          <w:b/>
          <w:sz w:val="28"/>
          <w:szCs w:val="28"/>
        </w:rPr>
        <w:t xml:space="preserve">депутатов Благовещенской городской Думы </w:t>
      </w:r>
      <w:r>
        <w:rPr>
          <w:rFonts w:ascii="Times New Roman" w:hAnsi="Times New Roman"/>
          <w:b/>
          <w:sz w:val="28"/>
          <w:szCs w:val="28"/>
        </w:rPr>
        <w:t>восьмого</w:t>
      </w:r>
      <w:r w:rsidRPr="003A3E4C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DD4049" w:rsidRDefault="00DD4049" w:rsidP="00F927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4F" w:rsidRDefault="00A9654F" w:rsidP="00A62C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285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A62C68">
        <w:rPr>
          <w:rFonts w:ascii="Times New Roman" w:hAnsi="Times New Roman"/>
          <w:sz w:val="28"/>
          <w:szCs w:val="28"/>
        </w:rPr>
        <w:t xml:space="preserve">7.1 статьи 30 </w:t>
      </w:r>
      <w:r w:rsidR="00A62C68">
        <w:rPr>
          <w:rFonts w:ascii="Times New Roman" w:hAnsi="Times New Roman" w:cs="Times New Roman"/>
          <w:sz w:val="28"/>
          <w:szCs w:val="28"/>
        </w:rPr>
        <w:t>Федерального закона от 12.06 2012 № 67-ФЗ «Об основных гарантиях избирательных прав и права на участие в референдуме  граждан Российской  Федерации» и  руководствуясь  постановлением Центральной избирательной комиссии Российской Федерации от 26</w:t>
      </w:r>
      <w:r w:rsidR="00812892">
        <w:rPr>
          <w:rFonts w:ascii="Times New Roman" w:hAnsi="Times New Roman" w:cs="Times New Roman"/>
          <w:sz w:val="28"/>
          <w:szCs w:val="28"/>
        </w:rPr>
        <w:t xml:space="preserve"> июня 2024 года  № 174/1378-8 «</w:t>
      </w:r>
      <w:r w:rsidR="00A62C68">
        <w:rPr>
          <w:rFonts w:ascii="Times New Roman" w:hAnsi="Times New Roman" w:cs="Times New Roman"/>
          <w:sz w:val="28"/>
          <w:szCs w:val="28"/>
        </w:rPr>
        <w:t>О формах и порядке представления списка назначенных наблюдателей при проведении дополнительных выборов депутатов Государственной Думы Федерального Собрания Российской Федерации»</w:t>
      </w:r>
      <w:r w:rsidR="00A62C68">
        <w:rPr>
          <w:rFonts w:ascii="Times New Roman" w:hAnsi="Times New Roman"/>
          <w:sz w:val="28"/>
          <w:szCs w:val="28"/>
        </w:rPr>
        <w:t xml:space="preserve">, </w:t>
      </w:r>
      <w:r w:rsidR="00A62C68">
        <w:rPr>
          <w:rFonts w:ascii="Times New Roman" w:hAnsi="Times New Roman" w:cs="Times New Roman"/>
          <w:sz w:val="28"/>
          <w:szCs w:val="28"/>
        </w:rPr>
        <w:t>постановлением избирательной комиссии  Амурской  области от 28 мая 2024 года № 126/708-7</w:t>
      </w:r>
      <w:r w:rsidR="00A62C68">
        <w:rPr>
          <w:rFonts w:ascii="Times New Roman" w:hAnsi="Times New Roman"/>
          <w:sz w:val="28"/>
          <w:szCs w:val="28"/>
        </w:rPr>
        <w:t xml:space="preserve"> </w:t>
      </w:r>
      <w:r w:rsidR="00A62C68">
        <w:rPr>
          <w:rFonts w:ascii="Times New Roman" w:hAnsi="Times New Roman" w:cs="Times New Roman"/>
          <w:sz w:val="28"/>
          <w:szCs w:val="28"/>
        </w:rPr>
        <w:t xml:space="preserve">«О Примерном порядке работы со списками наблюдателей, представляемыми в комиссию, организующую подготовку и проведение выборов в органы местного самоуправления в Амурской области» </w:t>
      </w:r>
      <w:r w:rsidR="00FC6670">
        <w:rPr>
          <w:rFonts w:ascii="Times New Roman" w:hAnsi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/>
          <w:sz w:val="28"/>
          <w:szCs w:val="28"/>
        </w:rPr>
        <w:t xml:space="preserve">избирательная комиссия города Благовещенск </w:t>
      </w:r>
    </w:p>
    <w:p w:rsidR="00E13F2A" w:rsidRDefault="000673D1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7336">
        <w:rPr>
          <w:rFonts w:ascii="Times New Roman" w:hAnsi="Times New Roman" w:cs="Times New Roman"/>
          <w:b/>
          <w:sz w:val="27"/>
          <w:szCs w:val="27"/>
        </w:rPr>
        <w:t>РЕШИЛА</w:t>
      </w:r>
      <w:r w:rsidR="00E13F2A" w:rsidRPr="00007336">
        <w:rPr>
          <w:rFonts w:ascii="Times New Roman" w:hAnsi="Times New Roman" w:cs="Times New Roman"/>
          <w:b/>
          <w:sz w:val="27"/>
          <w:szCs w:val="27"/>
        </w:rPr>
        <w:t>:</w:t>
      </w:r>
    </w:p>
    <w:p w:rsidR="00812892" w:rsidRPr="00007336" w:rsidRDefault="00812892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42E3B" w:rsidRPr="00542E3B" w:rsidRDefault="00542E3B" w:rsidP="00812892">
      <w:pPr>
        <w:pStyle w:val="afc"/>
        <w:numPr>
          <w:ilvl w:val="0"/>
          <w:numId w:val="27"/>
        </w:num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42E3B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</w:t>
      </w:r>
      <w:r w:rsidRPr="00542E3B">
        <w:rPr>
          <w:rFonts w:ascii="Times New Roman" w:hAnsi="Times New Roman"/>
          <w:sz w:val="28"/>
          <w:szCs w:val="28"/>
        </w:rPr>
        <w:t>наблюдателей при проведении выборов депутатов Благовещенской городской Думы восьмого созыва (приложение № 1).</w:t>
      </w:r>
    </w:p>
    <w:p w:rsidR="00DD4049" w:rsidRDefault="00542E3B" w:rsidP="00812892">
      <w:pPr>
        <w:pStyle w:val="afc"/>
        <w:numPr>
          <w:ilvl w:val="0"/>
          <w:numId w:val="27"/>
        </w:num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42E3B">
        <w:rPr>
          <w:rFonts w:ascii="Times New Roman" w:hAnsi="Times New Roman" w:cs="Times New Roman"/>
          <w:sz w:val="28"/>
          <w:szCs w:val="28"/>
        </w:rPr>
        <w:t xml:space="preserve">Утвердить форму списка </w:t>
      </w:r>
      <w:r w:rsidRPr="00542E3B">
        <w:rPr>
          <w:rFonts w:ascii="Times New Roman" w:hAnsi="Times New Roman"/>
          <w:sz w:val="28"/>
          <w:szCs w:val="28"/>
        </w:rPr>
        <w:t xml:space="preserve">наблюдателей </w:t>
      </w:r>
      <w:r w:rsidR="00762240" w:rsidRPr="00542E3B">
        <w:rPr>
          <w:rFonts w:ascii="Times New Roman" w:hAnsi="Times New Roman" w:cs="Times New Roman"/>
          <w:sz w:val="28"/>
          <w:szCs w:val="28"/>
        </w:rPr>
        <w:t>назначенных</w:t>
      </w:r>
      <w:r w:rsidR="00762240">
        <w:rPr>
          <w:rFonts w:ascii="Times New Roman" w:hAnsi="Times New Roman" w:cs="Times New Roman"/>
          <w:sz w:val="28"/>
          <w:szCs w:val="28"/>
        </w:rPr>
        <w:t xml:space="preserve"> зарегистрированным кандидатом, избирательным объединением, субъектом общественного контроля</w:t>
      </w:r>
      <w:r w:rsidR="00762240" w:rsidRPr="00542E3B">
        <w:rPr>
          <w:rFonts w:ascii="Times New Roman" w:hAnsi="Times New Roman"/>
          <w:sz w:val="28"/>
          <w:szCs w:val="28"/>
        </w:rPr>
        <w:t xml:space="preserve"> </w:t>
      </w:r>
      <w:r w:rsidRPr="00542E3B">
        <w:rPr>
          <w:rFonts w:ascii="Times New Roman" w:hAnsi="Times New Roman"/>
          <w:sz w:val="28"/>
          <w:szCs w:val="28"/>
        </w:rPr>
        <w:t>при проведении выборов депутатов Благовещенской городской Думы восьмого созыва (приложение № 2</w:t>
      </w:r>
      <w:r w:rsidR="00633B53">
        <w:rPr>
          <w:rFonts w:ascii="Times New Roman" w:hAnsi="Times New Roman"/>
          <w:sz w:val="28"/>
          <w:szCs w:val="28"/>
        </w:rPr>
        <w:t>).</w:t>
      </w:r>
      <w:r w:rsidRPr="00542E3B">
        <w:rPr>
          <w:rFonts w:ascii="Times New Roman" w:hAnsi="Times New Roman"/>
          <w:sz w:val="28"/>
          <w:szCs w:val="28"/>
        </w:rPr>
        <w:t xml:space="preserve"> </w:t>
      </w:r>
    </w:p>
    <w:p w:rsidR="00522A05" w:rsidRDefault="00007941" w:rsidP="008128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9654F" w:rsidRPr="00633B53">
        <w:rPr>
          <w:rFonts w:ascii="Times New Roman" w:hAnsi="Times New Roman"/>
          <w:sz w:val="28"/>
          <w:szCs w:val="28"/>
        </w:rPr>
        <w:t>. Контроль за н</w:t>
      </w:r>
      <w:r w:rsidR="002B548D" w:rsidRPr="00633B53">
        <w:rPr>
          <w:rFonts w:ascii="Times New Roman" w:hAnsi="Times New Roman"/>
          <w:sz w:val="28"/>
          <w:szCs w:val="28"/>
        </w:rPr>
        <w:t xml:space="preserve">астоящим решением возложить на члена территориальной избирательной комиссии </w:t>
      </w:r>
      <w:r w:rsidR="002B548D" w:rsidRPr="00152700">
        <w:rPr>
          <w:rFonts w:ascii="Times New Roman" w:hAnsi="Times New Roman"/>
          <w:sz w:val="28"/>
          <w:szCs w:val="28"/>
        </w:rPr>
        <w:t>В.А. Зазулю</w:t>
      </w:r>
      <w:r w:rsidR="00522A05">
        <w:rPr>
          <w:rFonts w:ascii="Times New Roman" w:hAnsi="Times New Roman"/>
          <w:sz w:val="28"/>
          <w:szCs w:val="28"/>
        </w:rPr>
        <w:t>.</w:t>
      </w:r>
    </w:p>
    <w:p w:rsidR="00522A05" w:rsidRPr="00522A05" w:rsidRDefault="00007941" w:rsidP="008128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2A05" w:rsidRPr="00522A05">
        <w:rPr>
          <w:rFonts w:ascii="Times New Roman" w:hAnsi="Times New Roman"/>
          <w:sz w:val="28"/>
          <w:szCs w:val="28"/>
        </w:rPr>
        <w:t xml:space="preserve">. </w:t>
      </w:r>
      <w:r w:rsidR="00522A05" w:rsidRPr="00522A05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г.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A9654F" w:rsidRDefault="00A9654F" w:rsidP="00A9654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d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8"/>
        <w:gridCol w:w="2235"/>
      </w:tblGrid>
      <w:tr w:rsidR="00007336" w:rsidTr="00782DAC">
        <w:trPr>
          <w:trHeight w:val="1265"/>
        </w:trPr>
        <w:tc>
          <w:tcPr>
            <w:tcW w:w="7788" w:type="dxa"/>
          </w:tcPr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</w:p>
          <w:p w:rsidR="00007336" w:rsidRPr="00522A05" w:rsidRDefault="0000733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A05">
              <w:rPr>
                <w:sz w:val="28"/>
                <w:szCs w:val="28"/>
              </w:rPr>
              <w:t xml:space="preserve">Председатель  </w:t>
            </w:r>
          </w:p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  <w:r w:rsidRPr="00522A05">
              <w:rPr>
                <w:sz w:val="28"/>
                <w:szCs w:val="28"/>
              </w:rPr>
              <w:t>избирательной  комиссии</w:t>
            </w:r>
          </w:p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  <w:r w:rsidRPr="00522A05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235" w:type="dxa"/>
          </w:tcPr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</w:p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</w:p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  <w:r w:rsidRPr="00522A05">
              <w:rPr>
                <w:sz w:val="28"/>
                <w:szCs w:val="28"/>
              </w:rPr>
              <w:t>Е.А. Рудненок</w:t>
            </w:r>
          </w:p>
        </w:tc>
      </w:tr>
      <w:tr w:rsidR="00007336" w:rsidTr="00782DAC">
        <w:trPr>
          <w:trHeight w:val="625"/>
        </w:trPr>
        <w:tc>
          <w:tcPr>
            <w:tcW w:w="7788" w:type="dxa"/>
            <w:hideMark/>
          </w:tcPr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  <w:r w:rsidRPr="00522A05">
              <w:rPr>
                <w:sz w:val="28"/>
                <w:szCs w:val="28"/>
              </w:rPr>
              <w:t>Секретарь</w:t>
            </w:r>
          </w:p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  <w:r w:rsidRPr="00522A05">
              <w:rPr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35" w:type="dxa"/>
          </w:tcPr>
          <w:p w:rsidR="00007336" w:rsidRPr="00522A05" w:rsidRDefault="00007336">
            <w:pPr>
              <w:jc w:val="both"/>
              <w:rPr>
                <w:sz w:val="28"/>
                <w:szCs w:val="28"/>
              </w:rPr>
            </w:pPr>
          </w:p>
          <w:p w:rsidR="00007336" w:rsidRPr="00522A05" w:rsidRDefault="00007336">
            <w:pPr>
              <w:jc w:val="both"/>
              <w:rPr>
                <w:sz w:val="28"/>
                <w:szCs w:val="28"/>
                <w:lang w:eastAsia="en-US"/>
              </w:rPr>
            </w:pPr>
            <w:r w:rsidRPr="00522A05">
              <w:rPr>
                <w:sz w:val="28"/>
                <w:szCs w:val="28"/>
              </w:rPr>
              <w:t>А.Е. Сидорова</w:t>
            </w:r>
          </w:p>
        </w:tc>
      </w:tr>
    </w:tbl>
    <w:p w:rsidR="00AD5672" w:rsidRDefault="00F92732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E3B" w:rsidRDefault="00542E3B" w:rsidP="00522A05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  <w:sectPr w:rsidR="00542E3B" w:rsidSect="000673D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42E3B" w:rsidRPr="000141EA" w:rsidRDefault="00522A05" w:rsidP="000141EA">
      <w:pPr>
        <w:pStyle w:val="a3"/>
        <w:widowControl w:val="0"/>
        <w:ind w:firstLine="0"/>
        <w:jc w:val="right"/>
        <w:rPr>
          <w:sz w:val="20"/>
        </w:rPr>
      </w:pPr>
      <w:r>
        <w:lastRenderedPageBreak/>
        <w:t xml:space="preserve">                                                                         </w:t>
      </w:r>
      <w:r w:rsidR="00542E3B" w:rsidRPr="000141EA">
        <w:rPr>
          <w:sz w:val="20"/>
        </w:rPr>
        <w:t xml:space="preserve">Приложение </w:t>
      </w:r>
      <w:r w:rsidR="00C96584" w:rsidRPr="000141EA">
        <w:rPr>
          <w:sz w:val="20"/>
        </w:rPr>
        <w:t>№ 1</w:t>
      </w:r>
    </w:p>
    <w:p w:rsidR="00542E3B" w:rsidRPr="000141EA" w:rsidRDefault="00542E3B" w:rsidP="000141EA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 xml:space="preserve">к </w:t>
      </w:r>
      <w:r w:rsidR="00C96584" w:rsidRPr="000141EA">
        <w:rPr>
          <w:sz w:val="20"/>
        </w:rPr>
        <w:t>решению</w:t>
      </w:r>
      <w:r w:rsidRPr="000141EA">
        <w:rPr>
          <w:sz w:val="20"/>
        </w:rPr>
        <w:t xml:space="preserve"> </w:t>
      </w:r>
      <w:r w:rsidR="00C96584" w:rsidRPr="000141EA">
        <w:rPr>
          <w:sz w:val="20"/>
        </w:rPr>
        <w:t xml:space="preserve">территориальной </w:t>
      </w:r>
      <w:r w:rsidRPr="000141EA">
        <w:rPr>
          <w:sz w:val="20"/>
        </w:rPr>
        <w:t xml:space="preserve">избирательной комиссии </w:t>
      </w:r>
      <w:r w:rsidR="00C96584" w:rsidRPr="000141EA">
        <w:rPr>
          <w:sz w:val="20"/>
        </w:rPr>
        <w:t>города Благовещенск</w:t>
      </w:r>
    </w:p>
    <w:p w:rsidR="00542E3B" w:rsidRPr="000141EA" w:rsidRDefault="00633B53" w:rsidP="000141EA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 xml:space="preserve">от </w:t>
      </w:r>
      <w:r w:rsidR="00BB3F96" w:rsidRPr="000141EA">
        <w:rPr>
          <w:sz w:val="20"/>
        </w:rPr>
        <w:t>02.08.</w:t>
      </w:r>
      <w:r w:rsidR="00542E3B" w:rsidRPr="000141EA">
        <w:rPr>
          <w:sz w:val="20"/>
        </w:rPr>
        <w:t xml:space="preserve">2024 г. № </w:t>
      </w:r>
      <w:r w:rsidRPr="000141EA">
        <w:rPr>
          <w:sz w:val="20"/>
        </w:rPr>
        <w:t>131/833-7</w:t>
      </w:r>
    </w:p>
    <w:p w:rsidR="00542E3B" w:rsidRDefault="00542E3B" w:rsidP="00542E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3B" w:rsidRPr="00812892" w:rsidRDefault="00C96584" w:rsidP="006534E9">
      <w:pPr>
        <w:pStyle w:val="ConsPlusTitle"/>
        <w:jc w:val="center"/>
        <w:rPr>
          <w:rStyle w:val="FontStyle39"/>
          <w:b/>
          <w:bCs/>
          <w:sz w:val="28"/>
          <w:szCs w:val="28"/>
        </w:rPr>
      </w:pPr>
      <w:r w:rsidRPr="00812892">
        <w:rPr>
          <w:rStyle w:val="FontStyle39"/>
          <w:b/>
          <w:bCs/>
          <w:sz w:val="28"/>
          <w:szCs w:val="28"/>
        </w:rPr>
        <w:t>П</w:t>
      </w:r>
      <w:r w:rsidR="00542E3B" w:rsidRPr="00812892">
        <w:rPr>
          <w:rStyle w:val="FontStyle39"/>
          <w:b/>
          <w:bCs/>
          <w:sz w:val="28"/>
          <w:szCs w:val="28"/>
        </w:rPr>
        <w:t xml:space="preserve">орядок </w:t>
      </w:r>
      <w:r w:rsidR="000141EA">
        <w:rPr>
          <w:rStyle w:val="FontStyle39"/>
          <w:b/>
          <w:bCs/>
          <w:sz w:val="28"/>
          <w:szCs w:val="28"/>
        </w:rPr>
        <w:t xml:space="preserve">представления списка </w:t>
      </w:r>
      <w:r w:rsidR="006534E9" w:rsidRPr="00812892">
        <w:rPr>
          <w:rStyle w:val="FontStyle39"/>
          <w:b/>
          <w:bCs/>
          <w:sz w:val="28"/>
          <w:szCs w:val="28"/>
        </w:rPr>
        <w:t>назначенных наблюдателей</w:t>
      </w:r>
      <w:r w:rsidR="00542E3B" w:rsidRPr="00812892">
        <w:rPr>
          <w:rStyle w:val="FontStyle39"/>
          <w:b/>
          <w:bCs/>
          <w:sz w:val="28"/>
          <w:szCs w:val="28"/>
        </w:rPr>
        <w:t xml:space="preserve"> </w:t>
      </w:r>
    </w:p>
    <w:p w:rsidR="00007941" w:rsidRDefault="00007941" w:rsidP="0000794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2892">
        <w:rPr>
          <w:rFonts w:ascii="Times New Roman" w:hAnsi="Times New Roman"/>
          <w:b/>
          <w:sz w:val="28"/>
          <w:szCs w:val="28"/>
        </w:rPr>
        <w:t>при проведении выборов депутатов Благовещенской городской Думы восьмого созыва</w:t>
      </w:r>
      <w:r w:rsidRPr="003A3E4C">
        <w:rPr>
          <w:rFonts w:ascii="Times New Roman" w:hAnsi="Times New Roman"/>
          <w:b/>
          <w:sz w:val="28"/>
          <w:szCs w:val="28"/>
        </w:rPr>
        <w:t xml:space="preserve"> </w:t>
      </w:r>
    </w:p>
    <w:p w:rsidR="00542E3B" w:rsidRDefault="00542E3B" w:rsidP="00542E3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7941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1. На основании статьи 32 Закона Амурской области от 26 июня 2009 г. № 222-ОЗ «О выборах депутатов представительных органов и глав муниципальных образований в Амурской области» (далее – Закон № 222-ОЗ)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</w:t>
      </w:r>
      <w:r w:rsidR="00007941" w:rsidRPr="000141EA">
        <w:rPr>
          <w:rFonts w:ascii="Times New Roman" w:hAnsi="Times New Roman" w:cs="Times New Roman"/>
          <w:sz w:val="28"/>
          <w:szCs w:val="28"/>
        </w:rPr>
        <w:t>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2. Наблюдателем может быть гражданин Российской Федерации, обладающий активным избирательным правом на выборах в органы государственной власти Амурской области.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EA">
        <w:rPr>
          <w:rFonts w:ascii="Times New Roman" w:hAnsi="Times New Roman" w:cs="Times New Roman"/>
          <w:bCs/>
          <w:sz w:val="28"/>
          <w:szCs w:val="28"/>
        </w:rPr>
        <w:t xml:space="preserve">3. Наблюдателя может назначить зарегистрированный кандидат, избирательное объединение, выдвинувшее зарегистрированного кандидата, Общественная палата Российской Федерации, Общественная палата Амурской области (далее – субъекты общественного контроля).  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EA">
        <w:rPr>
          <w:rFonts w:ascii="Times New Roman" w:hAnsi="Times New Roman" w:cs="Times New Roman"/>
          <w:bCs/>
          <w:sz w:val="28"/>
          <w:szCs w:val="28"/>
        </w:rPr>
        <w:t xml:space="preserve">Политическая партия, иное общественное объединение, субъект общественного контроля, зарегистрированный кандидат вправе назначить в каждую участковую комиссию, территориальную комиссию </w:t>
      </w:r>
      <w:r w:rsidR="00007941" w:rsidRPr="000141EA">
        <w:rPr>
          <w:rFonts w:ascii="Times New Roman" w:hAnsi="Times New Roman" w:cs="Times New Roman"/>
          <w:bCs/>
          <w:sz w:val="28"/>
          <w:szCs w:val="28"/>
        </w:rPr>
        <w:t xml:space="preserve">и окружную комиссию </w:t>
      </w:r>
      <w:r w:rsidRPr="000141EA">
        <w:rPr>
          <w:rFonts w:ascii="Times New Roman" w:hAnsi="Times New Roman" w:cs="Times New Roman"/>
          <w:bCs/>
          <w:sz w:val="28"/>
          <w:szCs w:val="28"/>
        </w:rPr>
        <w:t>не более трех наблюдателей</w:t>
      </w:r>
      <w:r w:rsidR="00007941" w:rsidRPr="000141EA">
        <w:rPr>
          <w:rFonts w:ascii="Times New Roman" w:hAnsi="Times New Roman" w:cs="Times New Roman"/>
          <w:bCs/>
          <w:sz w:val="28"/>
          <w:szCs w:val="28"/>
        </w:rPr>
        <w:t>,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  которые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EA">
        <w:rPr>
          <w:rFonts w:ascii="Times New Roman" w:hAnsi="Times New Roman" w:cs="Times New Roman"/>
          <w:bCs/>
          <w:sz w:val="28"/>
          <w:szCs w:val="28"/>
        </w:rPr>
        <w:t xml:space="preserve">Одно и то же лицо может быть назначено наблюдателем только в одну комиссию. 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0141EA">
        <w:rPr>
          <w:rFonts w:ascii="Times New Roman" w:hAnsi="Times New Roman" w:cs="Times New Roman"/>
          <w:bCs/>
          <w:sz w:val="28"/>
          <w:szCs w:val="28"/>
        </w:rPr>
        <w:t>Избирательное объединение, субъект общественного контроля, зарегистрированный кандидат</w:t>
      </w:r>
      <w:r w:rsidRPr="00014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1EA">
        <w:rPr>
          <w:rFonts w:ascii="Times New Roman" w:hAnsi="Times New Roman" w:cs="Times New Roman"/>
          <w:sz w:val="28"/>
          <w:szCs w:val="28"/>
        </w:rPr>
        <w:t xml:space="preserve">при назначении наблюдателей проверяют соблюдение требований </w:t>
      </w:r>
      <w:hyperlink r:id="rId8">
        <w:r w:rsidRPr="000141EA">
          <w:rPr>
            <w:rFonts w:ascii="Times New Roman" w:hAnsi="Times New Roman" w:cs="Times New Roman"/>
            <w:sz w:val="28"/>
            <w:szCs w:val="28"/>
          </w:rPr>
          <w:t>пункта 4 статьи 3</w:t>
        </w:r>
      </w:hyperlink>
      <w:r w:rsidRPr="000141EA">
        <w:rPr>
          <w:rFonts w:ascii="Times New Roman" w:hAnsi="Times New Roman" w:cs="Times New Roman"/>
          <w:sz w:val="28"/>
          <w:szCs w:val="28"/>
        </w:rPr>
        <w:t>2 Закона № 222-ОЗ</w:t>
      </w:r>
      <w:r w:rsidRPr="000141EA">
        <w:rPr>
          <w:rStyle w:val="af7"/>
          <w:rFonts w:ascii="Times New Roman" w:hAnsi="Times New Roman"/>
          <w:sz w:val="28"/>
          <w:szCs w:val="28"/>
        </w:rPr>
        <w:footnoteReference w:id="2"/>
      </w:r>
      <w:r w:rsidRPr="000141EA">
        <w:rPr>
          <w:rFonts w:ascii="Times New Roman" w:hAnsi="Times New Roman" w:cs="Times New Roman"/>
          <w:sz w:val="28"/>
          <w:szCs w:val="28"/>
        </w:rPr>
        <w:t>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bCs/>
          <w:sz w:val="28"/>
          <w:szCs w:val="28"/>
        </w:rPr>
        <w:t>5. Избирательное объединение, субъект общественного контроля, зарегистрированный кандидат, назначившие наблюдателей в участковые коми</w:t>
      </w:r>
      <w:r w:rsidR="000939E9" w:rsidRPr="000141EA">
        <w:rPr>
          <w:rFonts w:ascii="Times New Roman" w:hAnsi="Times New Roman" w:cs="Times New Roman"/>
          <w:bCs/>
          <w:sz w:val="28"/>
          <w:szCs w:val="28"/>
        </w:rPr>
        <w:t>ссии, те</w:t>
      </w:r>
      <w:r w:rsidR="00812892" w:rsidRPr="000141EA">
        <w:rPr>
          <w:rFonts w:ascii="Times New Roman" w:hAnsi="Times New Roman" w:cs="Times New Roman"/>
          <w:bCs/>
          <w:sz w:val="28"/>
          <w:szCs w:val="28"/>
        </w:rPr>
        <w:t>рриториальную комиссию</w:t>
      </w:r>
      <w:r w:rsidR="00007941" w:rsidRPr="000141EA">
        <w:rPr>
          <w:rFonts w:ascii="Times New Roman" w:hAnsi="Times New Roman" w:cs="Times New Roman"/>
          <w:bCs/>
          <w:sz w:val="28"/>
          <w:szCs w:val="28"/>
        </w:rPr>
        <w:t xml:space="preserve"> и окружные комиссии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, не позднее чем за три дня до </w:t>
      </w:r>
      <w:r w:rsidR="00007941" w:rsidRPr="000141EA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голосования (досрочного голосования) представляют список назначенных наблюдателей в </w:t>
      </w:r>
      <w:r w:rsidR="000939E9" w:rsidRPr="000141EA">
        <w:rPr>
          <w:rFonts w:ascii="Times New Roman" w:hAnsi="Times New Roman" w:cs="Times New Roman"/>
          <w:bCs/>
          <w:sz w:val="28"/>
          <w:szCs w:val="28"/>
        </w:rPr>
        <w:t xml:space="preserve">территориальную избирательную </w:t>
      </w:r>
      <w:r w:rsidRPr="000141EA">
        <w:rPr>
          <w:rFonts w:ascii="Times New Roman" w:hAnsi="Times New Roman" w:cs="Times New Roman"/>
          <w:bCs/>
          <w:sz w:val="28"/>
          <w:szCs w:val="28"/>
        </w:rPr>
        <w:t>комиссию</w:t>
      </w:r>
      <w:r w:rsidR="000939E9" w:rsidRPr="000141EA">
        <w:rPr>
          <w:rFonts w:ascii="Times New Roman" w:hAnsi="Times New Roman" w:cs="Times New Roman"/>
          <w:bCs/>
          <w:sz w:val="28"/>
          <w:szCs w:val="28"/>
        </w:rPr>
        <w:t xml:space="preserve"> города Благовещенск </w:t>
      </w:r>
      <w:r w:rsidRPr="000141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7941" w:rsidRPr="000141EA">
        <w:rPr>
          <w:rFonts w:ascii="Times New Roman" w:hAnsi="Times New Roman" w:cs="Times New Roman"/>
          <w:sz w:val="28"/>
          <w:szCs w:val="28"/>
        </w:rPr>
        <w:t>настоящим</w:t>
      </w:r>
      <w:r w:rsidR="00812892" w:rsidRPr="000141EA">
        <w:rPr>
          <w:rFonts w:ascii="Times New Roman" w:hAnsi="Times New Roman" w:cs="Times New Roman"/>
          <w:sz w:val="28"/>
          <w:szCs w:val="28"/>
        </w:rPr>
        <w:t xml:space="preserve"> П</w:t>
      </w:r>
      <w:r w:rsidRPr="000141EA">
        <w:rPr>
          <w:rFonts w:ascii="Times New Roman" w:hAnsi="Times New Roman" w:cs="Times New Roman"/>
          <w:sz w:val="28"/>
          <w:szCs w:val="28"/>
        </w:rPr>
        <w:t>орядком.</w:t>
      </w:r>
    </w:p>
    <w:p w:rsidR="00007941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Список представляется на бумажном носителе и в машиночитаемом виде по форме, </w:t>
      </w:r>
      <w:r w:rsidR="00007941" w:rsidRPr="000141EA">
        <w:rPr>
          <w:rFonts w:ascii="Times New Roman" w:hAnsi="Times New Roman" w:cs="Times New Roman"/>
          <w:sz w:val="28"/>
          <w:szCs w:val="28"/>
        </w:rPr>
        <w:t>утвержденной территориальной избирательной комиссией города Благовещенск</w:t>
      </w:r>
      <w:r w:rsidR="00812892" w:rsidRPr="000141E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007941" w:rsidRPr="000141EA">
        <w:rPr>
          <w:rFonts w:ascii="Times New Roman" w:hAnsi="Times New Roman" w:cs="Times New Roman"/>
          <w:sz w:val="28"/>
          <w:szCs w:val="28"/>
        </w:rPr>
        <w:t>.</w:t>
      </w:r>
      <w:r w:rsidR="00812892" w:rsidRPr="000141E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812892" w:rsidRPr="000141EA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Список в машиночитаемом виде представляется в формате .xls, .doc или .rtf с именем Nabludateli. При заполнении таблицы не следует объединять или разделять ее графы.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6. В последний день приема списков назначенных наблюдателей списки могут быть представлены в </w:t>
      </w:r>
      <w:r w:rsidR="00DB63FD" w:rsidRPr="000141E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Pr="000141EA">
        <w:rPr>
          <w:rFonts w:ascii="Times New Roman" w:hAnsi="Times New Roman" w:cs="Times New Roman"/>
          <w:bCs/>
          <w:sz w:val="28"/>
          <w:szCs w:val="28"/>
        </w:rPr>
        <w:t>комиссию</w:t>
      </w:r>
      <w:r w:rsidR="00DB63FD" w:rsidRPr="000141EA">
        <w:rPr>
          <w:rFonts w:ascii="Times New Roman" w:hAnsi="Times New Roman" w:cs="Times New Roman"/>
          <w:bCs/>
          <w:sz w:val="28"/>
          <w:szCs w:val="28"/>
        </w:rPr>
        <w:t xml:space="preserve"> города Благовещенск </w:t>
      </w:r>
      <w:r w:rsidRPr="000141EA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 (18 часов по местному времени).</w:t>
      </w:r>
    </w:p>
    <w:p w:rsidR="00542E3B" w:rsidRPr="000141EA" w:rsidRDefault="00542E3B" w:rsidP="000141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В случае назначения наблюдателей и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збирательное объединение, субъект общественного контроля, зарегистрированный кандидат, назначившие наблюдателей, </w:t>
      </w:r>
      <w:r w:rsidRPr="000141EA">
        <w:rPr>
          <w:rFonts w:ascii="Times New Roman" w:hAnsi="Times New Roman" w:cs="Times New Roman"/>
          <w:sz w:val="28"/>
          <w:szCs w:val="28"/>
        </w:rPr>
        <w:t>могут представить как общий список назначенных 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lastRenderedPageBreak/>
        <w:t>7. В списке назначенных наблюдателей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участка, наименование комиссии, куда наблюдатель направляется, дата осуществления наблюдения. Также рекомендуется указывать контактный телефон наблюдателя.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пунктом 4 статьи 32 Закона № 222-ОЗ. 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Список наблюдателей, назначенных и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збирательным объединением, субъектом общественного контроля, </w:t>
      </w:r>
      <w:r w:rsidRPr="000141EA">
        <w:rPr>
          <w:rFonts w:ascii="Times New Roman" w:hAnsi="Times New Roman" w:cs="Times New Roman"/>
          <w:sz w:val="28"/>
          <w:szCs w:val="28"/>
        </w:rPr>
        <w:t>должен быть подписан соответственно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зарегистрированным кандидатом, подписывается кандидатом, заверение печатью не требуется.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8. При приеме списка назначенных наблюдателей член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>комиссии города Благовещенск</w:t>
      </w:r>
      <w:r w:rsidRPr="000141EA">
        <w:rPr>
          <w:rFonts w:ascii="Times New Roman" w:hAnsi="Times New Roman" w:cs="Times New Roman"/>
          <w:sz w:val="28"/>
          <w:szCs w:val="28"/>
        </w:rPr>
        <w:t xml:space="preserve"> проверяет наличие в списке всех необходимых сведений о наблюдателях.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В случае отсутствия необходимых сведений о наблюдателе зарегистрированный кандидат, уполномоченное лицо избирательного объединения, уполномоченное лицо субъекта общественного контроля, представившие список назначенных наблюдателей, уточняют необходимые сведения и вносят их в список.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9. В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 xml:space="preserve">комиссии города Благовещенск </w:t>
      </w:r>
      <w:r w:rsidRPr="000141EA">
        <w:rPr>
          <w:rFonts w:ascii="Times New Roman" w:hAnsi="Times New Roman" w:cs="Times New Roman"/>
          <w:sz w:val="28"/>
          <w:szCs w:val="28"/>
        </w:rPr>
        <w:t>список назначенных наблюдателей регистрируется как входящий документ с проставлением даты и времени его приема.</w:t>
      </w:r>
      <w:bookmarkStart w:id="0" w:name="P60"/>
      <w:bookmarkEnd w:id="0"/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10. В случае если после представления в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 xml:space="preserve">комиссию города Благовещенск </w:t>
      </w:r>
      <w:r w:rsidRPr="000141EA">
        <w:rPr>
          <w:rFonts w:ascii="Times New Roman" w:hAnsi="Times New Roman" w:cs="Times New Roman"/>
          <w:sz w:val="28"/>
          <w:szCs w:val="28"/>
        </w:rPr>
        <w:t xml:space="preserve">списка назначенных наблюдателей наступили обстоятельства, по которым наблюдатель по уважительной причине (болезнь, командировка и др.) не сможет осуществлять наблюдение в день голосования (в дни досрочного </w:t>
      </w:r>
      <w:r w:rsidRPr="000141EA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голосования), зарегистрированный кандидат, избирательное объединение, субъект общественного контроля вправе до дня голосования (до дня досрочного голосования) назначить вместо этого наблюдателя другого, письменно уведомив об этом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>комиссию города Благовещенск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 </w:t>
      </w:r>
      <w:r w:rsidRPr="000141EA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 w:rsidR="00A96C29" w:rsidRPr="000141EA">
        <w:rPr>
          <w:rFonts w:ascii="Times New Roman" w:hAnsi="Times New Roman" w:cs="Times New Roman"/>
          <w:sz w:val="28"/>
          <w:szCs w:val="28"/>
        </w:rPr>
        <w:t>и в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 машиночитаемом виде </w:t>
      </w:r>
      <w:r w:rsidRPr="000141EA">
        <w:rPr>
          <w:rFonts w:ascii="Times New Roman" w:hAnsi="Times New Roman" w:cs="Times New Roman"/>
          <w:sz w:val="28"/>
          <w:szCs w:val="28"/>
        </w:rPr>
        <w:t>по форме</w:t>
      </w:r>
      <w:r w:rsidR="00A96C29" w:rsidRPr="000141EA">
        <w:rPr>
          <w:rFonts w:ascii="Times New Roman" w:hAnsi="Times New Roman" w:cs="Times New Roman"/>
          <w:sz w:val="28"/>
          <w:szCs w:val="28"/>
        </w:rPr>
        <w:t xml:space="preserve"> утв</w:t>
      </w:r>
      <w:r w:rsidR="002A22D6" w:rsidRPr="000141EA">
        <w:rPr>
          <w:rFonts w:ascii="Times New Roman" w:hAnsi="Times New Roman" w:cs="Times New Roman"/>
          <w:sz w:val="28"/>
          <w:szCs w:val="28"/>
        </w:rPr>
        <w:t>ержденной</w:t>
      </w:r>
      <w:r w:rsidR="00A96C29" w:rsidRPr="000141EA">
        <w:rPr>
          <w:rFonts w:ascii="Times New Roman" w:hAnsi="Times New Roman" w:cs="Times New Roman"/>
          <w:sz w:val="28"/>
          <w:szCs w:val="28"/>
        </w:rPr>
        <w:t xml:space="preserve">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>комиссии города Благовещенск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. </w:t>
      </w:r>
      <w:r w:rsidRPr="000141EA">
        <w:rPr>
          <w:rFonts w:ascii="Times New Roman" w:hAnsi="Times New Roman" w:cs="Times New Roman"/>
          <w:sz w:val="28"/>
          <w:szCs w:val="28"/>
        </w:rPr>
        <w:t>Представление иных документов к указанной форме не требуется.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11. При поступлении в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>комиссию города Благовещенск</w:t>
      </w:r>
      <w:r w:rsidRPr="0001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1EA">
        <w:rPr>
          <w:rFonts w:ascii="Times New Roman" w:hAnsi="Times New Roman" w:cs="Times New Roman"/>
          <w:sz w:val="28"/>
          <w:szCs w:val="28"/>
        </w:rPr>
        <w:t xml:space="preserve">списков наблюдателей, секретарь или член этой комиссии, в обязанности которого входит работа с наблюдателями, обеспечивает доведение информации из представленных в 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="002A22D6" w:rsidRPr="000141EA">
        <w:rPr>
          <w:rFonts w:ascii="Times New Roman" w:hAnsi="Times New Roman" w:cs="Times New Roman"/>
          <w:bCs/>
          <w:sz w:val="28"/>
          <w:szCs w:val="28"/>
        </w:rPr>
        <w:t>комиссию города Благовещенск</w:t>
      </w:r>
      <w:r w:rsidR="002A22D6" w:rsidRPr="000141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141EA">
        <w:rPr>
          <w:rFonts w:ascii="Times New Roman" w:hAnsi="Times New Roman" w:cs="Times New Roman"/>
          <w:sz w:val="28"/>
          <w:szCs w:val="28"/>
        </w:rPr>
        <w:t xml:space="preserve">списков назначенных наблюдателей до соответствующих участковых избирательных комиссий и окружных избирательных комиссий не позднее чем за один день до дня голосования (до дня досрочного голосования), а в случае, предусмотренном </w:t>
      </w:r>
      <w:hyperlink w:anchor="P53">
        <w:r w:rsidRPr="000141E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141EA">
        <w:rPr>
          <w:rFonts w:ascii="Times New Roman" w:hAnsi="Times New Roman" w:cs="Times New Roman"/>
          <w:sz w:val="28"/>
          <w:szCs w:val="28"/>
        </w:rPr>
        <w:t xml:space="preserve"> 10 настоящего </w:t>
      </w:r>
      <w:r w:rsidR="00595DE9" w:rsidRPr="000141EA">
        <w:rPr>
          <w:rFonts w:ascii="Times New Roman" w:hAnsi="Times New Roman" w:cs="Times New Roman"/>
          <w:sz w:val="28"/>
          <w:szCs w:val="28"/>
        </w:rPr>
        <w:t>П</w:t>
      </w:r>
      <w:r w:rsidR="00B94921" w:rsidRPr="000141EA">
        <w:rPr>
          <w:rFonts w:ascii="Times New Roman" w:hAnsi="Times New Roman" w:cs="Times New Roman"/>
          <w:sz w:val="28"/>
          <w:szCs w:val="28"/>
        </w:rPr>
        <w:t>орядка</w:t>
      </w:r>
      <w:r w:rsidRPr="000141EA">
        <w:rPr>
          <w:rFonts w:ascii="Times New Roman" w:hAnsi="Times New Roman" w:cs="Times New Roman"/>
          <w:sz w:val="28"/>
          <w:szCs w:val="28"/>
        </w:rPr>
        <w:t xml:space="preserve">, незамедлительно. 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Доведение информации может осуществляться по форме, приведенной в </w:t>
      </w:r>
      <w:hyperlink w:anchor="P145">
        <w:r w:rsidRPr="000141EA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595DE9" w:rsidRPr="000141EA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0141E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95DE9" w:rsidRPr="000141EA">
        <w:rPr>
          <w:rFonts w:ascii="Times New Roman" w:hAnsi="Times New Roman" w:cs="Times New Roman"/>
          <w:sz w:val="28"/>
          <w:szCs w:val="28"/>
        </w:rPr>
        <w:t>1</w:t>
      </w:r>
      <w:r w:rsidR="002A22D6" w:rsidRPr="000141EA">
        <w:rPr>
          <w:rFonts w:ascii="Times New Roman" w:hAnsi="Times New Roman" w:cs="Times New Roman"/>
          <w:sz w:val="28"/>
          <w:szCs w:val="28"/>
        </w:rPr>
        <w:t xml:space="preserve"> </w:t>
      </w:r>
      <w:r w:rsidRPr="000141E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A22D6" w:rsidRPr="000141EA">
        <w:rPr>
          <w:rFonts w:ascii="Times New Roman" w:hAnsi="Times New Roman" w:cs="Times New Roman"/>
          <w:sz w:val="28"/>
          <w:szCs w:val="28"/>
        </w:rPr>
        <w:t>Порядку</w:t>
      </w:r>
      <w:r w:rsidRPr="000141EA">
        <w:rPr>
          <w:rFonts w:ascii="Times New Roman" w:hAnsi="Times New Roman" w:cs="Times New Roman"/>
          <w:sz w:val="28"/>
          <w:szCs w:val="28"/>
        </w:rPr>
        <w:t>, либо иным способом.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12. Наблюдатели осуществляют свои полномочия в соответствии со статьей 32 Закона № 222-ОЗ.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13. Полномочия наблюдателя должны быть удостоверены в направлении в письменной форме, выданном зарегистрированным кандидатом, избирательным объединением, субъектом общественного контроля, назначившими данного наблюдателя. В направлении указываются фамилия, имя, отчество наблюдателя, адрес его места жительства, номер избирательного участка, наименование комиссии, куда наблюдатель направляется, а также делается запись об отсутствии ограничений, предусмотренных </w:t>
      </w:r>
      <w:hyperlink r:id="rId9" w:history="1">
        <w:r w:rsidRPr="000141E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0141EA">
        <w:rPr>
          <w:rFonts w:ascii="Times New Roman" w:hAnsi="Times New Roman" w:cs="Times New Roman"/>
          <w:sz w:val="28"/>
          <w:szCs w:val="28"/>
        </w:rPr>
        <w:t xml:space="preserve"> статьи 32 Закона № 222-ОЗ. Указание каких-либо дополнительных сведений о наблюдателе, а в случае направления наблюдателя кандидатом проставление печати не требуются.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lastRenderedPageBreak/>
        <w:t>Направление наблюдателя, назначенного избирательным объединением, субъектом общественного контроля, подписывается соответственно уполномоченным лицом избирательного объединения, уполномоченным лицом субъекта общественного контроля и заверяется печатью.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Направление наблюдателя, назначенного зарегистрированным кандидатом, подписывается кандидатом, проставление печати не требуется.</w:t>
      </w:r>
    </w:p>
    <w:p w:rsidR="00542E3B" w:rsidRPr="000141EA" w:rsidRDefault="00542E3B" w:rsidP="00014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>Направление действительно при предъявлении паспорта или документа, заменяющего паспорт гражданина.</w:t>
      </w:r>
    </w:p>
    <w:p w:rsidR="00542E3B" w:rsidRPr="000141EA" w:rsidRDefault="00542E3B" w:rsidP="000141EA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1EA">
        <w:rPr>
          <w:rFonts w:ascii="Times New Roman" w:hAnsi="Times New Roman" w:cs="Times New Roman"/>
          <w:b w:val="0"/>
          <w:sz w:val="28"/>
          <w:szCs w:val="28"/>
        </w:rPr>
        <w:t>14.</w:t>
      </w:r>
      <w:r w:rsidRPr="000141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Направление должно быть представлено наблюдателем в комиссию, в которую он назначен, в день, предшествующий дню голосования (досрочного голосования), либо непосредственно в день голосования (досрочного голосования). В участковую комиссию, территориальную комиссию и окружную комиссию направление может быть представлено только наблюдателем, указанным в списке, предус</w:t>
      </w:r>
      <w:r w:rsidR="000141EA" w:rsidRPr="000141EA">
        <w:rPr>
          <w:rFonts w:ascii="Times New Roman" w:hAnsi="Times New Roman" w:cs="Times New Roman"/>
          <w:b w:val="0"/>
          <w:bCs w:val="0"/>
          <w:sz w:val="28"/>
          <w:szCs w:val="28"/>
        </w:rPr>
        <w:t>мотренном пунктом 5 настоящего П</w:t>
      </w:r>
      <w:r w:rsidRPr="000141EA">
        <w:rPr>
          <w:rFonts w:ascii="Times New Roman" w:hAnsi="Times New Roman" w:cs="Times New Roman"/>
          <w:b w:val="0"/>
          <w:bCs w:val="0"/>
          <w:sz w:val="28"/>
          <w:szCs w:val="28"/>
        </w:rPr>
        <w:t>орядка.</w:t>
      </w:r>
    </w:p>
    <w:p w:rsidR="00542E3B" w:rsidRPr="000141EA" w:rsidRDefault="00542E3B" w:rsidP="000141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EA">
        <w:rPr>
          <w:rFonts w:ascii="Times New Roman" w:hAnsi="Times New Roman" w:cs="Times New Roman"/>
          <w:sz w:val="28"/>
          <w:szCs w:val="28"/>
        </w:rPr>
        <w:t xml:space="preserve">15. При представлении наблюдателем направления в </w:t>
      </w:r>
      <w:r w:rsidRPr="000141EA">
        <w:rPr>
          <w:rFonts w:ascii="Times New Roman" w:hAnsi="Times New Roman" w:cs="Times New Roman"/>
          <w:bCs/>
          <w:sz w:val="28"/>
          <w:szCs w:val="28"/>
        </w:rPr>
        <w:t>участковую комиссию, территориальную комиссию или окружную комиссию</w:t>
      </w:r>
      <w:r w:rsidRPr="000141EA">
        <w:rPr>
          <w:rFonts w:ascii="Times New Roman" w:hAnsi="Times New Roman" w:cs="Times New Roman"/>
          <w:sz w:val="28"/>
          <w:szCs w:val="28"/>
        </w:rPr>
        <w:t xml:space="preserve">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 </w:t>
      </w:r>
    </w:p>
    <w:p w:rsidR="00542E3B" w:rsidRDefault="00542E3B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0141EA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45BC1" w:rsidRDefault="00D45BC1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D45BC1" w:rsidSect="00542E3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45BC1" w:rsidRPr="000141EA" w:rsidRDefault="000141EA" w:rsidP="00633B53">
      <w:pPr>
        <w:pStyle w:val="ConsNormal"/>
        <w:spacing w:line="240" w:lineRule="exact"/>
        <w:ind w:right="-10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633B53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33B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33B53">
        <w:rPr>
          <w:rFonts w:ascii="Times New Roman" w:hAnsi="Times New Roman"/>
          <w:sz w:val="24"/>
          <w:szCs w:val="24"/>
        </w:rPr>
        <w:t xml:space="preserve">      </w:t>
      </w:r>
      <w:r w:rsidR="00D45BC1" w:rsidRPr="000141EA">
        <w:rPr>
          <w:rFonts w:ascii="Times New Roman" w:hAnsi="Times New Roman"/>
        </w:rPr>
        <w:t>Приложение 2</w:t>
      </w:r>
    </w:p>
    <w:p w:rsidR="00D45BC1" w:rsidRPr="000141EA" w:rsidRDefault="00D45BC1" w:rsidP="00D45BC1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 xml:space="preserve">к решению территориальной </w:t>
      </w:r>
    </w:p>
    <w:p w:rsidR="00D45BC1" w:rsidRPr="000141EA" w:rsidRDefault="00D45BC1" w:rsidP="00D45BC1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 xml:space="preserve">избирательной комиссии </w:t>
      </w:r>
    </w:p>
    <w:p w:rsidR="00D45BC1" w:rsidRPr="000141EA" w:rsidRDefault="00D45BC1" w:rsidP="00D45BC1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>города Благовещенск</w:t>
      </w:r>
    </w:p>
    <w:p w:rsidR="00D45BC1" w:rsidRPr="000141EA" w:rsidRDefault="00BB3F96" w:rsidP="00D45BC1">
      <w:pPr>
        <w:pStyle w:val="a3"/>
        <w:widowControl w:val="0"/>
        <w:ind w:left="5529" w:firstLine="0"/>
        <w:jc w:val="right"/>
        <w:rPr>
          <w:sz w:val="20"/>
        </w:rPr>
      </w:pPr>
      <w:r w:rsidRPr="000141EA">
        <w:rPr>
          <w:sz w:val="20"/>
        </w:rPr>
        <w:t>от 02</w:t>
      </w:r>
      <w:r w:rsidR="00633B53" w:rsidRPr="000141EA">
        <w:rPr>
          <w:sz w:val="20"/>
        </w:rPr>
        <w:t xml:space="preserve"> ав</w:t>
      </w:r>
      <w:r w:rsidR="00B94921" w:rsidRPr="000141EA">
        <w:rPr>
          <w:sz w:val="20"/>
        </w:rPr>
        <w:t>густа</w:t>
      </w:r>
      <w:r w:rsidR="00D45BC1" w:rsidRPr="000141EA">
        <w:rPr>
          <w:sz w:val="20"/>
        </w:rPr>
        <w:t xml:space="preserve"> 2024 г. № </w:t>
      </w:r>
      <w:r w:rsidR="00633B53" w:rsidRPr="000141EA">
        <w:rPr>
          <w:sz w:val="20"/>
        </w:rPr>
        <w:t>131/833-7</w:t>
      </w:r>
    </w:p>
    <w:p w:rsidR="00124530" w:rsidRPr="00A100FD" w:rsidRDefault="00124530" w:rsidP="001245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18"/>
      </w:tblGrid>
      <w:tr w:rsidR="00124530" w:rsidRPr="00A100FD" w:rsidTr="00124530">
        <w:trPr>
          <w:trHeight w:val="303"/>
        </w:trPr>
        <w:tc>
          <w:tcPr>
            <w:tcW w:w="1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Pr="00A100FD" w:rsidRDefault="00124530" w:rsidP="00124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 комиссия города Благовещенск</w:t>
            </w:r>
          </w:p>
        </w:tc>
      </w:tr>
      <w:tr w:rsidR="00124530" w:rsidRPr="00A100FD" w:rsidTr="00124530">
        <w:trPr>
          <w:trHeight w:val="705"/>
        </w:trPr>
        <w:tc>
          <w:tcPr>
            <w:tcW w:w="1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A100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комиссии, организующей подготовку и проведение выборов в органы местного самоуправления, в которую представляется список наблюдателей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124530" w:rsidRPr="00A100FD" w:rsidTr="00124530">
        <w:trPr>
          <w:trHeight w:val="625"/>
        </w:trPr>
        <w:tc>
          <w:tcPr>
            <w:tcW w:w="1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депутатов Благовещенской городской Думы восьмого созыва</w:t>
            </w:r>
          </w:p>
          <w:p w:rsidR="00124530" w:rsidRPr="00124530" w:rsidRDefault="00124530" w:rsidP="00124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одномандатным избирательным округам № 1-30</w:t>
            </w:r>
          </w:p>
        </w:tc>
      </w:tr>
      <w:tr w:rsidR="00124530" w:rsidRPr="00A100FD" w:rsidTr="00124530">
        <w:trPr>
          <w:trHeight w:val="357"/>
        </w:trPr>
        <w:tc>
          <w:tcPr>
            <w:tcW w:w="1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Default="00124530" w:rsidP="00124530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избирательной кампании)</w:t>
            </w:r>
          </w:p>
        </w:tc>
      </w:tr>
      <w:tr w:rsidR="00124530" w:rsidRPr="00A100FD" w:rsidTr="00124530">
        <w:trPr>
          <w:trHeight w:val="786"/>
        </w:trPr>
        <w:tc>
          <w:tcPr>
            <w:tcW w:w="14818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9"/>
            <w:bookmarkEnd w:id="1"/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</w:t>
            </w:r>
          </w:p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назначенных зарегистрированным кандидатом/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избирательным объединением/ </w:t>
            </w: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субъектом общественного контроля</w:t>
            </w:r>
          </w:p>
        </w:tc>
      </w:tr>
      <w:tr w:rsidR="00124530" w:rsidRPr="00A100FD" w:rsidTr="00124530">
        <w:trPr>
          <w:trHeight w:val="220"/>
        </w:trPr>
        <w:tc>
          <w:tcPr>
            <w:tcW w:w="1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0" w:rsidRPr="00A100FD" w:rsidTr="00124530">
        <w:tblPrEx>
          <w:tblBorders>
            <w:insideH w:val="single" w:sz="4" w:space="0" w:color="auto"/>
          </w:tblBorders>
        </w:tblPrEx>
        <w:trPr>
          <w:trHeight w:val="604"/>
        </w:trPr>
        <w:tc>
          <w:tcPr>
            <w:tcW w:w="14818" w:type="dxa"/>
            <w:tcBorders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зарегистрированного кандидата/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 объединения</w:t>
            </w:r>
            <w:hyperlink w:anchor="P123">
              <w:r w:rsidRPr="009B108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/наименование субъекта общественного контроля)</w:t>
            </w:r>
          </w:p>
        </w:tc>
      </w:tr>
    </w:tbl>
    <w:p w:rsidR="00124530" w:rsidRPr="00A100FD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12"/>
        <w:gridCol w:w="1068"/>
        <w:gridCol w:w="1177"/>
        <w:gridCol w:w="2471"/>
        <w:gridCol w:w="2245"/>
        <w:gridCol w:w="2695"/>
        <w:gridCol w:w="1472"/>
        <w:gridCol w:w="999"/>
      </w:tblGrid>
      <w:tr w:rsidR="00124530" w:rsidRPr="00A100FD" w:rsidTr="00124530">
        <w:trPr>
          <w:trHeight w:val="1703"/>
        </w:trPr>
        <w:tc>
          <w:tcPr>
            <w:tcW w:w="629" w:type="dxa"/>
          </w:tcPr>
          <w:p w:rsidR="00124530" w:rsidRPr="002B2F01" w:rsidRDefault="00124530" w:rsidP="00124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B2F0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12" w:type="dxa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45" w:type="dxa"/>
            <w:gridSpan w:val="2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71" w:type="dxa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245" w:type="dxa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 xml:space="preserve">Адрес места жительства, контактный телефон </w:t>
            </w:r>
            <w:hyperlink w:anchor="P124">
              <w:r w:rsidRPr="009B1083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2695" w:type="dxa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>Номер избирательного участка/ наименование комиссии куда направляется</w:t>
            </w:r>
          </w:p>
        </w:tc>
        <w:tc>
          <w:tcPr>
            <w:tcW w:w="2471" w:type="dxa"/>
            <w:gridSpan w:val="2"/>
          </w:tcPr>
          <w:p w:rsidR="00124530" w:rsidRPr="002B2F01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F01">
              <w:rPr>
                <w:rFonts w:ascii="Times New Roman" w:hAnsi="Times New Roman" w:cs="Times New Roman"/>
              </w:rPr>
              <w:t>Дата осуществления наблюдения</w:t>
            </w:r>
          </w:p>
        </w:tc>
      </w:tr>
      <w:tr w:rsidR="00124530" w:rsidRPr="00A100FD" w:rsidTr="00124530">
        <w:trPr>
          <w:trHeight w:val="313"/>
        </w:trPr>
        <w:tc>
          <w:tcPr>
            <w:tcW w:w="629" w:type="dxa"/>
          </w:tcPr>
          <w:p w:rsidR="00124530" w:rsidRPr="00A100FD" w:rsidRDefault="00124530" w:rsidP="00E375B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0" w:rsidRPr="00A100FD" w:rsidTr="00124530">
        <w:trPr>
          <w:trHeight w:val="294"/>
        </w:trPr>
        <w:tc>
          <w:tcPr>
            <w:tcW w:w="629" w:type="dxa"/>
          </w:tcPr>
          <w:p w:rsidR="00124530" w:rsidRPr="00A100FD" w:rsidRDefault="00124530" w:rsidP="00E375B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0" w:rsidRPr="00A100FD" w:rsidTr="0012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99" w:type="dxa"/>
          <w:trHeight w:val="1175"/>
        </w:trPr>
        <w:tc>
          <w:tcPr>
            <w:tcW w:w="14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наблюдатели, указанные в списке, не подпадают под ограничения, установленные </w:t>
            </w:r>
            <w:hyperlink r:id="rId10">
              <w:r w:rsidRPr="002B2F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4 статьи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2B2F01">
              <w:rPr>
                <w:rFonts w:ascii="Times New Roman" w:hAnsi="Times New Roman" w:cs="Times New Roman"/>
                <w:sz w:val="24"/>
                <w:szCs w:val="24"/>
              </w:rPr>
              <w:t xml:space="preserve">Закон Амурской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F01">
              <w:rPr>
                <w:rFonts w:ascii="Times New Roman" w:hAnsi="Times New Roman" w:cs="Times New Roman"/>
                <w:sz w:val="24"/>
                <w:szCs w:val="24"/>
              </w:rPr>
              <w:t>О выборах депутатов представительных органов и глав муниципальных образований в Амурской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2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530" w:rsidRPr="00A100FD" w:rsidTr="0012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99" w:type="dxa"/>
          <w:trHeight w:val="313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hyperlink w:anchor="P125">
              <w:r w:rsidRPr="009B1083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0" w:rsidRPr="00A100FD" w:rsidTr="0012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99" w:type="dxa"/>
          <w:trHeight w:val="1155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Pr="00A100FD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зарегистрированного кандидата/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избирательного объединения</w:t>
            </w:r>
            <w:r w:rsidRPr="00A100FD">
              <w:rPr>
                <w:rFonts w:ascii="Times New Roman" w:hAnsi="Times New Roman" w:cs="Times New Roman"/>
                <w:sz w:val="24"/>
                <w:szCs w:val="24"/>
              </w:rPr>
              <w:t>/уполномоченного лица субъекта общественного контроля, дата)</w:t>
            </w:r>
          </w:p>
        </w:tc>
      </w:tr>
    </w:tbl>
    <w:p w:rsidR="00124530" w:rsidRPr="00A100FD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A100FD" w:rsidRDefault="00124530" w:rsidP="0012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0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5DE9" w:rsidRDefault="00124530" w:rsidP="0012453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2" w:name="P123"/>
      <w:bookmarkEnd w:id="2"/>
      <w:r w:rsidRPr="009B1083">
        <w:rPr>
          <w:rFonts w:ascii="Times New Roman" w:hAnsi="Times New Roman" w:cs="Times New Roman"/>
          <w:sz w:val="20"/>
          <w:szCs w:val="20"/>
        </w:rPr>
        <w:t xml:space="preserve">&lt;*&gt; </w:t>
      </w:r>
      <w:r w:rsidRPr="009B1083">
        <w:rPr>
          <w:rFonts w:ascii="Times New Roman" w:hAnsi="Times New Roman" w:cs="Times New Roman"/>
          <w:b w:val="0"/>
          <w:sz w:val="20"/>
          <w:szCs w:val="20"/>
        </w:rPr>
        <w:t>Наименование</w:t>
      </w:r>
      <w:r w:rsidRPr="009B1083">
        <w:rPr>
          <w:rFonts w:ascii="Times New Roman" w:hAnsi="Times New Roman" w:cs="Times New Roman"/>
          <w:sz w:val="20"/>
          <w:szCs w:val="20"/>
        </w:rPr>
        <w:t xml:space="preserve"> </w:t>
      </w:r>
      <w:r w:rsidRPr="009B1083">
        <w:rPr>
          <w:rFonts w:ascii="Times New Roman" w:hAnsi="Times New Roman" w:cs="Times New Roman"/>
          <w:b w:val="0"/>
          <w:bCs w:val="0"/>
          <w:sz w:val="20"/>
          <w:szCs w:val="20"/>
        </w:rPr>
        <w:t>избирательного объединения, выдвинувшего зарегистрированного кандидата</w:t>
      </w:r>
      <w:r w:rsidR="000141EA">
        <w:rPr>
          <w:rFonts w:ascii="Times New Roman" w:hAnsi="Times New Roman" w:cs="Times New Roman"/>
          <w:b w:val="0"/>
          <w:bCs w:val="0"/>
          <w:sz w:val="20"/>
          <w:szCs w:val="20"/>
        </w:rPr>
        <w:t>, зарегистрированных кандидатов.</w:t>
      </w:r>
    </w:p>
    <w:p w:rsidR="00124530" w:rsidRPr="009B1083" w:rsidRDefault="00124530" w:rsidP="0012453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B1083">
        <w:rPr>
          <w:rFonts w:ascii="Times New Roman" w:hAnsi="Times New Roman" w:cs="Times New Roman"/>
          <w:b w:val="0"/>
          <w:sz w:val="20"/>
          <w:szCs w:val="20"/>
        </w:rPr>
        <w:t>&lt;**&gt; Контактный телефон указывается по желанию.</w:t>
      </w: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 w:rsidRPr="009B1083">
        <w:rPr>
          <w:rFonts w:ascii="Times New Roman" w:hAnsi="Times New Roman" w:cs="Times New Roman"/>
        </w:rPr>
        <w:t>&lt;***&gt; Проставление печати не требуется в случае назначения наблюдателей зарегистрированным кандидатом</w:t>
      </w:r>
      <w:r w:rsidRPr="00A100FD">
        <w:rPr>
          <w:rFonts w:ascii="Times New Roman" w:hAnsi="Times New Roman" w:cs="Times New Roman"/>
          <w:sz w:val="24"/>
          <w:szCs w:val="24"/>
        </w:rPr>
        <w:t>.</w:t>
      </w: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141EA" w:rsidRDefault="000141EA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5DE9" w:rsidRDefault="00595DE9" w:rsidP="001245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>
      <w:pPr>
        <w:pStyle w:val="ConsNormal"/>
        <w:spacing w:line="240" w:lineRule="exact"/>
        <w:ind w:right="-108" w:firstLine="0"/>
        <w:rPr>
          <w:rFonts w:ascii="Times New Roman" w:hAnsi="Times New Roman" w:cs="Times New Roman"/>
          <w:sz w:val="24"/>
          <w:szCs w:val="24"/>
        </w:rPr>
      </w:pPr>
      <w:bookmarkStart w:id="4" w:name="P145"/>
      <w:bookmarkEnd w:id="4"/>
    </w:p>
    <w:p w:rsidR="00782DAC" w:rsidRPr="000141EA" w:rsidRDefault="00782DAC" w:rsidP="00124530">
      <w:pPr>
        <w:pStyle w:val="ConsNormal"/>
        <w:spacing w:line="240" w:lineRule="exact"/>
        <w:ind w:right="-108" w:firstLine="0"/>
        <w:rPr>
          <w:rFonts w:ascii="Times New Roman" w:hAnsi="Times New Roman" w:cs="Times New Roman"/>
        </w:rPr>
      </w:pPr>
    </w:p>
    <w:p w:rsidR="00124530" w:rsidRPr="000141EA" w:rsidRDefault="000141EA" w:rsidP="000141EA">
      <w:pPr>
        <w:pStyle w:val="ConsNormal"/>
        <w:spacing w:line="240" w:lineRule="exact"/>
        <w:ind w:right="-108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530" w:rsidRPr="000141EA">
        <w:rPr>
          <w:rFonts w:ascii="Times New Roman" w:hAnsi="Times New Roman"/>
        </w:rPr>
        <w:t xml:space="preserve">Приложение </w:t>
      </w:r>
      <w:r w:rsidR="00595DE9" w:rsidRPr="000141EA">
        <w:rPr>
          <w:rFonts w:ascii="Times New Roman" w:hAnsi="Times New Roman"/>
        </w:rPr>
        <w:t>№ 1</w:t>
      </w:r>
    </w:p>
    <w:p w:rsidR="000141EA" w:rsidRDefault="000141EA" w:rsidP="000141EA">
      <w:pPr>
        <w:pStyle w:val="ConsPlusTitle"/>
        <w:jc w:val="right"/>
        <w:rPr>
          <w:rStyle w:val="FontStyle39"/>
          <w:rFonts w:cs="Times New Roman"/>
          <w:bCs/>
          <w:sz w:val="20"/>
          <w:szCs w:val="20"/>
        </w:rPr>
      </w:pPr>
      <w:r w:rsidRPr="000141EA">
        <w:rPr>
          <w:rFonts w:ascii="Times New Roman" w:hAnsi="Times New Roman" w:cs="Times New Roman"/>
          <w:b w:val="0"/>
          <w:sz w:val="20"/>
          <w:szCs w:val="20"/>
        </w:rPr>
        <w:t>к Порядку</w:t>
      </w:r>
      <w:r w:rsidR="00595DE9" w:rsidRPr="000141E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FontStyle39"/>
          <w:rFonts w:cs="Times New Roman"/>
          <w:bCs/>
          <w:sz w:val="20"/>
          <w:szCs w:val="20"/>
        </w:rPr>
        <w:t>представления списка</w:t>
      </w:r>
    </w:p>
    <w:p w:rsidR="000141EA" w:rsidRPr="000141EA" w:rsidRDefault="000141EA" w:rsidP="000141EA">
      <w:pPr>
        <w:pStyle w:val="ConsPlusTitle"/>
        <w:jc w:val="right"/>
        <w:rPr>
          <w:rStyle w:val="FontStyle39"/>
          <w:rFonts w:cs="Times New Roman"/>
          <w:bCs/>
          <w:sz w:val="20"/>
          <w:szCs w:val="20"/>
        </w:rPr>
      </w:pPr>
      <w:r w:rsidRPr="000141EA">
        <w:rPr>
          <w:rStyle w:val="FontStyle39"/>
          <w:rFonts w:cs="Times New Roman"/>
          <w:bCs/>
          <w:sz w:val="20"/>
          <w:szCs w:val="20"/>
        </w:rPr>
        <w:t>назначенных наблюдателей</w:t>
      </w:r>
    </w:p>
    <w:p w:rsidR="000141EA" w:rsidRDefault="000141EA" w:rsidP="000141E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проведении выборов</w:t>
      </w:r>
    </w:p>
    <w:p w:rsidR="000141EA" w:rsidRDefault="000141EA" w:rsidP="000141E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41EA">
        <w:rPr>
          <w:rFonts w:ascii="Times New Roman" w:hAnsi="Times New Roman" w:cs="Times New Roman"/>
          <w:sz w:val="20"/>
          <w:szCs w:val="20"/>
        </w:rPr>
        <w:t>депутато</w:t>
      </w:r>
      <w:r>
        <w:rPr>
          <w:rFonts w:ascii="Times New Roman" w:hAnsi="Times New Roman" w:cs="Times New Roman"/>
          <w:sz w:val="20"/>
          <w:szCs w:val="20"/>
        </w:rPr>
        <w:t>в Благовещенской городской Думы</w:t>
      </w:r>
    </w:p>
    <w:p w:rsidR="000141EA" w:rsidRPr="000141EA" w:rsidRDefault="000141EA" w:rsidP="000141E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41EA">
        <w:rPr>
          <w:rFonts w:ascii="Times New Roman" w:hAnsi="Times New Roman" w:cs="Times New Roman"/>
          <w:sz w:val="20"/>
          <w:szCs w:val="20"/>
        </w:rPr>
        <w:t>восьмого созыва</w:t>
      </w:r>
    </w:p>
    <w:p w:rsidR="00124530" w:rsidRDefault="00124530" w:rsidP="00124530">
      <w:pPr>
        <w:pStyle w:val="ConsNormal"/>
        <w:spacing w:line="240" w:lineRule="exact"/>
        <w:ind w:left="4678" w:right="-108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12"/>
      </w:tblGrid>
      <w:tr w:rsidR="00124530" w:rsidTr="00BD4F2C">
        <w:trPr>
          <w:trHeight w:val="392"/>
        </w:trPr>
        <w:tc>
          <w:tcPr>
            <w:tcW w:w="15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Default="00124530" w:rsidP="00BD4F2C">
            <w:pPr>
              <w:pStyle w:val="ConsPlusNormal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 комиссия города Благовещенск</w:t>
            </w:r>
          </w:p>
        </w:tc>
      </w:tr>
      <w:tr w:rsidR="00124530" w:rsidTr="00BD4F2C">
        <w:trPr>
          <w:trHeight w:val="347"/>
        </w:trPr>
        <w:tc>
          <w:tcPr>
            <w:tcW w:w="15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Pr="00BD4F2C" w:rsidRDefault="00124530" w:rsidP="00BD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A100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комиссии, организующей подготовку и проведение выборов в 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124530" w:rsidTr="00124530">
        <w:trPr>
          <w:trHeight w:val="511"/>
        </w:trPr>
        <w:tc>
          <w:tcPr>
            <w:tcW w:w="15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Default="00124530" w:rsidP="00124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депутатов Благовещенской городской Думы восьмого созыва</w:t>
            </w:r>
          </w:p>
          <w:p w:rsidR="00124530" w:rsidRDefault="00124530" w:rsidP="001245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одномандатным избирательным округам № 1-30</w:t>
            </w:r>
          </w:p>
        </w:tc>
      </w:tr>
      <w:tr w:rsidR="00124530" w:rsidTr="00124530">
        <w:trPr>
          <w:trHeight w:val="157"/>
        </w:trPr>
        <w:tc>
          <w:tcPr>
            <w:tcW w:w="15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Default="00124530" w:rsidP="00E375B4">
            <w:pPr>
              <w:pStyle w:val="ConsPlusNormal"/>
              <w:jc w:val="center"/>
            </w:pPr>
            <w:r w:rsidRPr="00A100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избирательной кампании)</w:t>
            </w:r>
          </w:p>
        </w:tc>
      </w:tr>
      <w:tr w:rsidR="00124530" w:rsidRPr="009B1083" w:rsidTr="00124530">
        <w:trPr>
          <w:trHeight w:val="1426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</w:t>
            </w:r>
          </w:p>
          <w:p w:rsidR="00124530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назначенных зарегистрированными кандидатами,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избирательными объединениями, </w:t>
            </w: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общественного контроля в участковую избирательную комиссию избирательного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4530" w:rsidRPr="009B1083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окружную избирательную комиссию №____</w:t>
            </w:r>
          </w:p>
        </w:tc>
      </w:tr>
    </w:tbl>
    <w:p w:rsidR="00124530" w:rsidRPr="009B1083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552"/>
        <w:gridCol w:w="2409"/>
        <w:gridCol w:w="1843"/>
        <w:gridCol w:w="2126"/>
        <w:gridCol w:w="3686"/>
        <w:gridCol w:w="2126"/>
      </w:tblGrid>
      <w:tr w:rsidR="000141EA" w:rsidRPr="000141EA" w:rsidTr="000141EA">
        <w:trPr>
          <w:trHeight w:val="899"/>
        </w:trPr>
        <w:tc>
          <w:tcPr>
            <w:tcW w:w="771" w:type="dxa"/>
          </w:tcPr>
          <w:p w:rsidR="000141EA" w:rsidRPr="000141EA" w:rsidRDefault="000141EA" w:rsidP="00BD4F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  <w:szCs w:val="24"/>
              </w:rPr>
              <w:t>N п/п</w:t>
            </w: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  <w:szCs w:val="24"/>
              </w:rPr>
              <w:t>Фамилия, имя, отчество</w:t>
            </w: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  <w:szCs w:val="24"/>
              </w:rPr>
              <w:t>Кого представляет</w:t>
            </w: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141EA">
              <w:rPr>
                <w:rFonts w:ascii="Times New Roman" w:hAnsi="Times New Roman" w:cs="Times New Roman"/>
                <w:sz w:val="22"/>
              </w:rPr>
              <w:t>Дата рождения</w:t>
            </w: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686" w:type="dxa"/>
          </w:tcPr>
          <w:p w:rsidR="000141EA" w:rsidRPr="000141EA" w:rsidRDefault="000141EA" w:rsidP="000141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  <w:szCs w:val="24"/>
              </w:rPr>
              <w:t xml:space="preserve">Адрес места жительства, контактный телефон </w:t>
            </w:r>
            <w:hyperlink w:anchor="P184">
              <w:r w:rsidRPr="000141EA">
                <w:rPr>
                  <w:rFonts w:ascii="Times New Roman" w:hAnsi="Times New Roman" w:cs="Times New Roman"/>
                  <w:sz w:val="22"/>
                  <w:szCs w:val="24"/>
                </w:rPr>
                <w:t>&lt;*&gt;</w:t>
              </w:r>
            </w:hyperlink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141EA">
              <w:rPr>
                <w:rFonts w:ascii="Times New Roman" w:hAnsi="Times New Roman" w:cs="Times New Roman"/>
                <w:sz w:val="22"/>
                <w:szCs w:val="24"/>
              </w:rPr>
              <w:t>Дата осуществления наблюдения</w:t>
            </w:r>
          </w:p>
        </w:tc>
      </w:tr>
      <w:tr w:rsidR="000141EA" w:rsidRPr="000141EA" w:rsidTr="000141EA">
        <w:trPr>
          <w:trHeight w:val="311"/>
        </w:trPr>
        <w:tc>
          <w:tcPr>
            <w:tcW w:w="771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41EA" w:rsidRPr="000141EA" w:rsidTr="000141EA">
        <w:trPr>
          <w:trHeight w:val="294"/>
        </w:trPr>
        <w:tc>
          <w:tcPr>
            <w:tcW w:w="771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41EA" w:rsidRPr="000141EA" w:rsidTr="000141EA">
        <w:trPr>
          <w:trHeight w:val="294"/>
        </w:trPr>
        <w:tc>
          <w:tcPr>
            <w:tcW w:w="771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41EA" w:rsidRPr="000141EA" w:rsidTr="000141EA">
        <w:trPr>
          <w:trHeight w:val="294"/>
        </w:trPr>
        <w:tc>
          <w:tcPr>
            <w:tcW w:w="771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41EA" w:rsidRPr="000141EA" w:rsidTr="000141EA">
        <w:trPr>
          <w:trHeight w:val="294"/>
        </w:trPr>
        <w:tc>
          <w:tcPr>
            <w:tcW w:w="771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2" w:type="dxa"/>
          </w:tcPr>
          <w:p w:rsidR="000141EA" w:rsidRPr="000141EA" w:rsidRDefault="000141EA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9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0141EA" w:rsidRPr="000141EA" w:rsidRDefault="000141EA" w:rsidP="00E375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124530" w:rsidRPr="009B1083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3"/>
        <w:gridCol w:w="3572"/>
        <w:gridCol w:w="564"/>
        <w:gridCol w:w="4983"/>
      </w:tblGrid>
      <w:tr w:rsidR="00124530" w:rsidRPr="009B1083" w:rsidTr="00124530">
        <w:trPr>
          <w:trHeight w:val="583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124530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24530" w:rsidRPr="009B1083" w:rsidRDefault="00124530" w:rsidP="00E37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0" w:rsidRPr="009B1083" w:rsidTr="00124530">
        <w:trPr>
          <w:trHeight w:val="347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9B10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(подпись, дата)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  <w:r w:rsidRPr="009B10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124530" w:rsidRPr="009B1083" w:rsidTr="00124530">
        <w:trPr>
          <w:trHeight w:val="30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124530" w:rsidRPr="009B1083" w:rsidRDefault="00124530" w:rsidP="00E3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530" w:rsidRPr="009B1083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9B1083" w:rsidRDefault="00124530" w:rsidP="0012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24530" w:rsidRPr="009B1083" w:rsidRDefault="00124530" w:rsidP="001245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3"/>
      <w:bookmarkStart w:id="6" w:name="P184"/>
      <w:bookmarkEnd w:id="5"/>
      <w:bookmarkEnd w:id="6"/>
      <w:r w:rsidRPr="009B1083">
        <w:rPr>
          <w:rFonts w:ascii="Times New Roman" w:hAnsi="Times New Roman" w:cs="Times New Roman"/>
          <w:sz w:val="24"/>
          <w:szCs w:val="24"/>
        </w:rPr>
        <w:t>&lt;*&gt; Контактный телефон указывается при наличии.</w:t>
      </w:r>
    </w:p>
    <w:p w:rsidR="00124530" w:rsidRPr="009B1083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9B1083" w:rsidRDefault="00124530" w:rsidP="0012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9B1083" w:rsidRDefault="00124530" w:rsidP="001245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124530"/>
    <w:p w:rsidR="00C96584" w:rsidRDefault="00C96584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84" w:rsidRDefault="00C96584" w:rsidP="005D3AB7">
      <w:pPr>
        <w:pStyle w:val="ConsNormal"/>
        <w:spacing w:line="240" w:lineRule="exact"/>
        <w:ind w:right="-108" w:firstLine="0"/>
        <w:rPr>
          <w:rFonts w:ascii="Times New Roman" w:hAnsi="Times New Roman"/>
          <w:sz w:val="24"/>
          <w:szCs w:val="24"/>
        </w:rPr>
      </w:pPr>
    </w:p>
    <w:p w:rsidR="00D45BC1" w:rsidRPr="00F04BB4" w:rsidRDefault="00D45BC1" w:rsidP="00C96584">
      <w:pPr>
        <w:pStyle w:val="ConsNormal"/>
        <w:spacing w:line="240" w:lineRule="exact"/>
        <w:ind w:left="4395" w:right="-108" w:firstLine="0"/>
        <w:jc w:val="center"/>
        <w:rPr>
          <w:rFonts w:ascii="Times New Roman" w:hAnsi="Times New Roman"/>
          <w:sz w:val="24"/>
          <w:szCs w:val="24"/>
        </w:rPr>
      </w:pPr>
    </w:p>
    <w:sectPr w:rsidR="00D45BC1" w:rsidRPr="00F04BB4" w:rsidSect="00D45BC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FA" w:rsidRDefault="00D941FA" w:rsidP="00542E3B">
      <w:pPr>
        <w:spacing w:after="0" w:line="240" w:lineRule="auto"/>
      </w:pPr>
      <w:r>
        <w:separator/>
      </w:r>
    </w:p>
  </w:endnote>
  <w:endnote w:type="continuationSeparator" w:id="1">
    <w:p w:rsidR="00D941FA" w:rsidRDefault="00D941FA" w:rsidP="0054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FA" w:rsidRDefault="00D941FA" w:rsidP="00542E3B">
      <w:pPr>
        <w:spacing w:after="0" w:line="240" w:lineRule="auto"/>
      </w:pPr>
      <w:r>
        <w:separator/>
      </w:r>
    </w:p>
  </w:footnote>
  <w:footnote w:type="continuationSeparator" w:id="1">
    <w:p w:rsidR="00D941FA" w:rsidRDefault="00D941FA" w:rsidP="00542E3B">
      <w:pPr>
        <w:spacing w:after="0" w:line="240" w:lineRule="auto"/>
      </w:pPr>
      <w:r>
        <w:continuationSeparator/>
      </w:r>
    </w:p>
  </w:footnote>
  <w:footnote w:id="2">
    <w:p w:rsidR="00542E3B" w:rsidRPr="006F1D92" w:rsidRDefault="00542E3B" w:rsidP="00542E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1D92">
        <w:rPr>
          <w:rStyle w:val="af7"/>
          <w:rFonts w:ascii="Times New Roman" w:hAnsi="Times New Roman"/>
          <w:sz w:val="24"/>
          <w:szCs w:val="24"/>
        </w:rPr>
        <w:footnoteRef/>
      </w:r>
      <w:r w:rsidRPr="006F1D92">
        <w:rPr>
          <w:rFonts w:ascii="Times New Roman" w:hAnsi="Times New Roman" w:cs="Times New Roman"/>
        </w:rPr>
        <w:t xml:space="preserve"> </w:t>
      </w:r>
      <w:r w:rsidRPr="006F1D92">
        <w:rPr>
          <w:rFonts w:ascii="Times New Roman" w:hAnsi="Times New Roman" w:cs="Times New Roman"/>
          <w:sz w:val="20"/>
          <w:szCs w:val="20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hyperlink r:id="rId1" w:history="1">
        <w:r w:rsidRPr="006F1D92">
          <w:rPr>
            <w:rFonts w:ascii="Times New Roman" w:hAnsi="Times New Roman" w:cs="Times New Roman"/>
            <w:sz w:val="20"/>
            <w:szCs w:val="20"/>
          </w:rPr>
          <w:t>пунктом 7 статьи 29</w:t>
        </w:r>
      </w:hyperlink>
      <w:r w:rsidRPr="006F1D92">
        <w:rPr>
          <w:rFonts w:ascii="Times New Roman" w:hAnsi="Times New Roman" w:cs="Times New Roman"/>
          <w:sz w:val="20"/>
          <w:szCs w:val="2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лица, включенные в </w:t>
      </w:r>
      <w:hyperlink r:id="rId2" w:history="1">
        <w:r w:rsidRPr="006F1D92">
          <w:rPr>
            <w:rFonts w:ascii="Times New Roman" w:hAnsi="Times New Roman" w:cs="Times New Roman"/>
            <w:sz w:val="20"/>
            <w:szCs w:val="20"/>
          </w:rPr>
          <w:t>реестр</w:t>
        </w:r>
      </w:hyperlink>
      <w:r w:rsidRPr="006F1D92">
        <w:rPr>
          <w:rFonts w:ascii="Times New Roman" w:hAnsi="Times New Roman" w:cs="Times New Roman"/>
          <w:sz w:val="20"/>
          <w:szCs w:val="20"/>
        </w:rPr>
        <w:t xml:space="preserve">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542E3B" w:rsidRDefault="00542E3B" w:rsidP="00542E3B">
      <w:pPr>
        <w:autoSpaceDE w:val="0"/>
        <w:autoSpaceDN w:val="0"/>
        <w:adjustRightInd w:val="0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AE"/>
    <w:multiLevelType w:val="hybridMultilevel"/>
    <w:tmpl w:val="082E1A7E"/>
    <w:lvl w:ilvl="0" w:tplc="874CF232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F1C3A"/>
    <w:multiLevelType w:val="hybridMultilevel"/>
    <w:tmpl w:val="7674BC0A"/>
    <w:lvl w:ilvl="0" w:tplc="202697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247006C5"/>
    <w:multiLevelType w:val="hybridMultilevel"/>
    <w:tmpl w:val="AE9AD3F2"/>
    <w:lvl w:ilvl="0" w:tplc="DBA843B4">
      <w:start w:val="4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7924A91"/>
    <w:multiLevelType w:val="hybridMultilevel"/>
    <w:tmpl w:val="6AE8DAD8"/>
    <w:lvl w:ilvl="0" w:tplc="B7E2C9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F5884"/>
    <w:multiLevelType w:val="hybridMultilevel"/>
    <w:tmpl w:val="57D6384C"/>
    <w:lvl w:ilvl="0" w:tplc="B3FEC0B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28E46522"/>
    <w:multiLevelType w:val="hybridMultilevel"/>
    <w:tmpl w:val="89D061F2"/>
    <w:lvl w:ilvl="0" w:tplc="507C3382">
      <w:start w:val="1"/>
      <w:numFmt w:val="decimal"/>
      <w:lvlText w:val="%1."/>
      <w:lvlJc w:val="left"/>
      <w:pPr>
        <w:tabs>
          <w:tab w:val="num" w:pos="1740"/>
        </w:tabs>
        <w:ind w:left="17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AFC46F0"/>
    <w:multiLevelType w:val="hybridMultilevel"/>
    <w:tmpl w:val="CCB4B9F0"/>
    <w:lvl w:ilvl="0" w:tplc="9788ADC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97320"/>
    <w:multiLevelType w:val="hybridMultilevel"/>
    <w:tmpl w:val="859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22F6AAD"/>
    <w:multiLevelType w:val="hybridMultilevel"/>
    <w:tmpl w:val="B4A83D36"/>
    <w:lvl w:ilvl="0" w:tplc="872074A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A76474"/>
    <w:multiLevelType w:val="hybridMultilevel"/>
    <w:tmpl w:val="835621F8"/>
    <w:lvl w:ilvl="0" w:tplc="6E3ED2EE">
      <w:start w:val="1"/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A256A5"/>
    <w:multiLevelType w:val="hybridMultilevel"/>
    <w:tmpl w:val="8C3E9E9A"/>
    <w:lvl w:ilvl="0" w:tplc="885E21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39373902"/>
    <w:multiLevelType w:val="hybridMultilevel"/>
    <w:tmpl w:val="61DCC6AC"/>
    <w:lvl w:ilvl="0" w:tplc="1A22F4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2F605F"/>
    <w:multiLevelType w:val="multilevel"/>
    <w:tmpl w:val="71B6D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4C3717C3"/>
    <w:multiLevelType w:val="hybridMultilevel"/>
    <w:tmpl w:val="1AF201CA"/>
    <w:lvl w:ilvl="0" w:tplc="3CC82C12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0F404B"/>
    <w:multiLevelType w:val="hybridMultilevel"/>
    <w:tmpl w:val="1F7E71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EA08D3"/>
    <w:multiLevelType w:val="hybridMultilevel"/>
    <w:tmpl w:val="4D7E3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F15E56"/>
    <w:multiLevelType w:val="hybridMultilevel"/>
    <w:tmpl w:val="77D24E08"/>
    <w:lvl w:ilvl="0" w:tplc="546878BE">
      <w:start w:val="1"/>
      <w:numFmt w:val="decimal"/>
      <w:lvlText w:val="%1)"/>
      <w:lvlJc w:val="left"/>
      <w:pPr>
        <w:tabs>
          <w:tab w:val="num" w:pos="1650"/>
        </w:tabs>
        <w:ind w:left="1650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B62026"/>
    <w:multiLevelType w:val="hybridMultilevel"/>
    <w:tmpl w:val="80B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761810"/>
    <w:multiLevelType w:val="hybridMultilevel"/>
    <w:tmpl w:val="587A968C"/>
    <w:lvl w:ilvl="0" w:tplc="5E4264E6">
      <w:start w:val="1"/>
      <w:numFmt w:val="decimal"/>
      <w:lvlText w:val="%1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75B62504"/>
    <w:multiLevelType w:val="hybridMultilevel"/>
    <w:tmpl w:val="7460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2F64AA"/>
    <w:multiLevelType w:val="hybridMultilevel"/>
    <w:tmpl w:val="CC9E454A"/>
    <w:lvl w:ilvl="0" w:tplc="60CA9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A16D952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6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10"/>
  </w:num>
  <w:num w:numId="22">
    <w:abstractNumId w:val="8"/>
  </w:num>
  <w:num w:numId="23">
    <w:abstractNumId w:val="12"/>
  </w:num>
  <w:num w:numId="24">
    <w:abstractNumId w:val="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F2A"/>
    <w:rsid w:val="000040F0"/>
    <w:rsid w:val="00007336"/>
    <w:rsid w:val="00007941"/>
    <w:rsid w:val="000141EA"/>
    <w:rsid w:val="00033EBB"/>
    <w:rsid w:val="000673D1"/>
    <w:rsid w:val="00086A05"/>
    <w:rsid w:val="000939E9"/>
    <w:rsid w:val="00093FE7"/>
    <w:rsid w:val="00096616"/>
    <w:rsid w:val="001022D7"/>
    <w:rsid w:val="00124530"/>
    <w:rsid w:val="0012732D"/>
    <w:rsid w:val="00133746"/>
    <w:rsid w:val="00152700"/>
    <w:rsid w:val="00171FE7"/>
    <w:rsid w:val="001914D5"/>
    <w:rsid w:val="001A61E2"/>
    <w:rsid w:val="00200835"/>
    <w:rsid w:val="0020534F"/>
    <w:rsid w:val="00273579"/>
    <w:rsid w:val="002A22D6"/>
    <w:rsid w:val="002A662C"/>
    <w:rsid w:val="002B548D"/>
    <w:rsid w:val="0033019D"/>
    <w:rsid w:val="00376E33"/>
    <w:rsid w:val="003A2412"/>
    <w:rsid w:val="00410499"/>
    <w:rsid w:val="00467DEC"/>
    <w:rsid w:val="00486460"/>
    <w:rsid w:val="004C1F15"/>
    <w:rsid w:val="00506FF5"/>
    <w:rsid w:val="00522A05"/>
    <w:rsid w:val="00542E3B"/>
    <w:rsid w:val="00595283"/>
    <w:rsid w:val="00595DE9"/>
    <w:rsid w:val="005C7721"/>
    <w:rsid w:val="005D3AB7"/>
    <w:rsid w:val="00623C56"/>
    <w:rsid w:val="00633B53"/>
    <w:rsid w:val="006534E9"/>
    <w:rsid w:val="00682974"/>
    <w:rsid w:val="00687C0A"/>
    <w:rsid w:val="006E0260"/>
    <w:rsid w:val="006F1D92"/>
    <w:rsid w:val="00756E9E"/>
    <w:rsid w:val="00762240"/>
    <w:rsid w:val="00782DAC"/>
    <w:rsid w:val="00792D2A"/>
    <w:rsid w:val="007B0A74"/>
    <w:rsid w:val="007B61ED"/>
    <w:rsid w:val="007D1D78"/>
    <w:rsid w:val="00812892"/>
    <w:rsid w:val="00822C1B"/>
    <w:rsid w:val="0083744D"/>
    <w:rsid w:val="008C62AC"/>
    <w:rsid w:val="008E273A"/>
    <w:rsid w:val="008F7625"/>
    <w:rsid w:val="00925A04"/>
    <w:rsid w:val="00960657"/>
    <w:rsid w:val="00963757"/>
    <w:rsid w:val="00983966"/>
    <w:rsid w:val="00984366"/>
    <w:rsid w:val="009A324D"/>
    <w:rsid w:val="009C385D"/>
    <w:rsid w:val="00A0515B"/>
    <w:rsid w:val="00A32A96"/>
    <w:rsid w:val="00A62C68"/>
    <w:rsid w:val="00A775EF"/>
    <w:rsid w:val="00A9654F"/>
    <w:rsid w:val="00A96C29"/>
    <w:rsid w:val="00A97811"/>
    <w:rsid w:val="00AD5672"/>
    <w:rsid w:val="00AE1E98"/>
    <w:rsid w:val="00B71C13"/>
    <w:rsid w:val="00B94921"/>
    <w:rsid w:val="00B95795"/>
    <w:rsid w:val="00BB3F96"/>
    <w:rsid w:val="00BC3E6C"/>
    <w:rsid w:val="00BD4F2C"/>
    <w:rsid w:val="00BF39F7"/>
    <w:rsid w:val="00C17E7D"/>
    <w:rsid w:val="00C24224"/>
    <w:rsid w:val="00C25B44"/>
    <w:rsid w:val="00C74807"/>
    <w:rsid w:val="00C96584"/>
    <w:rsid w:val="00CA5A2F"/>
    <w:rsid w:val="00CB296F"/>
    <w:rsid w:val="00CC4BA8"/>
    <w:rsid w:val="00CE7B9E"/>
    <w:rsid w:val="00D01F05"/>
    <w:rsid w:val="00D20D68"/>
    <w:rsid w:val="00D236A8"/>
    <w:rsid w:val="00D45BC1"/>
    <w:rsid w:val="00D52B71"/>
    <w:rsid w:val="00D813E6"/>
    <w:rsid w:val="00D941FA"/>
    <w:rsid w:val="00DB63FD"/>
    <w:rsid w:val="00DC070A"/>
    <w:rsid w:val="00DD20EB"/>
    <w:rsid w:val="00DD233F"/>
    <w:rsid w:val="00DD4049"/>
    <w:rsid w:val="00DF392B"/>
    <w:rsid w:val="00E13F2A"/>
    <w:rsid w:val="00E169A7"/>
    <w:rsid w:val="00E40AAF"/>
    <w:rsid w:val="00E67481"/>
    <w:rsid w:val="00EA4AC6"/>
    <w:rsid w:val="00EB775D"/>
    <w:rsid w:val="00EC222E"/>
    <w:rsid w:val="00EC481C"/>
    <w:rsid w:val="00F23E0D"/>
    <w:rsid w:val="00F64EC1"/>
    <w:rsid w:val="00F75B6A"/>
    <w:rsid w:val="00F920BC"/>
    <w:rsid w:val="00F92732"/>
    <w:rsid w:val="00FC6670"/>
    <w:rsid w:val="00FD3C54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next w:val="a"/>
    <w:link w:val="10"/>
    <w:uiPriority w:val="9"/>
    <w:qFormat/>
    <w:rsid w:val="00682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2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29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2974"/>
    <w:pPr>
      <w:keepNext/>
      <w:spacing w:after="0" w:line="240" w:lineRule="auto"/>
      <w:ind w:left="480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2974"/>
    <w:pPr>
      <w:keepNext/>
      <w:spacing w:after="0" w:line="240" w:lineRule="auto"/>
      <w:ind w:left="4800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82974"/>
    <w:pPr>
      <w:keepNext/>
      <w:spacing w:after="0" w:line="240" w:lineRule="auto"/>
      <w:ind w:firstLine="4800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82974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9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29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829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68297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68297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829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7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68297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rsid w:val="006829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uiPriority w:val="11"/>
    <w:qFormat/>
    <w:rsid w:val="00682974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rsid w:val="00682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682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6829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ind w:left="5" w:right="5" w:firstLine="614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paragraph" w:styleId="33">
    <w:name w:val="Body Text 3"/>
    <w:basedOn w:val="a"/>
    <w:link w:val="34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974"/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paragraph" w:customStyle="1" w:styleId="ConsNormal">
    <w:name w:val="ConsNormal"/>
    <w:rsid w:val="00682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заголовок 6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rsid w:val="006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semiHidden/>
    <w:rsid w:val="00682974"/>
    <w:rPr>
      <w:rFonts w:ascii="Times New Roman" w:hAnsi="Times New Roman" w:cs="Times New Roman"/>
      <w:sz w:val="22"/>
    </w:rPr>
  </w:style>
  <w:style w:type="paragraph" w:styleId="af2">
    <w:name w:val="footer"/>
    <w:basedOn w:val="a"/>
    <w:link w:val="af3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af4">
    <w:name w:val="номер страницы"/>
    <w:rsid w:val="00682974"/>
  </w:style>
  <w:style w:type="paragraph" w:styleId="af5">
    <w:name w:val="footnote text"/>
    <w:basedOn w:val="a"/>
    <w:link w:val="af6"/>
    <w:uiPriority w:val="99"/>
    <w:rsid w:val="0068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8297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rsid w:val="00682974"/>
    <w:rPr>
      <w:rFonts w:cs="Times New Roman"/>
      <w:vertAlign w:val="superscript"/>
    </w:rPr>
  </w:style>
  <w:style w:type="paragraph" w:customStyle="1" w:styleId="ConsPlusNormal">
    <w:name w:val="ConsPlusNormal"/>
    <w:rsid w:val="00682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682974"/>
    <w:rPr>
      <w:color w:val="106BBE"/>
      <w:sz w:val="26"/>
    </w:rPr>
  </w:style>
  <w:style w:type="character" w:customStyle="1" w:styleId="r">
    <w:name w:val="r"/>
    <w:rsid w:val="00682974"/>
  </w:style>
  <w:style w:type="paragraph" w:styleId="af9">
    <w:name w:val="Document Map"/>
    <w:basedOn w:val="a"/>
    <w:link w:val="afa"/>
    <w:uiPriority w:val="99"/>
    <w:semiHidden/>
    <w:rsid w:val="00682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829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uiPriority w:val="99"/>
    <w:semiHidden/>
    <w:unhideWhenUsed/>
    <w:rsid w:val="0068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97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0673D1"/>
    <w:pPr>
      <w:ind w:left="720"/>
      <w:contextualSpacing/>
    </w:pPr>
  </w:style>
  <w:style w:type="table" w:styleId="afd">
    <w:name w:val="Table Grid"/>
    <w:basedOn w:val="a1"/>
    <w:uiPriority w:val="59"/>
    <w:rsid w:val="0000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542E3B"/>
    <w:rPr>
      <w:rFonts w:ascii="Times New Roman" w:hAnsi="Times New Roman"/>
      <w:b/>
      <w:sz w:val="26"/>
    </w:rPr>
  </w:style>
  <w:style w:type="paragraph" w:customStyle="1" w:styleId="ConsPlusTitle">
    <w:name w:val="ConsPlusTitle"/>
    <w:rsid w:val="00542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customStyle="1" w:styleId="ConsPlusNonformat">
    <w:name w:val="ConsPlusNonformat"/>
    <w:rsid w:val="00C96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7&amp;dst=102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1837&amp;dst=10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62852&amp;dst=10048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76448&amp;dst=100051" TargetMode="External"/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58</cp:revision>
  <cp:lastPrinted>2024-08-02T08:14:00Z</cp:lastPrinted>
  <dcterms:created xsi:type="dcterms:W3CDTF">2022-06-25T02:08:00Z</dcterms:created>
  <dcterms:modified xsi:type="dcterms:W3CDTF">2024-08-09T07:30:00Z</dcterms:modified>
</cp:coreProperties>
</file>