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Pr="000F3FEA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0F3FEA">
        <w:rPr>
          <w:rFonts w:ascii="Times New Roman" w:hAnsi="Times New Roman"/>
          <w:sz w:val="28"/>
          <w:szCs w:val="28"/>
        </w:rPr>
        <w:t xml:space="preserve">     Дата размещения на сайте: </w:t>
      </w:r>
      <w:r w:rsidR="000F3FEA">
        <w:rPr>
          <w:rFonts w:ascii="Times New Roman" w:hAnsi="Times New Roman"/>
          <w:sz w:val="28"/>
          <w:szCs w:val="28"/>
          <w:lang w:val="en-US"/>
        </w:rPr>
        <w:t>1</w:t>
      </w:r>
      <w:r w:rsidR="00D23F1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D23F1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0F3FEA">
        <w:rPr>
          <w:rFonts w:ascii="Times New Roman" w:hAnsi="Times New Roman"/>
          <w:sz w:val="28"/>
          <w:szCs w:val="28"/>
          <w:lang w:val="en-US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D23F16">
      <w:pPr>
        <w:spacing w:after="0" w:line="240" w:lineRule="auto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052A5D" w:rsidRPr="00A4321A" w:rsidRDefault="00D23F16" w:rsidP="00D23F16">
      <w:pPr>
        <w:spacing w:after="0" w:line="240" w:lineRule="auto"/>
        <w:ind w:right="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802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архитектурная подсветка стелы в память о выпускниках ДВОКУ,</w:t>
      </w:r>
      <w:r w:rsidRPr="007F1B67">
        <w:rPr>
          <w:rFonts w:ascii="Times New Roman" w:hAnsi="Times New Roman"/>
          <w:sz w:val="28"/>
          <w:szCs w:val="28"/>
        </w:rPr>
        <w:t xml:space="preserve"> расположенная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1B67">
        <w:rPr>
          <w:rFonts w:ascii="Times New Roman" w:hAnsi="Times New Roman"/>
          <w:sz w:val="28"/>
          <w:szCs w:val="28"/>
        </w:rPr>
        <w:t xml:space="preserve">г. Благовещенск, </w:t>
      </w:r>
      <w:r>
        <w:rPr>
          <w:rFonts w:ascii="Times New Roman" w:hAnsi="Times New Roman"/>
          <w:sz w:val="28"/>
          <w:szCs w:val="28"/>
        </w:rPr>
        <w:t xml:space="preserve">квартал 6, в районе пересечения улиц Мухина и Ленина, линейный </w:t>
      </w:r>
      <w:r w:rsidRPr="007F1B67">
        <w:rPr>
          <w:rFonts w:ascii="Times New Roman" w:hAnsi="Times New Roman"/>
          <w:sz w:val="28"/>
          <w:szCs w:val="28"/>
        </w:rPr>
        <w:t>светильник – 1</w:t>
      </w:r>
      <w:r>
        <w:rPr>
          <w:rFonts w:ascii="Times New Roman" w:hAnsi="Times New Roman"/>
          <w:sz w:val="28"/>
          <w:szCs w:val="28"/>
        </w:rPr>
        <w:t>1</w:t>
      </w:r>
      <w:r w:rsidRPr="007F1B67">
        <w:rPr>
          <w:rFonts w:ascii="Times New Roman" w:hAnsi="Times New Roman"/>
          <w:sz w:val="28"/>
          <w:szCs w:val="28"/>
        </w:rPr>
        <w:t xml:space="preserve"> шт., </w:t>
      </w:r>
      <w:r>
        <w:rPr>
          <w:rFonts w:ascii="Times New Roman" w:hAnsi="Times New Roman"/>
          <w:sz w:val="28"/>
          <w:szCs w:val="28"/>
        </w:rPr>
        <w:t>точечный светильник – 3 шт</w:t>
      </w:r>
      <w:r>
        <w:rPr>
          <w:rFonts w:ascii="Times New Roman" w:hAnsi="Times New Roman"/>
          <w:sz w:val="28"/>
          <w:szCs w:val="28"/>
        </w:rPr>
        <w:t>.</w:t>
      </w:r>
    </w:p>
    <w:p w:rsidR="00842DFB" w:rsidRDefault="00842DFB" w:rsidP="002E33F7">
      <w:pPr>
        <w:spacing w:after="0" w:line="240" w:lineRule="auto"/>
        <w:ind w:left="360"/>
        <w:jc w:val="both"/>
      </w:pPr>
      <w:bookmarkStart w:id="0" w:name="_GoBack"/>
      <w:bookmarkEnd w:id="0"/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0F3FEA"/>
    <w:rsid w:val="002E33F7"/>
    <w:rsid w:val="005349C4"/>
    <w:rsid w:val="006B4B88"/>
    <w:rsid w:val="00802CE3"/>
    <w:rsid w:val="00842DFB"/>
    <w:rsid w:val="00AC71D7"/>
    <w:rsid w:val="00C7351D"/>
    <w:rsid w:val="00D23F16"/>
    <w:rsid w:val="00E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9</cp:revision>
  <dcterms:created xsi:type="dcterms:W3CDTF">2025-03-14T08:08:00Z</dcterms:created>
  <dcterms:modified xsi:type="dcterms:W3CDTF">2026-07-15T04:01:00Z</dcterms:modified>
</cp:coreProperties>
</file>