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E1" w:rsidRDefault="00C02EE1" w:rsidP="00C02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C02EE1" w:rsidRDefault="00C02EE1" w:rsidP="00C02E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  ГОРОДА БЛАГОВЕЩЕНСК  С ПОЛНОМОЧИЯМИ КОМИССИИ ОРГАНИЗУЮЩЕЙ ПОДГОТОВКУ И ПРОВЕДЕНИЕ  ВЫБОРОВ В ОРГАНЫ МЕСТНОГО САМОУПРАВЛЕНИЯ ГОРОДА БЛАГОВЕЩЕНСК</w:t>
      </w:r>
    </w:p>
    <w:p w:rsidR="00C02EE1" w:rsidRDefault="00C02EE1" w:rsidP="00C02EE1">
      <w:pPr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DA1708" w:rsidRDefault="00DA1708" w:rsidP="00DA1708">
      <w:pPr>
        <w:jc w:val="center"/>
        <w:outlineLvl w:val="0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DA1708" w:rsidRDefault="00F26C32" w:rsidP="00DA1708">
      <w:pPr>
        <w:tabs>
          <w:tab w:val="left" w:pos="7371"/>
        </w:tabs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27 и</w:t>
      </w:r>
      <w:r w:rsidR="00C02EE1">
        <w:rPr>
          <w:rFonts w:ascii="Times New Roman" w:eastAsia="Times New Roman" w:hAnsi="Times New Roman"/>
          <w:sz w:val="28"/>
          <w:szCs w:val="28"/>
        </w:rPr>
        <w:t>юля  2020 года</w:t>
      </w:r>
      <w:r w:rsidR="00C02EE1">
        <w:rPr>
          <w:rFonts w:ascii="Times New Roman" w:eastAsia="Times New Roman" w:hAnsi="Times New Roman"/>
          <w:sz w:val="28"/>
          <w:szCs w:val="28"/>
        </w:rPr>
        <w:tab/>
        <w:t>№  12/</w:t>
      </w:r>
      <w:r>
        <w:rPr>
          <w:rFonts w:ascii="Times New Roman" w:eastAsia="Times New Roman" w:hAnsi="Times New Roman"/>
          <w:sz w:val="28"/>
          <w:szCs w:val="28"/>
        </w:rPr>
        <w:t>42-7</w:t>
      </w:r>
    </w:p>
    <w:p w:rsidR="00DA1708" w:rsidRDefault="00DA1708" w:rsidP="00DA1708">
      <w:pPr>
        <w:jc w:val="center"/>
        <w:outlineLvl w:val="0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</w:rPr>
        <w:t>г. Благовещенск</w:t>
      </w:r>
    </w:p>
    <w:p w:rsidR="00DA1708" w:rsidRDefault="00DA1708" w:rsidP="00125F02">
      <w:pPr>
        <w:spacing w:after="0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формах ведения организациями телерадиовещания и редакциями периодических печатных изданий (независимо от формы собственности) учета объема и стоимости бесплатного и платного эфирного времени, бесплатной и платной печатной площади, предоставленных зарегистрированным кандидатам при проведении дополнительных выборов Благовещенской городской Думы </w:t>
      </w:r>
      <w:r w:rsidR="00C02EE1">
        <w:rPr>
          <w:rFonts w:ascii="Times New Roman" w:hAnsi="Times New Roman"/>
          <w:b/>
          <w:sz w:val="28"/>
          <w:szCs w:val="28"/>
        </w:rPr>
        <w:t xml:space="preserve">седьмого созыва по одномандатному избирательному округу № 28 </w:t>
      </w:r>
    </w:p>
    <w:p w:rsidR="00DA1708" w:rsidRDefault="00DA1708" w:rsidP="00125F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A1708" w:rsidRDefault="00DA1708" w:rsidP="00DA17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8 статьи 56 Закона Амурской области от 26 июня 2009 года №222-ОЗ «О выборах депутатов представительных органов и глав муниципальных образований в Амурской области», избирательная комиссия муниципального образования города Благовещенск</w:t>
      </w:r>
    </w:p>
    <w:p w:rsidR="00DA1708" w:rsidRDefault="00DA1708" w:rsidP="00DA1708">
      <w:pPr>
        <w:spacing w:before="1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DA1708" w:rsidRDefault="00DA1708" w:rsidP="00DA1708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и формы ведения организациями телерадиовещания и редакциями периодических печатных изданий (независимо от формы собственности) учета объема и стоимости бесплатного и платного эфирного времени, бесплатной и платной печатной площади, предоставленных зарегистрированным кандидатам при проведении дополнительных выборов Благовещенской городской Думы </w:t>
      </w:r>
      <w:r w:rsidR="00C02EE1">
        <w:rPr>
          <w:rFonts w:ascii="Times New Roman" w:hAnsi="Times New Roman"/>
          <w:sz w:val="28"/>
          <w:szCs w:val="28"/>
        </w:rPr>
        <w:t xml:space="preserve">седьмого созыва по одномандатному </w:t>
      </w:r>
      <w:r w:rsidR="00D9455C">
        <w:rPr>
          <w:rFonts w:ascii="Times New Roman" w:hAnsi="Times New Roman"/>
          <w:sz w:val="28"/>
          <w:szCs w:val="28"/>
        </w:rPr>
        <w:t xml:space="preserve"> избирательному округу № 28 </w:t>
      </w:r>
      <w:r>
        <w:rPr>
          <w:rFonts w:ascii="Times New Roman" w:hAnsi="Times New Roman"/>
          <w:sz w:val="28"/>
          <w:szCs w:val="28"/>
        </w:rPr>
        <w:t xml:space="preserve"> (приложения № 1-5).</w:t>
      </w:r>
    </w:p>
    <w:p w:rsidR="00D9455C" w:rsidRDefault="00D9455C" w:rsidP="00D9455C">
      <w:pPr>
        <w:pStyle w:val="a5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настоящее решение до средств массовой информации.</w:t>
      </w:r>
    </w:p>
    <w:p w:rsidR="00D9455C" w:rsidRPr="00D9455C" w:rsidRDefault="00D9455C" w:rsidP="00D9455C">
      <w:pPr>
        <w:pStyle w:val="a5"/>
        <w:rPr>
          <w:rFonts w:ascii="Times New Roman" w:hAnsi="Times New Roman"/>
          <w:sz w:val="28"/>
          <w:szCs w:val="28"/>
        </w:rPr>
      </w:pPr>
    </w:p>
    <w:p w:rsidR="00DA1708" w:rsidRPr="00D9455C" w:rsidRDefault="00D9455C" w:rsidP="00D9455C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A1708" w:rsidRPr="00D9455C">
        <w:rPr>
          <w:rFonts w:ascii="Times New Roman" w:hAnsi="Times New Roman"/>
          <w:sz w:val="28"/>
          <w:szCs w:val="28"/>
        </w:rPr>
        <w:t>Разместить настоящее решение на официальной странице территориальной избирательной комиссии на сайте Администрации г. Благовещенска в информационно-телек</w:t>
      </w:r>
      <w:r w:rsidRPr="00D9455C">
        <w:rPr>
          <w:rFonts w:ascii="Times New Roman" w:hAnsi="Times New Roman"/>
          <w:sz w:val="28"/>
          <w:szCs w:val="28"/>
        </w:rPr>
        <w:t xml:space="preserve">оммуникационной сети «Интернет» на странице  территориальной избирательной комиссии.  </w:t>
      </w:r>
    </w:p>
    <w:p w:rsidR="00DA1708" w:rsidRDefault="00DA1708" w:rsidP="00DA1708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Возложить контроль за выполнением настоящего решения на председателя избирательной комиссии С.А. Чапаева.</w:t>
      </w: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избирательной</w:t>
      </w: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                                                                                С.А. Чапаев</w:t>
      </w: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избирательной</w:t>
      </w:r>
    </w:p>
    <w:p w:rsidR="00DA1708" w:rsidRDefault="00DA1708" w:rsidP="00DA17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                                                                                Ю.А. Миков</w:t>
      </w:r>
    </w:p>
    <w:p w:rsidR="00DA1708" w:rsidRDefault="00DA1708" w:rsidP="00DA1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1708" w:rsidRDefault="00DA1708" w:rsidP="00DA1708">
      <w:pPr>
        <w:pStyle w:val="3"/>
        <w:widowControl/>
        <w:overflowPunct w:val="0"/>
        <w:ind w:left="6000"/>
        <w:jc w:val="center"/>
      </w:pPr>
      <w:r>
        <w:lastRenderedPageBreak/>
        <w:t>Приложение № 1</w:t>
      </w:r>
    </w:p>
    <w:p w:rsidR="00DA1708" w:rsidRDefault="00DA1708" w:rsidP="00DA1708">
      <w:pPr>
        <w:pStyle w:val="3"/>
        <w:widowControl/>
        <w:overflowPunct w:val="0"/>
        <w:ind w:left="6000"/>
        <w:jc w:val="center"/>
      </w:pPr>
      <w:r>
        <w:t>к решению избирательной комиссии муниципального образования города Благовещенск</w:t>
      </w:r>
    </w:p>
    <w:p w:rsidR="00DA1708" w:rsidRDefault="001D2C3C" w:rsidP="00DA1708">
      <w:pPr>
        <w:pStyle w:val="3"/>
        <w:widowControl/>
        <w:overflowPunct w:val="0"/>
        <w:ind w:left="6000"/>
        <w:jc w:val="center"/>
      </w:pPr>
      <w:r>
        <w:t>от</w:t>
      </w:r>
      <w:r w:rsidR="0001634D">
        <w:t xml:space="preserve"> 27</w:t>
      </w:r>
      <w:r>
        <w:t xml:space="preserve">   июля  2022 г. № </w:t>
      </w:r>
      <w:r w:rsidR="0001634D">
        <w:t>12/42-7</w:t>
      </w:r>
    </w:p>
    <w:p w:rsidR="00DA1708" w:rsidRDefault="00DA1708" w:rsidP="00DA1708">
      <w:pPr>
        <w:tabs>
          <w:tab w:val="left" w:pos="7253"/>
        </w:tabs>
        <w:ind w:left="773"/>
        <w:jc w:val="right"/>
        <w:rPr>
          <w:sz w:val="24"/>
          <w:szCs w:val="24"/>
        </w:rPr>
      </w:pPr>
    </w:p>
    <w:p w:rsidR="00DA1708" w:rsidRDefault="00DA1708" w:rsidP="00DA1708">
      <w:pPr>
        <w:pStyle w:val="6"/>
      </w:pPr>
      <w:r>
        <w:t>ПОРЯДОК</w:t>
      </w:r>
    </w:p>
    <w:p w:rsidR="00DA1708" w:rsidRDefault="00DA1708" w:rsidP="00DA1708">
      <w:pPr>
        <w:pStyle w:val="2"/>
        <w:ind w:firstLine="0"/>
        <w:jc w:val="center"/>
        <w:rPr>
          <w:spacing w:val="0"/>
        </w:rPr>
      </w:pPr>
      <w:r>
        <w:rPr>
          <w:spacing w:val="0"/>
        </w:rPr>
        <w:t xml:space="preserve">ведения организациями телерадиовещания и редакциями периодических печатных изданий (независимо от формы собственности) учета объема и стоимости бесплатного и платного эфирного времени, бесплатной и платной печатной площади, предоставленных зарегистрированным кандидатам при проведении дополнительных выборов Благовещенской городской Думы седьмого созыва </w:t>
      </w:r>
      <w:r w:rsidR="001D2C3C">
        <w:rPr>
          <w:spacing w:val="0"/>
        </w:rPr>
        <w:t xml:space="preserve">по одномандатному избирательному округу № 28 </w:t>
      </w:r>
    </w:p>
    <w:p w:rsidR="00DA1708" w:rsidRDefault="00DA1708" w:rsidP="00DA1708">
      <w:pPr>
        <w:pStyle w:val="2"/>
        <w:ind w:firstLine="0"/>
        <w:jc w:val="center"/>
        <w:rPr>
          <w:spacing w:val="0"/>
        </w:rPr>
      </w:pPr>
    </w:p>
    <w:p w:rsidR="00DA1708" w:rsidRDefault="00DA1708" w:rsidP="00DA1708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56 Закона Амурской области от 26 июня 2009 года №222-ОЗ, организации телерадиовещания и редакции периодических печатных изданий (независимо от формы собственности), предоставившие зарегистрированным кандидатам эфирное время, печатную площадь, обязаны вести</w:t>
      </w:r>
      <w:r w:rsidR="00FB0F76">
        <w:rPr>
          <w:sz w:val="28"/>
          <w:szCs w:val="28"/>
        </w:rPr>
        <w:t xml:space="preserve"> </w:t>
      </w:r>
      <w:r>
        <w:rPr>
          <w:sz w:val="28"/>
          <w:szCs w:val="28"/>
        </w:rPr>
        <w:t>учет объема и стоимости бесплатного и платного эфирного времени, бесплатной и платной печатной площади, предоставленных зарегистрированным кандидатам при проведении дополнительных выборов Благовещенской городской Думы седьмого созыва</w:t>
      </w:r>
      <w:r w:rsidR="001D2C3C">
        <w:rPr>
          <w:sz w:val="28"/>
          <w:szCs w:val="28"/>
        </w:rPr>
        <w:t xml:space="preserve"> по одномандатному  избирательному округу № 28</w:t>
      </w:r>
    </w:p>
    <w:p w:rsidR="00DA1708" w:rsidRDefault="00DA1708" w:rsidP="00F71ED1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этого учета не позднее чем через 10 дней с</w:t>
      </w:r>
      <w:r w:rsidR="00B027F9">
        <w:rPr>
          <w:sz w:val="28"/>
          <w:szCs w:val="28"/>
        </w:rPr>
        <w:t xml:space="preserve">о дня голосования (не позднее 21 </w:t>
      </w:r>
      <w:r w:rsidR="00F71ED1">
        <w:rPr>
          <w:sz w:val="28"/>
          <w:szCs w:val="28"/>
        </w:rPr>
        <w:t xml:space="preserve"> сентября 2022 года),  </w:t>
      </w:r>
      <w:r>
        <w:rPr>
          <w:sz w:val="28"/>
          <w:szCs w:val="28"/>
        </w:rPr>
        <w:t xml:space="preserve">должны быть представлены в </w:t>
      </w:r>
      <w:r w:rsidR="00FB0F76">
        <w:rPr>
          <w:sz w:val="28"/>
          <w:szCs w:val="28"/>
        </w:rPr>
        <w:t xml:space="preserve">территориальную  </w:t>
      </w:r>
      <w:r>
        <w:rPr>
          <w:sz w:val="28"/>
          <w:szCs w:val="28"/>
        </w:rPr>
        <w:t>избирательную коми</w:t>
      </w:r>
      <w:r w:rsidR="00F71ED1">
        <w:rPr>
          <w:sz w:val="28"/>
          <w:szCs w:val="28"/>
        </w:rPr>
        <w:t>ссию.</w:t>
      </w:r>
    </w:p>
    <w:p w:rsidR="00DA1708" w:rsidRDefault="00DA1708" w:rsidP="00DA1708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пунктом 4 статьи 56, пунктом 1 статьи 57, пунктом 1 статьи 58 </w:t>
      </w:r>
      <w:r>
        <w:rPr>
          <w:sz w:val="28"/>
          <w:szCs w:val="28"/>
        </w:rPr>
        <w:t>Закона Амурской области от 26 июня 2009 года №222-ОЗ, муниципальные организации телерадиовещания, а также редакции муниципальных периодических печатных изданий распространяемых на территории, на которой проводятся выборы, и выходящих не реже одного раза  в неделю, которые обязаны предоставлять эфирное время, печатные площади для проведения предвыборной агитации, а такжегосударственные организации телерадиовещания, редакции государственных периодических печатных изданий, негосударственные организации телерадиовещания, редакции негосударственных периодических печатных изданий и редакции сетевых изданий, осуществляющие выпуск средств массовой информации, зарегистрированных не менее чем за один год до начала избирательной кампании, а также редакции негосударственных периодических печатных изданий и редакции сетевых изданий, учрежденных избирательными объединениями (в том числе их структурными подразделениями) независимо от срока регистрации</w:t>
      </w:r>
      <w:r w:rsidR="00FB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изданий которые вправе предоставлять зарегистрированным кандидатам эфирное время, печатную площадь в </w:t>
      </w:r>
      <w:r>
        <w:rPr>
          <w:sz w:val="28"/>
          <w:szCs w:val="28"/>
        </w:rPr>
        <w:lastRenderedPageBreak/>
        <w:t>соответствующих средствах массовой информации регулярно ведут учет объемов и стоимости бесплатного и платного эфирного времени, бесплатной и платной печатной площади, предоставленных зарегистрированным кандидатам при проведении дополнительных выборов Благовещенской город</w:t>
      </w:r>
      <w:r w:rsidR="00F71ED1">
        <w:rPr>
          <w:sz w:val="28"/>
          <w:szCs w:val="28"/>
        </w:rPr>
        <w:t xml:space="preserve"> по одномандатному избирательному округу № 28.</w:t>
      </w:r>
    </w:p>
    <w:p w:rsidR="00DA1708" w:rsidRDefault="00DA1708" w:rsidP="00FB0F76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организации телерадиовещания, редакции периодических печатных изданий, не выполнившие требования пункта 6 статьи 56 Закона Амурской области от 26 июня 2009 года №222-ОЗ об опубликовании и представлении в </w:t>
      </w:r>
      <w:r w:rsidR="00FB0F76">
        <w:rPr>
          <w:sz w:val="28"/>
          <w:szCs w:val="28"/>
        </w:rPr>
        <w:t xml:space="preserve">территориальную избирательную комиссию </w:t>
      </w:r>
      <w:r>
        <w:rPr>
          <w:sz w:val="28"/>
          <w:szCs w:val="28"/>
        </w:rPr>
        <w:t>сведений о размере (в валюте Российской Федерации) и других условиях оплаты эфирного времени, печатной площади не позднее чем через 30 дней со дня официального опубликования (публикации) решения о н</w:t>
      </w:r>
      <w:r w:rsidR="00F71ED1">
        <w:rPr>
          <w:sz w:val="28"/>
          <w:szCs w:val="28"/>
        </w:rPr>
        <w:t>азначении выборов (не позднее 24 июля 2022</w:t>
      </w:r>
      <w:r>
        <w:rPr>
          <w:sz w:val="28"/>
          <w:szCs w:val="28"/>
        </w:rPr>
        <w:t xml:space="preserve"> года), платное эфирное время, платную печатную площадь для проведения предвыборной агитации зарегистрированным кандидатам </w:t>
      </w:r>
      <w:r>
        <w:rPr>
          <w:b/>
          <w:sz w:val="28"/>
          <w:szCs w:val="28"/>
        </w:rPr>
        <w:t>не представляют</w:t>
      </w:r>
      <w:r>
        <w:rPr>
          <w:sz w:val="28"/>
          <w:szCs w:val="28"/>
        </w:rPr>
        <w:t>; следовательно, не ведут и соответствующего учета. Бесплатное эфирное время и бесплатная печатная площадь для проведения предвыборной агитации предоставляется в соответствии со статьями 57, 58 Закона Амурской области от 26 июня 2009 года №222-ОЗ</w:t>
      </w:r>
      <w:r w:rsidR="00F71ED1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муниципальными организациями телерадиовещания и редакциями муниципальных периодических изданий, которые ведут соответствующий учёт.</w:t>
      </w:r>
    </w:p>
    <w:p w:rsidR="00DA1708" w:rsidRDefault="00DA1708" w:rsidP="00DA1708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ведется в течении всего периода предвыборной агитации на каналах организаций телерадиовещания и в периодических печатных изданиях, т.е. с 15 августа до ноля часов по м</w:t>
      </w:r>
      <w:r w:rsidR="00F71ED1">
        <w:rPr>
          <w:sz w:val="28"/>
          <w:szCs w:val="28"/>
        </w:rPr>
        <w:t xml:space="preserve">естному времени 12 сентября 2022 </w:t>
      </w:r>
      <w:r>
        <w:rPr>
          <w:sz w:val="28"/>
          <w:szCs w:val="28"/>
        </w:rPr>
        <w:t xml:space="preserve"> года.</w:t>
      </w:r>
    </w:p>
    <w:p w:rsidR="00DA1708" w:rsidRDefault="00DA1708" w:rsidP="00DA170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DA1708">
          <w:pgSz w:w="11906" w:h="16838"/>
          <w:pgMar w:top="1134" w:right="850" w:bottom="993" w:left="1701" w:header="708" w:footer="708" w:gutter="0"/>
          <w:cols w:space="720"/>
        </w:sectPr>
      </w:pP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lastRenderedPageBreak/>
        <w:t>Приложение № 2</w:t>
      </w: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t xml:space="preserve">к решению </w:t>
      </w:r>
      <w:r w:rsidR="00FB0F76">
        <w:t xml:space="preserve">территориальной </w:t>
      </w:r>
      <w:r>
        <w:t>избирательной комиссии города Благовещенск</w:t>
      </w:r>
    </w:p>
    <w:p w:rsidR="00DA1708" w:rsidRPr="009D75C5" w:rsidRDefault="00F71ED1" w:rsidP="009D75C5">
      <w:pPr>
        <w:pStyle w:val="3"/>
        <w:widowControl/>
        <w:overflowPunct w:val="0"/>
        <w:ind w:left="10915"/>
        <w:jc w:val="center"/>
      </w:pPr>
      <w:r>
        <w:t xml:space="preserve">от </w:t>
      </w:r>
      <w:r w:rsidR="00B42B16">
        <w:t>27 июля</w:t>
      </w:r>
      <w:r w:rsidR="009D75C5">
        <w:t xml:space="preserve"> 2022 г. № </w:t>
      </w:r>
      <w:r w:rsidR="00B42B16">
        <w:t>12/42-7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СВОДНЫЕ СВЕДЕНИЯ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об объемах эфирного времени, бесплатно предоставленного 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____________________________________________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(наименование организации телерадиовещания)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зарегистрированным кандидатам при проведении дополнительных выборов</w:t>
      </w:r>
    </w:p>
    <w:p w:rsidR="008A0169" w:rsidRDefault="00DA1708" w:rsidP="008A0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Благовещенской городской Думы седьмого созыва</w:t>
      </w:r>
      <w:r w:rsidR="008A0169">
        <w:rPr>
          <w:rFonts w:ascii="Times New Roman" w:eastAsia="Times New Roman" w:hAnsi="Times New Roman"/>
          <w:sz w:val="32"/>
          <w:szCs w:val="32"/>
        </w:rPr>
        <w:t xml:space="preserve"> по </w:t>
      </w:r>
      <w:r w:rsidR="008A0169">
        <w:rPr>
          <w:rFonts w:ascii="Times New Roman" w:eastAsia="Times New Roman" w:hAnsi="Times New Roman"/>
          <w:sz w:val="28"/>
          <w:szCs w:val="28"/>
        </w:rPr>
        <w:t>одномандатному избирательному округу № 28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по состоя</w:t>
      </w:r>
      <w:r w:rsidR="009D75C5">
        <w:rPr>
          <w:rFonts w:ascii="Times New Roman" w:eastAsia="Times New Roman" w:hAnsi="Times New Roman"/>
          <w:sz w:val="24"/>
          <w:szCs w:val="24"/>
        </w:rPr>
        <w:t>нию на «___»  _____________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3030"/>
        <w:gridCol w:w="1883"/>
        <w:gridCol w:w="1755"/>
        <w:gridCol w:w="2066"/>
        <w:gridCol w:w="2066"/>
        <w:gridCol w:w="1836"/>
      </w:tblGrid>
      <w:tr w:rsidR="00DA1708" w:rsidTr="00DA170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№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п\п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Форма предвыборной агитации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2"/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Дата и время выхода в эфир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Объем эфирного времени, предоставленного согласно жеребьевке,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мин. сек.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Объем фактически предоставленного эфирного времени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мин. сек.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Договор, дата заключения договора, номер</w:t>
            </w:r>
          </w:p>
        </w:tc>
      </w:tr>
      <w:tr w:rsidR="00DA1708" w:rsidTr="00DA170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</w:tr>
      <w:tr w:rsidR="00DA1708" w:rsidTr="00DA170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Итого: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Всего: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1708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организации телерадиовещания</w:t>
      </w:r>
      <w:r w:rsidR="009D75C5"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МП</w:t>
      </w:r>
    </w:p>
    <w:p w:rsidR="00DA1708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Главный бухгалтер</w:t>
      </w:r>
      <w:r w:rsidR="009D75C5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 телерадиовещания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lastRenderedPageBreak/>
        <w:t>Приложение № 3</w:t>
      </w: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t xml:space="preserve">к решению </w:t>
      </w:r>
      <w:r w:rsidR="00FB0F76">
        <w:t xml:space="preserve">территориальной </w:t>
      </w:r>
      <w:r>
        <w:t>избирательной комиссии города Благовещенск</w:t>
      </w:r>
    </w:p>
    <w:p w:rsidR="00DA1708" w:rsidRDefault="009D75C5" w:rsidP="00DA1708">
      <w:pPr>
        <w:pStyle w:val="3"/>
        <w:widowControl/>
        <w:overflowPunct w:val="0"/>
        <w:ind w:left="10915"/>
        <w:jc w:val="center"/>
      </w:pPr>
      <w:r>
        <w:t xml:space="preserve">от </w:t>
      </w:r>
      <w:r w:rsidR="00B42B16">
        <w:t>27 июля</w:t>
      </w:r>
      <w:r>
        <w:t xml:space="preserve"> 2022 г. № </w:t>
      </w:r>
      <w:r w:rsidR="00B42B16">
        <w:t>12/42-7</w:t>
      </w:r>
    </w:p>
    <w:p w:rsidR="00DA1708" w:rsidRDefault="00DA1708" w:rsidP="00DA17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СВОДНЫЕ СВЕДЕНИЯ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об объемах и стоимости платного эфирного времени, предоставленного 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____________________________________________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(наименование организации телерадиовещания)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зарегистрированным кандидатам при проведении дополнительных выборов</w:t>
      </w:r>
    </w:p>
    <w:p w:rsidR="008A0169" w:rsidRDefault="00DA1708" w:rsidP="008A0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Благовещенской городской Думы седьмого созыва</w:t>
      </w:r>
      <w:r w:rsidR="008A0169" w:rsidRPr="008A0169">
        <w:rPr>
          <w:rFonts w:ascii="Times New Roman" w:eastAsia="Times New Roman" w:hAnsi="Times New Roman"/>
          <w:sz w:val="28"/>
          <w:szCs w:val="28"/>
        </w:rPr>
        <w:t xml:space="preserve"> </w:t>
      </w:r>
      <w:r w:rsidR="008A0169">
        <w:rPr>
          <w:rFonts w:ascii="Times New Roman" w:eastAsia="Times New Roman" w:hAnsi="Times New Roman"/>
          <w:sz w:val="28"/>
          <w:szCs w:val="28"/>
        </w:rPr>
        <w:t>по одномандатному избирательному округу № 28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состоя</w:t>
      </w:r>
      <w:r w:rsidR="009D75C5">
        <w:rPr>
          <w:rFonts w:ascii="Times New Roman" w:eastAsia="Times New Roman" w:hAnsi="Times New Roman"/>
          <w:sz w:val="24"/>
          <w:szCs w:val="24"/>
        </w:rPr>
        <w:t>нию на «___»  _____________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4"/>
        <w:gridCol w:w="1777"/>
        <w:gridCol w:w="992"/>
        <w:gridCol w:w="1276"/>
        <w:gridCol w:w="1276"/>
        <w:gridCol w:w="1134"/>
        <w:gridCol w:w="1701"/>
        <w:gridCol w:w="1984"/>
        <w:gridCol w:w="1656"/>
      </w:tblGrid>
      <w:tr w:rsidR="00DA1708" w:rsidTr="00DA1708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№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п\п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Форма предвыборной агитации)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Дата и время выхода в эфир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фактически предоставленное эфирное время,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Сумма оплаты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Наименование плательщика, его банковские реквизиты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Основание платежа (дата заключения договора, номер договора, номер счета)</w:t>
            </w:r>
          </w:p>
        </w:tc>
      </w:tr>
      <w:tr w:rsidR="00DA1708" w:rsidTr="00DA1708">
        <w:trPr>
          <w:cantSplit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Объем 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мин. сек.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стоимость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A1708" w:rsidTr="00DA170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Всего: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A1708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Руководитель организации телерадиовещания</w:t>
      </w:r>
      <w:r w:rsidR="009D75C5"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МП</w:t>
      </w:r>
    </w:p>
    <w:p w:rsidR="00DA1708" w:rsidRPr="009D75C5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Главный бухгалтерорганизации телерадиовещания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rPr>
          <w:b/>
          <w:sz w:val="32"/>
          <w:szCs w:val="32"/>
        </w:rPr>
        <w:br w:type="page"/>
      </w:r>
      <w:r>
        <w:lastRenderedPageBreak/>
        <w:t>Приложение № 4</w:t>
      </w: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t xml:space="preserve">к решению </w:t>
      </w:r>
      <w:r w:rsidR="00FB0F76">
        <w:t xml:space="preserve">территориальной </w:t>
      </w:r>
      <w:r>
        <w:t>избирательной комиссии города Благовещенск</w:t>
      </w:r>
    </w:p>
    <w:p w:rsidR="00DA1708" w:rsidRDefault="009D75C5" w:rsidP="00DA1708">
      <w:pPr>
        <w:pStyle w:val="3"/>
        <w:widowControl/>
        <w:overflowPunct w:val="0"/>
        <w:ind w:left="10915"/>
        <w:jc w:val="center"/>
      </w:pPr>
      <w:r>
        <w:t xml:space="preserve">от </w:t>
      </w:r>
      <w:r w:rsidR="00B42B16">
        <w:t>27 июля</w:t>
      </w:r>
      <w:r>
        <w:t xml:space="preserve"> 2022 г. № </w:t>
      </w:r>
      <w:r w:rsidR="00B42B16">
        <w:t>12/42-7</w:t>
      </w:r>
      <w:r w:rsidR="00DA1708">
        <w:br/>
      </w:r>
    </w:p>
    <w:p w:rsidR="00DA1708" w:rsidRDefault="00DA1708" w:rsidP="00DA1708">
      <w:pPr>
        <w:overflowPunct w:val="0"/>
        <w:autoSpaceDE w:val="0"/>
        <w:autoSpaceDN w:val="0"/>
        <w:adjustRightInd w:val="0"/>
        <w:spacing w:after="0" w:line="240" w:lineRule="auto"/>
        <w:ind w:left="12332"/>
        <w:jc w:val="right"/>
        <w:rPr>
          <w:rFonts w:ascii="Times New Roman" w:eastAsia="Times New Roman" w:hAnsi="Times New Roman"/>
          <w:b/>
          <w:sz w:val="32"/>
          <w:szCs w:val="32"/>
        </w:rPr>
      </w:pPr>
    </w:p>
    <w:p w:rsidR="00DA1708" w:rsidRDefault="00DA1708" w:rsidP="00DA170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СВОДНЫЕ СВЕДЕНИЯ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объемах бесплатной печатной площади, предоставленной 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>(наименование периодического печатного издания)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зарегистрированным кандидатам при проведении дополнительных выборов</w:t>
      </w:r>
    </w:p>
    <w:p w:rsidR="00EC2FE2" w:rsidRDefault="00DA1708" w:rsidP="00EC2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Благовещенской городской Думы седьмого созыва</w:t>
      </w:r>
      <w:r w:rsidR="00EC2FE2" w:rsidRPr="00EC2FE2">
        <w:rPr>
          <w:rFonts w:ascii="Times New Roman" w:eastAsia="Times New Roman" w:hAnsi="Times New Roman"/>
          <w:sz w:val="28"/>
          <w:szCs w:val="28"/>
        </w:rPr>
        <w:t xml:space="preserve"> </w:t>
      </w:r>
      <w:r w:rsidR="008A0169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EC2FE2">
        <w:rPr>
          <w:rFonts w:ascii="Times New Roman" w:eastAsia="Times New Roman" w:hAnsi="Times New Roman"/>
          <w:sz w:val="28"/>
          <w:szCs w:val="28"/>
        </w:rPr>
        <w:t>одномандатному избирательному округу № 28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по состояни</w:t>
      </w:r>
      <w:r w:rsidR="009D75C5">
        <w:rPr>
          <w:rFonts w:ascii="Times New Roman" w:eastAsia="Times New Roman" w:hAnsi="Times New Roman"/>
          <w:sz w:val="24"/>
          <w:szCs w:val="24"/>
        </w:rPr>
        <w:t>ю на «___»  _____________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975"/>
        <w:gridCol w:w="2272"/>
        <w:gridCol w:w="1842"/>
        <w:gridCol w:w="1984"/>
        <w:gridCol w:w="2267"/>
        <w:gridCol w:w="1416"/>
        <w:gridCol w:w="2267"/>
      </w:tblGrid>
      <w:tr w:rsidR="00DA1708" w:rsidTr="00DA1708">
        <w:trPr>
          <w:cantSplit/>
          <w:trHeight w:val="17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№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п\п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Наименование предвыборного агитационного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Объем печатной площади, предоставленной согласно жеребьевке, см²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Объем фактически предоставленной печатной площади, см²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Тираж (экз.)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Дата заключения и номер договора</w:t>
            </w:r>
          </w:p>
        </w:tc>
      </w:tr>
      <w:tr w:rsidR="00DA1708" w:rsidTr="00DA1708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DA1708" w:rsidTr="00DA1708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cantSplit/>
          <w:trHeight w:val="19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cantSplit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0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A1708" w:rsidTr="00DA1708">
        <w:trPr>
          <w:cantSplit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Всего: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1708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Главный редактор (Руководитель редакции)</w:t>
      </w:r>
      <w:r w:rsidR="009D75C5"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МП</w:t>
      </w:r>
    </w:p>
    <w:p w:rsidR="00DA1708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Главный бухгалтер </w:t>
      </w:r>
      <w:r>
        <w:rPr>
          <w:rFonts w:ascii="Times New Roman" w:eastAsia="Times New Roman" w:hAnsi="Times New Roman"/>
          <w:sz w:val="24"/>
          <w:szCs w:val="24"/>
        </w:rPr>
        <w:t>редакции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A1708" w:rsidRDefault="00DA1708" w:rsidP="007826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t>Приложение № 5</w:t>
      </w:r>
    </w:p>
    <w:p w:rsidR="00DA1708" w:rsidRDefault="00DA1708" w:rsidP="00DA1708">
      <w:pPr>
        <w:pStyle w:val="3"/>
        <w:widowControl/>
        <w:overflowPunct w:val="0"/>
        <w:ind w:left="10915"/>
        <w:jc w:val="center"/>
      </w:pPr>
      <w:r>
        <w:t xml:space="preserve">к решению </w:t>
      </w:r>
      <w:r w:rsidR="00EC2FE2">
        <w:t xml:space="preserve">территориальной </w:t>
      </w:r>
      <w:r>
        <w:t>избирательной комиссии города Благовещенск</w:t>
      </w:r>
    </w:p>
    <w:p w:rsidR="00DA1708" w:rsidRDefault="007D7D79" w:rsidP="007D7D79">
      <w:pPr>
        <w:pStyle w:val="3"/>
        <w:widowControl/>
        <w:overflowPunct w:val="0"/>
        <w:ind w:left="10915"/>
        <w:jc w:val="left"/>
      </w:pPr>
      <w:r>
        <w:t xml:space="preserve">       </w:t>
      </w:r>
      <w:r w:rsidR="009D75C5">
        <w:t xml:space="preserve">от </w:t>
      </w:r>
      <w:r>
        <w:t xml:space="preserve">27 июля </w:t>
      </w:r>
      <w:r w:rsidR="009D75C5">
        <w:t xml:space="preserve"> 2022</w:t>
      </w:r>
      <w:r w:rsidR="00DA1708">
        <w:t xml:space="preserve"> г. № </w:t>
      </w:r>
      <w:bookmarkStart w:id="0" w:name="_GoBack"/>
      <w:bookmarkEnd w:id="0"/>
      <w:r>
        <w:t>12/42-7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СВОДНЫЕ СВЕДЕНИЯ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объемах и стоимости платной печатной площади, предоставленной 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 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>(наименование периодического печатного издания)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зарегистрированным кандидатам при проведении дополнительных выборов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Благовещенской городской Думы седьмого созыва</w:t>
      </w:r>
      <w:r w:rsidR="00EC2FE2">
        <w:rPr>
          <w:rFonts w:ascii="Times New Roman" w:eastAsia="Times New Roman" w:hAnsi="Times New Roman"/>
          <w:sz w:val="28"/>
          <w:szCs w:val="28"/>
        </w:rPr>
        <w:t xml:space="preserve"> по одномандатному избирательному округу № 28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по состоя</w:t>
      </w:r>
      <w:r w:rsidR="00EC2FE2">
        <w:rPr>
          <w:rFonts w:ascii="Times New Roman" w:eastAsia="Times New Roman" w:hAnsi="Times New Roman"/>
          <w:sz w:val="24"/>
          <w:szCs w:val="24"/>
        </w:rPr>
        <w:t>нию на «___»  _____________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4"/>
        <w:gridCol w:w="1423"/>
        <w:gridCol w:w="1346"/>
        <w:gridCol w:w="1276"/>
        <w:gridCol w:w="1276"/>
        <w:gridCol w:w="1134"/>
        <w:gridCol w:w="1701"/>
        <w:gridCol w:w="1984"/>
        <w:gridCol w:w="1656"/>
      </w:tblGrid>
      <w:tr w:rsidR="00DA1708" w:rsidTr="00DA1708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№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п\п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 опубликования предвыборного агитационного материала, номер периодического печатного издания, тираж (экз.)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Наименование предвыборного агитационного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Фактически предоставленная печатная площадь,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Сумма оплаты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Наименование плательщика, его банковские реквизиты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Основание платежа (дата заключения договора, номер договора, номер счета)</w:t>
            </w:r>
          </w:p>
        </w:tc>
      </w:tr>
      <w:tr w:rsidR="00DA1708" w:rsidTr="00DA1708">
        <w:trPr>
          <w:cantSplit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объем 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см².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стоимость</w:t>
            </w:r>
          </w:p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708" w:rsidRDefault="00DA17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A1708" w:rsidTr="00DA170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Итого</w:t>
            </w:r>
            <w:r>
              <w:rPr>
                <w:rFonts w:ascii="Times New Roman" w:eastAsia="Times New Roman" w:hAnsi="Times New Roman"/>
                <w:szCs w:val="20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/>
                <w:szCs w:val="20"/>
              </w:rPr>
              <w:t>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A1708" w:rsidTr="00DA1708">
        <w:trPr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Всего: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08" w:rsidRDefault="00DA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20"/>
        </w:rPr>
      </w:pPr>
    </w:p>
    <w:p w:rsidR="00DA1708" w:rsidRDefault="00DA1708" w:rsidP="00DA1708">
      <w:pPr>
        <w:keepNext/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Главный редактор (Руководитель редакции)</w:t>
      </w:r>
      <w:r w:rsidR="00782639">
        <w:rPr>
          <w:rFonts w:ascii="Times New Roman" w:eastAsia="Times New Roman" w:hAnsi="Times New Roman"/>
          <w:sz w:val="24"/>
          <w:szCs w:val="24"/>
        </w:rPr>
        <w:tab/>
        <w:t>______________________________</w:t>
      </w:r>
    </w:p>
    <w:p w:rsidR="00DA1708" w:rsidRDefault="00DA1708" w:rsidP="00DA1708">
      <w:pPr>
        <w:widowControl w:val="0"/>
        <w:tabs>
          <w:tab w:val="left" w:pos="11199"/>
        </w:tabs>
        <w:autoSpaceDE w:val="0"/>
        <w:autoSpaceDN w:val="0"/>
        <w:adjustRightInd w:val="0"/>
        <w:spacing w:after="0" w:line="240" w:lineRule="auto"/>
        <w:ind w:left="1119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(Инициалы, фамилия, подпись, дата)</w:t>
      </w:r>
    </w:p>
    <w:p w:rsidR="00DA1708" w:rsidRDefault="00DA1708" w:rsidP="00DA1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МП</w:t>
      </w:r>
    </w:p>
    <w:p w:rsidR="00DA1708" w:rsidRDefault="00DA1708" w:rsidP="00DA1708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Главный бухгалтер</w:t>
      </w:r>
      <w:r w:rsidR="00C02EE1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редакции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_____________________________</w:t>
      </w:r>
    </w:p>
    <w:p w:rsidR="00DA1708" w:rsidRDefault="00DA1708" w:rsidP="00DA1708">
      <w:pPr>
        <w:rPr>
          <w:rFonts w:ascii="Calibri" w:eastAsia="Calibri" w:hAnsi="Calibri"/>
          <w:sz w:val="28"/>
          <w:lang w:eastAsia="en-US"/>
        </w:rPr>
      </w:pPr>
    </w:p>
    <w:p w:rsidR="00DA1708" w:rsidRDefault="00DA1708">
      <w:pPr>
        <w:rPr>
          <w:rFonts w:ascii="Times New Roman" w:hAnsi="Times New Roman"/>
          <w:sz w:val="28"/>
          <w:szCs w:val="28"/>
        </w:rPr>
      </w:pPr>
    </w:p>
    <w:p w:rsidR="00DA1708" w:rsidRDefault="00DA1708">
      <w:pPr>
        <w:rPr>
          <w:rFonts w:ascii="Times New Roman" w:hAnsi="Times New Roman"/>
          <w:sz w:val="28"/>
          <w:szCs w:val="28"/>
        </w:rPr>
      </w:pPr>
    </w:p>
    <w:p w:rsidR="00DA1708" w:rsidRDefault="00DA1708">
      <w:pPr>
        <w:rPr>
          <w:rFonts w:ascii="Times New Roman" w:hAnsi="Times New Roman"/>
          <w:sz w:val="28"/>
          <w:szCs w:val="28"/>
        </w:rPr>
      </w:pPr>
    </w:p>
    <w:p w:rsidR="00DA1708" w:rsidRDefault="00DA1708">
      <w:pPr>
        <w:rPr>
          <w:rFonts w:ascii="Times New Roman" w:hAnsi="Times New Roman"/>
          <w:sz w:val="28"/>
          <w:szCs w:val="28"/>
        </w:rPr>
      </w:pPr>
    </w:p>
    <w:sectPr w:rsidR="00DA1708" w:rsidSect="009D75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05" w:rsidRDefault="00FD7105" w:rsidP="00DA1708">
      <w:pPr>
        <w:spacing w:after="0" w:line="240" w:lineRule="auto"/>
      </w:pPr>
      <w:r>
        <w:separator/>
      </w:r>
    </w:p>
  </w:endnote>
  <w:endnote w:type="continuationSeparator" w:id="1">
    <w:p w:rsidR="00FD7105" w:rsidRDefault="00FD7105" w:rsidP="00DA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05" w:rsidRDefault="00FD7105" w:rsidP="00DA1708">
      <w:pPr>
        <w:spacing w:after="0" w:line="240" w:lineRule="auto"/>
      </w:pPr>
      <w:r>
        <w:separator/>
      </w:r>
    </w:p>
  </w:footnote>
  <w:footnote w:type="continuationSeparator" w:id="1">
    <w:p w:rsidR="00FD7105" w:rsidRDefault="00FD7105" w:rsidP="00DA1708">
      <w:pPr>
        <w:spacing w:after="0" w:line="240" w:lineRule="auto"/>
      </w:pPr>
      <w:r>
        <w:continuationSeparator/>
      </w:r>
    </w:p>
  </w:footnote>
  <w:footnote w:id="2">
    <w:p w:rsidR="00DA1708" w:rsidRDefault="00DA1708" w:rsidP="00DA1708">
      <w:pPr>
        <w:pStyle w:val="a3"/>
        <w:rPr>
          <w:szCs w:val="24"/>
        </w:rPr>
      </w:pPr>
      <w:r>
        <w:rPr>
          <w:rStyle w:val="a6"/>
        </w:rPr>
        <w:footnoteRef/>
      </w:r>
      <w:r>
        <w:rPr>
          <w:szCs w:val="24"/>
        </w:rPr>
        <w:t>Формы представленной агитации: дебаты, дискуссии, «круглый стол», интервью, выступление, телеочерк, видеофильм и иные не запрещенные законом формы</w:t>
      </w:r>
    </w:p>
    <w:p w:rsidR="00DA1708" w:rsidRDefault="00DA1708" w:rsidP="00DA1708">
      <w:pPr>
        <w:pStyle w:val="a3"/>
      </w:pPr>
    </w:p>
  </w:footnote>
  <w:footnote w:id="3">
    <w:p w:rsidR="00DA1708" w:rsidRDefault="00DA1708" w:rsidP="00DA1708">
      <w:pPr>
        <w:pStyle w:val="a3"/>
      </w:pPr>
      <w:r>
        <w:rPr>
          <w:rStyle w:val="a6"/>
        </w:rPr>
        <w:footnoteRef/>
      </w:r>
      <w:r>
        <w:rPr>
          <w:szCs w:val="24"/>
        </w:rPr>
        <w:t>Формы представленной агитации: дебаты, дискуссии, «круглый стол», интервью, выступление, телеочерк, видеофильм и иные не запрещенные законом формы</w:t>
      </w:r>
    </w:p>
  </w:footnote>
  <w:footnote w:id="4">
    <w:p w:rsidR="00DA1708" w:rsidRDefault="00DA1708" w:rsidP="00DA1708">
      <w:pPr>
        <w:pStyle w:val="a3"/>
      </w:pPr>
      <w:r>
        <w:rPr>
          <w:rStyle w:val="a6"/>
        </w:rPr>
        <w:footnoteRef/>
      </w:r>
      <w:r>
        <w:t xml:space="preserve"> Заполняется по каждому зарегистрированному кандидату</w:t>
      </w:r>
    </w:p>
  </w:footnote>
  <w:footnote w:id="5">
    <w:p w:rsidR="00DA1708" w:rsidRDefault="00DA1708" w:rsidP="00DA1708">
      <w:pPr>
        <w:pStyle w:val="a3"/>
      </w:pPr>
      <w:r>
        <w:rPr>
          <w:rStyle w:val="a6"/>
        </w:rPr>
        <w:footnoteRef/>
      </w:r>
      <w:r>
        <w:t xml:space="preserve"> Заполняется по каждому зарегистрированному кандидату</w:t>
      </w:r>
    </w:p>
  </w:footnote>
  <w:footnote w:id="6">
    <w:p w:rsidR="00DA1708" w:rsidRDefault="00DA1708" w:rsidP="00DA1708">
      <w:pPr>
        <w:pStyle w:val="a3"/>
      </w:pPr>
      <w:r>
        <w:rPr>
          <w:rStyle w:val="a6"/>
        </w:rPr>
        <w:footnoteRef/>
      </w:r>
      <w:r>
        <w:t xml:space="preserve"> Заполняется по каждому зарегистрированному кандидату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B15"/>
    <w:multiLevelType w:val="hybridMultilevel"/>
    <w:tmpl w:val="1FAA3768"/>
    <w:lvl w:ilvl="0" w:tplc="1B96C1E0">
      <w:start w:val="1"/>
      <w:numFmt w:val="decimal"/>
      <w:lvlText w:val="%1."/>
      <w:lvlJc w:val="left"/>
      <w:pPr>
        <w:ind w:left="200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2C2"/>
    <w:rsid w:val="0001634D"/>
    <w:rsid w:val="00125F02"/>
    <w:rsid w:val="001D2C3C"/>
    <w:rsid w:val="004712C2"/>
    <w:rsid w:val="004C42BB"/>
    <w:rsid w:val="00667029"/>
    <w:rsid w:val="006A19C3"/>
    <w:rsid w:val="00782639"/>
    <w:rsid w:val="007828E8"/>
    <w:rsid w:val="007D7D79"/>
    <w:rsid w:val="00891172"/>
    <w:rsid w:val="008A0169"/>
    <w:rsid w:val="009D75C5"/>
    <w:rsid w:val="00A026D0"/>
    <w:rsid w:val="00A4322B"/>
    <w:rsid w:val="00AD7696"/>
    <w:rsid w:val="00B027F9"/>
    <w:rsid w:val="00B42B16"/>
    <w:rsid w:val="00C02EE1"/>
    <w:rsid w:val="00D81346"/>
    <w:rsid w:val="00D9455C"/>
    <w:rsid w:val="00DA1708"/>
    <w:rsid w:val="00EC2FE2"/>
    <w:rsid w:val="00F26C32"/>
    <w:rsid w:val="00F66B73"/>
    <w:rsid w:val="00F71ED1"/>
    <w:rsid w:val="00FB0F76"/>
    <w:rsid w:val="00FD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08"/>
    <w:pPr>
      <w:keepNext/>
      <w:widowControl w:val="0"/>
      <w:tabs>
        <w:tab w:val="left" w:pos="7253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A17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A1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1708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DA170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A170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A1708"/>
    <w:pPr>
      <w:widowControl w:val="0"/>
      <w:autoSpaceDE w:val="0"/>
      <w:autoSpaceDN w:val="0"/>
      <w:adjustRightInd w:val="0"/>
      <w:spacing w:after="0" w:line="240" w:lineRule="auto"/>
      <w:ind w:right="34" w:firstLine="714"/>
      <w:jc w:val="both"/>
    </w:pPr>
    <w:rPr>
      <w:rFonts w:ascii="Times New Roman" w:eastAsia="Times New Roman" w:hAnsi="Times New Roman" w:cs="Times New Roman"/>
      <w:b/>
      <w:bCs/>
      <w:color w:val="000000"/>
      <w:spacing w:val="9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1708"/>
    <w:rPr>
      <w:rFonts w:ascii="Times New Roman" w:eastAsia="Times New Roman" w:hAnsi="Times New Roman" w:cs="Times New Roman"/>
      <w:b/>
      <w:bCs/>
      <w:color w:val="000000"/>
      <w:spacing w:val="9"/>
      <w:sz w:val="28"/>
      <w:szCs w:val="28"/>
    </w:rPr>
  </w:style>
  <w:style w:type="paragraph" w:styleId="a5">
    <w:name w:val="List Paragraph"/>
    <w:basedOn w:val="a"/>
    <w:uiPriority w:val="34"/>
    <w:qFormat/>
    <w:rsid w:val="00DA17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uiPriority w:val="99"/>
    <w:semiHidden/>
    <w:unhideWhenUsed/>
    <w:rsid w:val="00DA17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20</cp:revision>
  <dcterms:created xsi:type="dcterms:W3CDTF">2022-07-25T04:35:00Z</dcterms:created>
  <dcterms:modified xsi:type="dcterms:W3CDTF">2022-07-26T23:58:00Z</dcterms:modified>
</cp:coreProperties>
</file>