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59" w:rsidRDefault="004C18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38F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42708F">
        <w:rPr>
          <w:rFonts w:ascii="Times New Roman" w:eastAsia="Times New Roman" w:hAnsi="Times New Roman" w:cs="Times New Roman"/>
          <w:sz w:val="28"/>
          <w:szCs w:val="28"/>
        </w:rPr>
        <w:t xml:space="preserve"> 06.02.2024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2708F">
        <w:rPr>
          <w:rFonts w:ascii="Times New Roman" w:eastAsia="Times New Roman" w:hAnsi="Times New Roman" w:cs="Times New Roman"/>
          <w:sz w:val="28"/>
          <w:szCs w:val="28"/>
        </w:rPr>
        <w:t xml:space="preserve"> 398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 w:firstLine="540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C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984"/>
        <w:gridCol w:w="3686"/>
      </w:tblGrid>
      <w:tr w:rsidR="003C5359" w:rsidRPr="003C5359" w:rsidTr="006D7E4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6D7E4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  <w:bookmarkStart w:id="0" w:name="_GoBack"/>
        <w:bookmarkEnd w:id="0"/>
      </w:tr>
      <w:tr w:rsidR="004D2B09" w:rsidRPr="003C5359" w:rsidTr="006D7E49">
        <w:trPr>
          <w:trHeight w:val="3752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E60A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E60A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2B87" w:rsidRPr="00E60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C1859" w:rsidRPr="00E60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1859" w:rsidRPr="00E60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0A59" w:rsidRPr="00E60A5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E60A59" w:rsidRDefault="004D2B09" w:rsidP="002F3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B155E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6542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%         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8D4E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среднего индекса качества городской среды по 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отношению к 2019 году к 2024 году составит 19%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0A59" w:rsidRPr="00E60A59" w:rsidRDefault="00E60A5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дворовых территорий многоквартирных домов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(139)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  <w:t>1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Pr="002B06BE" w:rsidRDefault="004D2B09" w:rsidP="004C18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</w:t>
            </w:r>
            <w:r w:rsidR="004C18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1138FC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>ероприятие 2.2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жилищно-коммунального хозяйства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города Благовещенска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E172C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 – 1 ед.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7E49" w:rsidRPr="00CE172C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территории -  1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</w:t>
            </w:r>
            <w:r w:rsidR="00E6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мероприятия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среды»</w:t>
            </w:r>
            <w:r w:rsidR="00E6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6D7E49" w:rsidRPr="002B06BE" w:rsidRDefault="006D7E49" w:rsidP="006D7E4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1) обследованию существующей информационно-коммуникационной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безопасности жизнедеятельности населения города Благовещенска;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4. Разработка документации по тактическому благоустройству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дизайн-кода для участка ул. Горького;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информационных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порталов о реализации проекта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1D78E0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CC3B57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D7E49"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6D7E49"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 Проведение технического контроля при проведении работ по благоустройству дворовых территорий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проведен технический контроль при проведении работ по благоустройству дворовых территорий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5.3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округа (в части благоустройства дальневосточных дворов)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A4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</w:t>
            </w:r>
            <w:r w:rsidR="00A403BC">
              <w:rPr>
                <w:rFonts w:ascii="Times New Roman" w:hAnsi="Times New Roman" w:cs="Times New Roman"/>
                <w:sz w:val="24"/>
                <w:szCs w:val="24"/>
              </w:rPr>
              <w:t>нистрации города Благовещенска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CC3B57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6D7E49"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6D7E49"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6D7E4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>(в части благоустройства дальневосточных дворов)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3 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</w:t>
      </w:r>
      <w:r w:rsidR="004C1859">
        <w:rPr>
          <w:rFonts w:ascii="Times New Roman" w:hAnsi="Times New Roman" w:cs="Times New Roman"/>
        </w:rPr>
        <w:t>В случае</w:t>
      </w:r>
      <w:r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4C1859">
        <w:rPr>
          <w:rFonts w:ascii="Times New Roman" w:hAnsi="Times New Roman" w:cs="Times New Roman"/>
        </w:rPr>
        <w:t xml:space="preserve"> на благоустройство дворовых территорий в количестве – 3</w:t>
      </w:r>
      <w:r w:rsidR="00462B87">
        <w:rPr>
          <w:rFonts w:ascii="Times New Roman" w:hAnsi="Times New Roman" w:cs="Times New Roman"/>
        </w:rPr>
        <w:t>5</w:t>
      </w:r>
      <w:r w:rsidR="004C1859">
        <w:rPr>
          <w:rFonts w:ascii="Times New Roman" w:hAnsi="Times New Roman" w:cs="Times New Roman"/>
        </w:rPr>
        <w:t xml:space="preserve"> ед. (2,</w:t>
      </w:r>
      <w:r w:rsidR="00462B87">
        <w:rPr>
          <w:rFonts w:ascii="Times New Roman" w:hAnsi="Times New Roman" w:cs="Times New Roman"/>
        </w:rPr>
        <w:t>6</w:t>
      </w:r>
      <w:r w:rsidR="004C1859">
        <w:rPr>
          <w:rFonts w:ascii="Times New Roman" w:hAnsi="Times New Roman" w:cs="Times New Roman"/>
        </w:rPr>
        <w:t xml:space="preserve"> %)</w:t>
      </w:r>
      <w:r w:rsidRPr="00DA0D75">
        <w:rPr>
          <w:rFonts w:ascii="Times New Roman" w:hAnsi="Times New Roman" w:cs="Times New Roman"/>
        </w:rPr>
        <w:t>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F8494B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C15" w:rsidRDefault="00895C15" w:rsidP="006B4059">
      <w:pPr>
        <w:spacing w:after="0" w:line="240" w:lineRule="auto"/>
      </w:pPr>
      <w:r>
        <w:separator/>
      </w:r>
    </w:p>
  </w:endnote>
  <w:endnote w:type="continuationSeparator" w:id="0">
    <w:p w:rsidR="00895C15" w:rsidRDefault="00895C15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C15" w:rsidRDefault="00895C15" w:rsidP="006B4059">
      <w:pPr>
        <w:spacing w:after="0" w:line="240" w:lineRule="auto"/>
      </w:pPr>
      <w:r>
        <w:separator/>
      </w:r>
    </w:p>
  </w:footnote>
  <w:footnote w:type="continuationSeparator" w:id="0">
    <w:p w:rsidR="00895C15" w:rsidRDefault="00895C15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A1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38FC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42C3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40D7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55F0"/>
    <w:rsid w:val="002F0E05"/>
    <w:rsid w:val="002F3D55"/>
    <w:rsid w:val="003212A5"/>
    <w:rsid w:val="00323B26"/>
    <w:rsid w:val="00323E1C"/>
    <w:rsid w:val="00324F03"/>
    <w:rsid w:val="00325D0E"/>
    <w:rsid w:val="003314D2"/>
    <w:rsid w:val="00332718"/>
    <w:rsid w:val="00332A17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10D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08F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36C7A"/>
    <w:rsid w:val="0044538C"/>
    <w:rsid w:val="00445F2D"/>
    <w:rsid w:val="004466C3"/>
    <w:rsid w:val="00455719"/>
    <w:rsid w:val="00455CDE"/>
    <w:rsid w:val="00462B87"/>
    <w:rsid w:val="00462CCE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1859"/>
    <w:rsid w:val="004C6FBA"/>
    <w:rsid w:val="004D081D"/>
    <w:rsid w:val="004D2B09"/>
    <w:rsid w:val="004D52FF"/>
    <w:rsid w:val="004D723B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0BE4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25B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D7E49"/>
    <w:rsid w:val="006E106F"/>
    <w:rsid w:val="006E2426"/>
    <w:rsid w:val="006E25CF"/>
    <w:rsid w:val="006E2EA0"/>
    <w:rsid w:val="006E3A51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4FEB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77146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865C2"/>
    <w:rsid w:val="00891266"/>
    <w:rsid w:val="0089417B"/>
    <w:rsid w:val="00894347"/>
    <w:rsid w:val="0089584A"/>
    <w:rsid w:val="00895C15"/>
    <w:rsid w:val="0089618E"/>
    <w:rsid w:val="008A0DBE"/>
    <w:rsid w:val="008A1249"/>
    <w:rsid w:val="008B7C7D"/>
    <w:rsid w:val="008C403C"/>
    <w:rsid w:val="008D4E17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2396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5E68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2BEB"/>
    <w:rsid w:val="00A25A3B"/>
    <w:rsid w:val="00A403BC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2DF4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2EDE"/>
    <w:rsid w:val="00AF37E3"/>
    <w:rsid w:val="00B011FD"/>
    <w:rsid w:val="00B02DFB"/>
    <w:rsid w:val="00B042CB"/>
    <w:rsid w:val="00B10C1C"/>
    <w:rsid w:val="00B12551"/>
    <w:rsid w:val="00B155E5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4FD6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3B57"/>
    <w:rsid w:val="00CC4655"/>
    <w:rsid w:val="00CC608E"/>
    <w:rsid w:val="00CD102F"/>
    <w:rsid w:val="00CD109C"/>
    <w:rsid w:val="00CD4097"/>
    <w:rsid w:val="00CE172C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07A0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3975"/>
    <w:rsid w:val="00D978DC"/>
    <w:rsid w:val="00DA07F9"/>
    <w:rsid w:val="00DA344D"/>
    <w:rsid w:val="00DA62F5"/>
    <w:rsid w:val="00DB0D1C"/>
    <w:rsid w:val="00DB5F46"/>
    <w:rsid w:val="00DB6104"/>
    <w:rsid w:val="00DC2C3B"/>
    <w:rsid w:val="00DC4340"/>
    <w:rsid w:val="00DD5B7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60A59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5660F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2199"/>
    <w:rsid w:val="00FA4BD0"/>
    <w:rsid w:val="00FA7E35"/>
    <w:rsid w:val="00FB13C1"/>
    <w:rsid w:val="00FB2060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5D80D-FF4F-474E-8A7C-AE733D43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2</cp:revision>
  <cp:lastPrinted>2024-02-06T03:31:00Z</cp:lastPrinted>
  <dcterms:created xsi:type="dcterms:W3CDTF">2024-02-06T03:31:00Z</dcterms:created>
  <dcterms:modified xsi:type="dcterms:W3CDTF">2024-02-06T03:31:00Z</dcterms:modified>
</cp:coreProperties>
</file>