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BE3" w:rsidRDefault="00125BE3">
      <w:pPr>
        <w:rPr>
          <w:rFonts w:hAnsi="Times New Roman" w:cs="Times New Roman"/>
          <w:color w:val="000000"/>
          <w:sz w:val="24"/>
          <w:szCs w:val="24"/>
        </w:rPr>
      </w:pPr>
    </w:p>
    <w:p w:rsidR="00125BE3" w:rsidRPr="00C34D97" w:rsidRDefault="00675475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34D97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C34D97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C34D97">
        <w:rPr>
          <w:lang w:val="ru-RU"/>
        </w:rPr>
        <w:br/>
      </w:r>
      <w:r w:rsidRPr="00C34D97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DB47AD">
        <w:rPr>
          <w:rFonts w:hAnsi="Times New Roman" w:cs="Times New Roman"/>
          <w:color w:val="000000"/>
          <w:sz w:val="24"/>
          <w:szCs w:val="24"/>
          <w:lang w:val="ru-RU"/>
        </w:rPr>
        <w:t xml:space="preserve">29.06.2022 </w:t>
      </w:r>
      <w:r w:rsidRPr="00C34D97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DB47AD">
        <w:rPr>
          <w:rFonts w:hAnsi="Times New Roman" w:cs="Times New Roman"/>
          <w:color w:val="000000"/>
          <w:sz w:val="24"/>
          <w:szCs w:val="24"/>
          <w:lang w:val="ru-RU"/>
        </w:rPr>
        <w:t>27</w:t>
      </w:r>
      <w:bookmarkStart w:id="0" w:name="_GoBack"/>
      <w:bookmarkEnd w:id="0"/>
    </w:p>
    <w:p w:rsidR="00125BE3" w:rsidRPr="00C34D97" w:rsidRDefault="0067547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34D97">
        <w:rPr>
          <w:rFonts w:hAnsi="Times New Roman" w:cs="Times New Roman"/>
          <w:color w:val="000000"/>
          <w:sz w:val="24"/>
          <w:szCs w:val="24"/>
          <w:lang w:val="ru-RU"/>
        </w:rPr>
        <w:t>Номера журналов операций</w:t>
      </w:r>
      <w:r w:rsidRPr="00C34D97">
        <w:rPr>
          <w:lang w:val="ru-RU"/>
        </w:rPr>
        <w:br/>
      </w:r>
      <w:r w:rsidRPr="00C34D97">
        <w:rPr>
          <w:rFonts w:hAnsi="Times New Roman" w:cs="Times New Roman"/>
          <w:color w:val="000000"/>
          <w:sz w:val="24"/>
          <w:szCs w:val="24"/>
          <w:lang w:val="ru-RU"/>
        </w:rPr>
        <w:t>по учету исполнения бюджетной сметы расходов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C34D97">
        <w:rPr>
          <w:rFonts w:hAnsi="Times New Roman" w:cs="Times New Roman"/>
          <w:color w:val="000000"/>
          <w:sz w:val="24"/>
          <w:szCs w:val="24"/>
          <w:lang w:val="ru-RU"/>
        </w:rPr>
        <w:t>по управлению ЖКХ администрации города Благовещенска</w:t>
      </w:r>
    </w:p>
    <w:p w:rsidR="00125BE3" w:rsidRPr="00C34D97" w:rsidRDefault="00125BE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11"/>
        <w:gridCol w:w="8266"/>
      </w:tblGrid>
      <w:tr w:rsidR="00125BE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5BE3" w:rsidRDefault="00675475">
            <w:r w:rsidRPr="00DB47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ер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5BE3" w:rsidRDefault="00675475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 журнала</w:t>
            </w:r>
          </w:p>
        </w:tc>
      </w:tr>
      <w:tr w:rsidR="00125BE3" w:rsidRPr="00DB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Default="00675475" w:rsidP="00C34D97">
            <w:pPr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Pr="00C34D97" w:rsidRDefault="00675475">
            <w:pPr>
              <w:rPr>
                <w:lang w:val="ru-RU"/>
              </w:rPr>
            </w:pP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счету «Касса»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25BE3" w:rsidRPr="00DB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Default="00675475" w:rsidP="00C34D97">
            <w:pPr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Pr="00C34D97" w:rsidRDefault="00675475" w:rsidP="00C34D97">
            <w:pPr>
              <w:rPr>
                <w:lang w:val="ru-RU"/>
              </w:rPr>
            </w:pP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с безналичными денежными средствами (ф. 0504071)</w:t>
            </w:r>
            <w:r w:rsid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25BE3" w:rsidRPr="00DB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Default="00675475" w:rsidP="00C34D97">
            <w:pPr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Pr="00C34D97" w:rsidRDefault="00675475">
            <w:pPr>
              <w:rPr>
                <w:lang w:val="ru-RU"/>
              </w:rPr>
            </w:pP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подотчетными лицами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25BE3" w:rsidRPr="00DB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Default="00675475" w:rsidP="00C34D97">
            <w:pPr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Pr="00C34D97" w:rsidRDefault="00675475">
            <w:pPr>
              <w:rPr>
                <w:lang w:val="ru-RU"/>
              </w:rPr>
            </w:pP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поставщиками и подрядчиками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25BE3" w:rsidRPr="00DB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Default="00675475" w:rsidP="00C34D97">
            <w:pPr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Pr="00C34D97" w:rsidRDefault="00675475">
            <w:pPr>
              <w:rPr>
                <w:lang w:val="ru-RU"/>
              </w:rPr>
            </w:pP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дебиторами по доходам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25BE3" w:rsidRPr="00DB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Default="00675475" w:rsidP="00C34D97">
            <w:pPr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Pr="00C34D97" w:rsidRDefault="00675475">
            <w:pPr>
              <w:rPr>
                <w:lang w:val="ru-RU"/>
              </w:rPr>
            </w:pP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по оплате труда, денежному довольствию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стипендиям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25BE3" w:rsidRPr="00DB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Default="00675475" w:rsidP="00C34D97">
            <w:pPr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Pr="00C34D97" w:rsidRDefault="00675475">
            <w:pPr>
              <w:rPr>
                <w:lang w:val="ru-RU"/>
              </w:rPr>
            </w:pP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выбытию и перемещению нефинансовых 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25BE3" w:rsidRPr="00DB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Default="00675475" w:rsidP="00C34D97">
            <w:pPr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Pr="00C34D97" w:rsidRDefault="00675475">
            <w:pPr>
              <w:rPr>
                <w:lang w:val="ru-RU"/>
              </w:rPr>
            </w:pP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прочим операциям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25BE3" w:rsidRPr="00DB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Default="00675475" w:rsidP="00C34D97">
            <w:pPr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Pr="00C34D97" w:rsidRDefault="0067547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исправлению ошибок прошлых 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25BE3" w:rsidRPr="00DB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Default="00675475" w:rsidP="00C34D97">
            <w:pPr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Pr="00C34D97" w:rsidRDefault="0067547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межотчетного периода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25BE3" w:rsidRPr="00DB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Default="00675475" w:rsidP="00C34D97">
            <w:pPr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Pr="00C34D97" w:rsidRDefault="00675475">
            <w:pPr>
              <w:rPr>
                <w:lang w:val="ru-RU"/>
              </w:rPr>
            </w:pP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забалансовому счету (ф. 0509213)</w:t>
            </w:r>
          </w:p>
        </w:tc>
      </w:tr>
      <w:tr w:rsidR="00125BE3" w:rsidRPr="00DB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Default="00675475">
            <w:r>
              <w:rPr>
                <w:rFonts w:hAnsi="Times New Roman" w:cs="Times New Roman"/>
                <w:color w:val="000000"/>
                <w:sz w:val="24"/>
                <w:szCs w:val="24"/>
              </w:rPr>
              <w:t>5-адм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Pr="00C34D97" w:rsidRDefault="00675475">
            <w:pPr>
              <w:rPr>
                <w:lang w:val="ru-RU"/>
              </w:rPr>
            </w:pP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дебиторами по доходам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25BE3" w:rsidRPr="00DB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Default="00675475">
            <w:r>
              <w:rPr>
                <w:rFonts w:hAnsi="Times New Roman" w:cs="Times New Roman"/>
                <w:color w:val="000000"/>
                <w:sz w:val="24"/>
                <w:szCs w:val="24"/>
              </w:rPr>
              <w:t>8-адм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Pr="00C34D97" w:rsidRDefault="00675475">
            <w:pPr>
              <w:rPr>
                <w:lang w:val="ru-RU"/>
              </w:rPr>
            </w:pP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прочим операциям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25BE3" w:rsidRPr="00DB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Default="00675475">
            <w:r>
              <w:rPr>
                <w:rFonts w:hAnsi="Times New Roman" w:cs="Times New Roman"/>
                <w:color w:val="000000"/>
                <w:sz w:val="24"/>
                <w:szCs w:val="24"/>
              </w:rPr>
              <w:t>9-адм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Pr="00C34D97" w:rsidRDefault="00675475">
            <w:pPr>
              <w:rPr>
                <w:lang w:val="ru-RU"/>
              </w:rPr>
            </w:pP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исправлению ошибок прошлых 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25BE3" w:rsidRPr="00DB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Default="00675475">
            <w:r>
              <w:rPr>
                <w:rFonts w:hAnsi="Times New Roman" w:cs="Times New Roman"/>
                <w:color w:val="000000"/>
                <w:sz w:val="24"/>
                <w:szCs w:val="24"/>
              </w:rPr>
              <w:t>10-адм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Pr="00C34D97" w:rsidRDefault="00675475">
            <w:pPr>
              <w:rPr>
                <w:lang w:val="ru-RU"/>
              </w:rPr>
            </w:pP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межотчетного периода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125BE3" w:rsidRPr="00DB47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Default="00675475">
            <w:r>
              <w:rPr>
                <w:rFonts w:hAnsi="Times New Roman" w:cs="Times New Roman"/>
                <w:color w:val="000000"/>
                <w:sz w:val="24"/>
                <w:szCs w:val="24"/>
              </w:rPr>
              <w:t>11-адм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BE3" w:rsidRPr="00C34D97" w:rsidRDefault="00675475">
            <w:pPr>
              <w:rPr>
                <w:lang w:val="ru-RU"/>
              </w:rPr>
            </w:pPr>
            <w:r w:rsidRPr="00C34D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забалансовому счету (ф. 0509213)</w:t>
            </w:r>
          </w:p>
        </w:tc>
      </w:tr>
      <w:tr w:rsidR="00125BE3" w:rsidRPr="00DB47A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5BE3" w:rsidRPr="00C34D97" w:rsidRDefault="00125B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25BE3" w:rsidRPr="00C34D97" w:rsidRDefault="00125B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75475" w:rsidRPr="00C34D97" w:rsidRDefault="00675475">
      <w:pPr>
        <w:rPr>
          <w:lang w:val="ru-RU"/>
        </w:rPr>
      </w:pPr>
    </w:p>
    <w:sectPr w:rsidR="00675475" w:rsidRPr="00C34D9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25BE3"/>
    <w:rsid w:val="00204E83"/>
    <w:rsid w:val="002D33B1"/>
    <w:rsid w:val="002D3591"/>
    <w:rsid w:val="003514A0"/>
    <w:rsid w:val="004F7E17"/>
    <w:rsid w:val="005A05CE"/>
    <w:rsid w:val="00653AF6"/>
    <w:rsid w:val="00675475"/>
    <w:rsid w:val="00B73A5A"/>
    <w:rsid w:val="00C34D97"/>
    <w:rsid w:val="00DB47AD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Сологуб Наталья Леонидовна</dc:creator>
  <dc:description>Подготовлено экспертами Актион-МЦФЭР</dc:description>
  <cp:lastModifiedBy>Сологуб Наталья Леонидовна</cp:lastModifiedBy>
  <cp:revision>4</cp:revision>
  <cp:lastPrinted>2022-06-28T03:00:00Z</cp:lastPrinted>
  <dcterms:created xsi:type="dcterms:W3CDTF">2022-06-07T06:30:00Z</dcterms:created>
  <dcterms:modified xsi:type="dcterms:W3CDTF">2023-05-29T00:21:00Z</dcterms:modified>
</cp:coreProperties>
</file>