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F9AA1B" w14:textId="13A07509" w:rsidR="004B0E23" w:rsidRPr="004B0E23" w:rsidRDefault="004B0E23" w:rsidP="004B0E23">
      <w:pPr>
        <w:tabs>
          <w:tab w:val="left" w:pos="5670"/>
        </w:tabs>
        <w:snapToGrid w:val="0"/>
        <w:spacing w:after="0" w:line="240" w:lineRule="auto"/>
        <w:ind w:firstLine="5670"/>
        <w:contextualSpacing/>
        <w:rPr>
          <w:rFonts w:ascii="Times New Roman" w:eastAsia="Times New Roman" w:hAnsi="Times New Roman" w:cs="Times New Roman"/>
          <w:iCs/>
          <w:color w:val="auto"/>
          <w:sz w:val="24"/>
          <w:szCs w:val="26"/>
        </w:rPr>
      </w:pPr>
      <w:bookmarkStart w:id="0" w:name="_Hlk125912013"/>
      <w:r w:rsidRPr="004B0E23">
        <w:rPr>
          <w:rFonts w:ascii="Times New Roman" w:eastAsia="Times New Roman" w:hAnsi="Times New Roman" w:cs="Times New Roman"/>
          <w:iCs/>
          <w:color w:val="auto"/>
          <w:sz w:val="24"/>
          <w:szCs w:val="26"/>
          <w:lang w:val="x-none"/>
        </w:rPr>
        <w:t>Приложение</w:t>
      </w:r>
      <w:r w:rsidRPr="004B0E23">
        <w:rPr>
          <w:rFonts w:ascii="Times New Roman" w:eastAsia="Times New Roman" w:hAnsi="Times New Roman" w:cs="Times New Roman"/>
          <w:iCs/>
          <w:color w:val="auto"/>
          <w:sz w:val="24"/>
          <w:szCs w:val="26"/>
        </w:rPr>
        <w:t xml:space="preserve"> №</w:t>
      </w:r>
      <w:r w:rsidR="009863EC">
        <w:rPr>
          <w:rFonts w:ascii="Times New Roman" w:eastAsia="Times New Roman" w:hAnsi="Times New Roman" w:cs="Times New Roman"/>
          <w:iCs/>
          <w:color w:val="auto"/>
          <w:sz w:val="24"/>
          <w:szCs w:val="26"/>
        </w:rPr>
        <w:t xml:space="preserve"> </w:t>
      </w:r>
      <w:r w:rsidRPr="004B0E23">
        <w:rPr>
          <w:rFonts w:ascii="Times New Roman" w:eastAsia="Times New Roman" w:hAnsi="Times New Roman" w:cs="Times New Roman"/>
          <w:iCs/>
          <w:color w:val="auto"/>
          <w:sz w:val="24"/>
          <w:szCs w:val="26"/>
        </w:rPr>
        <w:t>1</w:t>
      </w:r>
    </w:p>
    <w:p w14:paraId="2DFF9B36" w14:textId="77777777" w:rsidR="004B0E23" w:rsidRPr="004B0E23" w:rsidRDefault="004B0E23" w:rsidP="004B0E23">
      <w:pPr>
        <w:tabs>
          <w:tab w:val="center" w:pos="5073"/>
          <w:tab w:val="left" w:pos="7050"/>
        </w:tabs>
        <w:suppressAutoHyphens/>
        <w:spacing w:after="0" w:line="240" w:lineRule="auto"/>
        <w:ind w:firstLine="5670"/>
        <w:jc w:val="both"/>
        <w:rPr>
          <w:rFonts w:ascii="Times New Roman" w:eastAsia="Times New Roman" w:hAnsi="Times New Roman" w:cs="Times New Roman"/>
          <w:bCs/>
          <w:color w:val="auto"/>
          <w:sz w:val="24"/>
          <w:szCs w:val="24"/>
          <w:lang w:eastAsia="ar-SA"/>
        </w:rPr>
      </w:pPr>
      <w:r w:rsidRPr="004B0E23">
        <w:rPr>
          <w:rFonts w:ascii="Times New Roman" w:eastAsia="Times New Roman" w:hAnsi="Times New Roman" w:cs="Times New Roman"/>
          <w:bCs/>
          <w:color w:val="auto"/>
          <w:sz w:val="24"/>
          <w:szCs w:val="24"/>
          <w:lang w:eastAsia="ar-SA"/>
        </w:rPr>
        <w:t>к постановлению администрации</w:t>
      </w:r>
    </w:p>
    <w:p w14:paraId="41F23272" w14:textId="5650CAB7" w:rsidR="004B0E23" w:rsidRPr="004B0E23" w:rsidRDefault="004B0E23" w:rsidP="004B0E23">
      <w:pPr>
        <w:tabs>
          <w:tab w:val="center" w:pos="5073"/>
          <w:tab w:val="left" w:pos="7050"/>
        </w:tabs>
        <w:suppressAutoHyphens/>
        <w:spacing w:after="0" w:line="240" w:lineRule="auto"/>
        <w:ind w:firstLine="5670"/>
        <w:jc w:val="both"/>
        <w:rPr>
          <w:rFonts w:ascii="Times New Roman" w:eastAsia="Times New Roman" w:hAnsi="Times New Roman" w:cs="Times New Roman"/>
          <w:b/>
          <w:bCs/>
          <w:color w:val="auto"/>
          <w:sz w:val="24"/>
          <w:szCs w:val="24"/>
          <w:lang w:eastAsia="ar-SA"/>
        </w:rPr>
      </w:pPr>
      <w:r>
        <w:rPr>
          <w:rFonts w:ascii="Times New Roman" w:eastAsia="Times New Roman" w:hAnsi="Times New Roman" w:cs="Times New Roman"/>
          <w:bCs/>
          <w:color w:val="auto"/>
          <w:sz w:val="24"/>
          <w:szCs w:val="24"/>
          <w:lang w:eastAsia="ar-SA"/>
        </w:rPr>
        <w:t>г</w:t>
      </w:r>
      <w:r w:rsidRPr="004B0E23">
        <w:rPr>
          <w:rFonts w:ascii="Times New Roman" w:eastAsia="Times New Roman" w:hAnsi="Times New Roman" w:cs="Times New Roman"/>
          <w:bCs/>
          <w:color w:val="auto"/>
          <w:sz w:val="24"/>
          <w:szCs w:val="24"/>
          <w:lang w:eastAsia="ar-SA"/>
        </w:rPr>
        <w:t>орода</w:t>
      </w:r>
      <w:r w:rsidRPr="004B0E23">
        <w:rPr>
          <w:rFonts w:ascii="Times New Roman" w:eastAsia="Times New Roman" w:hAnsi="Times New Roman" w:cs="Times New Roman"/>
          <w:b/>
          <w:bCs/>
          <w:color w:val="auto"/>
          <w:sz w:val="24"/>
          <w:szCs w:val="24"/>
          <w:lang w:eastAsia="ar-SA"/>
        </w:rPr>
        <w:t xml:space="preserve"> </w:t>
      </w:r>
      <w:r w:rsidRPr="004B0E23">
        <w:rPr>
          <w:rFonts w:ascii="Times New Roman" w:eastAsia="Times New Roman" w:hAnsi="Times New Roman" w:cs="Times New Roman"/>
          <w:bCs/>
          <w:color w:val="auto"/>
          <w:sz w:val="24"/>
          <w:szCs w:val="24"/>
          <w:lang w:eastAsia="ar-SA"/>
        </w:rPr>
        <w:t>Благовещенска</w:t>
      </w:r>
    </w:p>
    <w:p w14:paraId="5637DFEA" w14:textId="541B47D4" w:rsidR="00727C15" w:rsidRDefault="004B0E23" w:rsidP="004B0E23">
      <w:pPr>
        <w:spacing w:after="0" w:line="240" w:lineRule="auto"/>
        <w:ind w:firstLine="5670"/>
        <w:rPr>
          <w:b/>
          <w:color w:val="002060"/>
          <w:sz w:val="10"/>
          <w:szCs w:val="10"/>
        </w:rPr>
      </w:pPr>
      <w:r w:rsidRPr="004B0E23">
        <w:rPr>
          <w:rFonts w:ascii="Times New Roman" w:eastAsia="Times New Roman" w:hAnsi="Times New Roman" w:cs="Times New Roman"/>
          <w:bCs/>
          <w:color w:val="auto"/>
          <w:sz w:val="24"/>
          <w:szCs w:val="24"/>
          <w:lang w:eastAsia="ar-SA"/>
        </w:rPr>
        <w:t xml:space="preserve">от </w:t>
      </w:r>
      <w:r w:rsidRPr="004B0E23">
        <w:rPr>
          <w:rFonts w:ascii="Times New Roman" w:eastAsia="Times New Roman" w:hAnsi="Times New Roman" w:cs="Times New Roman"/>
          <w:bCs/>
          <w:color w:val="auto"/>
          <w:sz w:val="24"/>
          <w:szCs w:val="24"/>
          <w:u w:val="single"/>
          <w:lang w:eastAsia="ar-SA"/>
        </w:rPr>
        <w:t xml:space="preserve"> </w:t>
      </w:r>
      <w:r w:rsidR="0081156B">
        <w:rPr>
          <w:rFonts w:ascii="Times New Roman" w:eastAsia="Times New Roman" w:hAnsi="Times New Roman" w:cs="Times New Roman"/>
          <w:bCs/>
          <w:color w:val="auto"/>
          <w:sz w:val="24"/>
          <w:szCs w:val="24"/>
          <w:u w:val="single"/>
          <w:lang w:eastAsia="ar-SA"/>
        </w:rPr>
        <w:t xml:space="preserve">25.12.2024 </w:t>
      </w:r>
      <w:r w:rsidRPr="004B0E23">
        <w:rPr>
          <w:rFonts w:ascii="Times New Roman" w:eastAsia="Times New Roman" w:hAnsi="Times New Roman" w:cs="Times New Roman"/>
          <w:bCs/>
          <w:color w:val="auto"/>
          <w:sz w:val="24"/>
          <w:szCs w:val="24"/>
          <w:lang w:eastAsia="ar-SA"/>
        </w:rPr>
        <w:t>№</w:t>
      </w:r>
      <w:r w:rsidR="0081156B">
        <w:rPr>
          <w:rFonts w:ascii="Times New Roman" w:eastAsia="Times New Roman" w:hAnsi="Times New Roman" w:cs="Times New Roman"/>
          <w:bCs/>
          <w:color w:val="auto"/>
          <w:sz w:val="24"/>
          <w:szCs w:val="24"/>
          <w:lang w:eastAsia="ar-SA"/>
        </w:rPr>
        <w:t xml:space="preserve"> 6661</w:t>
      </w:r>
      <w:r w:rsidRPr="004B0E23">
        <w:rPr>
          <w:rFonts w:ascii="Times New Roman" w:eastAsia="Times New Roman" w:hAnsi="Times New Roman" w:cs="Times New Roman"/>
          <w:bCs/>
          <w:color w:val="auto"/>
          <w:sz w:val="24"/>
          <w:szCs w:val="24"/>
          <w:lang w:eastAsia="ar-SA"/>
        </w:rPr>
        <w:t xml:space="preserve">   </w:t>
      </w:r>
    </w:p>
    <w:p w14:paraId="747DBA13" w14:textId="77777777" w:rsidR="004B0E23" w:rsidRDefault="004B0E23" w:rsidP="00727C15">
      <w:pPr>
        <w:spacing w:after="0" w:line="240" w:lineRule="auto"/>
        <w:ind w:hanging="199"/>
        <w:jc w:val="center"/>
        <w:rPr>
          <w:rFonts w:ascii="Times New Roman" w:hAnsi="Times New Roman" w:cs="Times New Roman"/>
          <w:b/>
          <w:sz w:val="24"/>
          <w:szCs w:val="24"/>
        </w:rPr>
      </w:pPr>
    </w:p>
    <w:p w14:paraId="3895FF61" w14:textId="77777777" w:rsidR="00727C15" w:rsidRPr="006473CA" w:rsidRDefault="00727C15" w:rsidP="00727C15">
      <w:pPr>
        <w:spacing w:after="0" w:line="240" w:lineRule="auto"/>
        <w:ind w:hanging="199"/>
        <w:jc w:val="center"/>
        <w:rPr>
          <w:rFonts w:ascii="Times New Roman" w:hAnsi="Times New Roman" w:cs="Times New Roman"/>
          <w:b/>
          <w:sz w:val="24"/>
          <w:szCs w:val="24"/>
        </w:rPr>
      </w:pPr>
      <w:r w:rsidRPr="006473CA">
        <w:rPr>
          <w:rFonts w:ascii="Times New Roman" w:hAnsi="Times New Roman" w:cs="Times New Roman"/>
          <w:b/>
          <w:sz w:val="24"/>
          <w:szCs w:val="24"/>
        </w:rPr>
        <w:t>Основная часть проекта планировки территории</w:t>
      </w:r>
    </w:p>
    <w:p w14:paraId="708EFD65" w14:textId="26969BF0" w:rsidR="0056419B" w:rsidRPr="00A40346" w:rsidRDefault="0056419B">
      <w:pPr>
        <w:spacing w:after="0" w:line="240" w:lineRule="auto"/>
        <w:ind w:firstLine="510"/>
        <w:jc w:val="both"/>
        <w:rPr>
          <w:rFonts w:ascii="Times New Roman" w:hAnsi="Times New Roman" w:cs="Times New Roman"/>
          <w:color w:val="auto"/>
          <w:sz w:val="12"/>
          <w:szCs w:val="12"/>
        </w:rPr>
      </w:pPr>
      <w:bookmarkStart w:id="1" w:name="_GoBack"/>
      <w:bookmarkEnd w:id="1"/>
    </w:p>
    <w:p w14:paraId="664019AE" w14:textId="77777777" w:rsidR="003A3D67" w:rsidRDefault="003A3D67" w:rsidP="00EA6B49">
      <w:pPr>
        <w:numPr>
          <w:ilvl w:val="0"/>
          <w:numId w:val="4"/>
        </w:numPr>
        <w:spacing w:after="0" w:line="240" w:lineRule="auto"/>
        <w:ind w:left="-284"/>
        <w:jc w:val="center"/>
        <w:rPr>
          <w:rFonts w:ascii="Times New Roman" w:hAnsi="Times New Roman" w:cs="Times New Roman"/>
          <w:b/>
          <w:sz w:val="24"/>
          <w:szCs w:val="24"/>
        </w:rPr>
      </w:pPr>
      <w:r>
        <w:rPr>
          <w:rFonts w:ascii="Times New Roman" w:hAnsi="Times New Roman" w:cs="Times New Roman"/>
          <w:b/>
          <w:sz w:val="24"/>
          <w:szCs w:val="24"/>
        </w:rPr>
        <w:t>Положения о характеристиках планируемого развития территории</w:t>
      </w:r>
    </w:p>
    <w:p w14:paraId="7AE91AC7" w14:textId="77777777" w:rsidR="003A3D67" w:rsidRPr="00A40346" w:rsidRDefault="003A3D67">
      <w:pPr>
        <w:spacing w:after="0" w:line="240" w:lineRule="auto"/>
        <w:ind w:firstLine="510"/>
        <w:jc w:val="both"/>
        <w:rPr>
          <w:rFonts w:ascii="Times New Roman" w:hAnsi="Times New Roman" w:cs="Times New Roman"/>
          <w:color w:val="auto"/>
          <w:sz w:val="12"/>
          <w:szCs w:val="12"/>
        </w:rPr>
      </w:pPr>
    </w:p>
    <w:p w14:paraId="6A6F772A" w14:textId="5FDA8EB6" w:rsidR="003A3D67" w:rsidRPr="00727C15" w:rsidRDefault="003A3D67" w:rsidP="00727C15">
      <w:pPr>
        <w:autoSpaceDE w:val="0"/>
        <w:spacing w:after="0" w:line="240" w:lineRule="auto"/>
        <w:ind w:firstLine="709"/>
        <w:jc w:val="both"/>
        <w:rPr>
          <w:rFonts w:ascii="Times New Roman" w:hAnsi="Times New Roman" w:cs="Times New Roman"/>
          <w:color w:val="auto"/>
          <w:sz w:val="24"/>
          <w:szCs w:val="24"/>
        </w:rPr>
      </w:pPr>
      <w:r w:rsidRPr="00727C15">
        <w:rPr>
          <w:rFonts w:ascii="Times New Roman" w:eastAsia="GOST Type AU" w:hAnsi="Times New Roman" w:cs="Times New Roman"/>
          <w:color w:val="auto"/>
          <w:sz w:val="24"/>
          <w:szCs w:val="24"/>
        </w:rPr>
        <w:t xml:space="preserve">Проектом планировки и межевания территории предусмотрено взаимоувязанное сохранение существующей жилой застройки и размещение </w:t>
      </w:r>
      <w:r w:rsidR="00ED54D6" w:rsidRPr="00727C15">
        <w:rPr>
          <w:rFonts w:ascii="Times New Roman" w:hAnsi="Times New Roman" w:cs="Times New Roman"/>
          <w:color w:val="auto"/>
          <w:sz w:val="24"/>
          <w:szCs w:val="24"/>
        </w:rPr>
        <w:t>общественных зданий</w:t>
      </w:r>
      <w:r w:rsidRPr="00727C15">
        <w:rPr>
          <w:rFonts w:ascii="Times New Roman" w:eastAsia="GOST Type AU" w:hAnsi="Times New Roman" w:cs="Times New Roman"/>
          <w:color w:val="auto"/>
          <w:sz w:val="24"/>
          <w:szCs w:val="24"/>
        </w:rPr>
        <w:t>. На территории максимально сохраняется существующий рельеф местности.</w:t>
      </w:r>
    </w:p>
    <w:p w14:paraId="0988B950" w14:textId="77777777" w:rsidR="00E31EA1" w:rsidRPr="00727C15" w:rsidRDefault="003A3D67" w:rsidP="00727C15">
      <w:pPr>
        <w:widowControl w:val="0"/>
        <w:autoSpaceDE w:val="0"/>
        <w:autoSpaceDN w:val="0"/>
        <w:adjustRightInd w:val="0"/>
        <w:spacing w:after="0" w:line="240" w:lineRule="auto"/>
        <w:ind w:left="65" w:firstLine="709"/>
        <w:jc w:val="both"/>
        <w:rPr>
          <w:rFonts w:ascii="Times New Roman" w:hAnsi="Times New Roman" w:cs="Times New Roman"/>
          <w:color w:val="auto"/>
          <w:sz w:val="24"/>
          <w:szCs w:val="24"/>
        </w:rPr>
      </w:pPr>
      <w:r w:rsidRPr="00727C15">
        <w:rPr>
          <w:rFonts w:ascii="Times New Roman" w:eastAsia="GOST Type AU" w:hAnsi="Times New Roman" w:cs="Times New Roman"/>
          <w:color w:val="auto"/>
          <w:sz w:val="24"/>
          <w:szCs w:val="24"/>
        </w:rPr>
        <w:t>Основная часть проекта планировки территории, которая подлежит утверждению, подготовлена в отношении земельных участков, предназначенных д</w:t>
      </w:r>
      <w:r w:rsidRPr="00727C15">
        <w:rPr>
          <w:rFonts w:ascii="Times New Roman" w:hAnsi="Times New Roman" w:cs="Times New Roman"/>
          <w:color w:val="auto"/>
          <w:sz w:val="24"/>
          <w:szCs w:val="24"/>
        </w:rPr>
        <w:t>ля размещения объектов жилого назначения разной этажности, а также территорий общего пользования.</w:t>
      </w:r>
    </w:p>
    <w:p w14:paraId="7857E934" w14:textId="41CFB830" w:rsidR="00E31EA1" w:rsidRPr="00727C15" w:rsidRDefault="00E31EA1" w:rsidP="00727C15">
      <w:pPr>
        <w:widowControl w:val="0"/>
        <w:autoSpaceDE w:val="0"/>
        <w:autoSpaceDN w:val="0"/>
        <w:adjustRightInd w:val="0"/>
        <w:spacing w:after="0" w:line="240" w:lineRule="auto"/>
        <w:ind w:left="65" w:firstLine="709"/>
        <w:jc w:val="both"/>
        <w:rPr>
          <w:rFonts w:ascii="Times New Roman" w:hAnsi="Times New Roman" w:cs="Times New Roman"/>
          <w:bCs/>
          <w:color w:val="auto"/>
          <w:sz w:val="24"/>
          <w:szCs w:val="24"/>
        </w:rPr>
      </w:pPr>
      <w:r w:rsidRPr="00727C15">
        <w:rPr>
          <w:rFonts w:ascii="Times New Roman" w:hAnsi="Times New Roman" w:cs="Times New Roman"/>
          <w:bCs/>
          <w:color w:val="auto"/>
          <w:sz w:val="24"/>
          <w:szCs w:val="24"/>
        </w:rPr>
        <w:t>В соответствии с Генеральным планом городского округа города Благовещенска, утвержденным решением Благовещенской городской Думы от 26.01.2023 № 52/06</w:t>
      </w:r>
      <w:r w:rsidR="00332740" w:rsidRPr="00727C15">
        <w:rPr>
          <w:rFonts w:ascii="Times New Roman" w:hAnsi="Times New Roman" w:cs="Times New Roman"/>
          <w:bCs/>
          <w:color w:val="auto"/>
          <w:sz w:val="24"/>
          <w:szCs w:val="24"/>
        </w:rPr>
        <w:t>,</w:t>
      </w:r>
      <w:r w:rsidRPr="00727C15">
        <w:rPr>
          <w:rFonts w:ascii="Times New Roman" w:hAnsi="Times New Roman" w:cs="Times New Roman"/>
          <w:bCs/>
          <w:color w:val="auto"/>
          <w:sz w:val="24"/>
          <w:szCs w:val="24"/>
        </w:rPr>
        <w:t xml:space="preserve"> в границах проектируемой территории установлена функциональная зона застройки </w:t>
      </w:r>
      <w:proofErr w:type="spellStart"/>
      <w:r w:rsidRPr="00727C15">
        <w:rPr>
          <w:rFonts w:ascii="Times New Roman" w:hAnsi="Times New Roman" w:cs="Times New Roman"/>
          <w:bCs/>
          <w:color w:val="auto"/>
          <w:sz w:val="24"/>
          <w:szCs w:val="24"/>
        </w:rPr>
        <w:t>среднеэтажными</w:t>
      </w:r>
      <w:proofErr w:type="spellEnd"/>
      <w:r w:rsidRPr="00727C15">
        <w:rPr>
          <w:rFonts w:ascii="Times New Roman" w:hAnsi="Times New Roman" w:cs="Times New Roman"/>
          <w:bCs/>
          <w:color w:val="auto"/>
          <w:sz w:val="24"/>
          <w:szCs w:val="24"/>
        </w:rPr>
        <w:t xml:space="preserve"> жилыми домами (от 5 до 8 этажей, включая </w:t>
      </w:r>
      <w:proofErr w:type="gramStart"/>
      <w:r w:rsidRPr="00727C15">
        <w:rPr>
          <w:rFonts w:ascii="Times New Roman" w:hAnsi="Times New Roman" w:cs="Times New Roman"/>
          <w:bCs/>
          <w:color w:val="auto"/>
          <w:sz w:val="24"/>
          <w:szCs w:val="24"/>
        </w:rPr>
        <w:t>мансардный</w:t>
      </w:r>
      <w:proofErr w:type="gramEnd"/>
      <w:r w:rsidRPr="00727C15">
        <w:rPr>
          <w:rFonts w:ascii="Times New Roman" w:hAnsi="Times New Roman" w:cs="Times New Roman"/>
          <w:bCs/>
          <w:color w:val="auto"/>
          <w:sz w:val="24"/>
          <w:szCs w:val="24"/>
        </w:rPr>
        <w:t>).</w:t>
      </w:r>
    </w:p>
    <w:p w14:paraId="16641E4B" w14:textId="19D26C29" w:rsidR="003A3D67" w:rsidRPr="00727C15" w:rsidRDefault="00332740" w:rsidP="00727C15">
      <w:pPr>
        <w:spacing w:after="0" w:line="240" w:lineRule="auto"/>
        <w:ind w:firstLine="709"/>
        <w:jc w:val="both"/>
        <w:rPr>
          <w:rFonts w:ascii="Times New Roman" w:hAnsi="Times New Roman" w:cs="Times New Roman"/>
          <w:iCs/>
          <w:color w:val="auto"/>
          <w:sz w:val="24"/>
          <w:szCs w:val="24"/>
        </w:rPr>
      </w:pPr>
      <w:r w:rsidRPr="00727C15">
        <w:rPr>
          <w:rFonts w:ascii="Times New Roman" w:hAnsi="Times New Roman" w:cs="Times New Roman"/>
          <w:bCs/>
          <w:color w:val="auto"/>
          <w:sz w:val="24"/>
          <w:szCs w:val="24"/>
        </w:rPr>
        <w:t>В</w:t>
      </w:r>
      <w:r w:rsidR="00E31EA1" w:rsidRPr="00727C15">
        <w:rPr>
          <w:rFonts w:ascii="Times New Roman" w:hAnsi="Times New Roman" w:cs="Times New Roman"/>
          <w:bCs/>
          <w:color w:val="auto"/>
          <w:sz w:val="24"/>
          <w:szCs w:val="24"/>
        </w:rPr>
        <w:t xml:space="preserve"> соответствии с Правилами землепользования и застройки муниципального образования города Благовещенска, утвержденным постановлением администрации города Благовещенска от 14.01.2022 № 149</w:t>
      </w:r>
      <w:r w:rsidRPr="00727C15">
        <w:rPr>
          <w:rFonts w:ascii="Times New Roman" w:hAnsi="Times New Roman" w:cs="Times New Roman"/>
          <w:bCs/>
          <w:color w:val="auto"/>
          <w:sz w:val="24"/>
          <w:szCs w:val="24"/>
        </w:rPr>
        <w:t>,</w:t>
      </w:r>
      <w:r w:rsidR="00E31EA1" w:rsidRPr="00727C15">
        <w:rPr>
          <w:rFonts w:ascii="Times New Roman" w:hAnsi="Times New Roman" w:cs="Times New Roman"/>
          <w:bCs/>
          <w:color w:val="auto"/>
          <w:sz w:val="24"/>
          <w:szCs w:val="24"/>
        </w:rPr>
        <w:t xml:space="preserve"> </w:t>
      </w:r>
      <w:r w:rsidR="00E31EA1" w:rsidRPr="00727C15">
        <w:rPr>
          <w:rFonts w:ascii="Times New Roman" w:hAnsi="Times New Roman" w:cs="Times New Roman"/>
          <w:iCs/>
          <w:color w:val="auto"/>
          <w:sz w:val="24"/>
          <w:szCs w:val="24"/>
        </w:rPr>
        <w:t>п</w:t>
      </w:r>
      <w:r w:rsidR="003A3D67" w:rsidRPr="00727C15">
        <w:rPr>
          <w:rFonts w:ascii="Times New Roman" w:hAnsi="Times New Roman" w:cs="Times New Roman"/>
          <w:iCs/>
          <w:color w:val="auto"/>
          <w:sz w:val="24"/>
          <w:szCs w:val="24"/>
        </w:rPr>
        <w:t>роектируемая территория относится к территориальной зоне Ж-4 – зоне жилой застройки смешанной этажности. В центральной части квартала имеется территориальная зона Тр-4 -</w:t>
      </w:r>
      <w:r w:rsidR="003A3D67" w:rsidRPr="00727C15">
        <w:rPr>
          <w:rFonts w:ascii="Times New Roman" w:hAnsi="Times New Roman"/>
          <w:color w:val="auto"/>
          <w:sz w:val="24"/>
        </w:rPr>
        <w:t xml:space="preserve"> зоне объектов гаражного назначения.</w:t>
      </w:r>
    </w:p>
    <w:p w14:paraId="733AB331" w14:textId="3D336722" w:rsidR="003A3D67" w:rsidRPr="00727C15" w:rsidRDefault="003A3D67" w:rsidP="00727C15">
      <w:pPr>
        <w:tabs>
          <w:tab w:val="left" w:pos="1418"/>
        </w:tabs>
        <w:spacing w:after="0" w:line="240" w:lineRule="auto"/>
        <w:ind w:firstLine="709"/>
        <w:jc w:val="both"/>
        <w:rPr>
          <w:rFonts w:ascii="Times New Roman" w:hAnsi="Times New Roman"/>
          <w:bCs/>
          <w:color w:val="auto"/>
          <w:sz w:val="24"/>
          <w:szCs w:val="24"/>
        </w:rPr>
      </w:pPr>
      <w:r w:rsidRPr="00727C15">
        <w:rPr>
          <w:rFonts w:ascii="Times New Roman" w:hAnsi="Times New Roman" w:cs="Times New Roman"/>
          <w:color w:val="auto"/>
          <w:sz w:val="24"/>
          <w:szCs w:val="24"/>
        </w:rPr>
        <w:t xml:space="preserve">Границы зон планируемого размещения объектов капитального строительства отображены по границам земельных участков и красным линиям. Уточнение красных линий квартала предложено в </w:t>
      </w:r>
      <w:r w:rsidRPr="00727C15">
        <w:rPr>
          <w:rFonts w:ascii="Times New Roman" w:hAnsi="Times New Roman"/>
          <w:bCs/>
          <w:color w:val="auto"/>
          <w:sz w:val="24"/>
          <w:szCs w:val="24"/>
        </w:rPr>
        <w:t>соответствии с фактическим расположением зданий, сооружений, объектов инфраструктуры и элементов благоустройства.</w:t>
      </w:r>
      <w:r w:rsidR="00332740" w:rsidRPr="00727C15">
        <w:rPr>
          <w:rFonts w:ascii="Times New Roman" w:hAnsi="Times New Roman"/>
          <w:bCs/>
          <w:color w:val="auto"/>
          <w:sz w:val="24"/>
          <w:szCs w:val="24"/>
        </w:rPr>
        <w:t xml:space="preserve"> Линии отступа от красных линий проектом предложено совместить с красными линиями.</w:t>
      </w:r>
    </w:p>
    <w:p w14:paraId="768A8845" w14:textId="43BCA2EB" w:rsidR="003A3D67" w:rsidRPr="00727C15" w:rsidRDefault="003A3D67" w:rsidP="00727C15">
      <w:pPr>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szCs w:val="24"/>
        </w:rPr>
        <w:t>Коэффициенты застройки и плотности застройки на территории всего квартала (брутто) – не должны превышать соответственно 0,4 и 1,2 в соответствии с табл. Б</w:t>
      </w:r>
      <w:proofErr w:type="gramStart"/>
      <w:r w:rsidRPr="00727C15">
        <w:rPr>
          <w:rFonts w:ascii="Times New Roman" w:hAnsi="Times New Roman"/>
          <w:color w:val="auto"/>
          <w:sz w:val="24"/>
          <w:szCs w:val="24"/>
        </w:rPr>
        <w:t>1</w:t>
      </w:r>
      <w:proofErr w:type="gramEnd"/>
      <w:r w:rsidRPr="00727C15">
        <w:rPr>
          <w:rFonts w:ascii="Times New Roman" w:hAnsi="Times New Roman"/>
          <w:color w:val="auto"/>
          <w:sz w:val="24"/>
          <w:szCs w:val="24"/>
        </w:rPr>
        <w:t xml:space="preserve"> СП 42.13330.2016</w:t>
      </w:r>
      <w:r w:rsidR="00E27327" w:rsidRPr="00727C15">
        <w:rPr>
          <w:rFonts w:ascii="Times New Roman" w:hAnsi="Times New Roman"/>
          <w:color w:val="auto"/>
          <w:sz w:val="24"/>
          <w:szCs w:val="24"/>
        </w:rPr>
        <w:t xml:space="preserve"> </w:t>
      </w:r>
      <w:r w:rsidRPr="00727C15">
        <w:rPr>
          <w:rFonts w:ascii="Times New Roman" w:hAnsi="Times New Roman"/>
          <w:color w:val="auto"/>
          <w:sz w:val="24"/>
          <w:szCs w:val="24"/>
        </w:rPr>
        <w:t>г.</w:t>
      </w:r>
    </w:p>
    <w:p w14:paraId="3B9AA6EB" w14:textId="77777777" w:rsidR="003A3D67" w:rsidRPr="00727C15" w:rsidRDefault="003A3D67" w:rsidP="00727C15">
      <w:pPr>
        <w:spacing w:after="0" w:line="240" w:lineRule="auto"/>
        <w:ind w:firstLine="709"/>
        <w:jc w:val="both"/>
        <w:rPr>
          <w:rFonts w:ascii="Times New Roman" w:hAnsi="Times New Roman"/>
          <w:b/>
          <w:color w:val="auto"/>
          <w:sz w:val="24"/>
          <w:szCs w:val="24"/>
        </w:rPr>
      </w:pPr>
      <w:r w:rsidRPr="00727C15">
        <w:rPr>
          <w:rFonts w:ascii="Times New Roman" w:hAnsi="Times New Roman"/>
          <w:color w:val="auto"/>
          <w:sz w:val="24"/>
          <w:szCs w:val="24"/>
        </w:rPr>
        <w:t>Для земельных участков на территории квартала устанавливаются следующие параметры застройки (в соответствии с Правилами землепользования и застройки):</w:t>
      </w:r>
    </w:p>
    <w:p w14:paraId="370255EB" w14:textId="67C25E87" w:rsidR="003A3D67" w:rsidRPr="00727C15" w:rsidRDefault="003A3D67" w:rsidP="00727C15">
      <w:pPr>
        <w:spacing w:after="0" w:line="240" w:lineRule="auto"/>
        <w:ind w:firstLine="709"/>
        <w:jc w:val="both"/>
        <w:rPr>
          <w:rFonts w:ascii="Times New Roman" w:hAnsi="Times New Roman"/>
          <w:bCs/>
          <w:color w:val="auto"/>
          <w:sz w:val="24"/>
          <w:szCs w:val="24"/>
        </w:rPr>
      </w:pPr>
      <w:r w:rsidRPr="00727C15">
        <w:rPr>
          <w:rFonts w:ascii="Times New Roman" w:hAnsi="Times New Roman"/>
          <w:bCs/>
          <w:color w:val="auto"/>
          <w:sz w:val="24"/>
          <w:szCs w:val="24"/>
        </w:rPr>
        <w:t xml:space="preserve">Максимальный процент застройки земельных участков под </w:t>
      </w:r>
      <w:r w:rsidR="00E31EA1" w:rsidRPr="00727C15">
        <w:rPr>
          <w:rFonts w:ascii="Times New Roman" w:hAnsi="Times New Roman"/>
          <w:bCs/>
          <w:color w:val="auto"/>
          <w:sz w:val="24"/>
          <w:szCs w:val="24"/>
        </w:rPr>
        <w:t>мало</w:t>
      </w:r>
      <w:r w:rsidRPr="00727C15">
        <w:rPr>
          <w:rFonts w:ascii="Times New Roman" w:hAnsi="Times New Roman"/>
          <w:bCs/>
          <w:color w:val="auto"/>
          <w:sz w:val="24"/>
          <w:szCs w:val="24"/>
        </w:rPr>
        <w:t xml:space="preserve">этажную жилую застройку - </w:t>
      </w:r>
      <w:r w:rsidR="00E31EA1" w:rsidRPr="00727C15">
        <w:rPr>
          <w:rFonts w:ascii="Times New Roman" w:hAnsi="Times New Roman"/>
          <w:bCs/>
          <w:color w:val="auto"/>
          <w:sz w:val="24"/>
          <w:szCs w:val="24"/>
        </w:rPr>
        <w:t>6</w:t>
      </w:r>
      <w:r w:rsidRPr="00727C15">
        <w:rPr>
          <w:rFonts w:ascii="Times New Roman" w:hAnsi="Times New Roman"/>
          <w:bCs/>
          <w:color w:val="auto"/>
          <w:sz w:val="24"/>
          <w:szCs w:val="24"/>
        </w:rPr>
        <w:t xml:space="preserve">0%; </w:t>
      </w:r>
      <w:r w:rsidR="00E31EA1" w:rsidRPr="00727C15">
        <w:rPr>
          <w:rFonts w:ascii="Times New Roman" w:hAnsi="Times New Roman"/>
          <w:bCs/>
          <w:color w:val="auto"/>
          <w:sz w:val="24"/>
          <w:szCs w:val="24"/>
        </w:rPr>
        <w:t xml:space="preserve">под </w:t>
      </w:r>
      <w:proofErr w:type="spellStart"/>
      <w:r w:rsidR="00E31EA1" w:rsidRPr="00727C15">
        <w:rPr>
          <w:rFonts w:ascii="Times New Roman" w:hAnsi="Times New Roman"/>
          <w:bCs/>
          <w:color w:val="auto"/>
          <w:sz w:val="24"/>
          <w:szCs w:val="24"/>
        </w:rPr>
        <w:t>среднеэтажную</w:t>
      </w:r>
      <w:proofErr w:type="spellEnd"/>
      <w:r w:rsidR="00E31EA1" w:rsidRPr="00727C15">
        <w:rPr>
          <w:rFonts w:ascii="Times New Roman" w:hAnsi="Times New Roman"/>
          <w:bCs/>
          <w:color w:val="auto"/>
          <w:sz w:val="24"/>
          <w:szCs w:val="24"/>
        </w:rPr>
        <w:t xml:space="preserve"> - 40%; </w:t>
      </w:r>
      <w:r w:rsidRPr="00727C15">
        <w:rPr>
          <w:rFonts w:ascii="Times New Roman" w:hAnsi="Times New Roman"/>
          <w:bCs/>
          <w:color w:val="auto"/>
          <w:sz w:val="24"/>
          <w:szCs w:val="24"/>
        </w:rPr>
        <w:t>под обществен</w:t>
      </w:r>
      <w:r w:rsidR="00E31EA1" w:rsidRPr="00727C15">
        <w:rPr>
          <w:rFonts w:ascii="Times New Roman" w:hAnsi="Times New Roman"/>
          <w:bCs/>
          <w:color w:val="auto"/>
          <w:sz w:val="24"/>
          <w:szCs w:val="24"/>
        </w:rPr>
        <w:t>ную</w:t>
      </w:r>
      <w:r w:rsidRPr="00727C15">
        <w:rPr>
          <w:rFonts w:ascii="Times New Roman" w:hAnsi="Times New Roman"/>
          <w:bCs/>
          <w:color w:val="auto"/>
          <w:sz w:val="24"/>
          <w:szCs w:val="24"/>
        </w:rPr>
        <w:t xml:space="preserve"> застройку – 80%.</w:t>
      </w:r>
    </w:p>
    <w:p w14:paraId="6FA6FC53" w14:textId="42E0EA42" w:rsidR="003A3D67" w:rsidRPr="00727C15" w:rsidRDefault="003A3D67" w:rsidP="00727C15">
      <w:pPr>
        <w:spacing w:after="0" w:line="240" w:lineRule="auto"/>
        <w:ind w:firstLine="709"/>
        <w:jc w:val="both"/>
        <w:rPr>
          <w:rFonts w:ascii="Times New Roman" w:hAnsi="Times New Roman" w:cs="Times New Roman"/>
          <w:bCs/>
          <w:color w:val="auto"/>
          <w:sz w:val="24"/>
          <w:szCs w:val="24"/>
          <w:lang w:eastAsia="ru-RU"/>
        </w:rPr>
      </w:pPr>
      <w:r w:rsidRPr="00727C15">
        <w:rPr>
          <w:rFonts w:ascii="Times New Roman" w:hAnsi="Times New Roman"/>
          <w:bCs/>
          <w:color w:val="auto"/>
          <w:sz w:val="24"/>
          <w:szCs w:val="24"/>
        </w:rPr>
        <w:t xml:space="preserve"> Максимальный коэффициент плотности застройки земельных участков под </w:t>
      </w:r>
      <w:r w:rsidR="00E31EA1" w:rsidRPr="00727C15">
        <w:rPr>
          <w:rFonts w:ascii="Times New Roman" w:hAnsi="Times New Roman"/>
          <w:bCs/>
          <w:color w:val="auto"/>
          <w:sz w:val="24"/>
          <w:szCs w:val="24"/>
        </w:rPr>
        <w:t xml:space="preserve">малоэтажную жилую застройку – 1,2; </w:t>
      </w:r>
      <w:proofErr w:type="spellStart"/>
      <w:r w:rsidRPr="00727C15">
        <w:rPr>
          <w:rFonts w:ascii="Times New Roman" w:hAnsi="Times New Roman"/>
          <w:bCs/>
          <w:color w:val="auto"/>
          <w:sz w:val="24"/>
          <w:szCs w:val="24"/>
        </w:rPr>
        <w:t>среднеэтажную</w:t>
      </w:r>
      <w:proofErr w:type="spellEnd"/>
      <w:r w:rsidRPr="00727C15">
        <w:rPr>
          <w:rFonts w:ascii="Times New Roman" w:hAnsi="Times New Roman"/>
          <w:bCs/>
          <w:color w:val="auto"/>
          <w:sz w:val="24"/>
          <w:szCs w:val="24"/>
        </w:rPr>
        <w:t xml:space="preserve"> – 2,4; под общественную застройку – 2,4.</w:t>
      </w:r>
    </w:p>
    <w:p w14:paraId="76166861" w14:textId="47D4605B" w:rsidR="00E31EA1" w:rsidRPr="00727C15" w:rsidRDefault="003A3D67" w:rsidP="00727C15">
      <w:pPr>
        <w:shd w:val="clear" w:color="auto" w:fill="FFFFFF"/>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szCs w:val="24"/>
        </w:rPr>
        <w:t xml:space="preserve">Минимальные отступы от границ земельных участков для проектируемой застройки предложено установить согласно требованиям </w:t>
      </w:r>
      <w:r w:rsidRPr="00727C15">
        <w:rPr>
          <w:rFonts w:ascii="Times New Roman" w:hAnsi="Times New Roman" w:cs="Times New Roman"/>
          <w:color w:val="auto"/>
          <w:sz w:val="24"/>
          <w:szCs w:val="24"/>
        </w:rPr>
        <w:t>Правил землепользования и застройки муниципального образования города Благовещенска – для домов индивидуального жилищного строительства и блокированной жилой застройки – не менее 3.0 метров; для других зданий и сооружений – не менее 6,0 метров.</w:t>
      </w:r>
      <w:r w:rsidRPr="00727C15">
        <w:rPr>
          <w:rFonts w:ascii="Times New Roman" w:hAnsi="Times New Roman"/>
          <w:color w:val="auto"/>
          <w:sz w:val="24"/>
          <w:szCs w:val="24"/>
        </w:rPr>
        <w:t xml:space="preserve"> </w:t>
      </w:r>
    </w:p>
    <w:p w14:paraId="742AE1D4" w14:textId="6D37A949" w:rsidR="003A3D67" w:rsidRPr="00727C15" w:rsidRDefault="003A3D67" w:rsidP="00727C15">
      <w:pPr>
        <w:shd w:val="clear" w:color="auto" w:fill="FFFFFF"/>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szCs w:val="24"/>
        </w:rPr>
        <w:t xml:space="preserve">По сторонам, смежным с улицами, дорогами, внутриквартальными проездами и другими территориями общего пользования – без отступов </w:t>
      </w:r>
      <w:r w:rsidR="00E31EA1" w:rsidRPr="00727C15">
        <w:rPr>
          <w:rFonts w:ascii="Times New Roman" w:hAnsi="Times New Roman"/>
          <w:color w:val="auto"/>
          <w:sz w:val="24"/>
          <w:szCs w:val="24"/>
        </w:rPr>
        <w:t xml:space="preserve">от красной </w:t>
      </w:r>
      <w:r w:rsidRPr="00727C15">
        <w:rPr>
          <w:rFonts w:ascii="Times New Roman" w:hAnsi="Times New Roman"/>
          <w:color w:val="auto"/>
          <w:sz w:val="24"/>
          <w:szCs w:val="24"/>
        </w:rPr>
        <w:t>линии</w:t>
      </w:r>
      <w:r w:rsidR="00E31EA1" w:rsidRPr="00727C15">
        <w:rPr>
          <w:rFonts w:ascii="Times New Roman" w:hAnsi="Times New Roman"/>
          <w:color w:val="auto"/>
          <w:sz w:val="24"/>
          <w:szCs w:val="24"/>
        </w:rPr>
        <w:t>.</w:t>
      </w:r>
    </w:p>
    <w:p w14:paraId="2C266E97" w14:textId="5DAD90DA" w:rsidR="003A3D67" w:rsidRPr="00727C15" w:rsidRDefault="003A3D67" w:rsidP="00727C15">
      <w:pPr>
        <w:shd w:val="clear" w:color="auto" w:fill="FFFFFF"/>
        <w:tabs>
          <w:tab w:val="left" w:pos="475"/>
        </w:tabs>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rPr>
        <w:t xml:space="preserve">Максимальное количество этажей </w:t>
      </w:r>
      <w:r w:rsidRPr="00727C15">
        <w:rPr>
          <w:rFonts w:ascii="Times New Roman" w:hAnsi="Times New Roman"/>
          <w:color w:val="auto"/>
          <w:sz w:val="24"/>
          <w:szCs w:val="24"/>
        </w:rPr>
        <w:t>настоящим проектом установлено – для зданий культурно-</w:t>
      </w:r>
      <w:r w:rsidR="00CE00BB" w:rsidRPr="00727C15">
        <w:rPr>
          <w:rFonts w:ascii="Times New Roman" w:hAnsi="Times New Roman" w:cs="Times New Roman"/>
          <w:color w:val="auto"/>
          <w:sz w:val="24"/>
          <w:szCs w:val="24"/>
        </w:rPr>
        <w:t xml:space="preserve"> просветительского</w:t>
      </w:r>
      <w:r w:rsidRPr="00727C15">
        <w:rPr>
          <w:rFonts w:ascii="Times New Roman" w:hAnsi="Times New Roman"/>
          <w:color w:val="auto"/>
          <w:sz w:val="24"/>
          <w:szCs w:val="24"/>
        </w:rPr>
        <w:t xml:space="preserve"> центра – 2 этажа (по фактически существующей этажности реконструируемых и восстанавливаемых исторических зданий); для здания </w:t>
      </w:r>
      <w:r w:rsidR="00E27327" w:rsidRPr="00727C15">
        <w:rPr>
          <w:rFonts w:ascii="Times New Roman" w:hAnsi="Times New Roman"/>
          <w:color w:val="auto"/>
          <w:sz w:val="24"/>
          <w:szCs w:val="24"/>
        </w:rPr>
        <w:t>социально-бытового обслуживания</w:t>
      </w:r>
      <w:r w:rsidRPr="00727C15">
        <w:rPr>
          <w:rFonts w:ascii="Times New Roman" w:hAnsi="Times New Roman"/>
          <w:color w:val="auto"/>
          <w:sz w:val="24"/>
          <w:szCs w:val="24"/>
        </w:rPr>
        <w:t xml:space="preserve"> – 3 этажа (но не более 10 метров). Допустимая высота </w:t>
      </w:r>
      <w:r w:rsidR="00E27327" w:rsidRPr="00727C15">
        <w:rPr>
          <w:rFonts w:ascii="Times New Roman" w:hAnsi="Times New Roman"/>
          <w:color w:val="auto"/>
          <w:sz w:val="24"/>
          <w:szCs w:val="24"/>
        </w:rPr>
        <w:t>здания социально-бытового обслуживания</w:t>
      </w:r>
      <w:r w:rsidRPr="00727C15">
        <w:rPr>
          <w:rFonts w:ascii="Times New Roman" w:hAnsi="Times New Roman"/>
          <w:color w:val="auto"/>
          <w:sz w:val="24"/>
          <w:szCs w:val="24"/>
        </w:rPr>
        <w:t xml:space="preserve"> определена с учетом материалов Проекта охранных зон ОКН «Дом Мор</w:t>
      </w:r>
      <w:r w:rsidR="00974BFA" w:rsidRPr="00727C15">
        <w:rPr>
          <w:rFonts w:ascii="Times New Roman" w:hAnsi="Times New Roman"/>
          <w:color w:val="auto"/>
          <w:sz w:val="24"/>
          <w:szCs w:val="24"/>
        </w:rPr>
        <w:t>д</w:t>
      </w:r>
      <w:r w:rsidRPr="00727C15">
        <w:rPr>
          <w:rFonts w:ascii="Times New Roman" w:hAnsi="Times New Roman"/>
          <w:color w:val="auto"/>
          <w:sz w:val="24"/>
          <w:szCs w:val="24"/>
        </w:rPr>
        <w:t>ина П.В.»</w:t>
      </w:r>
      <w:r w:rsidR="00236F97" w:rsidRPr="00727C15">
        <w:rPr>
          <w:rFonts w:ascii="Times New Roman" w:hAnsi="Times New Roman"/>
          <w:color w:val="auto"/>
          <w:sz w:val="24"/>
          <w:szCs w:val="24"/>
        </w:rPr>
        <w:t>.</w:t>
      </w:r>
    </w:p>
    <w:p w14:paraId="01BDA501" w14:textId="40F94292" w:rsidR="00E31EA1" w:rsidRPr="00727C15" w:rsidRDefault="00E31EA1" w:rsidP="00727C15">
      <w:pPr>
        <w:shd w:val="clear" w:color="auto" w:fill="FFFFFF"/>
        <w:tabs>
          <w:tab w:val="left" w:pos="475"/>
        </w:tabs>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szCs w:val="24"/>
        </w:rPr>
        <w:t>Для планируемых объектов капитального строительства, предусматриваемых настоящим проектом, устанавливается минимальная доля озеленённой территории – не менее 15% от площади земельного участка.</w:t>
      </w:r>
    </w:p>
    <w:p w14:paraId="596D51F9" w14:textId="033DE999" w:rsidR="003A3D67" w:rsidRPr="00727C15" w:rsidRDefault="003A3D67" w:rsidP="00727C15">
      <w:pPr>
        <w:shd w:val="clear" w:color="auto" w:fill="FFFFFF"/>
        <w:spacing w:after="0" w:line="240" w:lineRule="auto"/>
        <w:ind w:firstLine="709"/>
        <w:jc w:val="both"/>
        <w:rPr>
          <w:rFonts w:ascii="Times New Roman" w:hAnsi="Times New Roman"/>
          <w:color w:val="auto"/>
          <w:sz w:val="24"/>
          <w:szCs w:val="24"/>
        </w:rPr>
      </w:pPr>
      <w:r w:rsidRPr="00727C15">
        <w:rPr>
          <w:rFonts w:ascii="Times New Roman" w:hAnsi="Times New Roman"/>
          <w:color w:val="auto"/>
          <w:sz w:val="24"/>
          <w:szCs w:val="24"/>
        </w:rPr>
        <w:lastRenderedPageBreak/>
        <w:t xml:space="preserve">Остальные предельные параметры разрешенного строительства, реконструкции объектов капитального строительства, основные и условно разрешенные виды использования земельных участков приняты в соответствии с требованиями </w:t>
      </w:r>
      <w:r w:rsidRPr="00727C15">
        <w:rPr>
          <w:rFonts w:ascii="Times New Roman" w:hAnsi="Times New Roman" w:cs="Times New Roman"/>
          <w:color w:val="auto"/>
          <w:sz w:val="24"/>
          <w:szCs w:val="24"/>
        </w:rPr>
        <w:t>Правил землепользования и застройки муниципального образования города Благовещенска</w:t>
      </w:r>
      <w:r w:rsidRPr="00727C15">
        <w:rPr>
          <w:rFonts w:ascii="Times New Roman" w:hAnsi="Times New Roman"/>
          <w:color w:val="auto"/>
          <w:sz w:val="24"/>
          <w:szCs w:val="24"/>
        </w:rPr>
        <w:t>.</w:t>
      </w:r>
    </w:p>
    <w:p w14:paraId="622EEFAF" w14:textId="77777777" w:rsidR="003A3D67" w:rsidRPr="00727C15" w:rsidRDefault="003A3D67" w:rsidP="00ED54D6">
      <w:pPr>
        <w:tabs>
          <w:tab w:val="left" w:pos="1418"/>
        </w:tabs>
        <w:spacing w:after="0" w:line="240" w:lineRule="auto"/>
        <w:ind w:firstLine="426"/>
        <w:jc w:val="both"/>
        <w:rPr>
          <w:rFonts w:ascii="Times New Roman" w:hAnsi="Times New Roman"/>
          <w:bCs/>
          <w:color w:val="auto"/>
          <w:sz w:val="12"/>
          <w:szCs w:val="12"/>
        </w:rPr>
      </w:pPr>
    </w:p>
    <w:p w14:paraId="5DC493C7" w14:textId="77777777" w:rsidR="003A3D67" w:rsidRPr="00727C15" w:rsidRDefault="003A3D67" w:rsidP="003A3D67">
      <w:pPr>
        <w:spacing w:after="0" w:line="240" w:lineRule="auto"/>
        <w:ind w:left="283" w:right="175"/>
        <w:jc w:val="center"/>
        <w:rPr>
          <w:rFonts w:ascii="Times New Roman" w:hAnsi="Times New Roman" w:cs="Times New Roman"/>
          <w:b/>
          <w:bCs/>
          <w:color w:val="auto"/>
          <w:sz w:val="24"/>
          <w:szCs w:val="24"/>
        </w:rPr>
      </w:pPr>
      <w:r w:rsidRPr="00727C15">
        <w:rPr>
          <w:rFonts w:ascii="Times New Roman" w:hAnsi="Times New Roman" w:cs="Times New Roman"/>
          <w:b/>
          <w:bCs/>
          <w:color w:val="auto"/>
          <w:sz w:val="24"/>
          <w:szCs w:val="24"/>
        </w:rPr>
        <w:t xml:space="preserve">Ведомость координат поворотных точек красных линий, </w:t>
      </w:r>
    </w:p>
    <w:p w14:paraId="59660E8F" w14:textId="77777777" w:rsidR="003A3D67" w:rsidRPr="00727C15" w:rsidRDefault="003A3D67" w:rsidP="003A3D67">
      <w:pPr>
        <w:spacing w:after="0" w:line="240" w:lineRule="auto"/>
        <w:ind w:left="283" w:right="175"/>
        <w:jc w:val="center"/>
        <w:rPr>
          <w:rFonts w:ascii="Times New Roman" w:hAnsi="Times New Roman" w:cs="Times New Roman"/>
          <w:b/>
          <w:bCs/>
          <w:color w:val="auto"/>
          <w:sz w:val="24"/>
          <w:szCs w:val="24"/>
        </w:rPr>
      </w:pPr>
      <w:proofErr w:type="gramStart"/>
      <w:r w:rsidRPr="00727C15">
        <w:rPr>
          <w:rFonts w:ascii="Times New Roman" w:hAnsi="Times New Roman" w:cs="Times New Roman"/>
          <w:b/>
          <w:bCs/>
          <w:color w:val="auto"/>
          <w:sz w:val="24"/>
          <w:szCs w:val="24"/>
        </w:rPr>
        <w:t>устанавливаемых</w:t>
      </w:r>
      <w:proofErr w:type="gramEnd"/>
      <w:r w:rsidRPr="00727C15">
        <w:rPr>
          <w:rFonts w:ascii="Times New Roman" w:hAnsi="Times New Roman" w:cs="Times New Roman"/>
          <w:b/>
          <w:bCs/>
          <w:color w:val="auto"/>
          <w:sz w:val="24"/>
          <w:szCs w:val="24"/>
        </w:rPr>
        <w:t xml:space="preserve"> проектом</w:t>
      </w:r>
    </w:p>
    <w:p w14:paraId="3B4978EA" w14:textId="77777777" w:rsidR="003A3D67" w:rsidRPr="00727C15" w:rsidRDefault="003A3D67" w:rsidP="003A3D67">
      <w:pPr>
        <w:pStyle w:val="12"/>
        <w:jc w:val="center"/>
        <w:rPr>
          <w:rFonts w:ascii="Times New Roman" w:hAnsi="Times New Roman" w:cs="Times New Roman"/>
          <w:b/>
          <w:bCs/>
          <w:color w:val="auto"/>
          <w:sz w:val="12"/>
          <w:szCs w:val="12"/>
        </w:rPr>
      </w:pPr>
    </w:p>
    <w:tbl>
      <w:tblPr>
        <w:tblW w:w="4875" w:type="dxa"/>
        <w:jc w:val="center"/>
        <w:tblLook w:val="0000" w:firstRow="0" w:lastRow="0" w:firstColumn="0" w:lastColumn="0" w:noHBand="0" w:noVBand="0"/>
      </w:tblPr>
      <w:tblGrid>
        <w:gridCol w:w="1301"/>
        <w:gridCol w:w="1705"/>
        <w:gridCol w:w="1869"/>
      </w:tblGrid>
      <w:tr w:rsidR="00727C15" w:rsidRPr="00727C15" w14:paraId="1640B773" w14:textId="77777777" w:rsidTr="00ED3722">
        <w:trPr>
          <w:jc w:val="center"/>
        </w:trPr>
        <w:tc>
          <w:tcPr>
            <w:tcW w:w="1301" w:type="dxa"/>
            <w:tcBorders>
              <w:top w:val="single" w:sz="4" w:space="0" w:color="000000"/>
              <w:left w:val="single" w:sz="4" w:space="0" w:color="000000"/>
              <w:bottom w:val="single" w:sz="4" w:space="0" w:color="000000"/>
              <w:right w:val="single" w:sz="4" w:space="0" w:color="000000"/>
            </w:tcBorders>
          </w:tcPr>
          <w:p w14:paraId="7E338AAE" w14:textId="77777777" w:rsidR="00ED3722" w:rsidRPr="00727C15" w:rsidRDefault="00ED3722" w:rsidP="00ED3722">
            <w:pPr>
              <w:spacing w:after="0"/>
              <w:jc w:val="center"/>
              <w:rPr>
                <w:rFonts w:ascii="Times New Roman" w:hAnsi="Times New Roman" w:cs="Times New Roman"/>
                <w:color w:val="auto"/>
              </w:rPr>
            </w:pPr>
            <w:bookmarkStart w:id="2" w:name="_Hlk77874742"/>
            <w:r w:rsidRPr="00727C15">
              <w:rPr>
                <w:rFonts w:ascii="Times New Roman" w:hAnsi="Times New Roman" w:cs="Times New Roman"/>
                <w:color w:val="auto"/>
              </w:rPr>
              <w:t>№</w:t>
            </w:r>
          </w:p>
          <w:p w14:paraId="1A5C4021" w14:textId="77777777" w:rsidR="00ED3722" w:rsidRPr="00727C15" w:rsidRDefault="00ED3722" w:rsidP="00ED3722">
            <w:pPr>
              <w:spacing w:after="0"/>
              <w:jc w:val="center"/>
              <w:rPr>
                <w:rFonts w:ascii="Times New Roman" w:hAnsi="Times New Roman" w:cs="Times New Roman"/>
                <w:color w:val="auto"/>
              </w:rPr>
            </w:pPr>
            <w:r w:rsidRPr="00727C15">
              <w:rPr>
                <w:rFonts w:ascii="Times New Roman" w:hAnsi="Times New Roman" w:cs="Times New Roman"/>
                <w:color w:val="auto"/>
              </w:rPr>
              <w:t>(условная)</w:t>
            </w:r>
          </w:p>
        </w:tc>
        <w:tc>
          <w:tcPr>
            <w:tcW w:w="1705" w:type="dxa"/>
            <w:tcBorders>
              <w:top w:val="single" w:sz="4" w:space="0" w:color="000000"/>
              <w:left w:val="single" w:sz="4" w:space="0" w:color="000000"/>
              <w:bottom w:val="single" w:sz="4" w:space="0" w:color="000000"/>
              <w:right w:val="single" w:sz="4" w:space="0" w:color="000000"/>
            </w:tcBorders>
          </w:tcPr>
          <w:p w14:paraId="601502D6" w14:textId="77777777" w:rsidR="00ED3722" w:rsidRPr="00727C15" w:rsidRDefault="00ED3722" w:rsidP="00ED3722">
            <w:pPr>
              <w:spacing w:after="0"/>
              <w:rPr>
                <w:rFonts w:ascii="Times New Roman" w:hAnsi="Times New Roman" w:cs="Times New Roman"/>
                <w:color w:val="auto"/>
                <w:lang w:val="en-US"/>
              </w:rPr>
            </w:pPr>
            <w:r w:rsidRPr="00727C15">
              <w:rPr>
                <w:rFonts w:ascii="Times New Roman" w:hAnsi="Times New Roman" w:cs="Times New Roman"/>
                <w:color w:val="auto"/>
              </w:rPr>
              <w:t xml:space="preserve">Координата </w:t>
            </w:r>
            <w:r w:rsidRPr="00727C15">
              <w:rPr>
                <w:rFonts w:ascii="Times New Roman" w:hAnsi="Times New Roman" w:cs="Times New Roman"/>
                <w:color w:val="auto"/>
                <w:lang w:val="en-US"/>
              </w:rPr>
              <w:t>X</w:t>
            </w:r>
          </w:p>
        </w:tc>
        <w:tc>
          <w:tcPr>
            <w:tcW w:w="1869" w:type="dxa"/>
            <w:tcBorders>
              <w:top w:val="single" w:sz="4" w:space="0" w:color="000000"/>
              <w:left w:val="single" w:sz="4" w:space="0" w:color="000000"/>
              <w:bottom w:val="single" w:sz="4" w:space="0" w:color="000000"/>
              <w:right w:val="single" w:sz="4" w:space="0" w:color="000000"/>
            </w:tcBorders>
          </w:tcPr>
          <w:p w14:paraId="211AA535" w14:textId="77777777" w:rsidR="00ED3722" w:rsidRPr="00727C15" w:rsidRDefault="00ED3722" w:rsidP="00ED3722">
            <w:pPr>
              <w:spacing w:after="0"/>
              <w:rPr>
                <w:rFonts w:ascii="Times New Roman" w:hAnsi="Times New Roman" w:cs="Times New Roman"/>
                <w:color w:val="auto"/>
                <w:lang w:val="en-US"/>
              </w:rPr>
            </w:pPr>
            <w:r w:rsidRPr="00727C15">
              <w:rPr>
                <w:rFonts w:ascii="Times New Roman" w:hAnsi="Times New Roman" w:cs="Times New Roman"/>
                <w:color w:val="auto"/>
              </w:rPr>
              <w:t xml:space="preserve">Координата </w:t>
            </w:r>
            <w:r w:rsidRPr="00727C15">
              <w:rPr>
                <w:rFonts w:ascii="Times New Roman" w:hAnsi="Times New Roman" w:cs="Times New Roman"/>
                <w:color w:val="auto"/>
                <w:lang w:val="en-US"/>
              </w:rPr>
              <w:t>Y</w:t>
            </w:r>
          </w:p>
        </w:tc>
      </w:tr>
      <w:tr w:rsidR="00727C15" w:rsidRPr="00727C15" w14:paraId="47473609" w14:textId="77777777" w:rsidTr="00ED3722">
        <w:trPr>
          <w:trHeight w:val="944"/>
          <w:jc w:val="center"/>
        </w:trPr>
        <w:tc>
          <w:tcPr>
            <w:tcW w:w="1301" w:type="dxa"/>
            <w:tcBorders>
              <w:top w:val="single" w:sz="4" w:space="0" w:color="000000"/>
              <w:left w:val="single" w:sz="4" w:space="0" w:color="000000"/>
              <w:bottom w:val="single" w:sz="4" w:space="0" w:color="000000"/>
              <w:right w:val="single" w:sz="4" w:space="0" w:color="000000"/>
            </w:tcBorders>
          </w:tcPr>
          <w:p w14:paraId="4BCA7E69"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w:t>
            </w:r>
            <w:proofErr w:type="gramStart"/>
            <w:r w:rsidRPr="00727C15">
              <w:rPr>
                <w:rFonts w:ascii="Times New Roman" w:hAnsi="Times New Roman" w:cs="Times New Roman"/>
                <w:b/>
                <w:bCs/>
                <w:color w:val="auto"/>
              </w:rPr>
              <w:t>1</w:t>
            </w:r>
            <w:proofErr w:type="gramEnd"/>
          </w:p>
          <w:p w14:paraId="32604E7F"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w:t>
            </w:r>
            <w:proofErr w:type="gramStart"/>
            <w:r w:rsidRPr="00727C15">
              <w:rPr>
                <w:rFonts w:ascii="Times New Roman" w:hAnsi="Times New Roman" w:cs="Times New Roman"/>
                <w:b/>
                <w:bCs/>
                <w:color w:val="auto"/>
              </w:rPr>
              <w:t>2</w:t>
            </w:r>
            <w:proofErr w:type="gramEnd"/>
          </w:p>
          <w:p w14:paraId="33B03B80"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lang w:val="en-US"/>
              </w:rPr>
            </w:pPr>
            <w:r w:rsidRPr="00727C15">
              <w:rPr>
                <w:rFonts w:ascii="Times New Roman" w:hAnsi="Times New Roman" w:cs="Times New Roman"/>
                <w:b/>
                <w:bCs/>
                <w:color w:val="auto"/>
              </w:rPr>
              <w:t>К3</w:t>
            </w:r>
          </w:p>
          <w:p w14:paraId="0AE75D6B"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w:t>
            </w:r>
            <w:proofErr w:type="gramStart"/>
            <w:r w:rsidRPr="00727C15">
              <w:rPr>
                <w:rFonts w:ascii="Times New Roman" w:hAnsi="Times New Roman" w:cs="Times New Roman"/>
                <w:b/>
                <w:bCs/>
                <w:color w:val="auto"/>
              </w:rPr>
              <w:t>4</w:t>
            </w:r>
            <w:proofErr w:type="gramEnd"/>
          </w:p>
          <w:p w14:paraId="68F78306"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К5</w:t>
            </w:r>
          </w:p>
          <w:p w14:paraId="7A6A5D02"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w:t>
            </w:r>
            <w:proofErr w:type="gramStart"/>
            <w:r w:rsidRPr="00727C15">
              <w:rPr>
                <w:rFonts w:ascii="Times New Roman" w:hAnsi="Times New Roman" w:cs="Times New Roman"/>
                <w:b/>
                <w:bCs/>
                <w:color w:val="auto"/>
              </w:rPr>
              <w:t>6</w:t>
            </w:r>
            <w:proofErr w:type="gramEnd"/>
          </w:p>
          <w:p w14:paraId="5D7F2224" w14:textId="77777777" w:rsidR="00ED3722" w:rsidRPr="00727C15" w:rsidRDefault="00ED3722" w:rsidP="00ED3722">
            <w:pPr>
              <w:autoSpaceDE w:val="0"/>
              <w:autoSpaceDN w:val="0"/>
              <w:adjustRightInd w:val="0"/>
              <w:spacing w:after="0"/>
              <w:jc w:val="center"/>
              <w:rPr>
                <w:rFonts w:ascii="Times New Roman" w:hAnsi="Times New Roman" w:cs="Times New Roman"/>
                <w:b/>
                <w:bCs/>
                <w:color w:val="auto"/>
              </w:rPr>
            </w:pPr>
            <w:r w:rsidRPr="00727C15">
              <w:rPr>
                <w:rFonts w:ascii="Times New Roman" w:hAnsi="Times New Roman" w:cs="Times New Roman"/>
                <w:b/>
                <w:bCs/>
                <w:color w:val="auto"/>
              </w:rPr>
              <w:t>К</w:t>
            </w:r>
            <w:proofErr w:type="gramStart"/>
            <w:r w:rsidRPr="00727C15">
              <w:rPr>
                <w:rFonts w:ascii="Times New Roman" w:hAnsi="Times New Roman" w:cs="Times New Roman"/>
                <w:b/>
                <w:bCs/>
                <w:color w:val="auto"/>
              </w:rPr>
              <w:t>7</w:t>
            </w:r>
            <w:proofErr w:type="gramEnd"/>
          </w:p>
        </w:tc>
        <w:tc>
          <w:tcPr>
            <w:tcW w:w="1705" w:type="dxa"/>
            <w:tcBorders>
              <w:top w:val="single" w:sz="4" w:space="0" w:color="000000"/>
              <w:left w:val="single" w:sz="4" w:space="0" w:color="000000"/>
              <w:bottom w:val="single" w:sz="4" w:space="0" w:color="000000"/>
              <w:right w:val="single" w:sz="4" w:space="0" w:color="000000"/>
            </w:tcBorders>
          </w:tcPr>
          <w:p w14:paraId="714DA833" w14:textId="77777777" w:rsidR="00ED3722" w:rsidRPr="00727C15" w:rsidRDefault="00ED3722" w:rsidP="00ED3722">
            <w:pPr>
              <w:autoSpaceDE w:val="0"/>
              <w:autoSpaceDN w:val="0"/>
              <w:adjustRightInd w:val="0"/>
              <w:spacing w:after="0"/>
              <w:jc w:val="center"/>
              <w:rPr>
                <w:rFonts w:ascii="Times New Roman" w:hAnsi="Times New Roman" w:cs="Times New Roman"/>
                <w:color w:val="auto"/>
              </w:rPr>
            </w:pPr>
            <w:r w:rsidRPr="00727C15">
              <w:rPr>
                <w:rFonts w:ascii="Times New Roman" w:hAnsi="Times New Roman" w:cs="Times New Roman"/>
                <w:color w:val="auto"/>
              </w:rPr>
              <w:t>453136,79</w:t>
            </w:r>
          </w:p>
          <w:p w14:paraId="4B3AA6A9"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453168</w:t>
            </w:r>
            <w:r w:rsidRPr="00727C15">
              <w:rPr>
                <w:rFonts w:ascii="Times New Roman" w:hAnsi="Times New Roman" w:cs="Times New Roman"/>
                <w:color w:val="auto"/>
              </w:rPr>
              <w:t>,</w:t>
            </w:r>
            <w:r w:rsidRPr="00727C15">
              <w:rPr>
                <w:rFonts w:ascii="Times New Roman" w:hAnsi="Times New Roman" w:cs="Times New Roman"/>
                <w:color w:val="auto"/>
                <w:lang w:val="en-US"/>
              </w:rPr>
              <w:t>54</w:t>
            </w:r>
          </w:p>
          <w:p w14:paraId="24187E3C"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453433</w:t>
            </w:r>
            <w:r w:rsidRPr="00727C15">
              <w:rPr>
                <w:rFonts w:ascii="Times New Roman" w:hAnsi="Times New Roman" w:cs="Times New Roman"/>
                <w:color w:val="auto"/>
              </w:rPr>
              <w:t>,</w:t>
            </w:r>
            <w:r w:rsidRPr="00727C15">
              <w:rPr>
                <w:rFonts w:ascii="Times New Roman" w:hAnsi="Times New Roman" w:cs="Times New Roman"/>
                <w:color w:val="auto"/>
                <w:lang w:val="en-US"/>
              </w:rPr>
              <w:t>89</w:t>
            </w:r>
          </w:p>
          <w:p w14:paraId="5AAF794B" w14:textId="77777777" w:rsidR="00ED3722" w:rsidRPr="00727C15" w:rsidRDefault="00ED3722" w:rsidP="00ED3722">
            <w:pPr>
              <w:autoSpaceDE w:val="0"/>
              <w:autoSpaceDN w:val="0"/>
              <w:adjustRightInd w:val="0"/>
              <w:spacing w:after="0"/>
              <w:jc w:val="center"/>
              <w:rPr>
                <w:rFonts w:ascii="Times New Roman" w:hAnsi="Times New Roman" w:cs="Times New Roman"/>
                <w:color w:val="auto"/>
              </w:rPr>
            </w:pPr>
            <w:r w:rsidRPr="00727C15">
              <w:rPr>
                <w:rFonts w:ascii="Times New Roman" w:hAnsi="Times New Roman" w:cs="Times New Roman"/>
                <w:color w:val="auto"/>
                <w:lang w:val="en-US"/>
              </w:rPr>
              <w:t>453406</w:t>
            </w:r>
            <w:r w:rsidRPr="00727C15">
              <w:rPr>
                <w:rFonts w:ascii="Times New Roman" w:hAnsi="Times New Roman" w:cs="Times New Roman"/>
                <w:color w:val="auto"/>
              </w:rPr>
              <w:t>,80</w:t>
            </w:r>
          </w:p>
          <w:p w14:paraId="18CD269D"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453404</w:t>
            </w:r>
            <w:r w:rsidRPr="00727C15">
              <w:rPr>
                <w:rFonts w:ascii="Times New Roman" w:hAnsi="Times New Roman" w:cs="Times New Roman"/>
                <w:color w:val="auto"/>
              </w:rPr>
              <w:t>,</w:t>
            </w:r>
            <w:r w:rsidRPr="00727C15">
              <w:rPr>
                <w:rFonts w:ascii="Times New Roman" w:hAnsi="Times New Roman" w:cs="Times New Roman"/>
                <w:color w:val="auto"/>
                <w:lang w:val="en-US"/>
              </w:rPr>
              <w:t>91</w:t>
            </w:r>
          </w:p>
          <w:p w14:paraId="114F0BE3"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453404</w:t>
            </w:r>
            <w:r w:rsidRPr="00727C15">
              <w:rPr>
                <w:rFonts w:ascii="Times New Roman" w:hAnsi="Times New Roman" w:cs="Times New Roman"/>
                <w:color w:val="auto"/>
              </w:rPr>
              <w:t>,</w:t>
            </w:r>
            <w:r w:rsidRPr="00727C15">
              <w:rPr>
                <w:rFonts w:ascii="Times New Roman" w:hAnsi="Times New Roman" w:cs="Times New Roman"/>
                <w:color w:val="auto"/>
                <w:lang w:val="en-US"/>
              </w:rPr>
              <w:t>41</w:t>
            </w:r>
          </w:p>
          <w:p w14:paraId="2087B572"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453401</w:t>
            </w:r>
            <w:r w:rsidRPr="00727C15">
              <w:rPr>
                <w:rFonts w:ascii="Times New Roman" w:hAnsi="Times New Roman" w:cs="Times New Roman"/>
                <w:color w:val="auto"/>
              </w:rPr>
              <w:t>,</w:t>
            </w:r>
            <w:r w:rsidRPr="00727C15">
              <w:rPr>
                <w:rFonts w:ascii="Times New Roman" w:hAnsi="Times New Roman" w:cs="Times New Roman"/>
                <w:color w:val="auto"/>
                <w:lang w:val="en-US"/>
              </w:rPr>
              <w:t>42</w:t>
            </w:r>
          </w:p>
        </w:tc>
        <w:tc>
          <w:tcPr>
            <w:tcW w:w="1869" w:type="dxa"/>
            <w:tcBorders>
              <w:top w:val="single" w:sz="4" w:space="0" w:color="000000"/>
              <w:left w:val="single" w:sz="4" w:space="0" w:color="000000"/>
              <w:bottom w:val="single" w:sz="4" w:space="0" w:color="000000"/>
              <w:right w:val="single" w:sz="4" w:space="0" w:color="000000"/>
            </w:tcBorders>
          </w:tcPr>
          <w:p w14:paraId="11488FD0" w14:textId="77777777" w:rsidR="00ED3722" w:rsidRPr="00727C15" w:rsidRDefault="00ED3722" w:rsidP="00ED3722">
            <w:pPr>
              <w:autoSpaceDE w:val="0"/>
              <w:autoSpaceDN w:val="0"/>
              <w:adjustRightInd w:val="0"/>
              <w:spacing w:after="0"/>
              <w:jc w:val="center"/>
              <w:rPr>
                <w:rFonts w:ascii="Times New Roman" w:hAnsi="Times New Roman" w:cs="Times New Roman"/>
                <w:color w:val="auto"/>
              </w:rPr>
            </w:pPr>
            <w:r w:rsidRPr="00727C15">
              <w:rPr>
                <w:rFonts w:ascii="Times New Roman" w:hAnsi="Times New Roman" w:cs="Times New Roman"/>
                <w:color w:val="auto"/>
              </w:rPr>
              <w:t>3289926,5</w:t>
            </w:r>
            <w:r w:rsidRPr="00727C15">
              <w:rPr>
                <w:rFonts w:ascii="Times New Roman" w:hAnsi="Times New Roman" w:cs="Times New Roman"/>
                <w:color w:val="auto"/>
                <w:lang w:val="en-US"/>
              </w:rPr>
              <w:t>3</w:t>
            </w:r>
          </w:p>
          <w:p w14:paraId="27C1D749"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3289716</w:t>
            </w:r>
            <w:r w:rsidRPr="00727C15">
              <w:rPr>
                <w:rFonts w:ascii="Times New Roman" w:hAnsi="Times New Roman" w:cs="Times New Roman"/>
                <w:color w:val="auto"/>
              </w:rPr>
              <w:t>,</w:t>
            </w:r>
            <w:r w:rsidRPr="00727C15">
              <w:rPr>
                <w:rFonts w:ascii="Times New Roman" w:hAnsi="Times New Roman" w:cs="Times New Roman"/>
                <w:color w:val="auto"/>
                <w:lang w:val="en-US"/>
              </w:rPr>
              <w:t>25</w:t>
            </w:r>
          </w:p>
          <w:p w14:paraId="526CD240"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3289760</w:t>
            </w:r>
            <w:r w:rsidRPr="00727C15">
              <w:rPr>
                <w:rFonts w:ascii="Times New Roman" w:hAnsi="Times New Roman" w:cs="Times New Roman"/>
                <w:color w:val="auto"/>
              </w:rPr>
              <w:t>,</w:t>
            </w:r>
            <w:r w:rsidRPr="00727C15">
              <w:rPr>
                <w:rFonts w:ascii="Times New Roman" w:hAnsi="Times New Roman" w:cs="Times New Roman"/>
                <w:color w:val="auto"/>
                <w:lang w:val="en-US"/>
              </w:rPr>
              <w:t>45</w:t>
            </w:r>
          </w:p>
          <w:p w14:paraId="33CACD13" w14:textId="77777777" w:rsidR="00ED3722" w:rsidRPr="00727C15" w:rsidRDefault="00ED3722" w:rsidP="00ED3722">
            <w:pPr>
              <w:autoSpaceDE w:val="0"/>
              <w:autoSpaceDN w:val="0"/>
              <w:adjustRightInd w:val="0"/>
              <w:spacing w:after="0"/>
              <w:jc w:val="center"/>
              <w:rPr>
                <w:rFonts w:ascii="Times New Roman" w:hAnsi="Times New Roman" w:cs="Times New Roman"/>
                <w:color w:val="auto"/>
              </w:rPr>
            </w:pPr>
            <w:r w:rsidRPr="00727C15">
              <w:rPr>
                <w:rFonts w:ascii="Times New Roman" w:hAnsi="Times New Roman" w:cs="Times New Roman"/>
                <w:color w:val="auto"/>
                <w:lang w:val="en-US"/>
              </w:rPr>
              <w:t>3289932</w:t>
            </w:r>
            <w:r w:rsidRPr="00727C15">
              <w:rPr>
                <w:rFonts w:ascii="Times New Roman" w:hAnsi="Times New Roman" w:cs="Times New Roman"/>
                <w:color w:val="auto"/>
              </w:rPr>
              <w:t>,03</w:t>
            </w:r>
          </w:p>
          <w:p w14:paraId="062A13FE"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3289931</w:t>
            </w:r>
            <w:r w:rsidRPr="00727C15">
              <w:rPr>
                <w:rFonts w:ascii="Times New Roman" w:hAnsi="Times New Roman" w:cs="Times New Roman"/>
                <w:color w:val="auto"/>
              </w:rPr>
              <w:t>,</w:t>
            </w:r>
            <w:r w:rsidRPr="00727C15">
              <w:rPr>
                <w:rFonts w:ascii="Times New Roman" w:hAnsi="Times New Roman" w:cs="Times New Roman"/>
                <w:color w:val="auto"/>
                <w:lang w:val="en-US"/>
              </w:rPr>
              <w:t>73</w:t>
            </w:r>
          </w:p>
          <w:p w14:paraId="174DB2B2" w14:textId="77777777" w:rsidR="00ED3722" w:rsidRPr="00727C15" w:rsidRDefault="00ED3722" w:rsidP="00ED3722">
            <w:pPr>
              <w:autoSpaceDE w:val="0"/>
              <w:autoSpaceDN w:val="0"/>
              <w:adjustRightInd w:val="0"/>
              <w:spacing w:after="0"/>
              <w:jc w:val="center"/>
              <w:rPr>
                <w:rFonts w:ascii="Times New Roman" w:hAnsi="Times New Roman" w:cs="Times New Roman"/>
                <w:color w:val="auto"/>
              </w:rPr>
            </w:pPr>
            <w:r w:rsidRPr="00727C15">
              <w:rPr>
                <w:rFonts w:ascii="Times New Roman" w:hAnsi="Times New Roman" w:cs="Times New Roman"/>
                <w:color w:val="auto"/>
                <w:lang w:val="en-US"/>
              </w:rPr>
              <w:t>3289932</w:t>
            </w:r>
            <w:r w:rsidRPr="00727C15">
              <w:rPr>
                <w:rFonts w:ascii="Times New Roman" w:hAnsi="Times New Roman" w:cs="Times New Roman"/>
                <w:color w:val="auto"/>
              </w:rPr>
              <w:t>,</w:t>
            </w:r>
            <w:r w:rsidRPr="00727C15">
              <w:rPr>
                <w:rFonts w:ascii="Times New Roman" w:hAnsi="Times New Roman" w:cs="Times New Roman"/>
                <w:color w:val="auto"/>
                <w:lang w:val="en-US"/>
              </w:rPr>
              <w:t>3</w:t>
            </w:r>
            <w:r w:rsidRPr="00727C15">
              <w:rPr>
                <w:rFonts w:ascii="Times New Roman" w:hAnsi="Times New Roman" w:cs="Times New Roman"/>
                <w:color w:val="auto"/>
              </w:rPr>
              <w:t>3</w:t>
            </w:r>
          </w:p>
          <w:p w14:paraId="1ACD0BB7" w14:textId="77777777" w:rsidR="00ED3722" w:rsidRPr="00727C15" w:rsidRDefault="00ED3722" w:rsidP="00ED3722">
            <w:pPr>
              <w:autoSpaceDE w:val="0"/>
              <w:autoSpaceDN w:val="0"/>
              <w:adjustRightInd w:val="0"/>
              <w:spacing w:after="0"/>
              <w:jc w:val="center"/>
              <w:rPr>
                <w:rFonts w:ascii="Times New Roman" w:hAnsi="Times New Roman" w:cs="Times New Roman"/>
                <w:color w:val="auto"/>
                <w:lang w:val="en-US"/>
              </w:rPr>
            </w:pPr>
            <w:r w:rsidRPr="00727C15">
              <w:rPr>
                <w:rFonts w:ascii="Times New Roman" w:hAnsi="Times New Roman" w:cs="Times New Roman"/>
                <w:color w:val="auto"/>
                <w:lang w:val="en-US"/>
              </w:rPr>
              <w:t>3289931</w:t>
            </w:r>
            <w:r w:rsidRPr="00727C15">
              <w:rPr>
                <w:rFonts w:ascii="Times New Roman" w:hAnsi="Times New Roman" w:cs="Times New Roman"/>
                <w:color w:val="auto"/>
              </w:rPr>
              <w:t>,</w:t>
            </w:r>
            <w:r w:rsidRPr="00727C15">
              <w:rPr>
                <w:rFonts w:ascii="Times New Roman" w:hAnsi="Times New Roman" w:cs="Times New Roman"/>
                <w:color w:val="auto"/>
                <w:lang w:val="en-US"/>
              </w:rPr>
              <w:t>86</w:t>
            </w:r>
          </w:p>
        </w:tc>
      </w:tr>
      <w:bookmarkEnd w:id="2"/>
    </w:tbl>
    <w:p w14:paraId="5300C530" w14:textId="77777777" w:rsidR="00E31EA1" w:rsidRPr="00727C15" w:rsidRDefault="00E31EA1" w:rsidP="001B1900">
      <w:pPr>
        <w:spacing w:after="0" w:line="240" w:lineRule="auto"/>
        <w:ind w:firstLine="84"/>
        <w:jc w:val="center"/>
        <w:rPr>
          <w:rFonts w:ascii="Times New Roman" w:hAnsi="Times New Roman" w:cs="Times New Roman"/>
          <w:b/>
          <w:color w:val="auto"/>
          <w:sz w:val="12"/>
          <w:szCs w:val="12"/>
        </w:rPr>
      </w:pPr>
    </w:p>
    <w:p w14:paraId="0D112B4C" w14:textId="77777777" w:rsidR="001B1900" w:rsidRPr="00727C15" w:rsidRDefault="001B1900" w:rsidP="001B1900">
      <w:pPr>
        <w:spacing w:after="0" w:line="240" w:lineRule="auto"/>
        <w:ind w:firstLine="84"/>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t>Зоны планируемого размещения объектов</w:t>
      </w:r>
    </w:p>
    <w:p w14:paraId="0BB34D50" w14:textId="77777777" w:rsidR="001B1900" w:rsidRPr="00727C15" w:rsidRDefault="001B1900" w:rsidP="00ED54D6">
      <w:pPr>
        <w:pStyle w:val="cee1fbf7edfbe9"/>
        <w:suppressAutoHyphens/>
        <w:ind w:firstLine="709"/>
        <w:jc w:val="both"/>
        <w:rPr>
          <w:rFonts w:ascii="Times New Roman" w:hAnsi="Times New Roman" w:cs="Times New Roman CYR"/>
          <w:color w:val="auto"/>
          <w:sz w:val="24"/>
          <w:szCs w:val="24"/>
        </w:rPr>
      </w:pPr>
      <w:r w:rsidRPr="00727C15">
        <w:rPr>
          <w:rFonts w:ascii="Times New Roman" w:hAnsi="Times New Roman" w:cs="Times New Roman CYR"/>
          <w:color w:val="auto"/>
          <w:sz w:val="24"/>
          <w:szCs w:val="24"/>
        </w:rPr>
        <w:t xml:space="preserve">Использование и развитие территории квартала предусматривается в соответствии с действующими нормативными документами: </w:t>
      </w:r>
      <w:r w:rsidRPr="00727C15">
        <w:rPr>
          <w:rFonts w:ascii="Times New Roman" w:hAnsi="Times New Roman" w:cs="Times New Roman"/>
          <w:color w:val="auto"/>
          <w:sz w:val="24"/>
          <w:szCs w:val="24"/>
        </w:rPr>
        <w:t xml:space="preserve">Генеральным планом г. Благовещенска, Правилами землепользования и застройки г. Благовещенска. </w:t>
      </w:r>
    </w:p>
    <w:p w14:paraId="78A9AC02" w14:textId="3F95D71E" w:rsidR="001B1900" w:rsidRPr="00727C15" w:rsidRDefault="001B1900" w:rsidP="00ED54D6">
      <w:pPr>
        <w:spacing w:after="0" w:line="240" w:lineRule="auto"/>
        <w:ind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Проектом планировки предложены следующие зоны планируемого размещения объектов капитального строительства:</w:t>
      </w:r>
    </w:p>
    <w:p w14:paraId="726A7921" w14:textId="77777777" w:rsidR="00ED54D6" w:rsidRPr="00727C15" w:rsidRDefault="00ED54D6" w:rsidP="00ED54D6">
      <w:pPr>
        <w:spacing w:after="0" w:line="240" w:lineRule="auto"/>
        <w:ind w:firstLine="709"/>
        <w:jc w:val="both"/>
        <w:rPr>
          <w:rFonts w:ascii="Times New Roman" w:hAnsi="Times New Roman" w:cs="Times New Roman"/>
          <w:color w:val="auto"/>
          <w:sz w:val="12"/>
          <w:szCs w:val="12"/>
        </w:rPr>
      </w:pPr>
    </w:p>
    <w:bookmarkEnd w:id="0"/>
    <w:p w14:paraId="0F2B8A63" w14:textId="23FD6349" w:rsidR="00236F97" w:rsidRPr="00727C15" w:rsidRDefault="00236F97" w:rsidP="00EA6B49">
      <w:pPr>
        <w:numPr>
          <w:ilvl w:val="0"/>
          <w:numId w:val="5"/>
        </w:numPr>
        <w:spacing w:after="0" w:line="240" w:lineRule="auto"/>
        <w:jc w:val="center"/>
        <w:rPr>
          <w:rFonts w:ascii="Times New Roman" w:hAnsi="Times New Roman" w:cs="Times New Roman"/>
          <w:b/>
          <w:bCs/>
          <w:color w:val="auto"/>
          <w:sz w:val="24"/>
          <w:szCs w:val="24"/>
        </w:rPr>
      </w:pPr>
      <w:r w:rsidRPr="00727C15">
        <w:rPr>
          <w:rFonts w:ascii="Times New Roman" w:hAnsi="Times New Roman" w:cs="Times New Roman CYR"/>
          <w:b/>
          <w:bCs/>
          <w:color w:val="auto"/>
          <w:sz w:val="24"/>
          <w:szCs w:val="24"/>
        </w:rPr>
        <w:t xml:space="preserve">Зона </w:t>
      </w:r>
      <w:r w:rsidR="00E31EA1" w:rsidRPr="00727C15">
        <w:rPr>
          <w:rFonts w:ascii="Times New Roman" w:hAnsi="Times New Roman" w:cs="Times New Roman CYR"/>
          <w:b/>
          <w:bCs/>
          <w:color w:val="auto"/>
          <w:sz w:val="24"/>
          <w:szCs w:val="24"/>
        </w:rPr>
        <w:t xml:space="preserve">социального </w:t>
      </w:r>
      <w:r w:rsidR="009D7067" w:rsidRPr="00727C15">
        <w:rPr>
          <w:rFonts w:ascii="Times New Roman" w:hAnsi="Times New Roman" w:cs="Times New Roman CYR"/>
          <w:b/>
          <w:bCs/>
          <w:color w:val="auto"/>
          <w:sz w:val="24"/>
          <w:szCs w:val="24"/>
        </w:rPr>
        <w:t xml:space="preserve">и коммунально-бытового </w:t>
      </w:r>
      <w:r w:rsidR="00E31EA1" w:rsidRPr="00727C15">
        <w:rPr>
          <w:rFonts w:ascii="Times New Roman" w:hAnsi="Times New Roman" w:cs="Times New Roman CYR"/>
          <w:b/>
          <w:bCs/>
          <w:color w:val="auto"/>
          <w:sz w:val="24"/>
          <w:szCs w:val="24"/>
        </w:rPr>
        <w:t>обеспечения</w:t>
      </w:r>
      <w:r w:rsidRPr="00727C15">
        <w:rPr>
          <w:rFonts w:ascii="Times New Roman" w:hAnsi="Times New Roman" w:cs="Times New Roman CYR"/>
          <w:b/>
          <w:bCs/>
          <w:color w:val="auto"/>
          <w:sz w:val="24"/>
          <w:szCs w:val="24"/>
        </w:rPr>
        <w:t>.</w:t>
      </w:r>
    </w:p>
    <w:p w14:paraId="35CC9A63" w14:textId="77777777" w:rsidR="00C11E00" w:rsidRPr="00727C15" w:rsidRDefault="00C11E00" w:rsidP="00C11E00">
      <w:pPr>
        <w:spacing w:after="0" w:line="240" w:lineRule="auto"/>
        <w:ind w:left="360"/>
        <w:rPr>
          <w:rFonts w:ascii="Times New Roman" w:hAnsi="Times New Roman" w:cs="Times New Roman"/>
          <w:b/>
          <w:bCs/>
          <w:color w:val="auto"/>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727C15" w:rsidRPr="00727C15" w14:paraId="3D94D3FB"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7875FD0" w14:textId="2216E43D" w:rsidR="00236F97" w:rsidRPr="00727C15" w:rsidRDefault="00236F97" w:rsidP="00A40346">
            <w:pPr>
              <w:spacing w:after="0"/>
              <w:jc w:val="center"/>
              <w:rPr>
                <w:rFonts w:ascii="Times New Roman" w:hAnsi="Times New Roman" w:cs="Times New Roman"/>
                <w:color w:val="auto"/>
              </w:rPr>
            </w:pPr>
            <w:r w:rsidRPr="00727C15">
              <w:rPr>
                <w:rFonts w:ascii="Times New Roman" w:hAnsi="Times New Roman" w:cs="Times New Roman"/>
                <w:color w:val="auto"/>
              </w:rPr>
              <w:t>№ точки</w:t>
            </w:r>
          </w:p>
        </w:tc>
        <w:tc>
          <w:tcPr>
            <w:tcW w:w="2340" w:type="dxa"/>
            <w:tcBorders>
              <w:top w:val="single" w:sz="4" w:space="0" w:color="auto"/>
              <w:left w:val="single" w:sz="4" w:space="0" w:color="auto"/>
              <w:bottom w:val="single" w:sz="4" w:space="0" w:color="auto"/>
              <w:right w:val="single" w:sz="4" w:space="0" w:color="auto"/>
            </w:tcBorders>
            <w:hideMark/>
          </w:tcPr>
          <w:p w14:paraId="1F73AF37"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Х</w:t>
            </w:r>
          </w:p>
        </w:tc>
        <w:tc>
          <w:tcPr>
            <w:tcW w:w="2340" w:type="dxa"/>
            <w:tcBorders>
              <w:top w:val="single" w:sz="4" w:space="0" w:color="auto"/>
              <w:left w:val="single" w:sz="4" w:space="0" w:color="auto"/>
              <w:bottom w:val="single" w:sz="4" w:space="0" w:color="auto"/>
              <w:right w:val="single" w:sz="4" w:space="0" w:color="auto"/>
            </w:tcBorders>
            <w:hideMark/>
          </w:tcPr>
          <w:p w14:paraId="3415A62D"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У</w:t>
            </w:r>
          </w:p>
        </w:tc>
      </w:tr>
      <w:tr w:rsidR="00727C15" w:rsidRPr="00727C15" w14:paraId="62D51D38"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195108A" w14:textId="14ACEB04"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18</w:t>
            </w:r>
          </w:p>
        </w:tc>
        <w:tc>
          <w:tcPr>
            <w:tcW w:w="2340" w:type="dxa"/>
            <w:tcBorders>
              <w:top w:val="single" w:sz="4" w:space="0" w:color="auto"/>
              <w:left w:val="single" w:sz="4" w:space="0" w:color="auto"/>
              <w:bottom w:val="single" w:sz="4" w:space="0" w:color="auto"/>
              <w:right w:val="single" w:sz="4" w:space="0" w:color="auto"/>
            </w:tcBorders>
            <w:hideMark/>
          </w:tcPr>
          <w:p w14:paraId="1EA83522"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453193.70</w:t>
            </w:r>
          </w:p>
        </w:tc>
        <w:tc>
          <w:tcPr>
            <w:tcW w:w="2340" w:type="dxa"/>
            <w:tcBorders>
              <w:top w:val="single" w:sz="4" w:space="0" w:color="auto"/>
              <w:left w:val="single" w:sz="4" w:space="0" w:color="auto"/>
              <w:bottom w:val="single" w:sz="4" w:space="0" w:color="auto"/>
              <w:right w:val="single" w:sz="4" w:space="0" w:color="auto"/>
            </w:tcBorders>
            <w:hideMark/>
          </w:tcPr>
          <w:p w14:paraId="360B1944"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3289794.85</w:t>
            </w:r>
          </w:p>
        </w:tc>
      </w:tr>
      <w:tr w:rsidR="00727C15" w:rsidRPr="00727C15" w14:paraId="0169E7BE"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24CECD2E" w14:textId="6CBAD0F1"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19</w:t>
            </w:r>
          </w:p>
        </w:tc>
        <w:tc>
          <w:tcPr>
            <w:tcW w:w="2340" w:type="dxa"/>
            <w:tcBorders>
              <w:top w:val="single" w:sz="4" w:space="0" w:color="auto"/>
              <w:left w:val="single" w:sz="4" w:space="0" w:color="auto"/>
              <w:bottom w:val="single" w:sz="4" w:space="0" w:color="auto"/>
              <w:right w:val="single" w:sz="4" w:space="0" w:color="auto"/>
            </w:tcBorders>
            <w:hideMark/>
          </w:tcPr>
          <w:p w14:paraId="2CA21D67"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453190.62</w:t>
            </w:r>
          </w:p>
        </w:tc>
        <w:tc>
          <w:tcPr>
            <w:tcW w:w="2340" w:type="dxa"/>
            <w:tcBorders>
              <w:top w:val="single" w:sz="4" w:space="0" w:color="auto"/>
              <w:left w:val="single" w:sz="4" w:space="0" w:color="auto"/>
              <w:bottom w:val="single" w:sz="4" w:space="0" w:color="auto"/>
              <w:right w:val="single" w:sz="4" w:space="0" w:color="auto"/>
            </w:tcBorders>
            <w:hideMark/>
          </w:tcPr>
          <w:p w14:paraId="624EBB07"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3289813.23</w:t>
            </w:r>
          </w:p>
        </w:tc>
      </w:tr>
      <w:tr w:rsidR="00727C15" w:rsidRPr="00727C15" w14:paraId="437BDB53"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56EC2296" w14:textId="71290A48"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20</w:t>
            </w:r>
          </w:p>
        </w:tc>
        <w:tc>
          <w:tcPr>
            <w:tcW w:w="2340" w:type="dxa"/>
            <w:tcBorders>
              <w:top w:val="single" w:sz="4" w:space="0" w:color="auto"/>
              <w:left w:val="single" w:sz="4" w:space="0" w:color="auto"/>
              <w:bottom w:val="single" w:sz="4" w:space="0" w:color="auto"/>
              <w:right w:val="single" w:sz="4" w:space="0" w:color="auto"/>
            </w:tcBorders>
            <w:hideMark/>
          </w:tcPr>
          <w:p w14:paraId="3BF7C809"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453176.93</w:t>
            </w:r>
          </w:p>
        </w:tc>
        <w:tc>
          <w:tcPr>
            <w:tcW w:w="2340" w:type="dxa"/>
            <w:tcBorders>
              <w:top w:val="single" w:sz="4" w:space="0" w:color="auto"/>
              <w:left w:val="single" w:sz="4" w:space="0" w:color="auto"/>
              <w:bottom w:val="single" w:sz="4" w:space="0" w:color="auto"/>
              <w:right w:val="single" w:sz="4" w:space="0" w:color="auto"/>
            </w:tcBorders>
            <w:hideMark/>
          </w:tcPr>
          <w:p w14:paraId="2BC1C3A8"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3289809.87</w:t>
            </w:r>
          </w:p>
        </w:tc>
      </w:tr>
      <w:tr w:rsidR="00727C15" w:rsidRPr="00727C15" w14:paraId="40BC9BB5"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199CA16" w14:textId="7C1F5362"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21</w:t>
            </w:r>
          </w:p>
        </w:tc>
        <w:tc>
          <w:tcPr>
            <w:tcW w:w="2340" w:type="dxa"/>
            <w:tcBorders>
              <w:top w:val="single" w:sz="4" w:space="0" w:color="auto"/>
              <w:left w:val="single" w:sz="4" w:space="0" w:color="auto"/>
              <w:bottom w:val="single" w:sz="4" w:space="0" w:color="auto"/>
              <w:right w:val="single" w:sz="4" w:space="0" w:color="auto"/>
            </w:tcBorders>
            <w:hideMark/>
          </w:tcPr>
          <w:p w14:paraId="03EA53AF"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453175.09</w:t>
            </w:r>
          </w:p>
        </w:tc>
        <w:tc>
          <w:tcPr>
            <w:tcW w:w="2340" w:type="dxa"/>
            <w:tcBorders>
              <w:top w:val="single" w:sz="4" w:space="0" w:color="auto"/>
              <w:left w:val="single" w:sz="4" w:space="0" w:color="auto"/>
              <w:bottom w:val="single" w:sz="4" w:space="0" w:color="auto"/>
              <w:right w:val="single" w:sz="4" w:space="0" w:color="auto"/>
            </w:tcBorders>
            <w:hideMark/>
          </w:tcPr>
          <w:p w14:paraId="4F992210"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3289809.51</w:t>
            </w:r>
          </w:p>
        </w:tc>
      </w:tr>
      <w:tr w:rsidR="00727C15" w:rsidRPr="00727C15" w14:paraId="1B64DF4A"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EAE4BD1" w14:textId="3681CD7A"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22</w:t>
            </w:r>
          </w:p>
        </w:tc>
        <w:tc>
          <w:tcPr>
            <w:tcW w:w="2340" w:type="dxa"/>
            <w:tcBorders>
              <w:top w:val="single" w:sz="4" w:space="0" w:color="auto"/>
              <w:left w:val="single" w:sz="4" w:space="0" w:color="auto"/>
              <w:bottom w:val="single" w:sz="4" w:space="0" w:color="auto"/>
              <w:right w:val="single" w:sz="4" w:space="0" w:color="auto"/>
            </w:tcBorders>
            <w:hideMark/>
          </w:tcPr>
          <w:p w14:paraId="1F9F5B55"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453169.69</w:t>
            </w:r>
          </w:p>
        </w:tc>
        <w:tc>
          <w:tcPr>
            <w:tcW w:w="2340" w:type="dxa"/>
            <w:tcBorders>
              <w:top w:val="single" w:sz="4" w:space="0" w:color="auto"/>
              <w:left w:val="single" w:sz="4" w:space="0" w:color="auto"/>
              <w:bottom w:val="single" w:sz="4" w:space="0" w:color="auto"/>
              <w:right w:val="single" w:sz="4" w:space="0" w:color="auto"/>
            </w:tcBorders>
            <w:hideMark/>
          </w:tcPr>
          <w:p w14:paraId="3F7F8D84"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3289808.49</w:t>
            </w:r>
          </w:p>
        </w:tc>
      </w:tr>
      <w:tr w:rsidR="00727C15" w:rsidRPr="00727C15" w14:paraId="66451591"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7D6E7AA" w14:textId="4F694F06"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23</w:t>
            </w:r>
          </w:p>
        </w:tc>
        <w:tc>
          <w:tcPr>
            <w:tcW w:w="2340" w:type="dxa"/>
            <w:tcBorders>
              <w:top w:val="single" w:sz="4" w:space="0" w:color="auto"/>
              <w:left w:val="single" w:sz="4" w:space="0" w:color="auto"/>
              <w:bottom w:val="single" w:sz="4" w:space="0" w:color="auto"/>
              <w:right w:val="single" w:sz="4" w:space="0" w:color="auto"/>
            </w:tcBorders>
            <w:hideMark/>
          </w:tcPr>
          <w:p w14:paraId="5A8206B3"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453168.20</w:t>
            </w:r>
          </w:p>
        </w:tc>
        <w:tc>
          <w:tcPr>
            <w:tcW w:w="2340" w:type="dxa"/>
            <w:tcBorders>
              <w:top w:val="single" w:sz="4" w:space="0" w:color="auto"/>
              <w:left w:val="single" w:sz="4" w:space="0" w:color="auto"/>
              <w:bottom w:val="single" w:sz="4" w:space="0" w:color="auto"/>
              <w:right w:val="single" w:sz="4" w:space="0" w:color="auto"/>
            </w:tcBorders>
            <w:hideMark/>
          </w:tcPr>
          <w:p w14:paraId="4947E5BB"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3289808.20</w:t>
            </w:r>
          </w:p>
        </w:tc>
      </w:tr>
      <w:tr w:rsidR="00727C15" w:rsidRPr="00727C15" w14:paraId="1C6C81F7"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3594554" w14:textId="43EC1999"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24</w:t>
            </w:r>
          </w:p>
        </w:tc>
        <w:tc>
          <w:tcPr>
            <w:tcW w:w="2340" w:type="dxa"/>
            <w:tcBorders>
              <w:top w:val="single" w:sz="4" w:space="0" w:color="auto"/>
              <w:left w:val="single" w:sz="4" w:space="0" w:color="auto"/>
              <w:bottom w:val="single" w:sz="4" w:space="0" w:color="auto"/>
              <w:right w:val="single" w:sz="4" w:space="0" w:color="auto"/>
            </w:tcBorders>
            <w:hideMark/>
          </w:tcPr>
          <w:p w14:paraId="12C55F57"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453154.98</w:t>
            </w:r>
          </w:p>
        </w:tc>
        <w:tc>
          <w:tcPr>
            <w:tcW w:w="2340" w:type="dxa"/>
            <w:tcBorders>
              <w:top w:val="single" w:sz="4" w:space="0" w:color="auto"/>
              <w:left w:val="single" w:sz="4" w:space="0" w:color="auto"/>
              <w:bottom w:val="single" w:sz="4" w:space="0" w:color="auto"/>
              <w:right w:val="single" w:sz="4" w:space="0" w:color="auto"/>
            </w:tcBorders>
            <w:hideMark/>
          </w:tcPr>
          <w:p w14:paraId="38E74C72"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3289806.04</w:t>
            </w:r>
          </w:p>
        </w:tc>
      </w:tr>
      <w:tr w:rsidR="00727C15" w:rsidRPr="00727C15" w14:paraId="6BB0D40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09C29E53" w14:textId="3270904E"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25</w:t>
            </w:r>
          </w:p>
        </w:tc>
        <w:tc>
          <w:tcPr>
            <w:tcW w:w="2340" w:type="dxa"/>
            <w:tcBorders>
              <w:top w:val="single" w:sz="4" w:space="0" w:color="auto"/>
              <w:left w:val="single" w:sz="4" w:space="0" w:color="auto"/>
              <w:bottom w:val="single" w:sz="4" w:space="0" w:color="auto"/>
              <w:right w:val="single" w:sz="4" w:space="0" w:color="auto"/>
            </w:tcBorders>
            <w:hideMark/>
          </w:tcPr>
          <w:p w14:paraId="0A409578"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453159.88</w:t>
            </w:r>
          </w:p>
        </w:tc>
        <w:tc>
          <w:tcPr>
            <w:tcW w:w="2340" w:type="dxa"/>
            <w:tcBorders>
              <w:top w:val="single" w:sz="4" w:space="0" w:color="auto"/>
              <w:left w:val="single" w:sz="4" w:space="0" w:color="auto"/>
              <w:bottom w:val="single" w:sz="4" w:space="0" w:color="auto"/>
              <w:right w:val="single" w:sz="4" w:space="0" w:color="auto"/>
            </w:tcBorders>
            <w:hideMark/>
          </w:tcPr>
          <w:p w14:paraId="6AB2E2B9"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3289773.62</w:t>
            </w:r>
          </w:p>
        </w:tc>
      </w:tr>
      <w:tr w:rsidR="00727C15" w:rsidRPr="00727C15" w14:paraId="3BF69506"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9C233C7" w14:textId="38704555"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15</w:t>
            </w:r>
          </w:p>
        </w:tc>
        <w:tc>
          <w:tcPr>
            <w:tcW w:w="2340" w:type="dxa"/>
            <w:tcBorders>
              <w:top w:val="single" w:sz="4" w:space="0" w:color="auto"/>
              <w:left w:val="single" w:sz="4" w:space="0" w:color="auto"/>
              <w:bottom w:val="single" w:sz="4" w:space="0" w:color="auto"/>
              <w:right w:val="single" w:sz="4" w:space="0" w:color="auto"/>
            </w:tcBorders>
            <w:hideMark/>
          </w:tcPr>
          <w:p w14:paraId="2A495E98"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453189.53</w:t>
            </w:r>
          </w:p>
        </w:tc>
        <w:tc>
          <w:tcPr>
            <w:tcW w:w="2340" w:type="dxa"/>
            <w:tcBorders>
              <w:top w:val="single" w:sz="4" w:space="0" w:color="auto"/>
              <w:left w:val="single" w:sz="4" w:space="0" w:color="auto"/>
              <w:bottom w:val="single" w:sz="4" w:space="0" w:color="auto"/>
              <w:right w:val="single" w:sz="4" w:space="0" w:color="auto"/>
            </w:tcBorders>
            <w:hideMark/>
          </w:tcPr>
          <w:p w14:paraId="5BBEA617"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3289777.68</w:t>
            </w:r>
          </w:p>
        </w:tc>
      </w:tr>
      <w:tr w:rsidR="00727C15" w:rsidRPr="00727C15" w14:paraId="1298430F"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DBFEAC2" w14:textId="37871200"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16</w:t>
            </w:r>
          </w:p>
        </w:tc>
        <w:tc>
          <w:tcPr>
            <w:tcW w:w="2340" w:type="dxa"/>
            <w:tcBorders>
              <w:top w:val="single" w:sz="4" w:space="0" w:color="auto"/>
              <w:left w:val="single" w:sz="4" w:space="0" w:color="auto"/>
              <w:bottom w:val="single" w:sz="4" w:space="0" w:color="auto"/>
              <w:right w:val="single" w:sz="4" w:space="0" w:color="auto"/>
            </w:tcBorders>
            <w:hideMark/>
          </w:tcPr>
          <w:p w14:paraId="469DFDAD"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453188.63</w:t>
            </w:r>
          </w:p>
        </w:tc>
        <w:tc>
          <w:tcPr>
            <w:tcW w:w="2340" w:type="dxa"/>
            <w:tcBorders>
              <w:top w:val="single" w:sz="4" w:space="0" w:color="auto"/>
              <w:left w:val="single" w:sz="4" w:space="0" w:color="auto"/>
              <w:bottom w:val="single" w:sz="4" w:space="0" w:color="auto"/>
              <w:right w:val="single" w:sz="4" w:space="0" w:color="auto"/>
            </w:tcBorders>
            <w:hideMark/>
          </w:tcPr>
          <w:p w14:paraId="3619B096"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3289785.48</w:t>
            </w:r>
          </w:p>
        </w:tc>
      </w:tr>
      <w:tr w:rsidR="00727C15" w:rsidRPr="00727C15" w14:paraId="4E93FDD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765164BF" w14:textId="5143ECD0"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17</w:t>
            </w:r>
          </w:p>
        </w:tc>
        <w:tc>
          <w:tcPr>
            <w:tcW w:w="2340" w:type="dxa"/>
            <w:tcBorders>
              <w:top w:val="single" w:sz="4" w:space="0" w:color="auto"/>
              <w:left w:val="single" w:sz="4" w:space="0" w:color="auto"/>
              <w:bottom w:val="single" w:sz="4" w:space="0" w:color="auto"/>
              <w:right w:val="single" w:sz="4" w:space="0" w:color="auto"/>
            </w:tcBorders>
            <w:hideMark/>
          </w:tcPr>
          <w:p w14:paraId="2B92EC79"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453187.63</w:t>
            </w:r>
          </w:p>
        </w:tc>
        <w:tc>
          <w:tcPr>
            <w:tcW w:w="2340" w:type="dxa"/>
            <w:tcBorders>
              <w:top w:val="single" w:sz="4" w:space="0" w:color="auto"/>
              <w:left w:val="single" w:sz="4" w:space="0" w:color="auto"/>
              <w:bottom w:val="single" w:sz="4" w:space="0" w:color="auto"/>
              <w:right w:val="single" w:sz="4" w:space="0" w:color="auto"/>
            </w:tcBorders>
            <w:hideMark/>
          </w:tcPr>
          <w:p w14:paraId="3E86A5D0"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3289794.14</w:t>
            </w:r>
          </w:p>
        </w:tc>
      </w:tr>
      <w:tr w:rsidR="00727C15" w:rsidRPr="00727C15" w14:paraId="07D73352" w14:textId="77777777" w:rsidTr="00ED54D6">
        <w:trPr>
          <w:jc w:val="center"/>
        </w:trPr>
        <w:tc>
          <w:tcPr>
            <w:tcW w:w="2340" w:type="dxa"/>
            <w:tcBorders>
              <w:top w:val="single" w:sz="4" w:space="0" w:color="auto"/>
              <w:left w:val="single" w:sz="4" w:space="0" w:color="auto"/>
              <w:bottom w:val="single" w:sz="4" w:space="0" w:color="auto"/>
              <w:right w:val="single" w:sz="4" w:space="0" w:color="auto"/>
            </w:tcBorders>
            <w:hideMark/>
          </w:tcPr>
          <w:p w14:paraId="1E7D324A" w14:textId="7A81D252" w:rsidR="00236F97" w:rsidRPr="00727C15" w:rsidRDefault="00E31EA1" w:rsidP="00ED54D6">
            <w:pPr>
              <w:spacing w:after="0"/>
              <w:jc w:val="center"/>
              <w:rPr>
                <w:rFonts w:ascii="Times New Roman" w:hAnsi="Times New Roman" w:cs="Times New Roman"/>
                <w:color w:val="auto"/>
              </w:rPr>
            </w:pPr>
            <w:r w:rsidRPr="00727C15">
              <w:rPr>
                <w:rFonts w:ascii="Times New Roman" w:hAnsi="Times New Roman" w:cs="Times New Roman"/>
                <w:color w:val="auto"/>
              </w:rPr>
              <w:t>18</w:t>
            </w:r>
          </w:p>
        </w:tc>
        <w:tc>
          <w:tcPr>
            <w:tcW w:w="2340" w:type="dxa"/>
            <w:tcBorders>
              <w:top w:val="single" w:sz="4" w:space="0" w:color="auto"/>
              <w:left w:val="single" w:sz="4" w:space="0" w:color="auto"/>
              <w:bottom w:val="single" w:sz="4" w:space="0" w:color="auto"/>
              <w:right w:val="single" w:sz="4" w:space="0" w:color="auto"/>
            </w:tcBorders>
            <w:hideMark/>
          </w:tcPr>
          <w:p w14:paraId="43FF01EC"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453193.70</w:t>
            </w:r>
          </w:p>
        </w:tc>
        <w:tc>
          <w:tcPr>
            <w:tcW w:w="2340" w:type="dxa"/>
            <w:tcBorders>
              <w:top w:val="single" w:sz="4" w:space="0" w:color="auto"/>
              <w:left w:val="single" w:sz="4" w:space="0" w:color="auto"/>
              <w:bottom w:val="single" w:sz="4" w:space="0" w:color="auto"/>
              <w:right w:val="single" w:sz="4" w:space="0" w:color="auto"/>
            </w:tcBorders>
            <w:hideMark/>
          </w:tcPr>
          <w:p w14:paraId="28F987B0" w14:textId="77777777" w:rsidR="00236F97" w:rsidRPr="00727C15" w:rsidRDefault="00236F97" w:rsidP="00ED54D6">
            <w:pPr>
              <w:spacing w:after="0"/>
              <w:jc w:val="center"/>
              <w:rPr>
                <w:rFonts w:ascii="Times New Roman" w:hAnsi="Times New Roman" w:cs="Times New Roman"/>
                <w:color w:val="auto"/>
              </w:rPr>
            </w:pPr>
            <w:r w:rsidRPr="00727C15">
              <w:rPr>
                <w:rFonts w:ascii="Times New Roman" w:hAnsi="Times New Roman" w:cs="Times New Roman"/>
                <w:color w:val="auto"/>
              </w:rPr>
              <w:t>3289794.85</w:t>
            </w:r>
          </w:p>
        </w:tc>
      </w:tr>
    </w:tbl>
    <w:p w14:paraId="21DDA393" w14:textId="41F73074" w:rsidR="00236F97" w:rsidRPr="00727C15" w:rsidRDefault="00236F97" w:rsidP="00EA6B49">
      <w:pPr>
        <w:numPr>
          <w:ilvl w:val="0"/>
          <w:numId w:val="5"/>
        </w:numPr>
        <w:spacing w:after="0" w:line="240" w:lineRule="auto"/>
        <w:jc w:val="center"/>
        <w:rPr>
          <w:rFonts w:ascii="Times New Roman" w:hAnsi="Times New Roman" w:cs="Times New Roman"/>
          <w:b/>
          <w:bCs/>
          <w:color w:val="auto"/>
          <w:sz w:val="24"/>
          <w:szCs w:val="24"/>
        </w:rPr>
      </w:pPr>
      <w:r w:rsidRPr="00727C15">
        <w:rPr>
          <w:rFonts w:ascii="Times New Roman" w:hAnsi="Times New Roman" w:cs="Times New Roman CYR"/>
          <w:b/>
          <w:bCs/>
          <w:color w:val="auto"/>
          <w:sz w:val="24"/>
          <w:szCs w:val="24"/>
        </w:rPr>
        <w:t xml:space="preserve">Зона </w:t>
      </w:r>
      <w:r w:rsidR="00E31EA1" w:rsidRPr="00727C15">
        <w:rPr>
          <w:rFonts w:ascii="Times New Roman" w:hAnsi="Times New Roman" w:cs="Times New Roman CYR"/>
          <w:b/>
          <w:bCs/>
          <w:color w:val="auto"/>
          <w:sz w:val="24"/>
          <w:szCs w:val="24"/>
        </w:rPr>
        <w:t>общественно-делового</w:t>
      </w:r>
      <w:r w:rsidRPr="00727C15">
        <w:rPr>
          <w:rFonts w:ascii="Times New Roman" w:hAnsi="Times New Roman" w:cs="Times New Roman CYR"/>
          <w:b/>
          <w:bCs/>
          <w:color w:val="auto"/>
          <w:sz w:val="24"/>
          <w:szCs w:val="24"/>
        </w:rPr>
        <w:t xml:space="preserve"> назначения</w:t>
      </w:r>
    </w:p>
    <w:p w14:paraId="430AA7B5" w14:textId="77777777" w:rsidR="00E31EA1" w:rsidRPr="00727C15" w:rsidRDefault="00E31EA1" w:rsidP="00E31EA1">
      <w:pPr>
        <w:spacing w:after="0" w:line="240" w:lineRule="auto"/>
        <w:ind w:left="720"/>
        <w:rPr>
          <w:rFonts w:ascii="Times New Roman" w:hAnsi="Times New Roman" w:cs="Times New Roman"/>
          <w:b/>
          <w:bCs/>
          <w:color w:val="auto"/>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727C15" w:rsidRPr="00727C15" w14:paraId="628A999D" w14:textId="77777777" w:rsidTr="00236F97">
        <w:trPr>
          <w:trHeight w:val="264"/>
          <w:jc w:val="center"/>
        </w:trPr>
        <w:tc>
          <w:tcPr>
            <w:tcW w:w="2340" w:type="dxa"/>
            <w:tcBorders>
              <w:top w:val="single" w:sz="4" w:space="0" w:color="auto"/>
              <w:left w:val="single" w:sz="4" w:space="0" w:color="auto"/>
              <w:bottom w:val="single" w:sz="4" w:space="0" w:color="auto"/>
              <w:right w:val="single" w:sz="4" w:space="0" w:color="auto"/>
            </w:tcBorders>
            <w:hideMark/>
          </w:tcPr>
          <w:p w14:paraId="419473D2" w14:textId="77777777" w:rsidR="00236F97" w:rsidRPr="00727C15" w:rsidRDefault="00236F97" w:rsidP="00236F97">
            <w:pPr>
              <w:spacing w:after="0"/>
              <w:jc w:val="center"/>
              <w:rPr>
                <w:rFonts w:ascii="Times New Roman" w:eastAsia="Times New Roman" w:hAnsi="Times New Roman" w:cs="Times New Roman"/>
                <w:color w:val="auto"/>
                <w:lang w:eastAsia="ar-SA"/>
              </w:rPr>
            </w:pPr>
            <w:r w:rsidRPr="00727C15">
              <w:rPr>
                <w:rFonts w:ascii="Times New Roman" w:hAnsi="Times New Roman" w:cs="Times New Roman"/>
                <w:color w:val="auto"/>
              </w:rPr>
              <w:t>№ точки</w:t>
            </w:r>
          </w:p>
          <w:p w14:paraId="772C1647"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на чертеже</w:t>
            </w:r>
          </w:p>
        </w:tc>
        <w:tc>
          <w:tcPr>
            <w:tcW w:w="2340" w:type="dxa"/>
            <w:tcBorders>
              <w:top w:val="single" w:sz="4" w:space="0" w:color="auto"/>
              <w:left w:val="single" w:sz="4" w:space="0" w:color="auto"/>
              <w:bottom w:val="single" w:sz="4" w:space="0" w:color="auto"/>
              <w:right w:val="single" w:sz="4" w:space="0" w:color="auto"/>
            </w:tcBorders>
            <w:hideMark/>
          </w:tcPr>
          <w:p w14:paraId="715F9D92"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Х</w:t>
            </w:r>
          </w:p>
        </w:tc>
        <w:tc>
          <w:tcPr>
            <w:tcW w:w="2340" w:type="dxa"/>
            <w:tcBorders>
              <w:top w:val="single" w:sz="4" w:space="0" w:color="auto"/>
              <w:left w:val="single" w:sz="4" w:space="0" w:color="auto"/>
              <w:bottom w:val="single" w:sz="4" w:space="0" w:color="auto"/>
              <w:right w:val="single" w:sz="4" w:space="0" w:color="auto"/>
            </w:tcBorders>
            <w:hideMark/>
          </w:tcPr>
          <w:p w14:paraId="7C2CECEF"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У</w:t>
            </w:r>
          </w:p>
        </w:tc>
      </w:tr>
      <w:tr w:rsidR="00727C15" w:rsidRPr="00727C15" w14:paraId="7B6EA858" w14:textId="77777777" w:rsidTr="00E31EA1">
        <w:trPr>
          <w:trHeight w:val="74"/>
          <w:jc w:val="center"/>
        </w:trPr>
        <w:tc>
          <w:tcPr>
            <w:tcW w:w="2340" w:type="dxa"/>
            <w:tcBorders>
              <w:top w:val="single" w:sz="4" w:space="0" w:color="auto"/>
              <w:left w:val="single" w:sz="4" w:space="0" w:color="auto"/>
              <w:bottom w:val="single" w:sz="4" w:space="0" w:color="auto"/>
              <w:right w:val="single" w:sz="4" w:space="0" w:color="auto"/>
            </w:tcBorders>
          </w:tcPr>
          <w:p w14:paraId="7A34018F" w14:textId="756054C6"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w:t>
            </w:r>
          </w:p>
        </w:tc>
        <w:tc>
          <w:tcPr>
            <w:tcW w:w="2340" w:type="dxa"/>
            <w:tcBorders>
              <w:top w:val="single" w:sz="4" w:space="0" w:color="auto"/>
              <w:left w:val="single" w:sz="4" w:space="0" w:color="auto"/>
              <w:bottom w:val="single" w:sz="4" w:space="0" w:color="auto"/>
              <w:right w:val="single" w:sz="4" w:space="0" w:color="auto"/>
            </w:tcBorders>
            <w:hideMark/>
          </w:tcPr>
          <w:p w14:paraId="382CCFDF"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453380.32</w:t>
            </w:r>
          </w:p>
        </w:tc>
        <w:tc>
          <w:tcPr>
            <w:tcW w:w="2340" w:type="dxa"/>
            <w:tcBorders>
              <w:top w:val="single" w:sz="4" w:space="0" w:color="auto"/>
              <w:left w:val="single" w:sz="4" w:space="0" w:color="auto"/>
              <w:bottom w:val="single" w:sz="4" w:space="0" w:color="auto"/>
              <w:right w:val="single" w:sz="4" w:space="0" w:color="auto"/>
            </w:tcBorders>
            <w:hideMark/>
          </w:tcPr>
          <w:p w14:paraId="2A2F80D8"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3289848.01</w:t>
            </w:r>
          </w:p>
        </w:tc>
      </w:tr>
      <w:tr w:rsidR="00727C15" w:rsidRPr="00727C15" w14:paraId="75B3C87C" w14:textId="77777777" w:rsidTr="00E31EA1">
        <w:trPr>
          <w:trHeight w:val="272"/>
          <w:jc w:val="center"/>
        </w:trPr>
        <w:tc>
          <w:tcPr>
            <w:tcW w:w="2340" w:type="dxa"/>
            <w:tcBorders>
              <w:top w:val="single" w:sz="4" w:space="0" w:color="auto"/>
              <w:left w:val="single" w:sz="4" w:space="0" w:color="auto"/>
              <w:bottom w:val="single" w:sz="4" w:space="0" w:color="auto"/>
              <w:right w:val="single" w:sz="4" w:space="0" w:color="auto"/>
            </w:tcBorders>
          </w:tcPr>
          <w:p w14:paraId="5F3D3BEA" w14:textId="683A5C69"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2</w:t>
            </w:r>
          </w:p>
        </w:tc>
        <w:tc>
          <w:tcPr>
            <w:tcW w:w="2340" w:type="dxa"/>
            <w:tcBorders>
              <w:top w:val="single" w:sz="4" w:space="0" w:color="auto"/>
              <w:left w:val="single" w:sz="4" w:space="0" w:color="auto"/>
              <w:bottom w:val="single" w:sz="4" w:space="0" w:color="auto"/>
              <w:right w:val="single" w:sz="4" w:space="0" w:color="auto"/>
            </w:tcBorders>
            <w:hideMark/>
          </w:tcPr>
          <w:p w14:paraId="4B307B44"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453379.80</w:t>
            </w:r>
          </w:p>
        </w:tc>
        <w:tc>
          <w:tcPr>
            <w:tcW w:w="2340" w:type="dxa"/>
            <w:tcBorders>
              <w:top w:val="single" w:sz="4" w:space="0" w:color="auto"/>
              <w:left w:val="single" w:sz="4" w:space="0" w:color="auto"/>
              <w:bottom w:val="single" w:sz="4" w:space="0" w:color="auto"/>
              <w:right w:val="single" w:sz="4" w:space="0" w:color="auto"/>
            </w:tcBorders>
            <w:hideMark/>
          </w:tcPr>
          <w:p w14:paraId="1DF5B1D4"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3289850.98</w:t>
            </w:r>
          </w:p>
        </w:tc>
      </w:tr>
      <w:tr w:rsidR="00727C15" w:rsidRPr="00727C15" w14:paraId="30FCB71C" w14:textId="77777777" w:rsidTr="00E31EA1">
        <w:trPr>
          <w:trHeight w:val="261"/>
          <w:jc w:val="center"/>
        </w:trPr>
        <w:tc>
          <w:tcPr>
            <w:tcW w:w="2340" w:type="dxa"/>
            <w:tcBorders>
              <w:top w:val="single" w:sz="4" w:space="0" w:color="auto"/>
              <w:left w:val="single" w:sz="4" w:space="0" w:color="auto"/>
              <w:bottom w:val="single" w:sz="4" w:space="0" w:color="auto"/>
              <w:right w:val="single" w:sz="4" w:space="0" w:color="auto"/>
            </w:tcBorders>
          </w:tcPr>
          <w:p w14:paraId="0D1F3F47" w14:textId="21F818EA"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3</w:t>
            </w:r>
          </w:p>
        </w:tc>
        <w:tc>
          <w:tcPr>
            <w:tcW w:w="2340" w:type="dxa"/>
            <w:tcBorders>
              <w:top w:val="single" w:sz="4" w:space="0" w:color="auto"/>
              <w:left w:val="single" w:sz="4" w:space="0" w:color="auto"/>
              <w:bottom w:val="single" w:sz="4" w:space="0" w:color="auto"/>
              <w:right w:val="single" w:sz="4" w:space="0" w:color="auto"/>
            </w:tcBorders>
            <w:hideMark/>
          </w:tcPr>
          <w:p w14:paraId="02CB2E95"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453375.42</w:t>
            </w:r>
          </w:p>
        </w:tc>
        <w:tc>
          <w:tcPr>
            <w:tcW w:w="2340" w:type="dxa"/>
            <w:tcBorders>
              <w:top w:val="single" w:sz="4" w:space="0" w:color="auto"/>
              <w:left w:val="single" w:sz="4" w:space="0" w:color="auto"/>
              <w:bottom w:val="single" w:sz="4" w:space="0" w:color="auto"/>
              <w:right w:val="single" w:sz="4" w:space="0" w:color="auto"/>
            </w:tcBorders>
            <w:hideMark/>
          </w:tcPr>
          <w:p w14:paraId="47C6CEEA"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3289876.13</w:t>
            </w:r>
          </w:p>
        </w:tc>
      </w:tr>
      <w:tr w:rsidR="00727C15" w:rsidRPr="00727C15" w14:paraId="46BBDF23" w14:textId="77777777" w:rsidTr="00E31EA1">
        <w:trPr>
          <w:trHeight w:val="264"/>
          <w:jc w:val="center"/>
        </w:trPr>
        <w:tc>
          <w:tcPr>
            <w:tcW w:w="2340" w:type="dxa"/>
            <w:tcBorders>
              <w:top w:val="single" w:sz="4" w:space="0" w:color="auto"/>
              <w:left w:val="single" w:sz="4" w:space="0" w:color="auto"/>
              <w:bottom w:val="single" w:sz="4" w:space="0" w:color="auto"/>
              <w:right w:val="single" w:sz="4" w:space="0" w:color="auto"/>
            </w:tcBorders>
          </w:tcPr>
          <w:p w14:paraId="6A097E51" w14:textId="45E08AA5"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4</w:t>
            </w:r>
          </w:p>
        </w:tc>
        <w:tc>
          <w:tcPr>
            <w:tcW w:w="2340" w:type="dxa"/>
            <w:tcBorders>
              <w:top w:val="single" w:sz="4" w:space="0" w:color="auto"/>
              <w:left w:val="single" w:sz="4" w:space="0" w:color="auto"/>
              <w:bottom w:val="single" w:sz="4" w:space="0" w:color="auto"/>
              <w:right w:val="single" w:sz="4" w:space="0" w:color="auto"/>
            </w:tcBorders>
            <w:hideMark/>
          </w:tcPr>
          <w:p w14:paraId="093FDEC4"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453371.10</w:t>
            </w:r>
          </w:p>
        </w:tc>
        <w:tc>
          <w:tcPr>
            <w:tcW w:w="2340" w:type="dxa"/>
            <w:tcBorders>
              <w:top w:val="single" w:sz="4" w:space="0" w:color="auto"/>
              <w:left w:val="single" w:sz="4" w:space="0" w:color="auto"/>
              <w:bottom w:val="single" w:sz="4" w:space="0" w:color="auto"/>
              <w:right w:val="single" w:sz="4" w:space="0" w:color="auto"/>
            </w:tcBorders>
            <w:hideMark/>
          </w:tcPr>
          <w:p w14:paraId="7251C9E9"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3289901.41</w:t>
            </w:r>
          </w:p>
        </w:tc>
      </w:tr>
      <w:tr w:rsidR="00727C15" w:rsidRPr="00727C15" w14:paraId="76C7D292"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306C2658" w14:textId="5233BA46"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5</w:t>
            </w:r>
          </w:p>
        </w:tc>
        <w:tc>
          <w:tcPr>
            <w:tcW w:w="2340" w:type="dxa"/>
            <w:tcBorders>
              <w:top w:val="single" w:sz="4" w:space="0" w:color="auto"/>
              <w:left w:val="single" w:sz="4" w:space="0" w:color="auto"/>
              <w:bottom w:val="single" w:sz="4" w:space="0" w:color="auto"/>
              <w:right w:val="single" w:sz="4" w:space="0" w:color="auto"/>
            </w:tcBorders>
            <w:hideMark/>
          </w:tcPr>
          <w:p w14:paraId="4007D5A3"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453348.01</w:t>
            </w:r>
          </w:p>
        </w:tc>
        <w:tc>
          <w:tcPr>
            <w:tcW w:w="2340" w:type="dxa"/>
            <w:tcBorders>
              <w:top w:val="single" w:sz="4" w:space="0" w:color="auto"/>
              <w:left w:val="single" w:sz="4" w:space="0" w:color="auto"/>
              <w:bottom w:val="single" w:sz="4" w:space="0" w:color="auto"/>
              <w:right w:val="single" w:sz="4" w:space="0" w:color="auto"/>
            </w:tcBorders>
            <w:hideMark/>
          </w:tcPr>
          <w:p w14:paraId="079B95A0"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3289898.43</w:t>
            </w:r>
          </w:p>
        </w:tc>
      </w:tr>
      <w:tr w:rsidR="00727C15" w:rsidRPr="00727C15" w14:paraId="5B69D0BE"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6AE614C3" w14:textId="257E0392"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6</w:t>
            </w:r>
          </w:p>
        </w:tc>
        <w:tc>
          <w:tcPr>
            <w:tcW w:w="2340" w:type="dxa"/>
            <w:tcBorders>
              <w:top w:val="single" w:sz="4" w:space="0" w:color="auto"/>
              <w:left w:val="single" w:sz="4" w:space="0" w:color="auto"/>
              <w:bottom w:val="single" w:sz="4" w:space="0" w:color="auto"/>
              <w:right w:val="single" w:sz="4" w:space="0" w:color="auto"/>
            </w:tcBorders>
            <w:hideMark/>
          </w:tcPr>
          <w:p w14:paraId="17B76212"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453340.32</w:t>
            </w:r>
          </w:p>
        </w:tc>
        <w:tc>
          <w:tcPr>
            <w:tcW w:w="2340" w:type="dxa"/>
            <w:tcBorders>
              <w:top w:val="single" w:sz="4" w:space="0" w:color="auto"/>
              <w:left w:val="single" w:sz="4" w:space="0" w:color="auto"/>
              <w:bottom w:val="single" w:sz="4" w:space="0" w:color="auto"/>
              <w:right w:val="single" w:sz="4" w:space="0" w:color="auto"/>
            </w:tcBorders>
            <w:hideMark/>
          </w:tcPr>
          <w:p w14:paraId="713A0F4C"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3289897.45</w:t>
            </w:r>
          </w:p>
        </w:tc>
      </w:tr>
      <w:tr w:rsidR="00727C15" w:rsidRPr="00727C15" w14:paraId="06DEDA08"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0579E5DD" w14:textId="6E5BC058"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7</w:t>
            </w:r>
          </w:p>
        </w:tc>
        <w:tc>
          <w:tcPr>
            <w:tcW w:w="2340" w:type="dxa"/>
            <w:tcBorders>
              <w:top w:val="single" w:sz="4" w:space="0" w:color="auto"/>
              <w:left w:val="single" w:sz="4" w:space="0" w:color="auto"/>
              <w:bottom w:val="single" w:sz="4" w:space="0" w:color="auto"/>
              <w:right w:val="single" w:sz="4" w:space="0" w:color="auto"/>
            </w:tcBorders>
            <w:hideMark/>
          </w:tcPr>
          <w:p w14:paraId="307404C9"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453323.42</w:t>
            </w:r>
          </w:p>
        </w:tc>
        <w:tc>
          <w:tcPr>
            <w:tcW w:w="2340" w:type="dxa"/>
            <w:tcBorders>
              <w:top w:val="single" w:sz="4" w:space="0" w:color="auto"/>
              <w:left w:val="single" w:sz="4" w:space="0" w:color="auto"/>
              <w:bottom w:val="single" w:sz="4" w:space="0" w:color="auto"/>
              <w:right w:val="single" w:sz="4" w:space="0" w:color="auto"/>
            </w:tcBorders>
            <w:hideMark/>
          </w:tcPr>
          <w:p w14:paraId="6DE86104"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3289896.46</w:t>
            </w:r>
          </w:p>
        </w:tc>
      </w:tr>
      <w:tr w:rsidR="00727C15" w:rsidRPr="00727C15" w14:paraId="77E50175"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2E5F16E3" w14:textId="50EED4AC"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8</w:t>
            </w:r>
          </w:p>
        </w:tc>
        <w:tc>
          <w:tcPr>
            <w:tcW w:w="2340" w:type="dxa"/>
            <w:tcBorders>
              <w:top w:val="single" w:sz="4" w:space="0" w:color="auto"/>
              <w:left w:val="single" w:sz="4" w:space="0" w:color="auto"/>
              <w:bottom w:val="single" w:sz="4" w:space="0" w:color="auto"/>
              <w:right w:val="single" w:sz="4" w:space="0" w:color="auto"/>
            </w:tcBorders>
            <w:hideMark/>
          </w:tcPr>
          <w:p w14:paraId="10FDBBDD"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453285.03</w:t>
            </w:r>
          </w:p>
        </w:tc>
        <w:tc>
          <w:tcPr>
            <w:tcW w:w="2340" w:type="dxa"/>
            <w:tcBorders>
              <w:top w:val="single" w:sz="4" w:space="0" w:color="auto"/>
              <w:left w:val="single" w:sz="4" w:space="0" w:color="auto"/>
              <w:bottom w:val="single" w:sz="4" w:space="0" w:color="auto"/>
              <w:right w:val="single" w:sz="4" w:space="0" w:color="auto"/>
            </w:tcBorders>
            <w:hideMark/>
          </w:tcPr>
          <w:p w14:paraId="711CC601"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3289891.14</w:t>
            </w:r>
          </w:p>
        </w:tc>
      </w:tr>
      <w:tr w:rsidR="00727C15" w:rsidRPr="00727C15" w14:paraId="74505305"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2775D154" w14:textId="60575231"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9</w:t>
            </w:r>
          </w:p>
        </w:tc>
        <w:tc>
          <w:tcPr>
            <w:tcW w:w="2340" w:type="dxa"/>
            <w:tcBorders>
              <w:top w:val="single" w:sz="4" w:space="0" w:color="auto"/>
              <w:left w:val="single" w:sz="4" w:space="0" w:color="auto"/>
              <w:bottom w:val="single" w:sz="4" w:space="0" w:color="auto"/>
              <w:right w:val="single" w:sz="4" w:space="0" w:color="auto"/>
            </w:tcBorders>
            <w:hideMark/>
          </w:tcPr>
          <w:p w14:paraId="6DEC45AD"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453287.02</w:t>
            </w:r>
          </w:p>
        </w:tc>
        <w:tc>
          <w:tcPr>
            <w:tcW w:w="2340" w:type="dxa"/>
            <w:tcBorders>
              <w:top w:val="single" w:sz="4" w:space="0" w:color="auto"/>
              <w:left w:val="single" w:sz="4" w:space="0" w:color="auto"/>
              <w:bottom w:val="single" w:sz="4" w:space="0" w:color="auto"/>
              <w:right w:val="single" w:sz="4" w:space="0" w:color="auto"/>
            </w:tcBorders>
            <w:hideMark/>
          </w:tcPr>
          <w:p w14:paraId="1C39E69A"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3289877.80</w:t>
            </w:r>
          </w:p>
        </w:tc>
      </w:tr>
      <w:tr w:rsidR="00727C15" w:rsidRPr="00727C15" w14:paraId="743A67D7"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488DE60B" w14:textId="3ECB86DB"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lastRenderedPageBreak/>
              <w:t>10</w:t>
            </w:r>
          </w:p>
        </w:tc>
        <w:tc>
          <w:tcPr>
            <w:tcW w:w="2340" w:type="dxa"/>
            <w:tcBorders>
              <w:top w:val="single" w:sz="4" w:space="0" w:color="auto"/>
              <w:left w:val="single" w:sz="4" w:space="0" w:color="auto"/>
              <w:bottom w:val="single" w:sz="4" w:space="0" w:color="auto"/>
              <w:right w:val="single" w:sz="4" w:space="0" w:color="auto"/>
            </w:tcBorders>
            <w:hideMark/>
          </w:tcPr>
          <w:p w14:paraId="06BF1E53"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453291.47</w:t>
            </w:r>
          </w:p>
        </w:tc>
        <w:tc>
          <w:tcPr>
            <w:tcW w:w="2340" w:type="dxa"/>
            <w:tcBorders>
              <w:top w:val="single" w:sz="4" w:space="0" w:color="auto"/>
              <w:left w:val="single" w:sz="4" w:space="0" w:color="auto"/>
              <w:bottom w:val="single" w:sz="4" w:space="0" w:color="auto"/>
              <w:right w:val="single" w:sz="4" w:space="0" w:color="auto"/>
            </w:tcBorders>
            <w:hideMark/>
          </w:tcPr>
          <w:p w14:paraId="6CFAFFF6"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3289878.36</w:t>
            </w:r>
          </w:p>
        </w:tc>
      </w:tr>
      <w:tr w:rsidR="00727C15" w:rsidRPr="00727C15" w14:paraId="7F51FE16"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7FAE9D76" w14:textId="4D703CF9"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11</w:t>
            </w:r>
          </w:p>
        </w:tc>
        <w:tc>
          <w:tcPr>
            <w:tcW w:w="2340" w:type="dxa"/>
            <w:tcBorders>
              <w:top w:val="single" w:sz="4" w:space="0" w:color="auto"/>
              <w:left w:val="single" w:sz="4" w:space="0" w:color="auto"/>
              <w:bottom w:val="single" w:sz="4" w:space="0" w:color="auto"/>
              <w:right w:val="single" w:sz="4" w:space="0" w:color="auto"/>
            </w:tcBorders>
            <w:hideMark/>
          </w:tcPr>
          <w:p w14:paraId="68DBA988"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453300.07</w:t>
            </w:r>
          </w:p>
        </w:tc>
        <w:tc>
          <w:tcPr>
            <w:tcW w:w="2340" w:type="dxa"/>
            <w:tcBorders>
              <w:top w:val="single" w:sz="4" w:space="0" w:color="auto"/>
              <w:left w:val="single" w:sz="4" w:space="0" w:color="auto"/>
              <w:bottom w:val="single" w:sz="4" w:space="0" w:color="auto"/>
              <w:right w:val="single" w:sz="4" w:space="0" w:color="auto"/>
            </w:tcBorders>
            <w:hideMark/>
          </w:tcPr>
          <w:p w14:paraId="4E03B560"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3289830.81</w:t>
            </w:r>
          </w:p>
        </w:tc>
      </w:tr>
      <w:tr w:rsidR="00727C15" w:rsidRPr="00727C15" w14:paraId="5923B0D6"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078D8682" w14:textId="5E5717FE"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12</w:t>
            </w:r>
          </w:p>
        </w:tc>
        <w:tc>
          <w:tcPr>
            <w:tcW w:w="2340" w:type="dxa"/>
            <w:tcBorders>
              <w:top w:val="single" w:sz="4" w:space="0" w:color="auto"/>
              <w:left w:val="single" w:sz="4" w:space="0" w:color="auto"/>
              <w:bottom w:val="single" w:sz="4" w:space="0" w:color="auto"/>
              <w:right w:val="single" w:sz="4" w:space="0" w:color="auto"/>
            </w:tcBorders>
            <w:hideMark/>
          </w:tcPr>
          <w:p w14:paraId="5B6DEE16"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453310.44</w:t>
            </w:r>
          </w:p>
        </w:tc>
        <w:tc>
          <w:tcPr>
            <w:tcW w:w="2340" w:type="dxa"/>
            <w:tcBorders>
              <w:top w:val="single" w:sz="4" w:space="0" w:color="auto"/>
              <w:left w:val="single" w:sz="4" w:space="0" w:color="auto"/>
              <w:bottom w:val="single" w:sz="4" w:space="0" w:color="auto"/>
              <w:right w:val="single" w:sz="4" w:space="0" w:color="auto"/>
            </w:tcBorders>
            <w:hideMark/>
          </w:tcPr>
          <w:p w14:paraId="23539910"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3289832.75</w:t>
            </w:r>
          </w:p>
        </w:tc>
      </w:tr>
      <w:tr w:rsidR="00727C15" w:rsidRPr="00727C15" w14:paraId="0131F9A9" w14:textId="77777777" w:rsidTr="00E31EA1">
        <w:trPr>
          <w:trHeight w:val="255"/>
          <w:jc w:val="center"/>
        </w:trPr>
        <w:tc>
          <w:tcPr>
            <w:tcW w:w="2340" w:type="dxa"/>
            <w:tcBorders>
              <w:top w:val="single" w:sz="4" w:space="0" w:color="auto"/>
              <w:left w:val="single" w:sz="4" w:space="0" w:color="auto"/>
              <w:bottom w:val="single" w:sz="4" w:space="0" w:color="auto"/>
              <w:right w:val="single" w:sz="4" w:space="0" w:color="auto"/>
            </w:tcBorders>
          </w:tcPr>
          <w:p w14:paraId="4943DA28" w14:textId="148285DF"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13</w:t>
            </w:r>
          </w:p>
        </w:tc>
        <w:tc>
          <w:tcPr>
            <w:tcW w:w="2340" w:type="dxa"/>
            <w:tcBorders>
              <w:top w:val="single" w:sz="4" w:space="0" w:color="auto"/>
              <w:left w:val="single" w:sz="4" w:space="0" w:color="auto"/>
              <w:bottom w:val="single" w:sz="4" w:space="0" w:color="auto"/>
              <w:right w:val="single" w:sz="4" w:space="0" w:color="auto"/>
            </w:tcBorders>
            <w:hideMark/>
          </w:tcPr>
          <w:p w14:paraId="4B151742"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453309.75</w:t>
            </w:r>
          </w:p>
        </w:tc>
        <w:tc>
          <w:tcPr>
            <w:tcW w:w="2340" w:type="dxa"/>
            <w:tcBorders>
              <w:top w:val="single" w:sz="4" w:space="0" w:color="auto"/>
              <w:left w:val="single" w:sz="4" w:space="0" w:color="auto"/>
              <w:bottom w:val="single" w:sz="4" w:space="0" w:color="auto"/>
              <w:right w:val="single" w:sz="4" w:space="0" w:color="auto"/>
            </w:tcBorders>
            <w:hideMark/>
          </w:tcPr>
          <w:p w14:paraId="032A19F2"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3289837.05</w:t>
            </w:r>
          </w:p>
        </w:tc>
      </w:tr>
      <w:tr w:rsidR="00727C15" w:rsidRPr="00727C15" w14:paraId="18717597" w14:textId="77777777" w:rsidTr="00E31EA1">
        <w:trPr>
          <w:trHeight w:val="74"/>
          <w:jc w:val="center"/>
        </w:trPr>
        <w:tc>
          <w:tcPr>
            <w:tcW w:w="2340" w:type="dxa"/>
            <w:tcBorders>
              <w:top w:val="single" w:sz="4" w:space="0" w:color="auto"/>
              <w:left w:val="single" w:sz="4" w:space="0" w:color="auto"/>
              <w:bottom w:val="single" w:sz="4" w:space="0" w:color="auto"/>
              <w:right w:val="single" w:sz="4" w:space="0" w:color="auto"/>
            </w:tcBorders>
          </w:tcPr>
          <w:p w14:paraId="75438A55" w14:textId="0683EEA0"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14</w:t>
            </w:r>
          </w:p>
        </w:tc>
        <w:tc>
          <w:tcPr>
            <w:tcW w:w="2340" w:type="dxa"/>
            <w:tcBorders>
              <w:top w:val="single" w:sz="4" w:space="0" w:color="auto"/>
              <w:left w:val="single" w:sz="4" w:space="0" w:color="auto"/>
              <w:bottom w:val="single" w:sz="4" w:space="0" w:color="auto"/>
              <w:right w:val="single" w:sz="4" w:space="0" w:color="auto"/>
            </w:tcBorders>
            <w:hideMark/>
          </w:tcPr>
          <w:p w14:paraId="3B1EC9B9"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453362.35</w:t>
            </w:r>
          </w:p>
        </w:tc>
        <w:tc>
          <w:tcPr>
            <w:tcW w:w="2340" w:type="dxa"/>
            <w:tcBorders>
              <w:top w:val="single" w:sz="4" w:space="0" w:color="auto"/>
              <w:left w:val="single" w:sz="4" w:space="0" w:color="auto"/>
              <w:bottom w:val="single" w:sz="4" w:space="0" w:color="auto"/>
              <w:right w:val="single" w:sz="4" w:space="0" w:color="auto"/>
            </w:tcBorders>
            <w:hideMark/>
          </w:tcPr>
          <w:p w14:paraId="272D85C4"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3289844.69</w:t>
            </w:r>
          </w:p>
        </w:tc>
      </w:tr>
      <w:tr w:rsidR="00727C15" w:rsidRPr="00727C15" w14:paraId="00EAC306" w14:textId="77777777" w:rsidTr="00E31EA1">
        <w:trPr>
          <w:trHeight w:val="272"/>
          <w:jc w:val="center"/>
        </w:trPr>
        <w:tc>
          <w:tcPr>
            <w:tcW w:w="2340" w:type="dxa"/>
            <w:tcBorders>
              <w:top w:val="single" w:sz="4" w:space="0" w:color="auto"/>
              <w:left w:val="single" w:sz="4" w:space="0" w:color="auto"/>
              <w:bottom w:val="single" w:sz="4" w:space="0" w:color="auto"/>
              <w:right w:val="single" w:sz="4" w:space="0" w:color="auto"/>
            </w:tcBorders>
          </w:tcPr>
          <w:p w14:paraId="53B8DCF9" w14:textId="0E663656" w:rsidR="00236F97" w:rsidRPr="00727C15" w:rsidRDefault="00E31EA1" w:rsidP="00236F97">
            <w:pPr>
              <w:spacing w:after="0"/>
              <w:jc w:val="center"/>
              <w:rPr>
                <w:rFonts w:ascii="Times New Roman" w:hAnsi="Times New Roman" w:cs="Times New Roman"/>
                <w:color w:val="auto"/>
              </w:rPr>
            </w:pPr>
            <w:r w:rsidRPr="00727C15">
              <w:rPr>
                <w:rFonts w:ascii="Times New Roman" w:hAnsi="Times New Roman" w:cs="Times New Roman"/>
                <w:color w:val="auto"/>
              </w:rPr>
              <w:t>1</w:t>
            </w:r>
          </w:p>
        </w:tc>
        <w:tc>
          <w:tcPr>
            <w:tcW w:w="2340" w:type="dxa"/>
            <w:tcBorders>
              <w:top w:val="single" w:sz="4" w:space="0" w:color="auto"/>
              <w:left w:val="single" w:sz="4" w:space="0" w:color="auto"/>
              <w:bottom w:val="single" w:sz="4" w:space="0" w:color="auto"/>
              <w:right w:val="single" w:sz="4" w:space="0" w:color="auto"/>
            </w:tcBorders>
            <w:hideMark/>
          </w:tcPr>
          <w:p w14:paraId="7602225B"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453380.32</w:t>
            </w:r>
          </w:p>
        </w:tc>
        <w:tc>
          <w:tcPr>
            <w:tcW w:w="2340" w:type="dxa"/>
            <w:tcBorders>
              <w:top w:val="single" w:sz="4" w:space="0" w:color="auto"/>
              <w:left w:val="single" w:sz="4" w:space="0" w:color="auto"/>
              <w:bottom w:val="single" w:sz="4" w:space="0" w:color="auto"/>
              <w:right w:val="single" w:sz="4" w:space="0" w:color="auto"/>
            </w:tcBorders>
            <w:hideMark/>
          </w:tcPr>
          <w:p w14:paraId="4AECFE76" w14:textId="77777777" w:rsidR="00236F97" w:rsidRPr="00727C15" w:rsidRDefault="00236F97" w:rsidP="00236F97">
            <w:pPr>
              <w:spacing w:after="0"/>
              <w:jc w:val="center"/>
              <w:rPr>
                <w:rFonts w:ascii="Times New Roman" w:hAnsi="Times New Roman" w:cs="Times New Roman"/>
                <w:color w:val="auto"/>
              </w:rPr>
            </w:pPr>
            <w:r w:rsidRPr="00727C15">
              <w:rPr>
                <w:rFonts w:ascii="Times New Roman" w:hAnsi="Times New Roman" w:cs="Times New Roman"/>
                <w:color w:val="auto"/>
              </w:rPr>
              <w:t>3289848.01</w:t>
            </w:r>
          </w:p>
        </w:tc>
      </w:tr>
    </w:tbl>
    <w:p w14:paraId="41031798" w14:textId="431FB7AB" w:rsidR="00236F97" w:rsidRPr="00727C15" w:rsidRDefault="00236F97" w:rsidP="00236F97">
      <w:pPr>
        <w:spacing w:after="0" w:line="240" w:lineRule="auto"/>
        <w:ind w:left="720"/>
        <w:rPr>
          <w:rFonts w:ascii="Times New Roman" w:hAnsi="Times New Roman" w:cs="Times New Roman"/>
          <w:color w:val="auto"/>
          <w:sz w:val="12"/>
          <w:szCs w:val="12"/>
        </w:rPr>
      </w:pPr>
    </w:p>
    <w:p w14:paraId="32D5E500" w14:textId="77777777" w:rsidR="00E31EA1" w:rsidRPr="00727C15" w:rsidRDefault="00E31EA1" w:rsidP="00236F97">
      <w:pPr>
        <w:spacing w:after="0" w:line="240" w:lineRule="auto"/>
        <w:ind w:left="720"/>
        <w:rPr>
          <w:rFonts w:ascii="Times New Roman" w:hAnsi="Times New Roman" w:cs="Times New Roman"/>
          <w:color w:val="auto"/>
          <w:sz w:val="12"/>
          <w:szCs w:val="12"/>
        </w:rPr>
      </w:pPr>
    </w:p>
    <w:p w14:paraId="77480CE5" w14:textId="77777777" w:rsidR="00236F97" w:rsidRPr="00727C15" w:rsidRDefault="00236F97" w:rsidP="00236F97">
      <w:pPr>
        <w:spacing w:after="0" w:line="240" w:lineRule="auto"/>
        <w:ind w:left="161"/>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t>Баланс территории квартала</w:t>
      </w:r>
    </w:p>
    <w:p w14:paraId="11118CC7" w14:textId="77777777" w:rsidR="00236F97" w:rsidRPr="00727C15" w:rsidRDefault="00236F97" w:rsidP="00236F97">
      <w:pPr>
        <w:spacing w:after="0" w:line="240" w:lineRule="auto"/>
        <w:ind w:left="720"/>
        <w:rPr>
          <w:rFonts w:ascii="Times New Roman" w:hAnsi="Times New Roman" w:cs="Times New Roman"/>
          <w:color w:val="auto"/>
          <w:sz w:val="12"/>
          <w:szCs w:val="12"/>
        </w:rPr>
      </w:pPr>
    </w:p>
    <w:tbl>
      <w:tblPr>
        <w:tblW w:w="5226"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A0" w:firstRow="1" w:lastRow="0" w:firstColumn="1" w:lastColumn="0" w:noHBand="0" w:noVBand="0"/>
      </w:tblPr>
      <w:tblGrid>
        <w:gridCol w:w="694"/>
        <w:gridCol w:w="5322"/>
        <w:gridCol w:w="988"/>
        <w:gridCol w:w="1159"/>
        <w:gridCol w:w="995"/>
        <w:gridCol w:w="1011"/>
      </w:tblGrid>
      <w:tr w:rsidR="00727C15" w:rsidRPr="00727C15" w14:paraId="58412091" w14:textId="77777777" w:rsidTr="009A2976">
        <w:trPr>
          <w:trHeight w:val="20"/>
        </w:trPr>
        <w:tc>
          <w:tcPr>
            <w:tcW w:w="341" w:type="pct"/>
            <w:vMerge w:val="restart"/>
            <w:tcBorders>
              <w:top w:val="single" w:sz="4" w:space="0" w:color="auto"/>
              <w:left w:val="single" w:sz="4" w:space="0" w:color="auto"/>
              <w:bottom w:val="single" w:sz="4" w:space="0" w:color="auto"/>
              <w:right w:val="single" w:sz="4" w:space="0" w:color="auto"/>
            </w:tcBorders>
            <w:vAlign w:val="center"/>
            <w:hideMark/>
          </w:tcPr>
          <w:p w14:paraId="593D3D80" w14:textId="77777777" w:rsidR="00236F97" w:rsidRPr="00727C15" w:rsidRDefault="00236F97" w:rsidP="00ED54D6">
            <w:pPr>
              <w:spacing w:after="0"/>
              <w:jc w:val="center"/>
              <w:rPr>
                <w:rFonts w:ascii="Times New Roman" w:eastAsia="Times New Roman" w:hAnsi="Times New Roman" w:cs="Times New Roman"/>
                <w:b/>
                <w:color w:val="auto"/>
                <w:sz w:val="24"/>
                <w:szCs w:val="24"/>
              </w:rPr>
            </w:pPr>
            <w:r w:rsidRPr="00727C15">
              <w:rPr>
                <w:rFonts w:ascii="Times New Roman" w:eastAsia="Times New Roman" w:hAnsi="Times New Roman" w:cs="Times New Roman"/>
                <w:b/>
                <w:color w:val="auto"/>
                <w:sz w:val="24"/>
                <w:szCs w:val="24"/>
              </w:rPr>
              <w:t>№</w:t>
            </w:r>
          </w:p>
        </w:tc>
        <w:tc>
          <w:tcPr>
            <w:tcW w:w="2616" w:type="pct"/>
            <w:vMerge w:val="restart"/>
            <w:tcBorders>
              <w:top w:val="single" w:sz="4" w:space="0" w:color="auto"/>
              <w:left w:val="single" w:sz="4" w:space="0" w:color="auto"/>
              <w:bottom w:val="single" w:sz="4" w:space="0" w:color="auto"/>
              <w:right w:val="single" w:sz="4" w:space="0" w:color="auto"/>
            </w:tcBorders>
            <w:vAlign w:val="center"/>
            <w:hideMark/>
          </w:tcPr>
          <w:p w14:paraId="1D6D2DBF" w14:textId="77777777" w:rsidR="00236F97" w:rsidRPr="00727C15" w:rsidRDefault="00236F97" w:rsidP="00ED54D6">
            <w:pPr>
              <w:spacing w:after="0"/>
              <w:jc w:val="center"/>
              <w:rPr>
                <w:rFonts w:ascii="Times New Roman" w:eastAsia="Times New Roman" w:hAnsi="Times New Roman" w:cs="Times New Roman"/>
                <w:b/>
                <w:color w:val="auto"/>
                <w:sz w:val="24"/>
                <w:szCs w:val="24"/>
              </w:rPr>
            </w:pPr>
            <w:r w:rsidRPr="00727C15">
              <w:rPr>
                <w:rFonts w:ascii="Times New Roman" w:eastAsia="Times New Roman" w:hAnsi="Times New Roman" w:cs="Times New Roman"/>
                <w:b/>
                <w:color w:val="auto"/>
                <w:sz w:val="24"/>
                <w:szCs w:val="24"/>
              </w:rPr>
              <w:t>Территория</w:t>
            </w:r>
          </w:p>
        </w:tc>
        <w:tc>
          <w:tcPr>
            <w:tcW w:w="1056" w:type="pct"/>
            <w:gridSpan w:val="2"/>
            <w:tcBorders>
              <w:top w:val="single" w:sz="4" w:space="0" w:color="auto"/>
              <w:left w:val="single" w:sz="4" w:space="0" w:color="auto"/>
              <w:bottom w:val="single" w:sz="4" w:space="0" w:color="auto"/>
              <w:right w:val="single" w:sz="4" w:space="0" w:color="auto"/>
            </w:tcBorders>
            <w:vAlign w:val="center"/>
            <w:hideMark/>
          </w:tcPr>
          <w:p w14:paraId="0080AE7D" w14:textId="77777777" w:rsidR="00236F97" w:rsidRPr="00727C15" w:rsidRDefault="00236F97" w:rsidP="00ED54D6">
            <w:pPr>
              <w:spacing w:after="0"/>
              <w:jc w:val="center"/>
              <w:rPr>
                <w:rFonts w:ascii="Times New Roman" w:eastAsia="Times New Roman" w:hAnsi="Times New Roman" w:cs="Times New Roman"/>
                <w:b/>
                <w:color w:val="auto"/>
                <w:sz w:val="24"/>
                <w:szCs w:val="24"/>
              </w:rPr>
            </w:pPr>
            <w:r w:rsidRPr="00727C15">
              <w:rPr>
                <w:rFonts w:ascii="Times New Roman" w:eastAsia="Times New Roman" w:hAnsi="Times New Roman" w:cs="Times New Roman"/>
                <w:b/>
                <w:color w:val="auto"/>
                <w:sz w:val="24"/>
                <w:szCs w:val="24"/>
              </w:rPr>
              <w:t>Существующее положение</w:t>
            </w:r>
          </w:p>
        </w:tc>
        <w:tc>
          <w:tcPr>
            <w:tcW w:w="986" w:type="pct"/>
            <w:gridSpan w:val="2"/>
            <w:tcBorders>
              <w:top w:val="single" w:sz="4" w:space="0" w:color="auto"/>
              <w:left w:val="single" w:sz="4" w:space="0" w:color="auto"/>
              <w:bottom w:val="single" w:sz="4" w:space="0" w:color="auto"/>
              <w:right w:val="single" w:sz="4" w:space="0" w:color="auto"/>
            </w:tcBorders>
            <w:shd w:val="clear" w:color="auto" w:fill="DBDBDB"/>
            <w:vAlign w:val="center"/>
            <w:hideMark/>
          </w:tcPr>
          <w:p w14:paraId="63B2AA6E" w14:textId="77777777" w:rsidR="00236F97" w:rsidRPr="00727C15" w:rsidRDefault="00236F97" w:rsidP="00ED54D6">
            <w:pPr>
              <w:spacing w:after="0"/>
              <w:jc w:val="center"/>
              <w:rPr>
                <w:rFonts w:ascii="Times New Roman" w:eastAsia="Times New Roman" w:hAnsi="Times New Roman" w:cs="Times New Roman"/>
                <w:b/>
                <w:color w:val="auto"/>
                <w:sz w:val="24"/>
                <w:szCs w:val="24"/>
              </w:rPr>
            </w:pPr>
            <w:r w:rsidRPr="00727C15">
              <w:rPr>
                <w:rFonts w:ascii="Times New Roman" w:eastAsia="Times New Roman" w:hAnsi="Times New Roman" w:cs="Times New Roman"/>
                <w:b/>
                <w:color w:val="auto"/>
                <w:sz w:val="24"/>
                <w:szCs w:val="24"/>
              </w:rPr>
              <w:t>Проектное решение</w:t>
            </w:r>
          </w:p>
        </w:tc>
      </w:tr>
      <w:tr w:rsidR="00727C15" w:rsidRPr="00727C15" w14:paraId="46B043DB" w14:textId="77777777" w:rsidTr="009A2976">
        <w:trPr>
          <w:trHeight w:val="20"/>
        </w:trPr>
        <w:tc>
          <w:tcPr>
            <w:tcW w:w="341" w:type="pct"/>
            <w:vMerge/>
            <w:tcBorders>
              <w:top w:val="single" w:sz="4" w:space="0" w:color="auto"/>
              <w:left w:val="single" w:sz="4" w:space="0" w:color="auto"/>
              <w:bottom w:val="single" w:sz="4" w:space="0" w:color="auto"/>
              <w:right w:val="single" w:sz="4" w:space="0" w:color="auto"/>
            </w:tcBorders>
            <w:vAlign w:val="center"/>
            <w:hideMark/>
          </w:tcPr>
          <w:p w14:paraId="558B417A" w14:textId="77777777" w:rsidR="00236F97" w:rsidRPr="00727C15" w:rsidRDefault="00236F97" w:rsidP="00ED54D6">
            <w:pPr>
              <w:spacing w:after="0" w:line="240" w:lineRule="auto"/>
              <w:rPr>
                <w:rFonts w:ascii="Times New Roman" w:eastAsia="Times New Roman" w:hAnsi="Times New Roman" w:cs="Times New Roman"/>
                <w:b/>
                <w:color w:val="auto"/>
                <w:sz w:val="24"/>
                <w:szCs w:val="24"/>
              </w:rPr>
            </w:pPr>
          </w:p>
        </w:tc>
        <w:tc>
          <w:tcPr>
            <w:tcW w:w="2616" w:type="pct"/>
            <w:vMerge/>
            <w:tcBorders>
              <w:top w:val="single" w:sz="4" w:space="0" w:color="auto"/>
              <w:left w:val="single" w:sz="4" w:space="0" w:color="auto"/>
              <w:bottom w:val="single" w:sz="4" w:space="0" w:color="auto"/>
              <w:right w:val="single" w:sz="4" w:space="0" w:color="auto"/>
            </w:tcBorders>
            <w:vAlign w:val="center"/>
            <w:hideMark/>
          </w:tcPr>
          <w:p w14:paraId="5A5BC740" w14:textId="77777777" w:rsidR="00236F97" w:rsidRPr="00727C15" w:rsidRDefault="00236F97" w:rsidP="00ED54D6">
            <w:pPr>
              <w:spacing w:after="0" w:line="240" w:lineRule="auto"/>
              <w:rPr>
                <w:rFonts w:ascii="Times New Roman" w:eastAsia="Times New Roman" w:hAnsi="Times New Roman" w:cs="Times New Roman"/>
                <w:b/>
                <w:color w:val="auto"/>
                <w:sz w:val="24"/>
                <w:szCs w:val="24"/>
              </w:rPr>
            </w:pPr>
          </w:p>
        </w:tc>
        <w:tc>
          <w:tcPr>
            <w:tcW w:w="486" w:type="pct"/>
            <w:tcBorders>
              <w:top w:val="single" w:sz="4" w:space="0" w:color="auto"/>
              <w:left w:val="single" w:sz="4" w:space="0" w:color="auto"/>
              <w:bottom w:val="single" w:sz="4" w:space="0" w:color="auto"/>
              <w:right w:val="single" w:sz="4" w:space="0" w:color="auto"/>
            </w:tcBorders>
            <w:vAlign w:val="center"/>
            <w:hideMark/>
          </w:tcPr>
          <w:p w14:paraId="0DF7CB9A" w14:textId="77777777" w:rsidR="00236F97" w:rsidRPr="00727C15" w:rsidRDefault="00236F97" w:rsidP="00ED54D6">
            <w:pPr>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lang w:val="en-US"/>
              </w:rPr>
              <w:t xml:space="preserve">S </w:t>
            </w:r>
            <w:r w:rsidRPr="00727C15">
              <w:rPr>
                <w:rFonts w:ascii="Times New Roman" w:eastAsia="Times New Roman" w:hAnsi="Times New Roman" w:cs="Times New Roman"/>
                <w:b/>
                <w:bCs/>
                <w:color w:val="auto"/>
                <w:sz w:val="24"/>
                <w:szCs w:val="24"/>
              </w:rPr>
              <w:t>, га</w:t>
            </w:r>
          </w:p>
        </w:tc>
        <w:tc>
          <w:tcPr>
            <w:tcW w:w="570" w:type="pct"/>
            <w:tcBorders>
              <w:top w:val="single" w:sz="4" w:space="0" w:color="auto"/>
              <w:left w:val="single" w:sz="4" w:space="0" w:color="auto"/>
              <w:bottom w:val="single" w:sz="4" w:space="0" w:color="auto"/>
              <w:right w:val="single" w:sz="4" w:space="0" w:color="auto"/>
            </w:tcBorders>
            <w:vAlign w:val="center"/>
            <w:hideMark/>
          </w:tcPr>
          <w:p w14:paraId="764A9541" w14:textId="77777777" w:rsidR="00236F97" w:rsidRPr="00727C15" w:rsidRDefault="00236F97" w:rsidP="00ED54D6">
            <w:pPr>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rPr>
              <w:t>%</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264CD54D" w14:textId="77777777" w:rsidR="00236F97" w:rsidRPr="00727C15" w:rsidRDefault="00236F97" w:rsidP="00ED54D6">
            <w:pPr>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lang w:val="en-US"/>
              </w:rPr>
              <w:t>S</w:t>
            </w:r>
            <w:r w:rsidRPr="00727C15">
              <w:rPr>
                <w:rFonts w:ascii="Times New Roman" w:eastAsia="Times New Roman" w:hAnsi="Times New Roman" w:cs="Times New Roman"/>
                <w:b/>
                <w:bCs/>
                <w:color w:val="auto"/>
                <w:sz w:val="24"/>
                <w:szCs w:val="24"/>
              </w:rPr>
              <w:t>, га</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C9FBA05" w14:textId="77777777" w:rsidR="00236F97" w:rsidRPr="00727C15" w:rsidRDefault="00236F97" w:rsidP="00ED54D6">
            <w:pPr>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rPr>
              <w:t>%</w:t>
            </w:r>
          </w:p>
        </w:tc>
      </w:tr>
      <w:tr w:rsidR="00727C15" w:rsidRPr="00727C15" w14:paraId="780EF765"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73281414" w14:textId="77777777" w:rsidR="00236F97" w:rsidRPr="00727C15" w:rsidRDefault="00236F97" w:rsidP="00ED54D6">
            <w:pPr>
              <w:spacing w:after="0"/>
              <w:jc w:val="center"/>
              <w:rPr>
                <w:rFonts w:ascii="Times New Roman" w:eastAsia="Times New Roman" w:hAnsi="Times New Roman" w:cs="Times New Roman"/>
                <w:bCs/>
                <w:color w:val="auto"/>
                <w:lang w:val="en-US"/>
              </w:rPr>
            </w:pPr>
          </w:p>
        </w:tc>
        <w:tc>
          <w:tcPr>
            <w:tcW w:w="2616" w:type="pct"/>
            <w:tcBorders>
              <w:top w:val="single" w:sz="4" w:space="0" w:color="auto"/>
              <w:left w:val="single" w:sz="4" w:space="0" w:color="auto"/>
              <w:bottom w:val="single" w:sz="4" w:space="0" w:color="auto"/>
              <w:right w:val="single" w:sz="4" w:space="0" w:color="auto"/>
            </w:tcBorders>
            <w:vAlign w:val="center"/>
            <w:hideMark/>
          </w:tcPr>
          <w:p w14:paraId="63973634"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Территория – (в границах проектирования)</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075B4F"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5,417</w:t>
            </w:r>
          </w:p>
        </w:tc>
        <w:tc>
          <w:tcPr>
            <w:tcW w:w="570" w:type="pct"/>
            <w:tcBorders>
              <w:top w:val="single" w:sz="4" w:space="0" w:color="auto"/>
              <w:left w:val="single" w:sz="4" w:space="0" w:color="auto"/>
              <w:bottom w:val="single" w:sz="4" w:space="0" w:color="auto"/>
              <w:right w:val="single" w:sz="4" w:space="0" w:color="auto"/>
            </w:tcBorders>
            <w:vAlign w:val="center"/>
            <w:hideMark/>
          </w:tcPr>
          <w:p w14:paraId="2446A730"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100</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4588ACD6"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5,417</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275B63C3"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100</w:t>
            </w:r>
          </w:p>
        </w:tc>
      </w:tr>
      <w:tr w:rsidR="00727C15" w:rsidRPr="00727C15" w14:paraId="75320A67"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hideMark/>
          </w:tcPr>
          <w:p w14:paraId="7135C970"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1</w:t>
            </w:r>
          </w:p>
        </w:tc>
        <w:tc>
          <w:tcPr>
            <w:tcW w:w="2616" w:type="pct"/>
            <w:tcBorders>
              <w:top w:val="single" w:sz="4" w:space="0" w:color="auto"/>
              <w:left w:val="single" w:sz="4" w:space="0" w:color="auto"/>
              <w:bottom w:val="single" w:sz="4" w:space="0" w:color="auto"/>
              <w:right w:val="single" w:sz="4" w:space="0" w:color="auto"/>
            </w:tcBorders>
            <w:vAlign w:val="center"/>
            <w:hideMark/>
          </w:tcPr>
          <w:p w14:paraId="377DAF52"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proofErr w:type="spellStart"/>
            <w:r w:rsidRPr="00727C15">
              <w:rPr>
                <w:rFonts w:ascii="Times New Roman" w:eastAsia="Times New Roman" w:hAnsi="Times New Roman" w:cs="Times New Roman"/>
                <w:bCs/>
                <w:color w:val="auto"/>
                <w:lang w:eastAsia="ru-RU"/>
              </w:rPr>
              <w:t>Среднеэтажная</w:t>
            </w:r>
            <w:proofErr w:type="spellEnd"/>
            <w:r w:rsidRPr="00727C15">
              <w:rPr>
                <w:rFonts w:ascii="Times New Roman" w:eastAsia="Times New Roman" w:hAnsi="Times New Roman" w:cs="Times New Roman"/>
                <w:bCs/>
                <w:color w:val="auto"/>
                <w:lang w:eastAsia="ru-RU"/>
              </w:rPr>
              <w:t xml:space="preserve"> жилая застройка (до 5 этажей)</w:t>
            </w:r>
          </w:p>
        </w:tc>
        <w:tc>
          <w:tcPr>
            <w:tcW w:w="486" w:type="pct"/>
            <w:tcBorders>
              <w:top w:val="single" w:sz="4" w:space="0" w:color="auto"/>
              <w:left w:val="single" w:sz="4" w:space="0" w:color="auto"/>
              <w:bottom w:val="single" w:sz="4" w:space="0" w:color="auto"/>
              <w:right w:val="single" w:sz="4" w:space="0" w:color="auto"/>
            </w:tcBorders>
            <w:vAlign w:val="center"/>
            <w:hideMark/>
          </w:tcPr>
          <w:p w14:paraId="6BBBAA56" w14:textId="77777777" w:rsidR="00236F97" w:rsidRPr="00727C15" w:rsidRDefault="00236F97" w:rsidP="00ED54D6">
            <w:pPr>
              <w:spacing w:after="0"/>
              <w:jc w:val="center"/>
              <w:rPr>
                <w:rFonts w:ascii="Times New Roman" w:eastAsia="Times New Roman" w:hAnsi="Times New Roman" w:cs="Times New Roman"/>
                <w:bCs/>
                <w:color w:val="auto"/>
                <w:lang w:val="en-US"/>
              </w:rPr>
            </w:pPr>
            <w:r w:rsidRPr="00727C15">
              <w:rPr>
                <w:rFonts w:ascii="Times New Roman" w:eastAsia="Times New Roman" w:hAnsi="Times New Roman" w:cs="Times New Roman"/>
                <w:bCs/>
                <w:color w:val="auto"/>
              </w:rPr>
              <w:t>1,059</w:t>
            </w:r>
          </w:p>
        </w:tc>
        <w:tc>
          <w:tcPr>
            <w:tcW w:w="570" w:type="pct"/>
            <w:tcBorders>
              <w:top w:val="single" w:sz="4" w:space="0" w:color="auto"/>
              <w:left w:val="single" w:sz="4" w:space="0" w:color="auto"/>
              <w:bottom w:val="single" w:sz="4" w:space="0" w:color="auto"/>
              <w:right w:val="single" w:sz="4" w:space="0" w:color="auto"/>
            </w:tcBorders>
            <w:vAlign w:val="center"/>
            <w:hideMark/>
          </w:tcPr>
          <w:p w14:paraId="1982A55F"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19,55</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440EF85D"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1,088</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0D5AF33C"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20,08</w:t>
            </w:r>
          </w:p>
        </w:tc>
      </w:tr>
      <w:tr w:rsidR="00727C15" w:rsidRPr="00727C15" w14:paraId="30789C8A"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1BC607CF"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2</w:t>
            </w:r>
          </w:p>
        </w:tc>
        <w:tc>
          <w:tcPr>
            <w:tcW w:w="2616" w:type="pct"/>
            <w:tcBorders>
              <w:top w:val="single" w:sz="4" w:space="0" w:color="auto"/>
              <w:left w:val="single" w:sz="4" w:space="0" w:color="auto"/>
              <w:bottom w:val="single" w:sz="4" w:space="0" w:color="auto"/>
              <w:right w:val="single" w:sz="4" w:space="0" w:color="auto"/>
            </w:tcBorders>
            <w:vAlign w:val="center"/>
          </w:tcPr>
          <w:p w14:paraId="17264361"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Индивидуальные жилые дома</w:t>
            </w:r>
          </w:p>
        </w:tc>
        <w:tc>
          <w:tcPr>
            <w:tcW w:w="486" w:type="pct"/>
            <w:tcBorders>
              <w:top w:val="single" w:sz="4" w:space="0" w:color="auto"/>
              <w:left w:val="single" w:sz="4" w:space="0" w:color="auto"/>
              <w:bottom w:val="single" w:sz="4" w:space="0" w:color="auto"/>
              <w:right w:val="single" w:sz="4" w:space="0" w:color="auto"/>
            </w:tcBorders>
            <w:vAlign w:val="center"/>
          </w:tcPr>
          <w:p w14:paraId="31F3960A"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0,393</w:t>
            </w:r>
          </w:p>
        </w:tc>
        <w:tc>
          <w:tcPr>
            <w:tcW w:w="570" w:type="pct"/>
            <w:tcBorders>
              <w:top w:val="single" w:sz="4" w:space="0" w:color="auto"/>
              <w:left w:val="single" w:sz="4" w:space="0" w:color="auto"/>
              <w:bottom w:val="single" w:sz="4" w:space="0" w:color="auto"/>
              <w:right w:val="single" w:sz="4" w:space="0" w:color="auto"/>
            </w:tcBorders>
            <w:vAlign w:val="center"/>
          </w:tcPr>
          <w:p w14:paraId="68CFC124"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7,25</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tcPr>
          <w:p w14:paraId="0531752C"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0,411</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5568CC76"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7,59</w:t>
            </w:r>
          </w:p>
        </w:tc>
      </w:tr>
      <w:tr w:rsidR="00727C15" w:rsidRPr="00727C15" w14:paraId="73C93AD6"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1E1A3386"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3</w:t>
            </w:r>
          </w:p>
        </w:tc>
        <w:tc>
          <w:tcPr>
            <w:tcW w:w="2616" w:type="pct"/>
            <w:tcBorders>
              <w:top w:val="single" w:sz="4" w:space="0" w:color="auto"/>
              <w:left w:val="single" w:sz="4" w:space="0" w:color="auto"/>
              <w:bottom w:val="single" w:sz="4" w:space="0" w:color="auto"/>
              <w:right w:val="single" w:sz="4" w:space="0" w:color="auto"/>
            </w:tcBorders>
            <w:vAlign w:val="center"/>
            <w:hideMark/>
          </w:tcPr>
          <w:p w14:paraId="6E3769E7"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Общественные здания и учреждения</w:t>
            </w:r>
          </w:p>
        </w:tc>
        <w:tc>
          <w:tcPr>
            <w:tcW w:w="486" w:type="pct"/>
            <w:tcBorders>
              <w:top w:val="single" w:sz="4" w:space="0" w:color="auto"/>
              <w:left w:val="single" w:sz="4" w:space="0" w:color="auto"/>
              <w:bottom w:val="single" w:sz="4" w:space="0" w:color="auto"/>
              <w:right w:val="single" w:sz="4" w:space="0" w:color="auto"/>
            </w:tcBorders>
            <w:vAlign w:val="center"/>
            <w:hideMark/>
          </w:tcPr>
          <w:p w14:paraId="5EE6B508"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1,365</w:t>
            </w:r>
          </w:p>
        </w:tc>
        <w:tc>
          <w:tcPr>
            <w:tcW w:w="570" w:type="pct"/>
            <w:tcBorders>
              <w:top w:val="single" w:sz="4" w:space="0" w:color="auto"/>
              <w:left w:val="single" w:sz="4" w:space="0" w:color="auto"/>
              <w:bottom w:val="single" w:sz="4" w:space="0" w:color="auto"/>
              <w:right w:val="single" w:sz="4" w:space="0" w:color="auto"/>
            </w:tcBorders>
            <w:vAlign w:val="center"/>
            <w:hideMark/>
          </w:tcPr>
          <w:p w14:paraId="53BBE652"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25,20</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A7FBFA3"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1,76</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41E7C6FA"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32,49</w:t>
            </w:r>
          </w:p>
        </w:tc>
      </w:tr>
      <w:tr w:rsidR="00727C15" w:rsidRPr="00727C15" w14:paraId="2D8F482C"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09E311AA"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4</w:t>
            </w:r>
          </w:p>
        </w:tc>
        <w:tc>
          <w:tcPr>
            <w:tcW w:w="2616" w:type="pct"/>
            <w:tcBorders>
              <w:top w:val="single" w:sz="4" w:space="0" w:color="auto"/>
              <w:left w:val="single" w:sz="4" w:space="0" w:color="auto"/>
              <w:bottom w:val="single" w:sz="4" w:space="0" w:color="auto"/>
              <w:right w:val="single" w:sz="4" w:space="0" w:color="auto"/>
            </w:tcBorders>
            <w:vAlign w:val="center"/>
          </w:tcPr>
          <w:p w14:paraId="67296C37"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Производственные здания и учреждения</w:t>
            </w:r>
          </w:p>
        </w:tc>
        <w:tc>
          <w:tcPr>
            <w:tcW w:w="486" w:type="pct"/>
            <w:tcBorders>
              <w:top w:val="single" w:sz="4" w:space="0" w:color="auto"/>
              <w:left w:val="single" w:sz="4" w:space="0" w:color="auto"/>
              <w:bottom w:val="single" w:sz="4" w:space="0" w:color="auto"/>
              <w:right w:val="single" w:sz="4" w:space="0" w:color="auto"/>
            </w:tcBorders>
            <w:vAlign w:val="center"/>
          </w:tcPr>
          <w:p w14:paraId="3B29626E"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0,206</w:t>
            </w:r>
          </w:p>
        </w:tc>
        <w:tc>
          <w:tcPr>
            <w:tcW w:w="570" w:type="pct"/>
            <w:tcBorders>
              <w:top w:val="single" w:sz="4" w:space="0" w:color="auto"/>
              <w:left w:val="single" w:sz="4" w:space="0" w:color="auto"/>
              <w:bottom w:val="single" w:sz="4" w:space="0" w:color="auto"/>
              <w:right w:val="single" w:sz="4" w:space="0" w:color="auto"/>
            </w:tcBorders>
            <w:vAlign w:val="center"/>
          </w:tcPr>
          <w:p w14:paraId="3DB1F7BE"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3,80</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tcPr>
          <w:p w14:paraId="6F7A0F6F"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hAnsi="Times New Roman" w:cs="Times New Roman"/>
                <w:bCs/>
                <w:color w:val="auto"/>
              </w:rPr>
              <w:t>0,207</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38AF063E"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hAnsi="Times New Roman" w:cs="Times New Roman"/>
                <w:bCs/>
                <w:color w:val="auto"/>
              </w:rPr>
              <w:t>3,82</w:t>
            </w:r>
          </w:p>
        </w:tc>
      </w:tr>
      <w:tr w:rsidR="00727C15" w:rsidRPr="00727C15" w14:paraId="0AE99BDE"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6CD09D0B"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5</w:t>
            </w:r>
          </w:p>
        </w:tc>
        <w:tc>
          <w:tcPr>
            <w:tcW w:w="2616" w:type="pct"/>
            <w:tcBorders>
              <w:top w:val="single" w:sz="4" w:space="0" w:color="auto"/>
              <w:left w:val="single" w:sz="4" w:space="0" w:color="auto"/>
              <w:bottom w:val="single" w:sz="4" w:space="0" w:color="auto"/>
              <w:right w:val="single" w:sz="4" w:space="0" w:color="auto"/>
            </w:tcBorders>
            <w:vAlign w:val="center"/>
          </w:tcPr>
          <w:p w14:paraId="1A259FC4"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Объекты инженерной инфраструктуры</w:t>
            </w:r>
          </w:p>
        </w:tc>
        <w:tc>
          <w:tcPr>
            <w:tcW w:w="486" w:type="pct"/>
            <w:tcBorders>
              <w:top w:val="single" w:sz="4" w:space="0" w:color="auto"/>
              <w:left w:val="single" w:sz="4" w:space="0" w:color="auto"/>
              <w:bottom w:val="single" w:sz="4" w:space="0" w:color="auto"/>
              <w:right w:val="single" w:sz="4" w:space="0" w:color="auto"/>
            </w:tcBorders>
            <w:vAlign w:val="center"/>
            <w:hideMark/>
          </w:tcPr>
          <w:p w14:paraId="306EE3EB"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0,239</w:t>
            </w:r>
          </w:p>
        </w:tc>
        <w:tc>
          <w:tcPr>
            <w:tcW w:w="570" w:type="pct"/>
            <w:tcBorders>
              <w:top w:val="single" w:sz="4" w:space="0" w:color="auto"/>
              <w:left w:val="single" w:sz="4" w:space="0" w:color="auto"/>
              <w:bottom w:val="single" w:sz="4" w:space="0" w:color="auto"/>
              <w:right w:val="single" w:sz="4" w:space="0" w:color="auto"/>
            </w:tcBorders>
            <w:vAlign w:val="center"/>
            <w:hideMark/>
          </w:tcPr>
          <w:p w14:paraId="292A6D50"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4,41</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5BB05FB7"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eastAsia="Times New Roman" w:hAnsi="Times New Roman" w:cs="Times New Roman"/>
                <w:bCs/>
                <w:color w:val="auto"/>
              </w:rPr>
              <w:t>0,265</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1854DE87"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4,89</w:t>
            </w:r>
          </w:p>
        </w:tc>
      </w:tr>
      <w:tr w:rsidR="00727C15" w:rsidRPr="00727C15" w14:paraId="144DA43B"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3F0D3751"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6</w:t>
            </w:r>
          </w:p>
        </w:tc>
        <w:tc>
          <w:tcPr>
            <w:tcW w:w="2616" w:type="pct"/>
            <w:tcBorders>
              <w:top w:val="single" w:sz="4" w:space="0" w:color="auto"/>
              <w:left w:val="single" w:sz="4" w:space="0" w:color="auto"/>
              <w:bottom w:val="single" w:sz="4" w:space="0" w:color="auto"/>
              <w:right w:val="single" w:sz="4" w:space="0" w:color="auto"/>
            </w:tcBorders>
            <w:vAlign w:val="center"/>
          </w:tcPr>
          <w:p w14:paraId="790FE395"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Объекты транспортной инфраструктуры</w:t>
            </w:r>
          </w:p>
        </w:tc>
        <w:tc>
          <w:tcPr>
            <w:tcW w:w="486" w:type="pct"/>
            <w:tcBorders>
              <w:top w:val="single" w:sz="4" w:space="0" w:color="auto"/>
              <w:left w:val="single" w:sz="4" w:space="0" w:color="auto"/>
              <w:bottom w:val="single" w:sz="4" w:space="0" w:color="auto"/>
              <w:right w:val="single" w:sz="4" w:space="0" w:color="auto"/>
            </w:tcBorders>
            <w:vAlign w:val="center"/>
            <w:hideMark/>
          </w:tcPr>
          <w:p w14:paraId="719ABE11"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lang w:val="en-US"/>
              </w:rPr>
              <w:t>0</w:t>
            </w:r>
            <w:r w:rsidRPr="00727C15">
              <w:rPr>
                <w:rFonts w:ascii="Times New Roman" w:eastAsia="Times New Roman" w:hAnsi="Times New Roman" w:cs="Times New Roman"/>
                <w:bCs/>
                <w:color w:val="auto"/>
              </w:rPr>
              <w:t>,130</w:t>
            </w:r>
          </w:p>
        </w:tc>
        <w:tc>
          <w:tcPr>
            <w:tcW w:w="570" w:type="pct"/>
            <w:tcBorders>
              <w:top w:val="single" w:sz="4" w:space="0" w:color="auto"/>
              <w:left w:val="single" w:sz="4" w:space="0" w:color="auto"/>
              <w:bottom w:val="single" w:sz="4" w:space="0" w:color="auto"/>
              <w:right w:val="single" w:sz="4" w:space="0" w:color="auto"/>
            </w:tcBorders>
            <w:vAlign w:val="center"/>
            <w:hideMark/>
          </w:tcPr>
          <w:p w14:paraId="587A8497" w14:textId="77777777" w:rsidR="00236F97" w:rsidRPr="00727C15" w:rsidRDefault="00236F97" w:rsidP="00ED54D6">
            <w:pPr>
              <w:spacing w:after="0"/>
              <w:jc w:val="center"/>
              <w:rPr>
                <w:rFonts w:ascii="Times New Roman" w:eastAsia="Times New Roman" w:hAnsi="Times New Roman" w:cs="Times New Roman"/>
                <w:bCs/>
                <w:color w:val="auto"/>
                <w:lang w:val="en-US"/>
              </w:rPr>
            </w:pPr>
            <w:r w:rsidRPr="00727C15">
              <w:rPr>
                <w:rFonts w:ascii="Times New Roman" w:eastAsia="Times New Roman" w:hAnsi="Times New Roman" w:cs="Times New Roman"/>
                <w:bCs/>
                <w:color w:val="auto"/>
              </w:rPr>
              <w:t>2,40</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6F3D7CC7"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eastAsia="Times New Roman" w:hAnsi="Times New Roman" w:cs="Times New Roman"/>
                <w:bCs/>
                <w:color w:val="auto"/>
              </w:rPr>
              <w:t>0,133</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24E8DC06"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2,45</w:t>
            </w:r>
          </w:p>
        </w:tc>
      </w:tr>
      <w:tr w:rsidR="00727C15" w:rsidRPr="00727C15" w14:paraId="462283FC"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01A21AF1"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7</w:t>
            </w:r>
          </w:p>
        </w:tc>
        <w:tc>
          <w:tcPr>
            <w:tcW w:w="2616" w:type="pct"/>
            <w:tcBorders>
              <w:top w:val="single" w:sz="4" w:space="0" w:color="auto"/>
              <w:left w:val="single" w:sz="4" w:space="0" w:color="auto"/>
              <w:bottom w:val="single" w:sz="4" w:space="0" w:color="auto"/>
              <w:right w:val="single" w:sz="4" w:space="0" w:color="auto"/>
            </w:tcBorders>
            <w:vAlign w:val="center"/>
          </w:tcPr>
          <w:p w14:paraId="42F0492C"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Улично-дорожная сеть</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33EA9D"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1,530</w:t>
            </w:r>
          </w:p>
        </w:tc>
        <w:tc>
          <w:tcPr>
            <w:tcW w:w="570" w:type="pct"/>
            <w:tcBorders>
              <w:top w:val="single" w:sz="4" w:space="0" w:color="auto"/>
              <w:left w:val="single" w:sz="4" w:space="0" w:color="auto"/>
              <w:bottom w:val="single" w:sz="4" w:space="0" w:color="auto"/>
              <w:right w:val="single" w:sz="4" w:space="0" w:color="auto"/>
            </w:tcBorders>
            <w:vAlign w:val="center"/>
            <w:hideMark/>
          </w:tcPr>
          <w:p w14:paraId="3DBC4EDE"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28,25</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hideMark/>
          </w:tcPr>
          <w:p w14:paraId="7C2A7F93" w14:textId="77777777" w:rsidR="00236F97" w:rsidRPr="00727C15" w:rsidRDefault="00236F97" w:rsidP="00ED54D6">
            <w:pPr>
              <w:spacing w:after="0"/>
              <w:jc w:val="center"/>
              <w:rPr>
                <w:rFonts w:ascii="Times New Roman" w:hAnsi="Times New Roman" w:cs="Times New Roman"/>
                <w:bCs/>
                <w:color w:val="auto"/>
              </w:rPr>
            </w:pPr>
            <w:r w:rsidRPr="00727C15">
              <w:rPr>
                <w:rFonts w:ascii="Times New Roman" w:eastAsia="Times New Roman" w:hAnsi="Times New Roman" w:cs="Times New Roman"/>
                <w:bCs/>
                <w:color w:val="auto"/>
              </w:rPr>
              <w:t>1,553</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056D1DF2"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28,68</w:t>
            </w:r>
          </w:p>
        </w:tc>
      </w:tr>
      <w:tr w:rsidR="00727C15" w:rsidRPr="00727C15" w14:paraId="0953FDEC" w14:textId="77777777" w:rsidTr="009A2976">
        <w:trPr>
          <w:trHeight w:val="20"/>
        </w:trPr>
        <w:tc>
          <w:tcPr>
            <w:tcW w:w="341" w:type="pct"/>
            <w:tcBorders>
              <w:top w:val="single" w:sz="4" w:space="0" w:color="auto"/>
              <w:left w:val="single" w:sz="4" w:space="0" w:color="auto"/>
              <w:bottom w:val="single" w:sz="4" w:space="0" w:color="auto"/>
              <w:right w:val="single" w:sz="4" w:space="0" w:color="auto"/>
            </w:tcBorders>
            <w:vAlign w:val="center"/>
          </w:tcPr>
          <w:p w14:paraId="352E47CB" w14:textId="77777777" w:rsidR="00236F97" w:rsidRPr="00727C15" w:rsidRDefault="00236F97" w:rsidP="00ED54D6">
            <w:pPr>
              <w:spacing w:after="0"/>
              <w:jc w:val="center"/>
              <w:rPr>
                <w:rFonts w:ascii="Times New Roman" w:eastAsia="Times New Roman" w:hAnsi="Times New Roman" w:cs="Times New Roman"/>
                <w:b/>
                <w:bCs/>
                <w:color w:val="auto"/>
              </w:rPr>
            </w:pPr>
            <w:r w:rsidRPr="00727C15">
              <w:rPr>
                <w:rFonts w:ascii="Times New Roman" w:eastAsia="Times New Roman" w:hAnsi="Times New Roman" w:cs="Times New Roman"/>
                <w:b/>
                <w:bCs/>
                <w:color w:val="auto"/>
              </w:rPr>
              <w:t>8</w:t>
            </w:r>
          </w:p>
        </w:tc>
        <w:tc>
          <w:tcPr>
            <w:tcW w:w="2616" w:type="pct"/>
            <w:tcBorders>
              <w:top w:val="single" w:sz="4" w:space="0" w:color="auto"/>
              <w:left w:val="single" w:sz="4" w:space="0" w:color="auto"/>
              <w:bottom w:val="single" w:sz="4" w:space="0" w:color="auto"/>
              <w:right w:val="single" w:sz="4" w:space="0" w:color="auto"/>
            </w:tcBorders>
            <w:vAlign w:val="center"/>
          </w:tcPr>
          <w:p w14:paraId="4B850A24" w14:textId="77777777" w:rsidR="00236F97" w:rsidRPr="00727C15" w:rsidRDefault="00236F97" w:rsidP="00ED54D6">
            <w:pPr>
              <w:autoSpaceDE w:val="0"/>
              <w:autoSpaceDN w:val="0"/>
              <w:adjustRightInd w:val="0"/>
              <w:spacing w:after="0"/>
              <w:rPr>
                <w:rFonts w:ascii="Times New Roman" w:eastAsia="Times New Roman" w:hAnsi="Times New Roman" w:cs="Times New Roman"/>
                <w:bCs/>
                <w:color w:val="auto"/>
                <w:lang w:eastAsia="ru-RU"/>
              </w:rPr>
            </w:pPr>
            <w:r w:rsidRPr="00727C15">
              <w:rPr>
                <w:rFonts w:ascii="Times New Roman" w:eastAsia="Times New Roman" w:hAnsi="Times New Roman" w:cs="Times New Roman"/>
                <w:bCs/>
                <w:color w:val="auto"/>
                <w:lang w:eastAsia="ru-RU"/>
              </w:rPr>
              <w:t>Земельные участки снесенных и зданий под снос</w:t>
            </w:r>
          </w:p>
        </w:tc>
        <w:tc>
          <w:tcPr>
            <w:tcW w:w="486" w:type="pct"/>
            <w:tcBorders>
              <w:top w:val="single" w:sz="4" w:space="0" w:color="auto"/>
              <w:left w:val="single" w:sz="4" w:space="0" w:color="auto"/>
              <w:bottom w:val="single" w:sz="4" w:space="0" w:color="auto"/>
              <w:right w:val="single" w:sz="4" w:space="0" w:color="auto"/>
            </w:tcBorders>
            <w:vAlign w:val="center"/>
          </w:tcPr>
          <w:p w14:paraId="49E2E749"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0,495</w:t>
            </w:r>
          </w:p>
        </w:tc>
        <w:tc>
          <w:tcPr>
            <w:tcW w:w="570" w:type="pct"/>
            <w:tcBorders>
              <w:top w:val="single" w:sz="4" w:space="0" w:color="auto"/>
              <w:left w:val="single" w:sz="4" w:space="0" w:color="auto"/>
              <w:bottom w:val="single" w:sz="4" w:space="0" w:color="auto"/>
              <w:right w:val="single" w:sz="4" w:space="0" w:color="auto"/>
            </w:tcBorders>
            <w:vAlign w:val="center"/>
          </w:tcPr>
          <w:p w14:paraId="20CFBE0D"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9,14</w:t>
            </w:r>
          </w:p>
        </w:tc>
        <w:tc>
          <w:tcPr>
            <w:tcW w:w="489" w:type="pct"/>
            <w:tcBorders>
              <w:top w:val="single" w:sz="4" w:space="0" w:color="auto"/>
              <w:left w:val="single" w:sz="4" w:space="0" w:color="auto"/>
              <w:bottom w:val="single" w:sz="4" w:space="0" w:color="auto"/>
              <w:right w:val="single" w:sz="4" w:space="0" w:color="auto"/>
            </w:tcBorders>
            <w:shd w:val="clear" w:color="auto" w:fill="DBDBDB"/>
            <w:vAlign w:val="center"/>
          </w:tcPr>
          <w:p w14:paraId="5CBACD17"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w:t>
            </w:r>
          </w:p>
        </w:tc>
        <w:tc>
          <w:tcPr>
            <w:tcW w:w="497" w:type="pct"/>
            <w:tcBorders>
              <w:top w:val="single" w:sz="4" w:space="0" w:color="auto"/>
              <w:left w:val="single" w:sz="4" w:space="0" w:color="auto"/>
              <w:bottom w:val="single" w:sz="4" w:space="0" w:color="auto"/>
              <w:right w:val="single" w:sz="4" w:space="0" w:color="auto"/>
            </w:tcBorders>
            <w:shd w:val="clear" w:color="auto" w:fill="DBDBDB"/>
            <w:vAlign w:val="center"/>
          </w:tcPr>
          <w:p w14:paraId="055AD96E" w14:textId="77777777" w:rsidR="00236F97" w:rsidRPr="00727C15" w:rsidRDefault="00236F97" w:rsidP="00ED54D6">
            <w:pPr>
              <w:spacing w:after="0"/>
              <w:jc w:val="center"/>
              <w:rPr>
                <w:rFonts w:ascii="Times New Roman" w:eastAsia="Times New Roman" w:hAnsi="Times New Roman" w:cs="Times New Roman"/>
                <w:bCs/>
                <w:color w:val="auto"/>
              </w:rPr>
            </w:pPr>
            <w:r w:rsidRPr="00727C15">
              <w:rPr>
                <w:rFonts w:ascii="Times New Roman" w:eastAsia="Times New Roman" w:hAnsi="Times New Roman" w:cs="Times New Roman"/>
                <w:bCs/>
                <w:color w:val="auto"/>
              </w:rPr>
              <w:t>-</w:t>
            </w:r>
          </w:p>
        </w:tc>
      </w:tr>
    </w:tbl>
    <w:p w14:paraId="1176312E" w14:textId="6FE06039" w:rsidR="00ED54D6" w:rsidRPr="00727C15" w:rsidRDefault="00ED54D6"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bookmarkStart w:id="3" w:name="_Hlk166931008"/>
      <w:bookmarkStart w:id="4" w:name="_Hlk177264108"/>
    </w:p>
    <w:p w14:paraId="0DD86ECF" w14:textId="77777777" w:rsidR="00E31EA1" w:rsidRPr="00727C15" w:rsidRDefault="00E31EA1"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p>
    <w:p w14:paraId="6579601E" w14:textId="4300D19C" w:rsidR="009A2976" w:rsidRPr="00727C15" w:rsidRDefault="009A2976"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727C15">
        <w:rPr>
          <w:rFonts w:ascii="Times New Roman" w:eastAsia="Times New Roman" w:hAnsi="Times New Roman" w:cs="Times New Roman"/>
          <w:b/>
          <w:color w:val="auto"/>
          <w:sz w:val="24"/>
          <w:szCs w:val="24"/>
          <w:lang w:eastAsia="ru-RU"/>
        </w:rPr>
        <w:t xml:space="preserve">Информация о плотности и параметрах застройки </w:t>
      </w:r>
    </w:p>
    <w:bookmarkEnd w:id="3"/>
    <w:p w14:paraId="7C69544F" w14:textId="1C5B4245" w:rsidR="009A2976" w:rsidRPr="00727C15" w:rsidRDefault="009A2976"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727C15">
        <w:rPr>
          <w:rFonts w:ascii="Times New Roman" w:eastAsia="Times New Roman" w:hAnsi="Times New Roman" w:cs="Times New Roman"/>
          <w:b/>
          <w:color w:val="auto"/>
          <w:sz w:val="24"/>
          <w:szCs w:val="24"/>
          <w:lang w:eastAsia="ru-RU"/>
        </w:rPr>
        <w:t>зон планируемого развития территории</w:t>
      </w:r>
    </w:p>
    <w:bookmarkEnd w:id="4"/>
    <w:p w14:paraId="6FD44CBD" w14:textId="43ADB2AE" w:rsidR="009A2976" w:rsidRPr="00727C15" w:rsidRDefault="009A2976"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p>
    <w:p w14:paraId="79ACA91B" w14:textId="77777777" w:rsidR="00E31EA1" w:rsidRPr="00727C15" w:rsidRDefault="00E31EA1" w:rsidP="009A2976">
      <w:pPr>
        <w:pStyle w:val="a4"/>
        <w:widowControl w:val="0"/>
        <w:shd w:val="clear" w:color="auto" w:fill="FFFFFF"/>
        <w:suppressAutoHyphens/>
        <w:spacing w:after="0" w:line="240" w:lineRule="auto"/>
        <w:ind w:left="993" w:hanging="483"/>
        <w:jc w:val="center"/>
        <w:rPr>
          <w:rFonts w:ascii="Times New Roman" w:eastAsia="Times New Roman" w:hAnsi="Times New Roman" w:cs="Times New Roman"/>
          <w:b/>
          <w:color w:val="auto"/>
          <w:sz w:val="12"/>
          <w:szCs w:val="12"/>
          <w:lang w:eastAsia="ru-RU"/>
        </w:rPr>
      </w:pPr>
    </w:p>
    <w:tbl>
      <w:tblPr>
        <w:tblW w:w="1006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985"/>
        <w:gridCol w:w="1133"/>
        <w:gridCol w:w="1276"/>
        <w:gridCol w:w="1134"/>
        <w:gridCol w:w="709"/>
        <w:gridCol w:w="851"/>
        <w:gridCol w:w="1134"/>
        <w:gridCol w:w="1276"/>
      </w:tblGrid>
      <w:tr w:rsidR="00727C15" w:rsidRPr="00727C15" w14:paraId="0A7758F0" w14:textId="77777777" w:rsidTr="00E31EA1">
        <w:tc>
          <w:tcPr>
            <w:tcW w:w="568" w:type="dxa"/>
            <w:tcBorders>
              <w:top w:val="single" w:sz="4" w:space="0" w:color="auto"/>
              <w:left w:val="single" w:sz="4" w:space="0" w:color="auto"/>
              <w:bottom w:val="single" w:sz="4" w:space="0" w:color="auto"/>
              <w:right w:val="single" w:sz="4" w:space="0" w:color="auto"/>
            </w:tcBorders>
            <w:shd w:val="pct5" w:color="auto" w:fill="auto"/>
          </w:tcPr>
          <w:p w14:paraId="3E90DA2F" w14:textId="77777777" w:rsidR="00E31EA1" w:rsidRPr="00727C15" w:rsidRDefault="00E31EA1" w:rsidP="00ED54D6">
            <w:pPr>
              <w:spacing w:after="0"/>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 xml:space="preserve">№ </w:t>
            </w:r>
          </w:p>
          <w:p w14:paraId="560F09BA" w14:textId="77777777" w:rsidR="00E31EA1" w:rsidRPr="00727C15" w:rsidRDefault="00E31EA1" w:rsidP="00ED54D6">
            <w:pPr>
              <w:spacing w:after="0"/>
              <w:jc w:val="center"/>
              <w:rPr>
                <w:rFonts w:ascii="Times New Roman" w:hAnsi="Times New Roman" w:cs="Times New Roman"/>
                <w:b/>
                <w:color w:val="auto"/>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19F4F772" w14:textId="77777777" w:rsidR="00E31EA1" w:rsidRPr="00727C15" w:rsidRDefault="00E31EA1" w:rsidP="00ED54D6">
            <w:pPr>
              <w:spacing w:after="0"/>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Наименование объектов, размещаемых на участке</w:t>
            </w:r>
          </w:p>
        </w:tc>
        <w:tc>
          <w:tcPr>
            <w:tcW w:w="1133" w:type="dxa"/>
            <w:tcBorders>
              <w:top w:val="single" w:sz="4" w:space="0" w:color="auto"/>
              <w:left w:val="single" w:sz="4" w:space="0" w:color="auto"/>
              <w:bottom w:val="single" w:sz="4" w:space="0" w:color="auto"/>
              <w:right w:val="single" w:sz="4" w:space="0" w:color="auto"/>
            </w:tcBorders>
            <w:hideMark/>
          </w:tcPr>
          <w:p w14:paraId="65C57FD7" w14:textId="77777777" w:rsidR="00E31EA1" w:rsidRPr="00727C15" w:rsidRDefault="00E31EA1" w:rsidP="00ED54D6">
            <w:pPr>
              <w:spacing w:after="0"/>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 xml:space="preserve">Общая площадь </w:t>
            </w:r>
            <w:proofErr w:type="spellStart"/>
            <w:r w:rsidRPr="00727C15">
              <w:rPr>
                <w:rFonts w:ascii="Times New Roman" w:hAnsi="Times New Roman" w:cs="Times New Roman"/>
                <w:b/>
                <w:color w:val="auto"/>
                <w:sz w:val="20"/>
                <w:szCs w:val="20"/>
              </w:rPr>
              <w:t>земельн</w:t>
            </w:r>
            <w:proofErr w:type="spellEnd"/>
            <w:r w:rsidRPr="00727C15">
              <w:rPr>
                <w:rFonts w:ascii="Times New Roman" w:hAnsi="Times New Roman" w:cs="Times New Roman"/>
                <w:b/>
                <w:color w:val="auto"/>
                <w:sz w:val="20"/>
                <w:szCs w:val="20"/>
              </w:rPr>
              <w:t>. участка, м</w:t>
            </w:r>
            <w:proofErr w:type="gramStart"/>
            <w:r w:rsidRPr="00727C15">
              <w:rPr>
                <w:rFonts w:ascii="Times New Roman" w:hAnsi="Times New Roman" w:cs="Times New Roman"/>
                <w:b/>
                <w:color w:val="auto"/>
                <w:sz w:val="20"/>
                <w:szCs w:val="20"/>
              </w:rPr>
              <w:t>2</w:t>
            </w:r>
            <w:proofErr w:type="gramEnd"/>
          </w:p>
        </w:tc>
        <w:tc>
          <w:tcPr>
            <w:tcW w:w="1276" w:type="dxa"/>
            <w:tcBorders>
              <w:top w:val="single" w:sz="4" w:space="0" w:color="auto"/>
              <w:left w:val="single" w:sz="4" w:space="0" w:color="auto"/>
              <w:bottom w:val="single" w:sz="4" w:space="0" w:color="auto"/>
              <w:right w:val="single" w:sz="4" w:space="0" w:color="auto"/>
            </w:tcBorders>
            <w:hideMark/>
          </w:tcPr>
          <w:p w14:paraId="64C65A7B" w14:textId="77777777" w:rsidR="00E31EA1" w:rsidRPr="00727C15" w:rsidRDefault="00E31EA1" w:rsidP="00ED54D6">
            <w:pPr>
              <w:spacing w:after="0"/>
              <w:ind w:hanging="102"/>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 xml:space="preserve">Общая площадь застройки объектов, </w:t>
            </w:r>
          </w:p>
          <w:p w14:paraId="288A18CC" w14:textId="77777777" w:rsidR="00E31EA1" w:rsidRPr="00727C15" w:rsidRDefault="00E31EA1" w:rsidP="00ED54D6">
            <w:pPr>
              <w:spacing w:after="0"/>
              <w:ind w:hanging="102"/>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м</w:t>
            </w:r>
            <w:proofErr w:type="gramStart"/>
            <w:r w:rsidRPr="00727C15">
              <w:rPr>
                <w:rFonts w:ascii="Times New Roman" w:hAnsi="Times New Roman" w:cs="Times New Roman"/>
                <w:b/>
                <w:color w:val="auto"/>
                <w:sz w:val="20"/>
                <w:szCs w:val="20"/>
              </w:rPr>
              <w:t>2</w:t>
            </w:r>
            <w:proofErr w:type="gramEnd"/>
          </w:p>
        </w:tc>
        <w:tc>
          <w:tcPr>
            <w:tcW w:w="1134" w:type="dxa"/>
            <w:tcBorders>
              <w:top w:val="single" w:sz="4" w:space="0" w:color="auto"/>
              <w:left w:val="single" w:sz="4" w:space="0" w:color="auto"/>
              <w:bottom w:val="single" w:sz="4" w:space="0" w:color="auto"/>
              <w:right w:val="single" w:sz="4" w:space="0" w:color="auto"/>
            </w:tcBorders>
            <w:hideMark/>
          </w:tcPr>
          <w:p w14:paraId="54E6041A" w14:textId="77777777" w:rsidR="00E31EA1" w:rsidRPr="00727C15" w:rsidRDefault="00E31EA1" w:rsidP="00ED54D6">
            <w:pPr>
              <w:spacing w:after="0"/>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Общая площадь объектов, м</w:t>
            </w:r>
            <w:proofErr w:type="gramStart"/>
            <w:r w:rsidRPr="00727C15">
              <w:rPr>
                <w:rFonts w:ascii="Times New Roman" w:hAnsi="Times New Roman" w:cs="Times New Roman"/>
                <w:b/>
                <w:color w:val="auto"/>
                <w:sz w:val="20"/>
                <w:szCs w:val="20"/>
              </w:rPr>
              <w:t>2</w:t>
            </w:r>
            <w:proofErr w:type="gramEnd"/>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2064E8E0" w14:textId="44D25C2E" w:rsidR="00E31EA1" w:rsidRPr="00727C15" w:rsidRDefault="00E31EA1" w:rsidP="00ED54D6">
            <w:pPr>
              <w:spacing w:after="0"/>
              <w:ind w:left="-90" w:right="-133"/>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Кол-во этажей</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173849EA" w14:textId="1814BAB6" w:rsidR="00E31EA1" w:rsidRPr="00727C15" w:rsidRDefault="00E31EA1" w:rsidP="00ED54D6">
            <w:pPr>
              <w:spacing w:after="0"/>
              <w:ind w:left="-90" w:right="-133"/>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 xml:space="preserve">% </w:t>
            </w:r>
            <w:proofErr w:type="spellStart"/>
            <w:r w:rsidRPr="00727C15">
              <w:rPr>
                <w:rFonts w:ascii="Times New Roman" w:hAnsi="Times New Roman" w:cs="Times New Roman"/>
                <w:b/>
                <w:color w:val="auto"/>
                <w:sz w:val="20"/>
                <w:szCs w:val="20"/>
              </w:rPr>
              <w:t>застройк</w:t>
            </w:r>
            <w:proofErr w:type="spellEnd"/>
            <w:r w:rsidRPr="00727C15">
              <w:rPr>
                <w:rFonts w:ascii="Times New Roman" w:hAnsi="Times New Roman" w:cs="Times New Roman"/>
                <w:b/>
                <w:color w:val="auto"/>
                <w:sz w:val="20"/>
                <w:szCs w:val="20"/>
              </w:rPr>
              <w:t xml:space="preserve"> участка</w:t>
            </w:r>
          </w:p>
          <w:p w14:paraId="65786222" w14:textId="77777777" w:rsidR="00E31EA1" w:rsidRPr="00727C15" w:rsidRDefault="00E31EA1" w:rsidP="00ED54D6">
            <w:pPr>
              <w:spacing w:after="0"/>
              <w:jc w:val="center"/>
              <w:rPr>
                <w:rFonts w:ascii="Times New Roman" w:hAnsi="Times New Roman" w:cs="Times New Roman"/>
                <w:b/>
                <w:color w:val="auto"/>
                <w:sz w:val="20"/>
                <w:szCs w:val="20"/>
              </w:rPr>
            </w:pP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5659A12B" w14:textId="77777777" w:rsidR="00E31EA1" w:rsidRPr="00727C15" w:rsidRDefault="00E31EA1" w:rsidP="00ED54D6">
            <w:pPr>
              <w:spacing w:after="0"/>
              <w:ind w:left="-72" w:right="-135"/>
              <w:jc w:val="center"/>
              <w:rPr>
                <w:rFonts w:ascii="Times New Roman" w:hAnsi="Times New Roman" w:cs="Times New Roman"/>
                <w:b/>
                <w:color w:val="auto"/>
                <w:sz w:val="20"/>
                <w:szCs w:val="20"/>
              </w:rPr>
            </w:pPr>
            <w:proofErr w:type="spellStart"/>
            <w:r w:rsidRPr="00727C15">
              <w:rPr>
                <w:rFonts w:ascii="Times New Roman" w:hAnsi="Times New Roman" w:cs="Times New Roman"/>
                <w:b/>
                <w:color w:val="auto"/>
                <w:sz w:val="20"/>
                <w:szCs w:val="20"/>
              </w:rPr>
              <w:t>Коэффиц</w:t>
            </w:r>
            <w:proofErr w:type="spellEnd"/>
            <w:r w:rsidRPr="00727C15">
              <w:rPr>
                <w:rFonts w:ascii="Times New Roman" w:hAnsi="Times New Roman" w:cs="Times New Roman"/>
                <w:b/>
                <w:color w:val="auto"/>
                <w:sz w:val="20"/>
                <w:szCs w:val="20"/>
              </w:rPr>
              <w:t xml:space="preserve">.  </w:t>
            </w:r>
            <w:proofErr w:type="spellStart"/>
            <w:r w:rsidRPr="00727C15">
              <w:rPr>
                <w:rFonts w:ascii="Times New Roman" w:hAnsi="Times New Roman" w:cs="Times New Roman"/>
                <w:b/>
                <w:color w:val="auto"/>
                <w:sz w:val="20"/>
                <w:szCs w:val="20"/>
              </w:rPr>
              <w:t>плотност</w:t>
            </w:r>
            <w:proofErr w:type="spellEnd"/>
            <w:r w:rsidRPr="00727C15">
              <w:rPr>
                <w:rFonts w:ascii="Times New Roman" w:hAnsi="Times New Roman" w:cs="Times New Roman"/>
                <w:b/>
                <w:color w:val="auto"/>
                <w:sz w:val="20"/>
                <w:szCs w:val="20"/>
              </w:rPr>
              <w:t xml:space="preserve"> застройки участка</w:t>
            </w:r>
          </w:p>
          <w:p w14:paraId="4788E143" w14:textId="77777777" w:rsidR="00E31EA1" w:rsidRPr="00727C15" w:rsidRDefault="00E31EA1" w:rsidP="00ED54D6">
            <w:pPr>
              <w:spacing w:after="0"/>
              <w:jc w:val="center"/>
              <w:rPr>
                <w:rFonts w:ascii="Times New Roman" w:hAnsi="Times New Roman" w:cs="Times New Roman"/>
                <w:b/>
                <w:color w:val="auto"/>
                <w:sz w:val="20"/>
                <w:szCs w:val="20"/>
              </w:rPr>
            </w:pPr>
          </w:p>
        </w:tc>
        <w:tc>
          <w:tcPr>
            <w:tcW w:w="1276" w:type="dxa"/>
            <w:tcBorders>
              <w:top w:val="single" w:sz="4" w:space="0" w:color="auto"/>
              <w:left w:val="single" w:sz="4" w:space="0" w:color="auto"/>
              <w:bottom w:val="single" w:sz="4" w:space="0" w:color="auto"/>
              <w:right w:val="single" w:sz="4" w:space="0" w:color="auto"/>
            </w:tcBorders>
            <w:shd w:val="pct10" w:color="auto" w:fill="auto"/>
            <w:hideMark/>
          </w:tcPr>
          <w:p w14:paraId="69369DBB" w14:textId="77777777" w:rsidR="00E31EA1" w:rsidRPr="00727C15" w:rsidRDefault="00E31EA1" w:rsidP="00ED54D6">
            <w:pPr>
              <w:spacing w:after="0"/>
              <w:jc w:val="center"/>
              <w:rPr>
                <w:rFonts w:ascii="Times New Roman" w:eastAsia="Times New Roman" w:hAnsi="Times New Roman" w:cs="Times New Roman"/>
                <w:b/>
                <w:bCs/>
                <w:color w:val="auto"/>
                <w:sz w:val="20"/>
                <w:szCs w:val="20"/>
                <w:lang w:eastAsia="ru-RU"/>
              </w:rPr>
            </w:pPr>
            <w:r w:rsidRPr="00727C15">
              <w:rPr>
                <w:rFonts w:ascii="Times New Roman" w:eastAsia="Times New Roman" w:hAnsi="Times New Roman" w:cs="Times New Roman"/>
                <w:b/>
                <w:bCs/>
                <w:color w:val="auto"/>
                <w:sz w:val="20"/>
                <w:szCs w:val="20"/>
                <w:lang w:eastAsia="ru-RU"/>
              </w:rPr>
              <w:t>Площадь озеленения</w:t>
            </w:r>
          </w:p>
          <w:p w14:paraId="6F4DF954" w14:textId="77777777" w:rsidR="00E31EA1" w:rsidRPr="00727C15" w:rsidRDefault="00E31EA1" w:rsidP="00ED54D6">
            <w:pPr>
              <w:spacing w:after="0"/>
              <w:jc w:val="center"/>
              <w:rPr>
                <w:rFonts w:ascii="Times New Roman" w:eastAsia="Times New Roman" w:hAnsi="Times New Roman" w:cs="Times New Roman"/>
                <w:b/>
                <w:bCs/>
                <w:color w:val="auto"/>
                <w:sz w:val="20"/>
                <w:szCs w:val="20"/>
                <w:lang w:eastAsia="ru-RU"/>
              </w:rPr>
            </w:pPr>
            <w:r w:rsidRPr="00727C15">
              <w:rPr>
                <w:rFonts w:ascii="Times New Roman" w:eastAsia="Times New Roman" w:hAnsi="Times New Roman" w:cs="Times New Roman"/>
                <w:b/>
                <w:bCs/>
                <w:color w:val="auto"/>
                <w:sz w:val="20"/>
                <w:szCs w:val="20"/>
                <w:lang w:eastAsia="ru-RU"/>
              </w:rPr>
              <w:t>Земельного участка</w:t>
            </w:r>
          </w:p>
          <w:p w14:paraId="1D630906" w14:textId="77777777" w:rsidR="00E31EA1" w:rsidRPr="00727C15" w:rsidRDefault="00E31EA1" w:rsidP="00ED54D6">
            <w:pPr>
              <w:spacing w:after="0"/>
              <w:jc w:val="center"/>
              <w:rPr>
                <w:rFonts w:ascii="Times New Roman" w:hAnsi="Times New Roman" w:cs="Times New Roman"/>
                <w:b/>
                <w:color w:val="auto"/>
                <w:sz w:val="20"/>
                <w:szCs w:val="20"/>
              </w:rPr>
            </w:pPr>
            <w:r w:rsidRPr="00727C15">
              <w:rPr>
                <w:rFonts w:ascii="Times New Roman" w:eastAsia="Times New Roman" w:hAnsi="Times New Roman" w:cs="Times New Roman"/>
                <w:b/>
                <w:bCs/>
                <w:color w:val="auto"/>
                <w:sz w:val="20"/>
                <w:szCs w:val="20"/>
                <w:lang w:eastAsia="ru-RU"/>
              </w:rPr>
              <w:t>(м</w:t>
            </w:r>
            <w:proofErr w:type="gramStart"/>
            <w:r w:rsidRPr="00727C15">
              <w:rPr>
                <w:rFonts w:ascii="Times New Roman" w:eastAsia="Times New Roman" w:hAnsi="Times New Roman" w:cs="Times New Roman"/>
                <w:b/>
                <w:bCs/>
                <w:color w:val="auto"/>
                <w:sz w:val="20"/>
                <w:szCs w:val="20"/>
                <w:lang w:eastAsia="ru-RU"/>
              </w:rPr>
              <w:t>2</w:t>
            </w:r>
            <w:proofErr w:type="gramEnd"/>
            <w:r w:rsidRPr="00727C15">
              <w:rPr>
                <w:rFonts w:ascii="Times New Roman" w:eastAsia="Times New Roman" w:hAnsi="Times New Roman" w:cs="Times New Roman"/>
                <w:b/>
                <w:bCs/>
                <w:color w:val="auto"/>
                <w:sz w:val="20"/>
                <w:szCs w:val="20"/>
                <w:lang w:eastAsia="ru-RU"/>
              </w:rPr>
              <w:t>\%)</w:t>
            </w:r>
          </w:p>
        </w:tc>
      </w:tr>
      <w:tr w:rsidR="00727C15" w:rsidRPr="00727C15" w14:paraId="62593ACD" w14:textId="77777777" w:rsidTr="00E31EA1">
        <w:trPr>
          <w:trHeight w:val="870"/>
        </w:trPr>
        <w:tc>
          <w:tcPr>
            <w:tcW w:w="568" w:type="dxa"/>
            <w:tcBorders>
              <w:top w:val="single" w:sz="4" w:space="0" w:color="auto"/>
              <w:left w:val="single" w:sz="4" w:space="0" w:color="auto"/>
              <w:bottom w:val="single" w:sz="4" w:space="0" w:color="auto"/>
              <w:right w:val="single" w:sz="4" w:space="0" w:color="auto"/>
            </w:tcBorders>
            <w:shd w:val="pct5" w:color="auto" w:fill="auto"/>
          </w:tcPr>
          <w:p w14:paraId="1F9BAE94" w14:textId="77777777" w:rsidR="00E31EA1" w:rsidRPr="00727C15" w:rsidRDefault="00E31EA1" w:rsidP="00ED54D6">
            <w:pPr>
              <w:spacing w:after="0"/>
              <w:jc w:val="center"/>
              <w:rPr>
                <w:rFonts w:ascii="Times New Roman" w:hAnsi="Times New Roman" w:cs="Times New Roman"/>
                <w:b/>
                <w:bCs/>
                <w:color w:val="auto"/>
              </w:rPr>
            </w:pPr>
          </w:p>
          <w:p w14:paraId="328530DE" w14:textId="77777777" w:rsidR="00E31EA1" w:rsidRPr="00727C15" w:rsidRDefault="00E31EA1" w:rsidP="00ED54D6">
            <w:pPr>
              <w:spacing w:after="0"/>
              <w:jc w:val="center"/>
              <w:rPr>
                <w:rFonts w:ascii="Times New Roman" w:hAnsi="Times New Roman" w:cs="Times New Roman"/>
                <w:b/>
                <w:bCs/>
                <w:color w:val="auto"/>
              </w:rPr>
            </w:pPr>
            <w:r w:rsidRPr="00727C15">
              <w:rPr>
                <w:rFonts w:ascii="Times New Roman" w:hAnsi="Times New Roman" w:cs="Times New Roman"/>
                <w:b/>
                <w:bCs/>
                <w:color w:val="auto"/>
                <w:lang w:val="en-US"/>
              </w:rPr>
              <w:t>I</w:t>
            </w:r>
          </w:p>
          <w:p w14:paraId="3AB08AF7" w14:textId="77777777" w:rsidR="00E31EA1" w:rsidRPr="00727C15" w:rsidRDefault="00E31EA1" w:rsidP="00ED54D6">
            <w:pPr>
              <w:spacing w:after="0"/>
              <w:jc w:val="center"/>
              <w:rPr>
                <w:rFonts w:ascii="Times New Roman" w:hAnsi="Times New Roman" w:cs="Times New Roman"/>
                <w:b/>
                <w:bCs/>
                <w:color w:val="auto"/>
              </w:rPr>
            </w:pPr>
          </w:p>
        </w:tc>
        <w:tc>
          <w:tcPr>
            <w:tcW w:w="1985" w:type="dxa"/>
            <w:tcBorders>
              <w:top w:val="single" w:sz="4" w:space="0" w:color="auto"/>
              <w:left w:val="single" w:sz="4" w:space="0" w:color="auto"/>
              <w:bottom w:val="single" w:sz="4" w:space="0" w:color="auto"/>
              <w:right w:val="single" w:sz="4" w:space="0" w:color="auto"/>
            </w:tcBorders>
            <w:hideMark/>
          </w:tcPr>
          <w:p w14:paraId="21D0092A" w14:textId="22F4BE9C" w:rsidR="00E31EA1" w:rsidRPr="00727C15" w:rsidRDefault="00E31EA1" w:rsidP="00ED54D6">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Культурно-просветительский центр</w:t>
            </w:r>
          </w:p>
          <w:p w14:paraId="1CF5F284" w14:textId="24F45A8B" w:rsidR="00E31EA1" w:rsidRPr="00727C15" w:rsidRDefault="00E31EA1" w:rsidP="00E31EA1">
            <w:pPr>
              <w:autoSpaceDE w:val="0"/>
              <w:autoSpaceDN w:val="0"/>
              <w:adjustRightInd w:val="0"/>
              <w:spacing w:after="0" w:line="216" w:lineRule="auto"/>
              <w:jc w:val="center"/>
              <w:rPr>
                <w:rFonts w:ascii="Times New Roman" w:eastAsia="Times New Roman" w:hAnsi="Times New Roman" w:cs="Times New Roman"/>
                <w:b/>
                <w:bCs/>
                <w:color w:val="auto"/>
                <w:lang w:eastAsia="ru-RU"/>
              </w:rPr>
            </w:pPr>
          </w:p>
        </w:tc>
        <w:tc>
          <w:tcPr>
            <w:tcW w:w="1133" w:type="dxa"/>
            <w:tcBorders>
              <w:top w:val="single" w:sz="4" w:space="0" w:color="auto"/>
              <w:left w:val="single" w:sz="4" w:space="0" w:color="auto"/>
              <w:bottom w:val="single" w:sz="4" w:space="0" w:color="auto"/>
              <w:right w:val="single" w:sz="4" w:space="0" w:color="auto"/>
            </w:tcBorders>
          </w:tcPr>
          <w:p w14:paraId="22656368" w14:textId="77777777" w:rsidR="00E31EA1" w:rsidRPr="00727C15" w:rsidRDefault="00E31EA1" w:rsidP="00ED54D6">
            <w:pPr>
              <w:spacing w:after="0" w:line="240" w:lineRule="auto"/>
              <w:jc w:val="center"/>
              <w:rPr>
                <w:rFonts w:ascii="Times New Roman" w:hAnsi="Times New Roman" w:cs="Times New Roman"/>
                <w:b/>
                <w:bCs/>
                <w:color w:val="auto"/>
              </w:rPr>
            </w:pPr>
          </w:p>
          <w:p w14:paraId="26A36220" w14:textId="77777777" w:rsidR="00E31EA1" w:rsidRPr="00727C15" w:rsidRDefault="00E31EA1"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4 714,0</w:t>
            </w:r>
          </w:p>
        </w:tc>
        <w:tc>
          <w:tcPr>
            <w:tcW w:w="1276" w:type="dxa"/>
            <w:tcBorders>
              <w:top w:val="single" w:sz="4" w:space="0" w:color="auto"/>
              <w:left w:val="single" w:sz="4" w:space="0" w:color="auto"/>
              <w:bottom w:val="single" w:sz="4" w:space="0" w:color="auto"/>
              <w:right w:val="single" w:sz="4" w:space="0" w:color="auto"/>
            </w:tcBorders>
          </w:tcPr>
          <w:p w14:paraId="64F83B31" w14:textId="77777777" w:rsidR="00E31EA1" w:rsidRPr="00727C15" w:rsidRDefault="00E31EA1" w:rsidP="00ED54D6">
            <w:pPr>
              <w:spacing w:after="0" w:line="240" w:lineRule="auto"/>
              <w:jc w:val="center"/>
              <w:rPr>
                <w:rFonts w:ascii="Times New Roman" w:hAnsi="Times New Roman" w:cs="Times New Roman"/>
                <w:b/>
                <w:bCs/>
                <w:color w:val="auto"/>
              </w:rPr>
            </w:pPr>
          </w:p>
          <w:p w14:paraId="2203B147" w14:textId="77777777" w:rsidR="00E31EA1" w:rsidRPr="00727C15" w:rsidRDefault="00E31EA1" w:rsidP="00ED54D6">
            <w:pPr>
              <w:spacing w:after="0" w:line="240" w:lineRule="auto"/>
              <w:jc w:val="center"/>
              <w:rPr>
                <w:rFonts w:ascii="Times New Roman" w:hAnsi="Times New Roman" w:cs="Times New Roman"/>
                <w:b/>
                <w:bCs/>
                <w:color w:val="auto"/>
                <w:lang w:val="en-US"/>
              </w:rPr>
            </w:pPr>
            <w:r w:rsidRPr="00727C15">
              <w:rPr>
                <w:rFonts w:ascii="Times New Roman" w:hAnsi="Times New Roman" w:cs="Times New Roman"/>
                <w:b/>
                <w:bCs/>
                <w:color w:val="auto"/>
              </w:rPr>
              <w:t>916 м</w:t>
            </w:r>
            <w:proofErr w:type="gramStart"/>
            <w:r w:rsidRPr="00727C15">
              <w:rPr>
                <w:rFonts w:ascii="Times New Roman" w:hAnsi="Times New Roman" w:cs="Times New Roman"/>
                <w:b/>
                <w:bCs/>
                <w:color w:val="auto"/>
                <w:lang w:val="en-US"/>
              </w:rPr>
              <w:t>2</w:t>
            </w:r>
            <w:proofErr w:type="gramEnd"/>
          </w:p>
        </w:tc>
        <w:tc>
          <w:tcPr>
            <w:tcW w:w="1134" w:type="dxa"/>
            <w:tcBorders>
              <w:top w:val="single" w:sz="4" w:space="0" w:color="auto"/>
              <w:left w:val="single" w:sz="4" w:space="0" w:color="auto"/>
              <w:bottom w:val="single" w:sz="4" w:space="0" w:color="auto"/>
              <w:right w:val="single" w:sz="4" w:space="0" w:color="auto"/>
            </w:tcBorders>
          </w:tcPr>
          <w:p w14:paraId="02B4A88B" w14:textId="77777777" w:rsidR="00E31EA1" w:rsidRPr="00727C15" w:rsidRDefault="00E31EA1" w:rsidP="00ED54D6">
            <w:pPr>
              <w:spacing w:after="0" w:line="240" w:lineRule="auto"/>
              <w:jc w:val="center"/>
              <w:rPr>
                <w:rFonts w:ascii="Times New Roman" w:hAnsi="Times New Roman" w:cs="Times New Roman"/>
                <w:b/>
                <w:bCs/>
                <w:color w:val="auto"/>
              </w:rPr>
            </w:pPr>
          </w:p>
          <w:p w14:paraId="67B2955D" w14:textId="77777777" w:rsidR="00E31EA1" w:rsidRPr="00727C15" w:rsidRDefault="00E31EA1"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1 600 м</w:t>
            </w:r>
            <w:proofErr w:type="gramStart"/>
            <w:r w:rsidRPr="00727C15">
              <w:rPr>
                <w:rFonts w:ascii="Times New Roman" w:hAnsi="Times New Roman" w:cs="Times New Roman"/>
                <w:b/>
                <w:bCs/>
                <w:color w:val="auto"/>
                <w:vertAlign w:val="superscript"/>
              </w:rPr>
              <w:t>2</w:t>
            </w:r>
            <w:proofErr w:type="gramEnd"/>
          </w:p>
          <w:p w14:paraId="49190BD2" w14:textId="77777777" w:rsidR="00E31EA1" w:rsidRPr="00727C15" w:rsidRDefault="00E31EA1" w:rsidP="00ED54D6">
            <w:pPr>
              <w:spacing w:after="0" w:line="240" w:lineRule="auto"/>
              <w:ind w:left="-111"/>
              <w:jc w:val="center"/>
              <w:rPr>
                <w:rFonts w:ascii="Times New Roman" w:hAnsi="Times New Roman" w:cs="Times New Roman"/>
                <w:b/>
                <w:bCs/>
                <w:color w:val="auto"/>
              </w:rPr>
            </w:pP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1E4D1A27" w14:textId="77777777" w:rsidR="00E31EA1" w:rsidRPr="00727C15" w:rsidRDefault="00E31EA1" w:rsidP="00ED54D6">
            <w:pPr>
              <w:spacing w:after="0" w:line="240" w:lineRule="auto"/>
              <w:jc w:val="center"/>
              <w:rPr>
                <w:rFonts w:ascii="Times New Roman" w:hAnsi="Times New Roman" w:cs="Times New Roman"/>
                <w:b/>
                <w:bCs/>
                <w:color w:val="auto"/>
              </w:rPr>
            </w:pPr>
          </w:p>
          <w:p w14:paraId="6295D656" w14:textId="0EF0FB8D" w:rsidR="00E31EA1" w:rsidRPr="00727C15" w:rsidRDefault="00E31EA1"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60E74B82" w14:textId="5A46A0DB" w:rsidR="00E31EA1" w:rsidRPr="00727C15" w:rsidRDefault="00E31EA1" w:rsidP="00ED54D6">
            <w:pPr>
              <w:spacing w:after="0" w:line="240" w:lineRule="auto"/>
              <w:jc w:val="center"/>
              <w:rPr>
                <w:rFonts w:ascii="Times New Roman" w:hAnsi="Times New Roman" w:cs="Times New Roman"/>
                <w:b/>
                <w:bCs/>
                <w:color w:val="auto"/>
              </w:rPr>
            </w:pPr>
          </w:p>
          <w:p w14:paraId="24489A5D" w14:textId="77777777" w:rsidR="00E31EA1" w:rsidRPr="00727C15" w:rsidRDefault="00E31EA1"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19,43</w:t>
            </w: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105696FD" w14:textId="77777777" w:rsidR="00E31EA1" w:rsidRPr="00727C15" w:rsidRDefault="00E31EA1" w:rsidP="00ED54D6">
            <w:pPr>
              <w:spacing w:after="0" w:line="240" w:lineRule="auto"/>
              <w:jc w:val="center"/>
              <w:rPr>
                <w:rFonts w:ascii="Times New Roman" w:hAnsi="Times New Roman" w:cs="Times New Roman"/>
                <w:b/>
                <w:bCs/>
                <w:color w:val="auto"/>
              </w:rPr>
            </w:pPr>
          </w:p>
          <w:p w14:paraId="64EB1A09" w14:textId="77777777" w:rsidR="00E31EA1" w:rsidRPr="00727C15" w:rsidRDefault="00E31EA1"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0,34</w:t>
            </w:r>
          </w:p>
        </w:tc>
        <w:tc>
          <w:tcPr>
            <w:tcW w:w="1276" w:type="dxa"/>
            <w:tcBorders>
              <w:top w:val="single" w:sz="4" w:space="0" w:color="auto"/>
              <w:left w:val="single" w:sz="4" w:space="0" w:color="auto"/>
              <w:bottom w:val="single" w:sz="4" w:space="0" w:color="auto"/>
              <w:right w:val="single" w:sz="4" w:space="0" w:color="auto"/>
            </w:tcBorders>
            <w:shd w:val="pct10" w:color="auto" w:fill="auto"/>
          </w:tcPr>
          <w:p w14:paraId="2A52B8F7" w14:textId="77777777" w:rsidR="00E31EA1" w:rsidRPr="00727C15" w:rsidRDefault="00E31EA1" w:rsidP="00ED54D6">
            <w:pPr>
              <w:spacing w:after="0" w:line="240" w:lineRule="auto"/>
              <w:jc w:val="both"/>
              <w:rPr>
                <w:rFonts w:ascii="Times New Roman" w:hAnsi="Times New Roman" w:cs="Times New Roman"/>
                <w:b/>
                <w:bCs/>
                <w:color w:val="auto"/>
              </w:rPr>
            </w:pPr>
          </w:p>
          <w:p w14:paraId="428EB293" w14:textId="77777777" w:rsidR="00E31EA1" w:rsidRPr="00727C15" w:rsidRDefault="00E31EA1" w:rsidP="00ED54D6">
            <w:pPr>
              <w:spacing w:after="0" w:line="240" w:lineRule="auto"/>
              <w:jc w:val="both"/>
              <w:rPr>
                <w:rFonts w:ascii="Times New Roman" w:hAnsi="Times New Roman" w:cs="Times New Roman"/>
                <w:b/>
                <w:bCs/>
                <w:color w:val="auto"/>
              </w:rPr>
            </w:pPr>
            <w:r w:rsidRPr="00727C15">
              <w:rPr>
                <w:rFonts w:ascii="Times New Roman" w:hAnsi="Times New Roman" w:cs="Times New Roman"/>
                <w:b/>
                <w:bCs/>
                <w:color w:val="auto"/>
              </w:rPr>
              <w:t xml:space="preserve"> 1300 \ 27,57</w:t>
            </w:r>
          </w:p>
        </w:tc>
      </w:tr>
      <w:tr w:rsidR="00727C15" w:rsidRPr="00727C15" w14:paraId="2ADC0D19" w14:textId="77777777" w:rsidTr="00E31EA1">
        <w:trPr>
          <w:trHeight w:val="703"/>
        </w:trPr>
        <w:tc>
          <w:tcPr>
            <w:tcW w:w="568" w:type="dxa"/>
            <w:tcBorders>
              <w:top w:val="single" w:sz="4" w:space="0" w:color="auto"/>
              <w:left w:val="single" w:sz="4" w:space="0" w:color="auto"/>
              <w:bottom w:val="single" w:sz="4" w:space="0" w:color="auto"/>
              <w:right w:val="single" w:sz="4" w:space="0" w:color="auto"/>
            </w:tcBorders>
            <w:shd w:val="pct5" w:color="auto" w:fill="auto"/>
          </w:tcPr>
          <w:p w14:paraId="1431AD88" w14:textId="77777777" w:rsidR="00E31EA1" w:rsidRPr="00727C15" w:rsidRDefault="00E31EA1" w:rsidP="00ED54D6">
            <w:pPr>
              <w:spacing w:after="0" w:line="240" w:lineRule="auto"/>
              <w:jc w:val="center"/>
              <w:rPr>
                <w:rFonts w:ascii="Times New Roman" w:hAnsi="Times New Roman" w:cs="Times New Roman"/>
                <w:b/>
                <w:bCs/>
                <w:color w:val="auto"/>
              </w:rPr>
            </w:pPr>
          </w:p>
          <w:p w14:paraId="50DAF2D4" w14:textId="16A08AFB" w:rsidR="00E31EA1" w:rsidRPr="00727C15" w:rsidRDefault="00E31EA1" w:rsidP="00ED54D6">
            <w:pPr>
              <w:spacing w:after="0"/>
              <w:jc w:val="center"/>
              <w:rPr>
                <w:rFonts w:ascii="Times New Roman" w:hAnsi="Times New Roman" w:cs="Times New Roman"/>
                <w:b/>
                <w:bCs/>
                <w:color w:val="auto"/>
                <w:lang w:val="en-US"/>
              </w:rPr>
            </w:pPr>
            <w:r w:rsidRPr="00727C15">
              <w:rPr>
                <w:rFonts w:ascii="Times New Roman" w:hAnsi="Times New Roman" w:cs="Times New Roman"/>
                <w:b/>
                <w:bCs/>
                <w:color w:val="auto"/>
                <w:lang w:val="en-US"/>
              </w:rPr>
              <w:t>II</w:t>
            </w:r>
          </w:p>
        </w:tc>
        <w:tc>
          <w:tcPr>
            <w:tcW w:w="1985" w:type="dxa"/>
            <w:tcBorders>
              <w:top w:val="single" w:sz="4" w:space="0" w:color="auto"/>
              <w:left w:val="single" w:sz="4" w:space="0" w:color="auto"/>
              <w:bottom w:val="single" w:sz="4" w:space="0" w:color="auto"/>
              <w:right w:val="single" w:sz="4" w:space="0" w:color="auto"/>
            </w:tcBorders>
          </w:tcPr>
          <w:p w14:paraId="471E7A1A" w14:textId="2215FDC9" w:rsidR="00E31EA1" w:rsidRPr="00727C15" w:rsidRDefault="00ED3722" w:rsidP="007D512B">
            <w:pPr>
              <w:autoSpaceDE w:val="0"/>
              <w:autoSpaceDN w:val="0"/>
              <w:adjustRightInd w:val="0"/>
              <w:spacing w:after="0" w:line="216" w:lineRule="auto"/>
              <w:ind w:hanging="112"/>
              <w:jc w:val="center"/>
              <w:rPr>
                <w:rFonts w:ascii="Times New Roman" w:hAnsi="Times New Roman" w:cs="Times New Roman"/>
                <w:color w:val="auto"/>
              </w:rPr>
            </w:pPr>
            <w:r w:rsidRPr="00727C15">
              <w:rPr>
                <w:rFonts w:ascii="Times New Roman" w:eastAsia="Times New Roman" w:hAnsi="Times New Roman" w:cs="Times New Roman"/>
                <w:b/>
                <w:bCs/>
                <w:color w:val="auto"/>
                <w:lang w:eastAsia="ru-RU"/>
              </w:rPr>
              <w:t xml:space="preserve">Здание </w:t>
            </w:r>
            <w:r w:rsidR="007D512B" w:rsidRPr="00727C15">
              <w:rPr>
                <w:rFonts w:ascii="Times New Roman" w:eastAsia="Times New Roman" w:hAnsi="Times New Roman" w:cs="Times New Roman"/>
                <w:b/>
                <w:bCs/>
                <w:color w:val="auto"/>
                <w:lang w:eastAsia="ru-RU"/>
              </w:rPr>
              <w:t>с</w:t>
            </w:r>
            <w:r w:rsidRPr="00727C15">
              <w:rPr>
                <w:rFonts w:ascii="Times New Roman" w:eastAsia="Times New Roman" w:hAnsi="Times New Roman" w:cs="Times New Roman"/>
                <w:b/>
                <w:bCs/>
                <w:color w:val="auto"/>
                <w:lang w:eastAsia="ru-RU"/>
              </w:rPr>
              <w:t>оциально</w:t>
            </w:r>
            <w:r w:rsidR="007D512B" w:rsidRPr="00727C15">
              <w:rPr>
                <w:rFonts w:ascii="Times New Roman" w:eastAsia="Times New Roman" w:hAnsi="Times New Roman" w:cs="Times New Roman"/>
                <w:b/>
                <w:bCs/>
                <w:color w:val="auto"/>
                <w:lang w:eastAsia="ru-RU"/>
              </w:rPr>
              <w:t xml:space="preserve"> - </w:t>
            </w:r>
            <w:r w:rsidRPr="00727C15">
              <w:rPr>
                <w:rFonts w:ascii="Times New Roman" w:eastAsia="Times New Roman" w:hAnsi="Times New Roman" w:cs="Times New Roman"/>
                <w:b/>
                <w:bCs/>
                <w:color w:val="auto"/>
                <w:lang w:eastAsia="ru-RU"/>
              </w:rPr>
              <w:t>бытового обслуживания</w:t>
            </w:r>
          </w:p>
        </w:tc>
        <w:tc>
          <w:tcPr>
            <w:tcW w:w="1133" w:type="dxa"/>
            <w:tcBorders>
              <w:top w:val="single" w:sz="4" w:space="0" w:color="auto"/>
              <w:left w:val="single" w:sz="4" w:space="0" w:color="auto"/>
              <w:bottom w:val="single" w:sz="4" w:space="0" w:color="auto"/>
              <w:right w:val="single" w:sz="4" w:space="0" w:color="auto"/>
            </w:tcBorders>
          </w:tcPr>
          <w:p w14:paraId="773F1E78" w14:textId="77777777" w:rsidR="00E31EA1" w:rsidRPr="00727C15" w:rsidRDefault="00E31EA1" w:rsidP="00ED54D6">
            <w:pPr>
              <w:spacing w:after="0" w:line="240" w:lineRule="auto"/>
              <w:jc w:val="center"/>
              <w:rPr>
                <w:rFonts w:ascii="Times New Roman" w:hAnsi="Times New Roman" w:cs="Times New Roman"/>
                <w:b/>
                <w:bCs/>
                <w:color w:val="auto"/>
              </w:rPr>
            </w:pPr>
          </w:p>
          <w:p w14:paraId="4B80D86E" w14:textId="77777777" w:rsidR="00E31EA1" w:rsidRPr="00727C15" w:rsidRDefault="00E31EA1"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11 22,0</w:t>
            </w:r>
          </w:p>
        </w:tc>
        <w:tc>
          <w:tcPr>
            <w:tcW w:w="1276" w:type="dxa"/>
            <w:tcBorders>
              <w:top w:val="single" w:sz="4" w:space="0" w:color="auto"/>
              <w:left w:val="single" w:sz="4" w:space="0" w:color="auto"/>
              <w:bottom w:val="single" w:sz="4" w:space="0" w:color="auto"/>
              <w:right w:val="single" w:sz="4" w:space="0" w:color="auto"/>
            </w:tcBorders>
          </w:tcPr>
          <w:p w14:paraId="28FBD119" w14:textId="77777777" w:rsidR="00E31EA1" w:rsidRPr="00727C15" w:rsidRDefault="00E31EA1" w:rsidP="00ED54D6">
            <w:pPr>
              <w:spacing w:after="0" w:line="240" w:lineRule="auto"/>
              <w:jc w:val="center"/>
              <w:rPr>
                <w:rFonts w:ascii="Times New Roman" w:hAnsi="Times New Roman" w:cs="Times New Roman"/>
                <w:color w:val="auto"/>
              </w:rPr>
            </w:pPr>
          </w:p>
          <w:p w14:paraId="5F917D74" w14:textId="77777777" w:rsidR="00E31EA1" w:rsidRPr="00727C15" w:rsidRDefault="00E31EA1"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420 м</w:t>
            </w:r>
            <w:proofErr w:type="gramStart"/>
            <w:r w:rsidRPr="00727C15">
              <w:rPr>
                <w:rFonts w:ascii="Times New Roman" w:hAnsi="Times New Roman" w:cs="Times New Roman"/>
                <w:b/>
                <w:bCs/>
                <w:color w:val="auto"/>
                <w:lang w:val="en-US"/>
              </w:rPr>
              <w:t>2</w:t>
            </w:r>
            <w:proofErr w:type="gramEnd"/>
          </w:p>
        </w:tc>
        <w:tc>
          <w:tcPr>
            <w:tcW w:w="1134" w:type="dxa"/>
            <w:tcBorders>
              <w:top w:val="single" w:sz="4" w:space="0" w:color="auto"/>
              <w:left w:val="single" w:sz="4" w:space="0" w:color="auto"/>
              <w:bottom w:val="single" w:sz="4" w:space="0" w:color="auto"/>
              <w:right w:val="single" w:sz="4" w:space="0" w:color="auto"/>
            </w:tcBorders>
          </w:tcPr>
          <w:p w14:paraId="6B86AF05" w14:textId="77777777" w:rsidR="00E31EA1" w:rsidRPr="00727C15" w:rsidRDefault="00E31EA1" w:rsidP="00ED54D6">
            <w:pPr>
              <w:spacing w:after="0" w:line="240" w:lineRule="auto"/>
              <w:ind w:left="-111"/>
              <w:jc w:val="center"/>
              <w:rPr>
                <w:rFonts w:ascii="Times New Roman" w:hAnsi="Times New Roman" w:cs="Times New Roman"/>
                <w:color w:val="auto"/>
              </w:rPr>
            </w:pPr>
          </w:p>
          <w:p w14:paraId="28F53187" w14:textId="6FA2E8BC" w:rsidR="00E31EA1" w:rsidRPr="00727C15" w:rsidRDefault="00876943"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7</w:t>
            </w:r>
            <w:r w:rsidR="00C11E00" w:rsidRPr="00727C15">
              <w:rPr>
                <w:rFonts w:ascii="Times New Roman" w:hAnsi="Times New Roman" w:cs="Times New Roman"/>
                <w:b/>
                <w:bCs/>
                <w:color w:val="auto"/>
              </w:rPr>
              <w:t>2</w:t>
            </w:r>
            <w:r w:rsidR="00E31EA1" w:rsidRPr="00727C15">
              <w:rPr>
                <w:rFonts w:ascii="Times New Roman" w:hAnsi="Times New Roman" w:cs="Times New Roman"/>
                <w:b/>
                <w:bCs/>
                <w:color w:val="auto"/>
              </w:rPr>
              <w:t>0 м</w:t>
            </w:r>
            <w:proofErr w:type="gramStart"/>
            <w:r w:rsidR="00E31EA1" w:rsidRPr="00727C15">
              <w:rPr>
                <w:rFonts w:ascii="Times New Roman" w:hAnsi="Times New Roman" w:cs="Times New Roman"/>
                <w:b/>
                <w:bCs/>
                <w:color w:val="auto"/>
                <w:vertAlign w:val="superscript"/>
              </w:rPr>
              <w:t>2</w:t>
            </w:r>
            <w:proofErr w:type="gramEnd"/>
          </w:p>
          <w:p w14:paraId="6179D24C" w14:textId="77777777" w:rsidR="00E31EA1" w:rsidRPr="00727C15" w:rsidRDefault="00E31EA1" w:rsidP="00ED54D6">
            <w:pPr>
              <w:spacing w:after="0" w:line="240" w:lineRule="auto"/>
              <w:ind w:left="-111"/>
              <w:jc w:val="center"/>
              <w:rPr>
                <w:rFonts w:ascii="Times New Roman" w:hAnsi="Times New Roman" w:cs="Times New Roman"/>
                <w:color w:val="auto"/>
              </w:rPr>
            </w:pP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63B5EF7C" w14:textId="77777777" w:rsidR="00E31EA1" w:rsidRPr="00727C15" w:rsidRDefault="00E31EA1" w:rsidP="00ED54D6">
            <w:pPr>
              <w:spacing w:after="0" w:line="240" w:lineRule="auto"/>
              <w:jc w:val="center"/>
              <w:rPr>
                <w:rFonts w:ascii="Times New Roman" w:hAnsi="Times New Roman" w:cs="Times New Roman"/>
                <w:b/>
                <w:bCs/>
                <w:color w:val="auto"/>
              </w:rPr>
            </w:pPr>
          </w:p>
          <w:p w14:paraId="77DDF1FE" w14:textId="6F1240CA" w:rsidR="00E31EA1" w:rsidRPr="00727C15" w:rsidRDefault="00876943"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198587AD" w14:textId="294C86D9" w:rsidR="00E31EA1" w:rsidRPr="00727C15" w:rsidRDefault="00E31EA1" w:rsidP="00ED54D6">
            <w:pPr>
              <w:spacing w:after="0" w:line="240" w:lineRule="auto"/>
              <w:jc w:val="center"/>
              <w:rPr>
                <w:rFonts w:ascii="Times New Roman" w:hAnsi="Times New Roman" w:cs="Times New Roman"/>
                <w:b/>
                <w:bCs/>
                <w:color w:val="auto"/>
              </w:rPr>
            </w:pPr>
          </w:p>
          <w:p w14:paraId="32B2B810" w14:textId="77777777" w:rsidR="00E31EA1" w:rsidRPr="00727C15" w:rsidRDefault="00E31EA1" w:rsidP="00ED54D6">
            <w:pPr>
              <w:spacing w:after="0" w:line="360" w:lineRule="auto"/>
              <w:jc w:val="center"/>
              <w:rPr>
                <w:rFonts w:ascii="Times New Roman" w:hAnsi="Times New Roman" w:cs="Times New Roman"/>
                <w:color w:val="auto"/>
              </w:rPr>
            </w:pPr>
            <w:r w:rsidRPr="00727C15">
              <w:rPr>
                <w:rFonts w:ascii="Times New Roman" w:hAnsi="Times New Roman" w:cs="Times New Roman"/>
                <w:b/>
                <w:bCs/>
                <w:color w:val="auto"/>
              </w:rPr>
              <w:t>37,43</w:t>
            </w:r>
          </w:p>
        </w:tc>
        <w:tc>
          <w:tcPr>
            <w:tcW w:w="1134" w:type="dxa"/>
            <w:tcBorders>
              <w:top w:val="single" w:sz="4" w:space="0" w:color="auto"/>
              <w:left w:val="single" w:sz="4" w:space="0" w:color="auto"/>
              <w:bottom w:val="single" w:sz="4" w:space="0" w:color="auto"/>
              <w:right w:val="single" w:sz="4" w:space="0" w:color="auto"/>
            </w:tcBorders>
            <w:shd w:val="pct10" w:color="auto" w:fill="auto"/>
          </w:tcPr>
          <w:p w14:paraId="0D4C0AD8" w14:textId="77777777" w:rsidR="00E31EA1" w:rsidRPr="00727C15" w:rsidRDefault="00E31EA1" w:rsidP="00ED54D6">
            <w:pPr>
              <w:spacing w:after="0" w:line="240" w:lineRule="auto"/>
              <w:jc w:val="center"/>
              <w:rPr>
                <w:rFonts w:ascii="Times New Roman" w:hAnsi="Times New Roman" w:cs="Times New Roman"/>
                <w:b/>
                <w:bCs/>
                <w:color w:val="auto"/>
              </w:rPr>
            </w:pPr>
          </w:p>
          <w:p w14:paraId="3948A975" w14:textId="7648DA4F" w:rsidR="00E31EA1" w:rsidRPr="00727C15" w:rsidRDefault="00E31EA1" w:rsidP="00ED54D6">
            <w:pPr>
              <w:spacing w:after="0" w:line="360" w:lineRule="auto"/>
              <w:jc w:val="center"/>
              <w:rPr>
                <w:rFonts w:ascii="Times New Roman" w:hAnsi="Times New Roman" w:cs="Times New Roman"/>
                <w:color w:val="auto"/>
              </w:rPr>
            </w:pPr>
            <w:r w:rsidRPr="00727C15">
              <w:rPr>
                <w:rFonts w:ascii="Times New Roman" w:hAnsi="Times New Roman" w:cs="Times New Roman"/>
                <w:b/>
                <w:bCs/>
                <w:color w:val="auto"/>
              </w:rPr>
              <w:t>0,</w:t>
            </w:r>
            <w:r w:rsidR="00C11E00" w:rsidRPr="00727C15">
              <w:rPr>
                <w:rFonts w:ascii="Times New Roman" w:hAnsi="Times New Roman" w:cs="Times New Roman"/>
                <w:b/>
                <w:bCs/>
                <w:color w:val="auto"/>
              </w:rPr>
              <w:t>67</w:t>
            </w:r>
          </w:p>
        </w:tc>
        <w:tc>
          <w:tcPr>
            <w:tcW w:w="1276" w:type="dxa"/>
            <w:tcBorders>
              <w:top w:val="single" w:sz="4" w:space="0" w:color="auto"/>
              <w:left w:val="single" w:sz="4" w:space="0" w:color="auto"/>
              <w:bottom w:val="single" w:sz="4" w:space="0" w:color="auto"/>
              <w:right w:val="single" w:sz="4" w:space="0" w:color="auto"/>
            </w:tcBorders>
            <w:shd w:val="pct10" w:color="auto" w:fill="auto"/>
          </w:tcPr>
          <w:p w14:paraId="3399AEB1" w14:textId="77777777" w:rsidR="00E31EA1" w:rsidRPr="00727C15" w:rsidRDefault="00E31EA1" w:rsidP="00ED54D6">
            <w:pPr>
              <w:spacing w:after="0" w:line="240" w:lineRule="auto"/>
              <w:jc w:val="both"/>
              <w:rPr>
                <w:rFonts w:ascii="Times New Roman" w:hAnsi="Times New Roman" w:cs="Times New Roman"/>
                <w:b/>
                <w:bCs/>
                <w:color w:val="auto"/>
              </w:rPr>
            </w:pPr>
          </w:p>
          <w:p w14:paraId="29CF9731" w14:textId="12FDE6BF" w:rsidR="00E31EA1" w:rsidRPr="00727C15" w:rsidRDefault="00E31EA1" w:rsidP="00EA6B49">
            <w:pPr>
              <w:pStyle w:val="a4"/>
              <w:numPr>
                <w:ilvl w:val="0"/>
                <w:numId w:val="7"/>
              </w:numPr>
              <w:spacing w:after="0" w:line="240" w:lineRule="auto"/>
              <w:jc w:val="center"/>
              <w:rPr>
                <w:rFonts w:ascii="Times New Roman" w:hAnsi="Times New Roman" w:cs="Times New Roman"/>
                <w:color w:val="auto"/>
              </w:rPr>
            </w:pPr>
            <w:r w:rsidRPr="00727C15">
              <w:rPr>
                <w:rFonts w:ascii="Times New Roman" w:hAnsi="Times New Roman" w:cs="Times New Roman"/>
                <w:b/>
                <w:bCs/>
                <w:color w:val="auto"/>
              </w:rPr>
              <w:t>\ 15,06</w:t>
            </w:r>
          </w:p>
        </w:tc>
      </w:tr>
    </w:tbl>
    <w:p w14:paraId="23369F76" w14:textId="77777777" w:rsidR="007D512B" w:rsidRPr="00727C15" w:rsidRDefault="007D512B" w:rsidP="001C1401">
      <w:pPr>
        <w:widowControl w:val="0"/>
        <w:shd w:val="clear" w:color="auto" w:fill="FFFFFF"/>
        <w:suppressAutoHyphens/>
        <w:spacing w:after="0" w:line="240" w:lineRule="auto"/>
        <w:ind w:left="45"/>
        <w:jc w:val="center"/>
        <w:rPr>
          <w:rFonts w:ascii="Times New Roman" w:eastAsia="Times New Roman" w:hAnsi="Times New Roman" w:cs="Times New Roman"/>
          <w:b/>
          <w:color w:val="auto"/>
          <w:sz w:val="24"/>
          <w:szCs w:val="24"/>
          <w:lang w:eastAsia="ru-RU"/>
        </w:rPr>
      </w:pPr>
    </w:p>
    <w:p w14:paraId="75FD4011" w14:textId="61DAC85A" w:rsidR="00236F97" w:rsidRPr="00727C15" w:rsidRDefault="007D512B" w:rsidP="007D512B">
      <w:pPr>
        <w:pStyle w:val="a4"/>
        <w:widowControl w:val="0"/>
        <w:shd w:val="clear" w:color="auto" w:fill="FFFFFF"/>
        <w:suppressAutoHyphens/>
        <w:spacing w:after="0" w:line="240" w:lineRule="auto"/>
        <w:ind w:left="161"/>
        <w:jc w:val="center"/>
        <w:rPr>
          <w:rFonts w:ascii="Times New Roman" w:eastAsia="Times New Roman" w:hAnsi="Times New Roman" w:cs="Times New Roman"/>
          <w:b/>
          <w:color w:val="auto"/>
          <w:sz w:val="24"/>
          <w:szCs w:val="24"/>
          <w:lang w:eastAsia="ru-RU"/>
        </w:rPr>
      </w:pPr>
      <w:r w:rsidRPr="00727C15">
        <w:rPr>
          <w:rFonts w:ascii="Times New Roman" w:eastAsia="Times New Roman" w:hAnsi="Times New Roman" w:cs="Times New Roman"/>
          <w:b/>
          <w:color w:val="auto"/>
          <w:sz w:val="24"/>
          <w:szCs w:val="24"/>
          <w:lang w:eastAsia="ru-RU"/>
        </w:rPr>
        <w:t xml:space="preserve">2. </w:t>
      </w:r>
      <w:r w:rsidR="00236F97" w:rsidRPr="00727C15">
        <w:rPr>
          <w:rFonts w:ascii="Times New Roman" w:eastAsia="Times New Roman" w:hAnsi="Times New Roman" w:cs="Times New Roman"/>
          <w:b/>
          <w:color w:val="auto"/>
          <w:sz w:val="24"/>
          <w:szCs w:val="24"/>
          <w:lang w:eastAsia="ru-RU"/>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6896A69E" w14:textId="77777777" w:rsidR="00876943" w:rsidRPr="00727C15" w:rsidRDefault="00876943" w:rsidP="00A40346">
      <w:pPr>
        <w:widowControl w:val="0"/>
        <w:shd w:val="clear" w:color="auto" w:fill="FFFFFF"/>
        <w:suppressAutoHyphens/>
        <w:spacing w:after="0" w:line="240" w:lineRule="auto"/>
        <w:ind w:left="-199"/>
        <w:jc w:val="center"/>
        <w:rPr>
          <w:rFonts w:ascii="Times New Roman" w:eastAsia="Times New Roman" w:hAnsi="Times New Roman" w:cs="Times New Roman"/>
          <w:b/>
          <w:color w:val="auto"/>
          <w:sz w:val="12"/>
          <w:szCs w:val="12"/>
          <w:lang w:eastAsia="ru-RU"/>
        </w:rPr>
      </w:pPr>
    </w:p>
    <w:p w14:paraId="5C7489AA" w14:textId="7682E951" w:rsidR="00236F97" w:rsidRPr="00727C15" w:rsidRDefault="00236F97" w:rsidP="00A40346">
      <w:pPr>
        <w:widowControl w:val="0"/>
        <w:shd w:val="clear" w:color="auto" w:fill="FFFFFF"/>
        <w:suppressAutoHyphens/>
        <w:spacing w:after="0" w:line="240" w:lineRule="auto"/>
        <w:ind w:hanging="709"/>
        <w:rPr>
          <w:rFonts w:ascii="Times New Roman" w:hAnsi="Times New Roman" w:cs="Times New Roman"/>
          <w:b/>
          <w:color w:val="auto"/>
          <w:sz w:val="24"/>
          <w:szCs w:val="24"/>
        </w:rPr>
      </w:pPr>
      <w:r w:rsidRPr="00727C15">
        <w:rPr>
          <w:rFonts w:ascii="Times New Roman" w:hAnsi="Times New Roman" w:cs="Times New Roman"/>
          <w:b/>
          <w:color w:val="auto"/>
          <w:sz w:val="24"/>
          <w:szCs w:val="24"/>
        </w:rPr>
        <w:t>2.1 Параметры планируемого строительства зданий и сооружений</w:t>
      </w:r>
      <w:r w:rsidR="00A40346" w:rsidRPr="00727C15">
        <w:rPr>
          <w:rFonts w:ascii="Times New Roman" w:hAnsi="Times New Roman" w:cs="Times New Roman"/>
          <w:b/>
          <w:color w:val="auto"/>
          <w:sz w:val="24"/>
          <w:szCs w:val="24"/>
        </w:rPr>
        <w:t xml:space="preserve"> </w:t>
      </w:r>
      <w:r w:rsidRPr="00727C15">
        <w:rPr>
          <w:rFonts w:ascii="Times New Roman" w:hAnsi="Times New Roman" w:cs="Times New Roman"/>
          <w:b/>
          <w:color w:val="auto"/>
          <w:sz w:val="24"/>
          <w:szCs w:val="24"/>
        </w:rPr>
        <w:t>общественного назначения</w:t>
      </w:r>
    </w:p>
    <w:p w14:paraId="173DB42D" w14:textId="77777777" w:rsidR="00876943" w:rsidRPr="00727C15" w:rsidRDefault="00876943" w:rsidP="00A40346">
      <w:pPr>
        <w:widowControl w:val="0"/>
        <w:shd w:val="clear" w:color="auto" w:fill="FFFFFF"/>
        <w:suppressAutoHyphens/>
        <w:spacing w:after="0" w:line="240" w:lineRule="auto"/>
        <w:ind w:hanging="709"/>
        <w:rPr>
          <w:rFonts w:ascii="Times New Roman" w:hAnsi="Times New Roman" w:cs="Times New Roman"/>
          <w:b/>
          <w:color w:val="auto"/>
          <w:sz w:val="12"/>
          <w:szCs w:val="12"/>
        </w:rPr>
      </w:pPr>
    </w:p>
    <w:p w14:paraId="32E9E106" w14:textId="77777777" w:rsidR="00ED54D6" w:rsidRPr="00727C15" w:rsidRDefault="00ED54D6" w:rsidP="00236F97">
      <w:pPr>
        <w:pStyle w:val="a4"/>
        <w:widowControl w:val="0"/>
        <w:shd w:val="clear" w:color="auto" w:fill="FFFFFF"/>
        <w:suppressAutoHyphens/>
        <w:spacing w:after="0" w:line="240" w:lineRule="auto"/>
        <w:ind w:left="870"/>
        <w:jc w:val="center"/>
        <w:rPr>
          <w:rFonts w:ascii="Times New Roman" w:hAnsi="Times New Roman" w:cs="Times New Roman"/>
          <w:b/>
          <w:color w:val="auto"/>
          <w:sz w:val="12"/>
          <w:szCs w:val="12"/>
        </w:rPr>
      </w:pP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969"/>
        <w:gridCol w:w="1418"/>
        <w:gridCol w:w="1417"/>
        <w:gridCol w:w="1701"/>
        <w:gridCol w:w="1276"/>
      </w:tblGrid>
      <w:tr w:rsidR="00727C15" w:rsidRPr="00727C15" w14:paraId="0A32DB72" w14:textId="77777777" w:rsidTr="00ED54D6">
        <w:tc>
          <w:tcPr>
            <w:tcW w:w="851" w:type="dxa"/>
            <w:shd w:val="pct5" w:color="auto" w:fill="auto"/>
          </w:tcPr>
          <w:p w14:paraId="3E8D9BCE"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 объектов</w:t>
            </w:r>
          </w:p>
        </w:tc>
        <w:tc>
          <w:tcPr>
            <w:tcW w:w="3969" w:type="dxa"/>
          </w:tcPr>
          <w:p w14:paraId="599F01FB"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Наименование объектов, размещаемых на участке</w:t>
            </w:r>
          </w:p>
        </w:tc>
        <w:tc>
          <w:tcPr>
            <w:tcW w:w="1418" w:type="dxa"/>
            <w:shd w:val="clear" w:color="auto" w:fill="auto"/>
          </w:tcPr>
          <w:p w14:paraId="441BD359" w14:textId="77777777" w:rsidR="009A2976" w:rsidRPr="00727C15" w:rsidRDefault="009A2976" w:rsidP="00ED54D6">
            <w:pPr>
              <w:spacing w:after="0"/>
              <w:ind w:left="-103"/>
              <w:jc w:val="center"/>
              <w:rPr>
                <w:rFonts w:ascii="Times New Roman" w:hAnsi="Times New Roman" w:cs="Times New Roman"/>
                <w:b/>
                <w:color w:val="auto"/>
              </w:rPr>
            </w:pPr>
            <w:r w:rsidRPr="00727C15">
              <w:rPr>
                <w:rFonts w:ascii="Times New Roman" w:hAnsi="Times New Roman" w:cs="Times New Roman"/>
                <w:b/>
                <w:color w:val="auto"/>
              </w:rPr>
              <w:t xml:space="preserve">Общая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w:t>
            </w:r>
          </w:p>
          <w:p w14:paraId="7A87DD03" w14:textId="77777777" w:rsidR="009A2976" w:rsidRPr="00727C15" w:rsidRDefault="009A2976" w:rsidP="00ED54D6">
            <w:pPr>
              <w:spacing w:after="0"/>
              <w:ind w:left="-103"/>
              <w:jc w:val="center"/>
              <w:rPr>
                <w:rFonts w:ascii="Times New Roman" w:hAnsi="Times New Roman" w:cs="Times New Roman"/>
                <w:b/>
                <w:color w:val="auto"/>
              </w:rPr>
            </w:pPr>
            <w:proofErr w:type="spellStart"/>
            <w:r w:rsidRPr="00727C15">
              <w:rPr>
                <w:rFonts w:ascii="Times New Roman" w:hAnsi="Times New Roman" w:cs="Times New Roman"/>
                <w:b/>
                <w:color w:val="auto"/>
              </w:rPr>
              <w:t>зем</w:t>
            </w:r>
            <w:proofErr w:type="spellEnd"/>
            <w:r w:rsidRPr="00727C15">
              <w:rPr>
                <w:rFonts w:ascii="Times New Roman" w:hAnsi="Times New Roman" w:cs="Times New Roman"/>
                <w:b/>
                <w:color w:val="auto"/>
              </w:rPr>
              <w:t xml:space="preserve">. </w:t>
            </w:r>
            <w:proofErr w:type="spellStart"/>
            <w:r w:rsidRPr="00727C15">
              <w:rPr>
                <w:rFonts w:ascii="Times New Roman" w:hAnsi="Times New Roman" w:cs="Times New Roman"/>
                <w:b/>
                <w:color w:val="auto"/>
              </w:rPr>
              <w:t>уч</w:t>
            </w:r>
            <w:proofErr w:type="spellEnd"/>
            <w:r w:rsidRPr="00727C15">
              <w:rPr>
                <w:rFonts w:ascii="Times New Roman" w:hAnsi="Times New Roman" w:cs="Times New Roman"/>
                <w:b/>
                <w:color w:val="auto"/>
              </w:rPr>
              <w:t>-ка, м</w:t>
            </w:r>
            <w:proofErr w:type="gramStart"/>
            <w:r w:rsidRPr="00727C15">
              <w:rPr>
                <w:rFonts w:ascii="Times New Roman" w:hAnsi="Times New Roman" w:cs="Times New Roman"/>
                <w:b/>
                <w:color w:val="auto"/>
                <w:vertAlign w:val="superscript"/>
              </w:rPr>
              <w:t>2</w:t>
            </w:r>
            <w:proofErr w:type="gramEnd"/>
          </w:p>
        </w:tc>
        <w:tc>
          <w:tcPr>
            <w:tcW w:w="1417" w:type="dxa"/>
            <w:shd w:val="clear" w:color="auto" w:fill="auto"/>
          </w:tcPr>
          <w:p w14:paraId="4936BA92" w14:textId="77777777" w:rsidR="009A2976" w:rsidRPr="00727C15" w:rsidRDefault="009A2976" w:rsidP="00ED54D6">
            <w:pPr>
              <w:spacing w:after="0"/>
              <w:jc w:val="center"/>
              <w:rPr>
                <w:rFonts w:ascii="Times New Roman" w:hAnsi="Times New Roman" w:cs="Times New Roman"/>
                <w:b/>
                <w:color w:val="auto"/>
              </w:rPr>
            </w:pPr>
            <w:proofErr w:type="gramStart"/>
            <w:r w:rsidRPr="00727C15">
              <w:rPr>
                <w:rFonts w:ascii="Times New Roman" w:hAnsi="Times New Roman" w:cs="Times New Roman"/>
                <w:b/>
                <w:color w:val="auto"/>
              </w:rPr>
              <w:t>Общая</w:t>
            </w:r>
            <w:proofErr w:type="gramEnd"/>
            <w:r w:rsidRPr="00727C15">
              <w:rPr>
                <w:rFonts w:ascii="Times New Roman" w:hAnsi="Times New Roman" w:cs="Times New Roman"/>
                <w:b/>
                <w:color w:val="auto"/>
              </w:rPr>
              <w:t xml:space="preserve">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застройки </w:t>
            </w:r>
          </w:p>
        </w:tc>
        <w:tc>
          <w:tcPr>
            <w:tcW w:w="1701" w:type="dxa"/>
            <w:shd w:val="clear" w:color="auto" w:fill="auto"/>
          </w:tcPr>
          <w:p w14:paraId="53A03DE4"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 xml:space="preserve">Общая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w:t>
            </w:r>
          </w:p>
          <w:p w14:paraId="45733F46"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 xml:space="preserve">объектов застройки, </w:t>
            </w:r>
          </w:p>
        </w:tc>
        <w:tc>
          <w:tcPr>
            <w:tcW w:w="1276" w:type="dxa"/>
          </w:tcPr>
          <w:p w14:paraId="714F4C66"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Общий строительный объём м3</w:t>
            </w:r>
          </w:p>
        </w:tc>
      </w:tr>
      <w:tr w:rsidR="00727C15" w:rsidRPr="00727C15" w14:paraId="4364D00F" w14:textId="77777777" w:rsidTr="002758A8">
        <w:trPr>
          <w:trHeight w:val="417"/>
        </w:trPr>
        <w:tc>
          <w:tcPr>
            <w:tcW w:w="851" w:type="dxa"/>
            <w:shd w:val="pct5" w:color="auto" w:fill="auto"/>
          </w:tcPr>
          <w:p w14:paraId="53421804" w14:textId="257C08FE" w:rsidR="009A2976" w:rsidRPr="00727C15" w:rsidRDefault="009A2976" w:rsidP="002758A8">
            <w:pPr>
              <w:spacing w:after="0"/>
              <w:jc w:val="center"/>
              <w:rPr>
                <w:rFonts w:ascii="Times New Roman" w:hAnsi="Times New Roman" w:cs="Times New Roman"/>
                <w:b/>
                <w:bCs/>
                <w:color w:val="auto"/>
                <w:sz w:val="24"/>
                <w:szCs w:val="24"/>
              </w:rPr>
            </w:pPr>
            <w:r w:rsidRPr="00727C15">
              <w:rPr>
                <w:rFonts w:ascii="Times New Roman" w:hAnsi="Times New Roman" w:cs="Times New Roman"/>
                <w:b/>
                <w:bCs/>
                <w:color w:val="auto"/>
                <w:sz w:val="24"/>
                <w:szCs w:val="24"/>
                <w:lang w:val="en-US"/>
              </w:rPr>
              <w:t>I</w:t>
            </w:r>
          </w:p>
        </w:tc>
        <w:tc>
          <w:tcPr>
            <w:tcW w:w="3969" w:type="dxa"/>
          </w:tcPr>
          <w:p w14:paraId="0310D23F" w14:textId="65CDDBF4" w:rsidR="009A2976" w:rsidRPr="00727C15" w:rsidRDefault="00E31EA1" w:rsidP="002758A8">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Культурно-просветительский центр</w:t>
            </w:r>
          </w:p>
        </w:tc>
        <w:tc>
          <w:tcPr>
            <w:tcW w:w="1418" w:type="dxa"/>
            <w:shd w:val="clear" w:color="auto" w:fill="auto"/>
          </w:tcPr>
          <w:p w14:paraId="375E6E5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b/>
                <w:bCs/>
                <w:color w:val="auto"/>
              </w:rPr>
              <w:t>4 714,0</w:t>
            </w:r>
          </w:p>
        </w:tc>
        <w:tc>
          <w:tcPr>
            <w:tcW w:w="1417" w:type="dxa"/>
            <w:shd w:val="clear" w:color="auto" w:fill="auto"/>
          </w:tcPr>
          <w:p w14:paraId="3CBCB776" w14:textId="77777777" w:rsidR="009A2976" w:rsidRPr="00727C15" w:rsidRDefault="009A2976" w:rsidP="00ED54D6">
            <w:pPr>
              <w:spacing w:after="0" w:line="240" w:lineRule="auto"/>
              <w:jc w:val="center"/>
              <w:rPr>
                <w:rFonts w:ascii="Times New Roman" w:hAnsi="Times New Roman" w:cs="Times New Roman"/>
                <w:color w:val="auto"/>
                <w:lang w:val="en-US"/>
              </w:rPr>
            </w:pPr>
            <w:r w:rsidRPr="00727C15">
              <w:rPr>
                <w:rFonts w:ascii="Times New Roman" w:hAnsi="Times New Roman" w:cs="Times New Roman"/>
                <w:b/>
                <w:bCs/>
                <w:color w:val="auto"/>
              </w:rPr>
              <w:t>916 м</w:t>
            </w:r>
            <w:proofErr w:type="gramStart"/>
            <w:r w:rsidRPr="00727C15">
              <w:rPr>
                <w:rFonts w:ascii="Times New Roman" w:hAnsi="Times New Roman" w:cs="Times New Roman"/>
                <w:b/>
                <w:bCs/>
                <w:color w:val="auto"/>
                <w:lang w:val="en-US"/>
              </w:rPr>
              <w:t>2</w:t>
            </w:r>
            <w:proofErr w:type="gramEnd"/>
          </w:p>
        </w:tc>
        <w:tc>
          <w:tcPr>
            <w:tcW w:w="1701" w:type="dxa"/>
            <w:shd w:val="clear" w:color="auto" w:fill="auto"/>
          </w:tcPr>
          <w:p w14:paraId="2ED6F3E6"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b/>
                <w:bCs/>
                <w:color w:val="auto"/>
              </w:rPr>
              <w:t>1 600 м</w:t>
            </w:r>
            <w:proofErr w:type="gramStart"/>
            <w:r w:rsidRPr="00727C15">
              <w:rPr>
                <w:rFonts w:ascii="Times New Roman" w:hAnsi="Times New Roman" w:cs="Times New Roman"/>
                <w:b/>
                <w:bCs/>
                <w:color w:val="auto"/>
                <w:vertAlign w:val="superscript"/>
              </w:rPr>
              <w:t>2</w:t>
            </w:r>
            <w:proofErr w:type="gramEnd"/>
          </w:p>
        </w:tc>
        <w:tc>
          <w:tcPr>
            <w:tcW w:w="1276" w:type="dxa"/>
          </w:tcPr>
          <w:p w14:paraId="075783B8"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6 600,0</w:t>
            </w:r>
          </w:p>
        </w:tc>
      </w:tr>
      <w:tr w:rsidR="00727C15" w:rsidRPr="00727C15" w14:paraId="4338E786" w14:textId="77777777" w:rsidTr="00ED54D6">
        <w:trPr>
          <w:trHeight w:val="70"/>
        </w:trPr>
        <w:tc>
          <w:tcPr>
            <w:tcW w:w="851" w:type="dxa"/>
            <w:shd w:val="pct5" w:color="auto" w:fill="auto"/>
          </w:tcPr>
          <w:p w14:paraId="0D8E9B5B" w14:textId="388E3D47" w:rsidR="009A2976" w:rsidRPr="00727C15" w:rsidRDefault="009A2976" w:rsidP="00ED54D6">
            <w:pPr>
              <w:spacing w:after="0" w:line="240" w:lineRule="auto"/>
              <w:jc w:val="center"/>
              <w:rPr>
                <w:rFonts w:ascii="Times New Roman" w:hAnsi="Times New Roman" w:cs="Times New Roman"/>
                <w:b/>
                <w:bCs/>
                <w:color w:val="auto"/>
                <w:lang w:val="en-US"/>
              </w:rPr>
            </w:pPr>
            <w:r w:rsidRPr="00727C15">
              <w:rPr>
                <w:rFonts w:ascii="Times New Roman" w:hAnsi="Times New Roman" w:cs="Times New Roman"/>
                <w:b/>
                <w:bCs/>
                <w:color w:val="auto"/>
                <w:lang w:val="en-US"/>
              </w:rPr>
              <w:t>II</w:t>
            </w:r>
          </w:p>
        </w:tc>
        <w:tc>
          <w:tcPr>
            <w:tcW w:w="3969" w:type="dxa"/>
          </w:tcPr>
          <w:p w14:paraId="32EAA59C" w14:textId="0FF39C2B" w:rsidR="009A2976" w:rsidRPr="00727C15" w:rsidRDefault="00ED3722" w:rsidP="00ED54D6">
            <w:pPr>
              <w:autoSpaceDE w:val="0"/>
              <w:autoSpaceDN w:val="0"/>
              <w:adjustRightInd w:val="0"/>
              <w:spacing w:after="0" w:line="240" w:lineRule="auto"/>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Здание социально-бытового обслуживания</w:t>
            </w:r>
          </w:p>
        </w:tc>
        <w:tc>
          <w:tcPr>
            <w:tcW w:w="1418" w:type="dxa"/>
            <w:shd w:val="clear" w:color="auto" w:fill="auto"/>
          </w:tcPr>
          <w:p w14:paraId="6EE02A4F"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11 22,0</w:t>
            </w:r>
          </w:p>
        </w:tc>
        <w:tc>
          <w:tcPr>
            <w:tcW w:w="1417" w:type="dxa"/>
            <w:shd w:val="clear" w:color="auto" w:fill="auto"/>
          </w:tcPr>
          <w:p w14:paraId="28C41455"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420 м</w:t>
            </w:r>
            <w:proofErr w:type="gramStart"/>
            <w:r w:rsidRPr="00727C15">
              <w:rPr>
                <w:rFonts w:ascii="Times New Roman" w:hAnsi="Times New Roman" w:cs="Times New Roman"/>
                <w:b/>
                <w:bCs/>
                <w:color w:val="auto"/>
                <w:lang w:val="en-US"/>
              </w:rPr>
              <w:t>2</w:t>
            </w:r>
            <w:proofErr w:type="gramEnd"/>
          </w:p>
        </w:tc>
        <w:tc>
          <w:tcPr>
            <w:tcW w:w="1701" w:type="dxa"/>
            <w:shd w:val="clear" w:color="auto" w:fill="auto"/>
          </w:tcPr>
          <w:p w14:paraId="054CCFA2" w14:textId="4F01424A" w:rsidR="009A2976" w:rsidRPr="00727C15" w:rsidRDefault="00C11E00"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720</w:t>
            </w:r>
            <w:r w:rsidR="009A2976" w:rsidRPr="00727C15">
              <w:rPr>
                <w:rFonts w:ascii="Times New Roman" w:hAnsi="Times New Roman" w:cs="Times New Roman"/>
                <w:b/>
                <w:bCs/>
                <w:color w:val="auto"/>
              </w:rPr>
              <w:t xml:space="preserve"> м</w:t>
            </w:r>
            <w:proofErr w:type="gramStart"/>
            <w:r w:rsidR="009A2976" w:rsidRPr="00727C15">
              <w:rPr>
                <w:rFonts w:ascii="Times New Roman" w:hAnsi="Times New Roman" w:cs="Times New Roman"/>
                <w:b/>
                <w:bCs/>
                <w:color w:val="auto"/>
                <w:vertAlign w:val="superscript"/>
              </w:rPr>
              <w:t>2</w:t>
            </w:r>
            <w:proofErr w:type="gramEnd"/>
          </w:p>
        </w:tc>
        <w:tc>
          <w:tcPr>
            <w:tcW w:w="1276" w:type="dxa"/>
          </w:tcPr>
          <w:p w14:paraId="6EC629A7" w14:textId="340622BC" w:rsidR="009A2976" w:rsidRPr="00727C15" w:rsidRDefault="00C11E00"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3</w:t>
            </w:r>
            <w:r w:rsidR="009A2976" w:rsidRPr="00727C15">
              <w:rPr>
                <w:rFonts w:ascii="Times New Roman" w:hAnsi="Times New Roman" w:cs="Times New Roman"/>
                <w:b/>
                <w:bCs/>
                <w:color w:val="auto"/>
              </w:rPr>
              <w:t> </w:t>
            </w:r>
            <w:r w:rsidRPr="00727C15">
              <w:rPr>
                <w:rFonts w:ascii="Times New Roman" w:hAnsi="Times New Roman" w:cs="Times New Roman"/>
                <w:b/>
                <w:bCs/>
                <w:color w:val="auto"/>
              </w:rPr>
              <w:t>1</w:t>
            </w:r>
            <w:r w:rsidR="009A2976" w:rsidRPr="00727C15">
              <w:rPr>
                <w:rFonts w:ascii="Times New Roman" w:hAnsi="Times New Roman" w:cs="Times New Roman"/>
                <w:b/>
                <w:bCs/>
                <w:color w:val="auto"/>
              </w:rPr>
              <w:t>00,0</w:t>
            </w:r>
          </w:p>
        </w:tc>
      </w:tr>
    </w:tbl>
    <w:p w14:paraId="6E83C3DF" w14:textId="77777777" w:rsidR="00876943" w:rsidRPr="00727C15" w:rsidRDefault="00876943"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12"/>
        </w:rPr>
      </w:pPr>
    </w:p>
    <w:p w14:paraId="3981655D" w14:textId="77777777" w:rsidR="004B0E23" w:rsidRDefault="004B0E23" w:rsidP="009A2976">
      <w:pPr>
        <w:pStyle w:val="a4"/>
        <w:widowControl w:val="0"/>
        <w:shd w:val="clear" w:color="auto" w:fill="FFFFFF"/>
        <w:suppressAutoHyphens/>
        <w:spacing w:after="0" w:line="240" w:lineRule="auto"/>
        <w:ind w:left="510"/>
        <w:jc w:val="center"/>
        <w:rPr>
          <w:rFonts w:ascii="Times New Roman" w:hAnsi="Times New Roman" w:cs="Times New Roman"/>
          <w:b/>
          <w:color w:val="auto"/>
          <w:sz w:val="24"/>
          <w:szCs w:val="24"/>
        </w:rPr>
      </w:pPr>
      <w:bookmarkStart w:id="5" w:name="_Hlk177264341"/>
    </w:p>
    <w:p w14:paraId="3C386CCC" w14:textId="77777777" w:rsidR="009A2976" w:rsidRPr="00727C15" w:rsidRDefault="009A2976" w:rsidP="009A2976">
      <w:pPr>
        <w:pStyle w:val="a4"/>
        <w:widowControl w:val="0"/>
        <w:shd w:val="clear" w:color="auto" w:fill="FFFFFF"/>
        <w:suppressAutoHyphens/>
        <w:spacing w:after="0" w:line="240" w:lineRule="auto"/>
        <w:ind w:left="510"/>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lastRenderedPageBreak/>
        <w:t>2.1.1. Параметры существующих зданий и сооружений</w:t>
      </w:r>
    </w:p>
    <w:p w14:paraId="5BB299DC" w14:textId="4FFE3B2C" w:rsidR="009A2976" w:rsidRPr="00727C15" w:rsidRDefault="009A2976" w:rsidP="009A2976">
      <w:pPr>
        <w:pStyle w:val="a4"/>
        <w:widowControl w:val="0"/>
        <w:shd w:val="clear" w:color="auto" w:fill="FFFFFF"/>
        <w:suppressAutoHyphens/>
        <w:spacing w:after="0" w:line="240" w:lineRule="auto"/>
        <w:ind w:left="870"/>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t>жилого и общественного назначения</w:t>
      </w:r>
      <w:bookmarkEnd w:id="5"/>
    </w:p>
    <w:p w14:paraId="6730D5E2" w14:textId="77777777" w:rsidR="00876943" w:rsidRPr="00727C15" w:rsidRDefault="00876943" w:rsidP="009A2976">
      <w:pPr>
        <w:pStyle w:val="a4"/>
        <w:widowControl w:val="0"/>
        <w:shd w:val="clear" w:color="auto" w:fill="FFFFFF"/>
        <w:suppressAutoHyphens/>
        <w:spacing w:after="0" w:line="240" w:lineRule="auto"/>
        <w:ind w:left="870"/>
        <w:jc w:val="center"/>
        <w:rPr>
          <w:rFonts w:ascii="Times New Roman" w:hAnsi="Times New Roman" w:cs="Times New Roman"/>
          <w:b/>
          <w:color w:val="auto"/>
          <w:sz w:val="12"/>
          <w:szCs w:val="12"/>
        </w:rPr>
      </w:pP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245"/>
        <w:gridCol w:w="1418"/>
        <w:gridCol w:w="1275"/>
        <w:gridCol w:w="1843"/>
      </w:tblGrid>
      <w:tr w:rsidR="00727C15" w:rsidRPr="00727C15" w14:paraId="15697674" w14:textId="77777777" w:rsidTr="00ED54D6">
        <w:tc>
          <w:tcPr>
            <w:tcW w:w="851" w:type="dxa"/>
            <w:shd w:val="pct5" w:color="auto" w:fill="auto"/>
          </w:tcPr>
          <w:p w14:paraId="2C350641"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 объектов</w:t>
            </w:r>
          </w:p>
        </w:tc>
        <w:tc>
          <w:tcPr>
            <w:tcW w:w="5245" w:type="dxa"/>
          </w:tcPr>
          <w:p w14:paraId="093DB08D" w14:textId="77777777" w:rsidR="009A2976" w:rsidRPr="00727C15" w:rsidRDefault="009A2976" w:rsidP="00ED54D6">
            <w:pPr>
              <w:spacing w:after="0"/>
              <w:jc w:val="center"/>
              <w:rPr>
                <w:rFonts w:ascii="Times New Roman" w:hAnsi="Times New Roman" w:cs="Times New Roman"/>
                <w:b/>
                <w:color w:val="auto"/>
              </w:rPr>
            </w:pPr>
            <w:r w:rsidRPr="00727C15">
              <w:rPr>
                <w:rFonts w:ascii="Times New Roman" w:hAnsi="Times New Roman" w:cs="Times New Roman"/>
                <w:b/>
                <w:color w:val="auto"/>
              </w:rPr>
              <w:t>Наименование объектов, размещаемых на участке</w:t>
            </w:r>
          </w:p>
        </w:tc>
        <w:tc>
          <w:tcPr>
            <w:tcW w:w="1418" w:type="dxa"/>
            <w:shd w:val="clear" w:color="auto" w:fill="auto"/>
          </w:tcPr>
          <w:p w14:paraId="1EAAC8E6" w14:textId="77777777" w:rsidR="009A2976" w:rsidRPr="00727C15" w:rsidRDefault="009A2976" w:rsidP="00ED54D6">
            <w:pPr>
              <w:spacing w:after="0"/>
              <w:ind w:left="-103"/>
              <w:jc w:val="center"/>
              <w:rPr>
                <w:rFonts w:ascii="Times New Roman" w:hAnsi="Times New Roman" w:cs="Times New Roman"/>
                <w:b/>
                <w:color w:val="auto"/>
              </w:rPr>
            </w:pPr>
            <w:r w:rsidRPr="00727C15">
              <w:rPr>
                <w:rFonts w:ascii="Times New Roman" w:hAnsi="Times New Roman" w:cs="Times New Roman"/>
                <w:b/>
                <w:color w:val="auto"/>
              </w:rPr>
              <w:t xml:space="preserve">Общая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w:t>
            </w:r>
            <w:proofErr w:type="spellStart"/>
            <w:r w:rsidRPr="00727C15">
              <w:rPr>
                <w:rFonts w:ascii="Times New Roman" w:hAnsi="Times New Roman" w:cs="Times New Roman"/>
                <w:b/>
                <w:color w:val="auto"/>
              </w:rPr>
              <w:t>зем</w:t>
            </w:r>
            <w:proofErr w:type="spellEnd"/>
            <w:r w:rsidRPr="00727C15">
              <w:rPr>
                <w:rFonts w:ascii="Times New Roman" w:hAnsi="Times New Roman" w:cs="Times New Roman"/>
                <w:b/>
                <w:color w:val="auto"/>
              </w:rPr>
              <w:t xml:space="preserve">. </w:t>
            </w:r>
            <w:proofErr w:type="spellStart"/>
            <w:r w:rsidRPr="00727C15">
              <w:rPr>
                <w:rFonts w:ascii="Times New Roman" w:hAnsi="Times New Roman" w:cs="Times New Roman"/>
                <w:b/>
                <w:color w:val="auto"/>
              </w:rPr>
              <w:t>уч</w:t>
            </w:r>
            <w:proofErr w:type="spellEnd"/>
            <w:r w:rsidRPr="00727C15">
              <w:rPr>
                <w:rFonts w:ascii="Times New Roman" w:hAnsi="Times New Roman" w:cs="Times New Roman"/>
                <w:b/>
                <w:color w:val="auto"/>
              </w:rPr>
              <w:t>-ка, м</w:t>
            </w:r>
            <w:proofErr w:type="gramStart"/>
            <w:r w:rsidRPr="00727C15">
              <w:rPr>
                <w:rFonts w:ascii="Times New Roman" w:hAnsi="Times New Roman" w:cs="Times New Roman"/>
                <w:b/>
                <w:color w:val="auto"/>
                <w:vertAlign w:val="superscript"/>
              </w:rPr>
              <w:t>2</w:t>
            </w:r>
            <w:proofErr w:type="gramEnd"/>
          </w:p>
        </w:tc>
        <w:tc>
          <w:tcPr>
            <w:tcW w:w="1275" w:type="dxa"/>
            <w:shd w:val="clear" w:color="auto" w:fill="auto"/>
          </w:tcPr>
          <w:p w14:paraId="18E9D176" w14:textId="77777777" w:rsidR="009A2976" w:rsidRPr="00727C15" w:rsidRDefault="009A2976" w:rsidP="00ED54D6">
            <w:pPr>
              <w:spacing w:after="0"/>
              <w:jc w:val="center"/>
              <w:rPr>
                <w:rFonts w:ascii="Times New Roman" w:hAnsi="Times New Roman" w:cs="Times New Roman"/>
                <w:b/>
                <w:color w:val="auto"/>
              </w:rPr>
            </w:pPr>
            <w:proofErr w:type="gramStart"/>
            <w:r w:rsidRPr="00727C15">
              <w:rPr>
                <w:rFonts w:ascii="Times New Roman" w:hAnsi="Times New Roman" w:cs="Times New Roman"/>
                <w:b/>
                <w:color w:val="auto"/>
              </w:rPr>
              <w:t>Общая</w:t>
            </w:r>
            <w:proofErr w:type="gramEnd"/>
            <w:r w:rsidRPr="00727C15">
              <w:rPr>
                <w:rFonts w:ascii="Times New Roman" w:hAnsi="Times New Roman" w:cs="Times New Roman"/>
                <w:b/>
                <w:color w:val="auto"/>
              </w:rPr>
              <w:t xml:space="preserve">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застройки </w:t>
            </w:r>
          </w:p>
        </w:tc>
        <w:tc>
          <w:tcPr>
            <w:tcW w:w="1843" w:type="dxa"/>
            <w:shd w:val="clear" w:color="auto" w:fill="auto"/>
          </w:tcPr>
          <w:p w14:paraId="5D154E4B" w14:textId="0840FEC6" w:rsidR="009A2976" w:rsidRPr="00727C15" w:rsidRDefault="009A2976" w:rsidP="00ED54D6">
            <w:pPr>
              <w:spacing w:after="0"/>
              <w:jc w:val="center"/>
              <w:rPr>
                <w:rFonts w:ascii="Times New Roman" w:hAnsi="Times New Roman" w:cs="Times New Roman"/>
                <w:b/>
                <w:color w:val="auto"/>
              </w:rPr>
            </w:pPr>
            <w:proofErr w:type="gramStart"/>
            <w:r w:rsidRPr="00727C15">
              <w:rPr>
                <w:rFonts w:ascii="Times New Roman" w:hAnsi="Times New Roman" w:cs="Times New Roman"/>
                <w:b/>
                <w:color w:val="auto"/>
              </w:rPr>
              <w:t>Общая</w:t>
            </w:r>
            <w:proofErr w:type="gramEnd"/>
            <w:r w:rsidRPr="00727C15">
              <w:rPr>
                <w:rFonts w:ascii="Times New Roman" w:hAnsi="Times New Roman" w:cs="Times New Roman"/>
                <w:b/>
                <w:color w:val="auto"/>
              </w:rPr>
              <w:t xml:space="preserve">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объектов застройки</w:t>
            </w:r>
          </w:p>
        </w:tc>
      </w:tr>
      <w:tr w:rsidR="00727C15" w:rsidRPr="00727C15" w14:paraId="70669246" w14:textId="77777777" w:rsidTr="00ED54D6">
        <w:trPr>
          <w:trHeight w:val="173"/>
        </w:trPr>
        <w:tc>
          <w:tcPr>
            <w:tcW w:w="10632" w:type="dxa"/>
            <w:gridSpan w:val="5"/>
            <w:shd w:val="pct5" w:color="auto" w:fill="auto"/>
          </w:tcPr>
          <w:p w14:paraId="74DA0B07" w14:textId="77777777" w:rsidR="009A2976" w:rsidRPr="00727C15" w:rsidRDefault="009A2976" w:rsidP="00ED54D6">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Показатели для сохраняемой застройки</w:t>
            </w:r>
          </w:p>
          <w:p w14:paraId="6BE5F7F6" w14:textId="77777777" w:rsidR="009A2976" w:rsidRPr="00727C15" w:rsidRDefault="009A2976" w:rsidP="00ED54D6">
            <w:pPr>
              <w:spacing w:after="0" w:line="240" w:lineRule="auto"/>
              <w:jc w:val="center"/>
              <w:rPr>
                <w:rFonts w:ascii="Times New Roman" w:hAnsi="Times New Roman" w:cs="Times New Roman"/>
                <w:bCs/>
                <w:i/>
                <w:iCs/>
                <w:color w:val="auto"/>
              </w:rPr>
            </w:pPr>
            <w:r w:rsidRPr="00727C15">
              <w:rPr>
                <w:rFonts w:ascii="Times New Roman" w:hAnsi="Times New Roman" w:cs="Times New Roman"/>
                <w:bCs/>
                <w:i/>
                <w:iCs/>
                <w:color w:val="auto"/>
              </w:rPr>
              <w:t xml:space="preserve">Гаражи и разрушенные здания в аварийном состоянии - не включены </w:t>
            </w:r>
          </w:p>
        </w:tc>
      </w:tr>
      <w:tr w:rsidR="00727C15" w:rsidRPr="00727C15" w14:paraId="08C604E8" w14:textId="77777777" w:rsidTr="00ED54D6">
        <w:tc>
          <w:tcPr>
            <w:tcW w:w="851" w:type="dxa"/>
            <w:shd w:val="pct5" w:color="auto" w:fill="auto"/>
          </w:tcPr>
          <w:p w14:paraId="2A0675A7"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w:t>
            </w:r>
          </w:p>
        </w:tc>
        <w:tc>
          <w:tcPr>
            <w:tcW w:w="5245" w:type="dxa"/>
          </w:tcPr>
          <w:p w14:paraId="54DC42A3"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Многоквартирный жилой дом (</w:t>
            </w:r>
            <w:proofErr w:type="gramStart"/>
            <w:r w:rsidRPr="00727C15">
              <w:rPr>
                <w:rFonts w:ascii="Times New Roman" w:hAnsi="Times New Roman" w:cs="Times New Roman"/>
                <w:color w:val="auto"/>
              </w:rPr>
              <w:t>Первомайская</w:t>
            </w:r>
            <w:proofErr w:type="gramEnd"/>
            <w:r w:rsidRPr="00727C15">
              <w:rPr>
                <w:rFonts w:ascii="Times New Roman" w:hAnsi="Times New Roman" w:cs="Times New Roman"/>
                <w:color w:val="auto"/>
              </w:rPr>
              <w:t>, 51)</w:t>
            </w:r>
          </w:p>
        </w:tc>
        <w:tc>
          <w:tcPr>
            <w:tcW w:w="1418" w:type="dxa"/>
            <w:shd w:val="clear" w:color="auto" w:fill="auto"/>
          </w:tcPr>
          <w:p w14:paraId="20F53F2F"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b/>
                <w:color w:val="auto"/>
              </w:rPr>
              <w:t>1 496</w:t>
            </w:r>
          </w:p>
        </w:tc>
        <w:tc>
          <w:tcPr>
            <w:tcW w:w="1275" w:type="dxa"/>
            <w:shd w:val="clear" w:color="auto" w:fill="auto"/>
          </w:tcPr>
          <w:p w14:paraId="7B85AAFD"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780,0</w:t>
            </w:r>
          </w:p>
        </w:tc>
        <w:tc>
          <w:tcPr>
            <w:tcW w:w="1843" w:type="dxa"/>
            <w:shd w:val="clear" w:color="auto" w:fill="auto"/>
          </w:tcPr>
          <w:p w14:paraId="51FD9F99" w14:textId="77777777" w:rsidR="009A2976" w:rsidRPr="00727C15" w:rsidRDefault="009A2976" w:rsidP="00ED54D6">
            <w:pPr>
              <w:spacing w:after="0" w:line="240" w:lineRule="auto"/>
              <w:jc w:val="center"/>
              <w:rPr>
                <w:rFonts w:ascii="Times New Roman" w:hAnsi="Times New Roman" w:cs="Times New Roman"/>
                <w:color w:val="auto"/>
              </w:rPr>
            </w:pPr>
            <w:proofErr w:type="gramStart"/>
            <w:r w:rsidRPr="00727C15">
              <w:rPr>
                <w:rFonts w:ascii="Times New Roman" w:hAnsi="Times New Roman" w:cs="Times New Roman"/>
                <w:color w:val="auto"/>
              </w:rPr>
              <w:t>Общая</w:t>
            </w:r>
            <w:proofErr w:type="gramEnd"/>
            <w:r w:rsidRPr="00727C15">
              <w:rPr>
                <w:rFonts w:ascii="Times New Roman" w:hAnsi="Times New Roman" w:cs="Times New Roman"/>
                <w:color w:val="auto"/>
              </w:rPr>
              <w:t xml:space="preserve"> </w:t>
            </w:r>
            <w:r w:rsidRPr="00727C15">
              <w:rPr>
                <w:rFonts w:ascii="Times New Roman" w:hAnsi="Times New Roman" w:cs="Times New Roman"/>
                <w:color w:val="auto"/>
                <w:lang w:val="en-US"/>
              </w:rPr>
              <w:t>S</w:t>
            </w:r>
            <w:r w:rsidRPr="00727C15">
              <w:rPr>
                <w:rFonts w:ascii="Times New Roman" w:hAnsi="Times New Roman" w:cs="Times New Roman"/>
                <w:color w:val="auto"/>
              </w:rPr>
              <w:t xml:space="preserve"> квартир </w:t>
            </w:r>
          </w:p>
          <w:p w14:paraId="09E09BCF"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sz w:val="24"/>
                <w:szCs w:val="24"/>
              </w:rPr>
              <w:t>579,3 м</w:t>
            </w:r>
            <w:proofErr w:type="gramStart"/>
            <w:r w:rsidRPr="00727C15">
              <w:rPr>
                <w:rFonts w:ascii="Times New Roman" w:hAnsi="Times New Roman" w:cs="Times New Roman"/>
                <w:color w:val="auto"/>
                <w:sz w:val="24"/>
                <w:szCs w:val="24"/>
              </w:rPr>
              <w:t>2</w:t>
            </w:r>
            <w:proofErr w:type="gramEnd"/>
          </w:p>
        </w:tc>
      </w:tr>
      <w:tr w:rsidR="00727C15" w:rsidRPr="00727C15" w14:paraId="60C93371" w14:textId="77777777" w:rsidTr="00ED54D6">
        <w:tc>
          <w:tcPr>
            <w:tcW w:w="851" w:type="dxa"/>
            <w:shd w:val="pct5" w:color="auto" w:fill="auto"/>
          </w:tcPr>
          <w:p w14:paraId="2FB6EE4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2</w:t>
            </w:r>
          </w:p>
        </w:tc>
        <w:tc>
          <w:tcPr>
            <w:tcW w:w="5245" w:type="dxa"/>
          </w:tcPr>
          <w:p w14:paraId="17E0FEC1"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Многоквартирный жилой дом (Горького</w:t>
            </w:r>
            <w:proofErr w:type="gramStart"/>
            <w:r w:rsidRPr="00727C15">
              <w:rPr>
                <w:rFonts w:ascii="Times New Roman" w:hAnsi="Times New Roman" w:cs="Times New Roman"/>
                <w:color w:val="auto"/>
              </w:rPr>
              <w:t>2</w:t>
            </w:r>
            <w:proofErr w:type="gramEnd"/>
            <w:r w:rsidRPr="00727C15">
              <w:rPr>
                <w:rFonts w:ascii="Times New Roman" w:hAnsi="Times New Roman" w:cs="Times New Roman"/>
                <w:color w:val="auto"/>
              </w:rPr>
              <w:t>\2)</w:t>
            </w:r>
          </w:p>
        </w:tc>
        <w:tc>
          <w:tcPr>
            <w:tcW w:w="1418" w:type="dxa"/>
            <w:shd w:val="clear" w:color="auto" w:fill="auto"/>
          </w:tcPr>
          <w:p w14:paraId="2D99F27A"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2 159</w:t>
            </w:r>
          </w:p>
        </w:tc>
        <w:tc>
          <w:tcPr>
            <w:tcW w:w="1275" w:type="dxa"/>
            <w:shd w:val="clear" w:color="auto" w:fill="auto"/>
          </w:tcPr>
          <w:p w14:paraId="05F80D4A"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435,0</w:t>
            </w:r>
          </w:p>
        </w:tc>
        <w:tc>
          <w:tcPr>
            <w:tcW w:w="1843" w:type="dxa"/>
            <w:shd w:val="clear" w:color="auto" w:fill="auto"/>
          </w:tcPr>
          <w:p w14:paraId="182270A1" w14:textId="77777777" w:rsidR="009A2976" w:rsidRPr="00727C15" w:rsidRDefault="009A2976" w:rsidP="00ED54D6">
            <w:pPr>
              <w:spacing w:after="0" w:line="240" w:lineRule="auto"/>
              <w:jc w:val="center"/>
              <w:rPr>
                <w:rFonts w:ascii="Times New Roman" w:hAnsi="Times New Roman" w:cs="Times New Roman"/>
                <w:color w:val="auto"/>
              </w:rPr>
            </w:pPr>
            <w:proofErr w:type="gramStart"/>
            <w:r w:rsidRPr="00727C15">
              <w:rPr>
                <w:rFonts w:ascii="Times New Roman" w:hAnsi="Times New Roman" w:cs="Times New Roman"/>
                <w:color w:val="auto"/>
              </w:rPr>
              <w:t>Общая</w:t>
            </w:r>
            <w:proofErr w:type="gramEnd"/>
            <w:r w:rsidRPr="00727C15">
              <w:rPr>
                <w:rFonts w:ascii="Times New Roman" w:hAnsi="Times New Roman" w:cs="Times New Roman"/>
                <w:color w:val="auto"/>
              </w:rPr>
              <w:t xml:space="preserve"> </w:t>
            </w:r>
            <w:r w:rsidRPr="00727C15">
              <w:rPr>
                <w:rFonts w:ascii="Times New Roman" w:hAnsi="Times New Roman" w:cs="Times New Roman"/>
                <w:color w:val="auto"/>
                <w:lang w:val="en-US"/>
              </w:rPr>
              <w:t>S</w:t>
            </w:r>
            <w:r w:rsidRPr="00727C15">
              <w:rPr>
                <w:rFonts w:ascii="Times New Roman" w:hAnsi="Times New Roman" w:cs="Times New Roman"/>
                <w:color w:val="auto"/>
              </w:rPr>
              <w:t xml:space="preserve"> квартир </w:t>
            </w:r>
          </w:p>
          <w:p w14:paraId="7C47926C"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sz w:val="24"/>
                <w:szCs w:val="24"/>
              </w:rPr>
              <w:t>386,4 м</w:t>
            </w:r>
            <w:proofErr w:type="gramStart"/>
            <w:r w:rsidRPr="00727C15">
              <w:rPr>
                <w:rFonts w:ascii="Times New Roman" w:hAnsi="Times New Roman" w:cs="Times New Roman"/>
                <w:color w:val="auto"/>
                <w:sz w:val="24"/>
                <w:szCs w:val="24"/>
              </w:rPr>
              <w:t>2</w:t>
            </w:r>
            <w:proofErr w:type="gramEnd"/>
          </w:p>
        </w:tc>
      </w:tr>
      <w:tr w:rsidR="00727C15" w:rsidRPr="00727C15" w14:paraId="02EFC3DE" w14:textId="77777777" w:rsidTr="00ED54D6">
        <w:tc>
          <w:tcPr>
            <w:tcW w:w="851" w:type="dxa"/>
            <w:shd w:val="pct5" w:color="auto" w:fill="auto"/>
          </w:tcPr>
          <w:p w14:paraId="21C759C8"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3-4</w:t>
            </w:r>
          </w:p>
        </w:tc>
        <w:tc>
          <w:tcPr>
            <w:tcW w:w="5245" w:type="dxa"/>
          </w:tcPr>
          <w:p w14:paraId="77CC1E6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Многоквартирный жилой дом (</w:t>
            </w:r>
            <w:proofErr w:type="gramStart"/>
            <w:r w:rsidRPr="00727C15">
              <w:rPr>
                <w:rFonts w:ascii="Times New Roman" w:hAnsi="Times New Roman" w:cs="Times New Roman"/>
                <w:color w:val="auto"/>
              </w:rPr>
              <w:t>Первомайская</w:t>
            </w:r>
            <w:proofErr w:type="gramEnd"/>
            <w:r w:rsidRPr="00727C15">
              <w:rPr>
                <w:rFonts w:ascii="Times New Roman" w:hAnsi="Times New Roman" w:cs="Times New Roman"/>
                <w:color w:val="auto"/>
              </w:rPr>
              <w:t>, 49)</w:t>
            </w:r>
          </w:p>
        </w:tc>
        <w:tc>
          <w:tcPr>
            <w:tcW w:w="1418" w:type="dxa"/>
            <w:shd w:val="clear" w:color="auto" w:fill="auto"/>
          </w:tcPr>
          <w:p w14:paraId="6CB83474" w14:textId="77777777" w:rsidR="009A2976" w:rsidRPr="00727C15" w:rsidRDefault="009A2976" w:rsidP="00ED54D6">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4 585</w:t>
            </w:r>
          </w:p>
        </w:tc>
        <w:tc>
          <w:tcPr>
            <w:tcW w:w="1275" w:type="dxa"/>
            <w:shd w:val="clear" w:color="auto" w:fill="auto"/>
          </w:tcPr>
          <w:p w14:paraId="71C145E4"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2 039,0</w:t>
            </w:r>
          </w:p>
        </w:tc>
        <w:tc>
          <w:tcPr>
            <w:tcW w:w="1843" w:type="dxa"/>
            <w:shd w:val="clear" w:color="auto" w:fill="auto"/>
          </w:tcPr>
          <w:p w14:paraId="1EA3307E" w14:textId="77777777" w:rsidR="009A2976" w:rsidRPr="00727C15" w:rsidRDefault="009A2976" w:rsidP="00ED54D6">
            <w:pPr>
              <w:spacing w:after="0" w:line="240" w:lineRule="auto"/>
              <w:jc w:val="center"/>
              <w:rPr>
                <w:rFonts w:ascii="Times New Roman" w:hAnsi="Times New Roman" w:cs="Times New Roman"/>
                <w:color w:val="auto"/>
              </w:rPr>
            </w:pPr>
            <w:proofErr w:type="gramStart"/>
            <w:r w:rsidRPr="00727C15">
              <w:rPr>
                <w:rFonts w:ascii="Times New Roman" w:hAnsi="Times New Roman" w:cs="Times New Roman"/>
                <w:color w:val="auto"/>
              </w:rPr>
              <w:t>Общая</w:t>
            </w:r>
            <w:proofErr w:type="gramEnd"/>
            <w:r w:rsidRPr="00727C15">
              <w:rPr>
                <w:rFonts w:ascii="Times New Roman" w:hAnsi="Times New Roman" w:cs="Times New Roman"/>
                <w:color w:val="auto"/>
              </w:rPr>
              <w:t xml:space="preserve"> </w:t>
            </w:r>
            <w:r w:rsidRPr="00727C15">
              <w:rPr>
                <w:rFonts w:ascii="Times New Roman" w:hAnsi="Times New Roman" w:cs="Times New Roman"/>
                <w:color w:val="auto"/>
                <w:lang w:val="en-US"/>
              </w:rPr>
              <w:t>S</w:t>
            </w:r>
            <w:r w:rsidRPr="00727C15">
              <w:rPr>
                <w:rFonts w:ascii="Times New Roman" w:hAnsi="Times New Roman" w:cs="Times New Roman"/>
                <w:color w:val="auto"/>
              </w:rPr>
              <w:t xml:space="preserve"> квартир </w:t>
            </w:r>
          </w:p>
          <w:p w14:paraId="75882491" w14:textId="77777777" w:rsidR="009A2976" w:rsidRPr="00727C15" w:rsidRDefault="009A2976" w:rsidP="00ED54D6">
            <w:pPr>
              <w:spacing w:after="0" w:line="240" w:lineRule="auto"/>
              <w:jc w:val="center"/>
              <w:rPr>
                <w:rFonts w:ascii="Times New Roman" w:hAnsi="Times New Roman" w:cs="Times New Roman"/>
                <w:color w:val="auto"/>
                <w:vertAlign w:val="superscript"/>
              </w:rPr>
            </w:pPr>
            <w:r w:rsidRPr="00727C15">
              <w:rPr>
                <w:rFonts w:ascii="Times New Roman" w:hAnsi="Times New Roman" w:cs="Times New Roman"/>
                <w:color w:val="auto"/>
                <w:sz w:val="24"/>
                <w:szCs w:val="24"/>
              </w:rPr>
              <w:t>1471,55 м</w:t>
            </w:r>
            <w:proofErr w:type="gramStart"/>
            <w:r w:rsidRPr="00727C15">
              <w:rPr>
                <w:rFonts w:ascii="Times New Roman" w:hAnsi="Times New Roman" w:cs="Times New Roman"/>
                <w:color w:val="auto"/>
                <w:sz w:val="24"/>
                <w:szCs w:val="24"/>
              </w:rPr>
              <w:t>2</w:t>
            </w:r>
            <w:proofErr w:type="gramEnd"/>
          </w:p>
        </w:tc>
      </w:tr>
      <w:tr w:rsidR="00727C15" w:rsidRPr="00727C15" w14:paraId="5BD3E3C3" w14:textId="77777777" w:rsidTr="00ED54D6">
        <w:tc>
          <w:tcPr>
            <w:tcW w:w="851" w:type="dxa"/>
            <w:shd w:val="pct5" w:color="auto" w:fill="auto"/>
          </w:tcPr>
          <w:p w14:paraId="4339D26C"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5</w:t>
            </w:r>
          </w:p>
        </w:tc>
        <w:tc>
          <w:tcPr>
            <w:tcW w:w="5245" w:type="dxa"/>
          </w:tcPr>
          <w:p w14:paraId="1C4A4A9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Индивидуальный жилой дом (</w:t>
            </w:r>
            <w:proofErr w:type="gramStart"/>
            <w:r w:rsidRPr="00727C15">
              <w:rPr>
                <w:rFonts w:ascii="Times New Roman" w:hAnsi="Times New Roman" w:cs="Times New Roman"/>
                <w:color w:val="auto"/>
              </w:rPr>
              <w:t>Первомайская</w:t>
            </w:r>
            <w:proofErr w:type="gramEnd"/>
            <w:r w:rsidRPr="00727C15">
              <w:rPr>
                <w:rFonts w:ascii="Times New Roman" w:hAnsi="Times New Roman" w:cs="Times New Roman"/>
                <w:color w:val="auto"/>
              </w:rPr>
              <w:t>, 35\1)</w:t>
            </w:r>
          </w:p>
        </w:tc>
        <w:tc>
          <w:tcPr>
            <w:tcW w:w="1418" w:type="dxa"/>
            <w:shd w:val="clear" w:color="auto" w:fill="auto"/>
          </w:tcPr>
          <w:p w14:paraId="691D1730"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1 629</w:t>
            </w:r>
          </w:p>
        </w:tc>
        <w:tc>
          <w:tcPr>
            <w:tcW w:w="1275" w:type="dxa"/>
            <w:shd w:val="clear" w:color="auto" w:fill="auto"/>
          </w:tcPr>
          <w:p w14:paraId="1C0F8872"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247,0</w:t>
            </w:r>
          </w:p>
        </w:tc>
        <w:tc>
          <w:tcPr>
            <w:tcW w:w="1843" w:type="dxa"/>
            <w:shd w:val="clear" w:color="auto" w:fill="auto"/>
          </w:tcPr>
          <w:p w14:paraId="1AF2487F"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227AA317" w14:textId="77777777" w:rsidTr="00ED54D6">
        <w:tc>
          <w:tcPr>
            <w:tcW w:w="851" w:type="dxa"/>
            <w:shd w:val="pct5" w:color="auto" w:fill="auto"/>
          </w:tcPr>
          <w:p w14:paraId="6AD58F72"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6</w:t>
            </w:r>
          </w:p>
        </w:tc>
        <w:tc>
          <w:tcPr>
            <w:tcW w:w="5245" w:type="dxa"/>
          </w:tcPr>
          <w:p w14:paraId="1DECFFE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Индивидуальный жилой дом (</w:t>
            </w:r>
            <w:proofErr w:type="gramStart"/>
            <w:r w:rsidRPr="00727C15">
              <w:rPr>
                <w:rFonts w:ascii="Times New Roman" w:hAnsi="Times New Roman" w:cs="Times New Roman"/>
                <w:color w:val="auto"/>
              </w:rPr>
              <w:t>Первомайская</w:t>
            </w:r>
            <w:proofErr w:type="gramEnd"/>
            <w:r w:rsidRPr="00727C15">
              <w:rPr>
                <w:rFonts w:ascii="Times New Roman" w:hAnsi="Times New Roman" w:cs="Times New Roman"/>
                <w:color w:val="auto"/>
              </w:rPr>
              <w:t>, 35)</w:t>
            </w:r>
          </w:p>
        </w:tc>
        <w:tc>
          <w:tcPr>
            <w:tcW w:w="1418" w:type="dxa"/>
            <w:shd w:val="clear" w:color="auto" w:fill="auto"/>
          </w:tcPr>
          <w:p w14:paraId="2822F626"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670</w:t>
            </w:r>
          </w:p>
        </w:tc>
        <w:tc>
          <w:tcPr>
            <w:tcW w:w="1275" w:type="dxa"/>
            <w:shd w:val="clear" w:color="auto" w:fill="auto"/>
          </w:tcPr>
          <w:p w14:paraId="6049DB7B"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157,0</w:t>
            </w:r>
          </w:p>
        </w:tc>
        <w:tc>
          <w:tcPr>
            <w:tcW w:w="1843" w:type="dxa"/>
            <w:shd w:val="clear" w:color="auto" w:fill="auto"/>
          </w:tcPr>
          <w:p w14:paraId="0C75E90F"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12714568" w14:textId="77777777" w:rsidTr="00ED54D6">
        <w:tc>
          <w:tcPr>
            <w:tcW w:w="851" w:type="dxa"/>
            <w:shd w:val="pct5" w:color="auto" w:fill="auto"/>
          </w:tcPr>
          <w:p w14:paraId="55CF7D80"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7</w:t>
            </w:r>
          </w:p>
        </w:tc>
        <w:tc>
          <w:tcPr>
            <w:tcW w:w="5245" w:type="dxa"/>
          </w:tcPr>
          <w:p w14:paraId="140E70AB"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Индивидуальный жилой дом (Амурская,15)</w:t>
            </w:r>
          </w:p>
        </w:tc>
        <w:tc>
          <w:tcPr>
            <w:tcW w:w="1418" w:type="dxa"/>
            <w:shd w:val="clear" w:color="auto" w:fill="auto"/>
          </w:tcPr>
          <w:p w14:paraId="09050972"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279</w:t>
            </w:r>
          </w:p>
        </w:tc>
        <w:tc>
          <w:tcPr>
            <w:tcW w:w="1275" w:type="dxa"/>
            <w:shd w:val="clear" w:color="auto" w:fill="auto"/>
          </w:tcPr>
          <w:p w14:paraId="21480C2B"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66,3</w:t>
            </w:r>
          </w:p>
        </w:tc>
        <w:tc>
          <w:tcPr>
            <w:tcW w:w="1843" w:type="dxa"/>
            <w:shd w:val="clear" w:color="auto" w:fill="auto"/>
          </w:tcPr>
          <w:p w14:paraId="64079879"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6804FB34" w14:textId="77777777" w:rsidTr="00ED54D6">
        <w:tc>
          <w:tcPr>
            <w:tcW w:w="851" w:type="dxa"/>
            <w:shd w:val="pct5" w:color="auto" w:fill="auto"/>
          </w:tcPr>
          <w:p w14:paraId="1E806C64"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8</w:t>
            </w:r>
          </w:p>
        </w:tc>
        <w:tc>
          <w:tcPr>
            <w:tcW w:w="5245" w:type="dxa"/>
          </w:tcPr>
          <w:p w14:paraId="3FCB085A"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Индивидуальный жилой дом (Амурская,13)</w:t>
            </w:r>
          </w:p>
        </w:tc>
        <w:tc>
          <w:tcPr>
            <w:tcW w:w="1418" w:type="dxa"/>
            <w:shd w:val="clear" w:color="auto" w:fill="auto"/>
          </w:tcPr>
          <w:p w14:paraId="6B0C3E3B"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960</w:t>
            </w:r>
          </w:p>
        </w:tc>
        <w:tc>
          <w:tcPr>
            <w:tcW w:w="1275" w:type="dxa"/>
            <w:shd w:val="clear" w:color="auto" w:fill="auto"/>
          </w:tcPr>
          <w:p w14:paraId="4FBC5FF5"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77,4</w:t>
            </w:r>
          </w:p>
        </w:tc>
        <w:tc>
          <w:tcPr>
            <w:tcW w:w="1843" w:type="dxa"/>
            <w:shd w:val="clear" w:color="auto" w:fill="auto"/>
          </w:tcPr>
          <w:p w14:paraId="08BA2408"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568D5D84" w14:textId="77777777" w:rsidTr="00ED54D6">
        <w:tc>
          <w:tcPr>
            <w:tcW w:w="851" w:type="dxa"/>
            <w:shd w:val="pct5" w:color="auto" w:fill="auto"/>
          </w:tcPr>
          <w:p w14:paraId="2225F1DA"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9</w:t>
            </w:r>
          </w:p>
        </w:tc>
        <w:tc>
          <w:tcPr>
            <w:tcW w:w="5245" w:type="dxa"/>
          </w:tcPr>
          <w:p w14:paraId="24BC0A9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Многоквартирный жилой дом (Амурская,11б)</w:t>
            </w:r>
          </w:p>
        </w:tc>
        <w:tc>
          <w:tcPr>
            <w:tcW w:w="1418" w:type="dxa"/>
            <w:shd w:val="clear" w:color="auto" w:fill="auto"/>
          </w:tcPr>
          <w:p w14:paraId="5CF021BE"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364</w:t>
            </w:r>
          </w:p>
        </w:tc>
        <w:tc>
          <w:tcPr>
            <w:tcW w:w="1275" w:type="dxa"/>
            <w:shd w:val="clear" w:color="auto" w:fill="auto"/>
          </w:tcPr>
          <w:p w14:paraId="034B67C5"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140,2</w:t>
            </w:r>
          </w:p>
        </w:tc>
        <w:tc>
          <w:tcPr>
            <w:tcW w:w="1843" w:type="dxa"/>
            <w:shd w:val="clear" w:color="auto" w:fill="auto"/>
          </w:tcPr>
          <w:p w14:paraId="7ED899B3"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51DBFF1C" w14:textId="77777777" w:rsidTr="00ED54D6">
        <w:tc>
          <w:tcPr>
            <w:tcW w:w="851" w:type="dxa"/>
            <w:shd w:val="pct5" w:color="auto" w:fill="auto"/>
          </w:tcPr>
          <w:p w14:paraId="08497AA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10</w:t>
            </w:r>
          </w:p>
        </w:tc>
        <w:tc>
          <w:tcPr>
            <w:tcW w:w="5245" w:type="dxa"/>
          </w:tcPr>
          <w:p w14:paraId="05F42401"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Многоквартирный жилой дом (Амурская, 9)</w:t>
            </w:r>
          </w:p>
        </w:tc>
        <w:tc>
          <w:tcPr>
            <w:tcW w:w="1418" w:type="dxa"/>
            <w:shd w:val="clear" w:color="auto" w:fill="auto"/>
          </w:tcPr>
          <w:p w14:paraId="0215F616"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2 390</w:t>
            </w:r>
          </w:p>
        </w:tc>
        <w:tc>
          <w:tcPr>
            <w:tcW w:w="1275" w:type="dxa"/>
            <w:shd w:val="clear" w:color="auto" w:fill="auto"/>
          </w:tcPr>
          <w:p w14:paraId="1F8E548E"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465,0</w:t>
            </w:r>
          </w:p>
        </w:tc>
        <w:tc>
          <w:tcPr>
            <w:tcW w:w="1843" w:type="dxa"/>
            <w:shd w:val="clear" w:color="auto" w:fill="auto"/>
          </w:tcPr>
          <w:p w14:paraId="324E85A9" w14:textId="77777777" w:rsidR="009A2976" w:rsidRPr="00727C15" w:rsidRDefault="009A2976" w:rsidP="00ED54D6">
            <w:pPr>
              <w:spacing w:after="0" w:line="240" w:lineRule="auto"/>
              <w:jc w:val="center"/>
              <w:rPr>
                <w:rFonts w:ascii="Times New Roman" w:hAnsi="Times New Roman" w:cs="Times New Roman"/>
                <w:color w:val="auto"/>
              </w:rPr>
            </w:pPr>
            <w:proofErr w:type="gramStart"/>
            <w:r w:rsidRPr="00727C15">
              <w:rPr>
                <w:rFonts w:ascii="Times New Roman" w:hAnsi="Times New Roman" w:cs="Times New Roman"/>
                <w:color w:val="auto"/>
              </w:rPr>
              <w:t>Общая</w:t>
            </w:r>
            <w:proofErr w:type="gramEnd"/>
            <w:r w:rsidRPr="00727C15">
              <w:rPr>
                <w:rFonts w:ascii="Times New Roman" w:hAnsi="Times New Roman" w:cs="Times New Roman"/>
                <w:color w:val="auto"/>
              </w:rPr>
              <w:t xml:space="preserve"> </w:t>
            </w:r>
            <w:r w:rsidRPr="00727C15">
              <w:rPr>
                <w:rFonts w:ascii="Times New Roman" w:hAnsi="Times New Roman" w:cs="Times New Roman"/>
                <w:color w:val="auto"/>
                <w:lang w:val="en-US"/>
              </w:rPr>
              <w:t>S</w:t>
            </w:r>
            <w:r w:rsidRPr="00727C15">
              <w:rPr>
                <w:rFonts w:ascii="Times New Roman" w:hAnsi="Times New Roman" w:cs="Times New Roman"/>
                <w:color w:val="auto"/>
              </w:rPr>
              <w:t xml:space="preserve"> квартир </w:t>
            </w:r>
          </w:p>
          <w:p w14:paraId="096A661C"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sz w:val="24"/>
                <w:szCs w:val="24"/>
              </w:rPr>
              <w:t>1294,7 м</w:t>
            </w:r>
            <w:proofErr w:type="gramStart"/>
            <w:r w:rsidRPr="00727C15">
              <w:rPr>
                <w:rFonts w:ascii="Times New Roman" w:hAnsi="Times New Roman" w:cs="Times New Roman"/>
                <w:color w:val="auto"/>
                <w:sz w:val="24"/>
                <w:szCs w:val="24"/>
              </w:rPr>
              <w:t>2</w:t>
            </w:r>
            <w:proofErr w:type="gramEnd"/>
          </w:p>
        </w:tc>
      </w:tr>
      <w:tr w:rsidR="00727C15" w:rsidRPr="00727C15" w14:paraId="41C89563" w14:textId="77777777" w:rsidTr="00ED54D6">
        <w:tc>
          <w:tcPr>
            <w:tcW w:w="851" w:type="dxa"/>
            <w:shd w:val="pct5" w:color="auto" w:fill="auto"/>
          </w:tcPr>
          <w:p w14:paraId="7FD6C530"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12</w:t>
            </w:r>
          </w:p>
        </w:tc>
        <w:tc>
          <w:tcPr>
            <w:tcW w:w="5245" w:type="dxa"/>
          </w:tcPr>
          <w:p w14:paraId="6D57B17B"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Административное здание (</w:t>
            </w:r>
            <w:proofErr w:type="gramStart"/>
            <w:r w:rsidRPr="00727C15">
              <w:rPr>
                <w:rFonts w:ascii="Times New Roman" w:hAnsi="Times New Roman" w:cs="Times New Roman"/>
                <w:color w:val="auto"/>
              </w:rPr>
              <w:t>Первомайская</w:t>
            </w:r>
            <w:proofErr w:type="gramEnd"/>
            <w:r w:rsidRPr="00727C15">
              <w:rPr>
                <w:rFonts w:ascii="Times New Roman" w:hAnsi="Times New Roman" w:cs="Times New Roman"/>
                <w:color w:val="auto"/>
              </w:rPr>
              <w:t>,39)</w:t>
            </w:r>
          </w:p>
        </w:tc>
        <w:tc>
          <w:tcPr>
            <w:tcW w:w="1418" w:type="dxa"/>
            <w:shd w:val="clear" w:color="auto" w:fill="auto"/>
          </w:tcPr>
          <w:p w14:paraId="58409D04"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6 609</w:t>
            </w:r>
          </w:p>
        </w:tc>
        <w:tc>
          <w:tcPr>
            <w:tcW w:w="1275" w:type="dxa"/>
            <w:shd w:val="clear" w:color="auto" w:fill="auto"/>
          </w:tcPr>
          <w:p w14:paraId="41D47A7E"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1 527,0</w:t>
            </w:r>
          </w:p>
        </w:tc>
        <w:tc>
          <w:tcPr>
            <w:tcW w:w="1843" w:type="dxa"/>
            <w:shd w:val="clear" w:color="auto" w:fill="auto"/>
          </w:tcPr>
          <w:p w14:paraId="0F6C1E06"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7C768039" w14:textId="77777777" w:rsidTr="00ED54D6">
        <w:tc>
          <w:tcPr>
            <w:tcW w:w="851" w:type="dxa"/>
            <w:shd w:val="pct5" w:color="auto" w:fill="auto"/>
          </w:tcPr>
          <w:p w14:paraId="4717BC33"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13</w:t>
            </w:r>
          </w:p>
        </w:tc>
        <w:tc>
          <w:tcPr>
            <w:tcW w:w="5245" w:type="dxa"/>
          </w:tcPr>
          <w:p w14:paraId="749BC412"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Детский сад «МДАУО Надежда корпус №2»</w:t>
            </w:r>
          </w:p>
        </w:tc>
        <w:tc>
          <w:tcPr>
            <w:tcW w:w="1418" w:type="dxa"/>
            <w:shd w:val="clear" w:color="auto" w:fill="auto"/>
          </w:tcPr>
          <w:p w14:paraId="16BDD4B0"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4 745</w:t>
            </w:r>
          </w:p>
        </w:tc>
        <w:tc>
          <w:tcPr>
            <w:tcW w:w="1275" w:type="dxa"/>
            <w:shd w:val="clear" w:color="auto" w:fill="auto"/>
          </w:tcPr>
          <w:p w14:paraId="0B951804"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627,0</w:t>
            </w:r>
          </w:p>
        </w:tc>
        <w:tc>
          <w:tcPr>
            <w:tcW w:w="1843" w:type="dxa"/>
            <w:shd w:val="clear" w:color="auto" w:fill="auto"/>
          </w:tcPr>
          <w:p w14:paraId="71C70E24"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69391A4C" w14:textId="77777777" w:rsidTr="00ED54D6">
        <w:tc>
          <w:tcPr>
            <w:tcW w:w="851" w:type="dxa"/>
            <w:shd w:val="pct5" w:color="auto" w:fill="auto"/>
          </w:tcPr>
          <w:p w14:paraId="6922025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14 (28)</w:t>
            </w:r>
          </w:p>
        </w:tc>
        <w:tc>
          <w:tcPr>
            <w:tcW w:w="5245" w:type="dxa"/>
          </w:tcPr>
          <w:p w14:paraId="58C1AD22"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Административно-торговое здание (Амурская,7)</w:t>
            </w:r>
          </w:p>
          <w:p w14:paraId="191BDB27"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Хозяйственный корпус</w:t>
            </w:r>
          </w:p>
        </w:tc>
        <w:tc>
          <w:tcPr>
            <w:tcW w:w="1418" w:type="dxa"/>
            <w:shd w:val="clear" w:color="auto" w:fill="auto"/>
          </w:tcPr>
          <w:p w14:paraId="5CB32CED"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1 124</w:t>
            </w:r>
          </w:p>
        </w:tc>
        <w:tc>
          <w:tcPr>
            <w:tcW w:w="1275" w:type="dxa"/>
            <w:shd w:val="clear" w:color="auto" w:fill="auto"/>
          </w:tcPr>
          <w:p w14:paraId="60CF5E0E"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513,4</w:t>
            </w:r>
          </w:p>
        </w:tc>
        <w:tc>
          <w:tcPr>
            <w:tcW w:w="1843" w:type="dxa"/>
            <w:shd w:val="clear" w:color="auto" w:fill="auto"/>
          </w:tcPr>
          <w:p w14:paraId="0E5836C0"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54BA333E" w14:textId="77777777" w:rsidTr="00ED54D6">
        <w:tc>
          <w:tcPr>
            <w:tcW w:w="851" w:type="dxa"/>
            <w:shd w:val="pct5" w:color="auto" w:fill="auto"/>
          </w:tcPr>
          <w:p w14:paraId="4EB2B870"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15</w:t>
            </w:r>
          </w:p>
        </w:tc>
        <w:tc>
          <w:tcPr>
            <w:tcW w:w="5245" w:type="dxa"/>
          </w:tcPr>
          <w:p w14:paraId="395A90E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Административно-торговое здание (Амурская,5)</w:t>
            </w:r>
          </w:p>
        </w:tc>
        <w:tc>
          <w:tcPr>
            <w:tcW w:w="1418" w:type="dxa"/>
            <w:shd w:val="clear" w:color="auto" w:fill="auto"/>
          </w:tcPr>
          <w:p w14:paraId="6276D80B"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1 158</w:t>
            </w:r>
          </w:p>
        </w:tc>
        <w:tc>
          <w:tcPr>
            <w:tcW w:w="1275" w:type="dxa"/>
            <w:shd w:val="clear" w:color="auto" w:fill="auto"/>
          </w:tcPr>
          <w:p w14:paraId="044B192F"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965,7</w:t>
            </w:r>
          </w:p>
        </w:tc>
        <w:tc>
          <w:tcPr>
            <w:tcW w:w="1843" w:type="dxa"/>
            <w:shd w:val="clear" w:color="auto" w:fill="auto"/>
          </w:tcPr>
          <w:p w14:paraId="5011C4D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4BA4D7BA" w14:textId="77777777" w:rsidTr="00ED54D6">
        <w:tc>
          <w:tcPr>
            <w:tcW w:w="851" w:type="dxa"/>
            <w:shd w:val="pct5" w:color="auto" w:fill="auto"/>
          </w:tcPr>
          <w:p w14:paraId="064CAD04"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16</w:t>
            </w:r>
          </w:p>
          <w:p w14:paraId="46961D9D"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(24)</w:t>
            </w:r>
          </w:p>
        </w:tc>
        <w:tc>
          <w:tcPr>
            <w:tcW w:w="5245" w:type="dxa"/>
          </w:tcPr>
          <w:p w14:paraId="07FADB7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Производственно-складское помещение Производственное помещение (Набережная,32)</w:t>
            </w:r>
          </w:p>
        </w:tc>
        <w:tc>
          <w:tcPr>
            <w:tcW w:w="1418" w:type="dxa"/>
            <w:shd w:val="clear" w:color="auto" w:fill="auto"/>
          </w:tcPr>
          <w:p w14:paraId="3DC320E1"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2 062</w:t>
            </w:r>
          </w:p>
        </w:tc>
        <w:tc>
          <w:tcPr>
            <w:tcW w:w="1275" w:type="dxa"/>
            <w:shd w:val="clear" w:color="auto" w:fill="auto"/>
          </w:tcPr>
          <w:p w14:paraId="01D122BF"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2 618,0</w:t>
            </w:r>
          </w:p>
        </w:tc>
        <w:tc>
          <w:tcPr>
            <w:tcW w:w="1843" w:type="dxa"/>
            <w:shd w:val="clear" w:color="auto" w:fill="auto"/>
          </w:tcPr>
          <w:p w14:paraId="4F2EA60B"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r w:rsidR="00727C15" w:rsidRPr="00727C15" w14:paraId="1B75A4B8" w14:textId="77777777" w:rsidTr="00ED54D6">
        <w:tc>
          <w:tcPr>
            <w:tcW w:w="851" w:type="dxa"/>
            <w:shd w:val="pct5" w:color="auto" w:fill="auto"/>
          </w:tcPr>
          <w:p w14:paraId="0DF4E259"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18</w:t>
            </w:r>
          </w:p>
          <w:p w14:paraId="069C39C4"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(19)</w:t>
            </w:r>
          </w:p>
        </w:tc>
        <w:tc>
          <w:tcPr>
            <w:tcW w:w="5245" w:type="dxa"/>
          </w:tcPr>
          <w:p w14:paraId="3260C7FB"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Производственное помещение</w:t>
            </w:r>
          </w:p>
          <w:p w14:paraId="45E4AF5E"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Производственное помещение</w:t>
            </w:r>
          </w:p>
        </w:tc>
        <w:tc>
          <w:tcPr>
            <w:tcW w:w="1418" w:type="dxa"/>
            <w:shd w:val="clear" w:color="auto" w:fill="auto"/>
          </w:tcPr>
          <w:p w14:paraId="7128720D" w14:textId="77777777" w:rsidR="009A2976" w:rsidRPr="00727C15" w:rsidRDefault="009A2976" w:rsidP="00ED54D6">
            <w:pPr>
              <w:spacing w:after="0" w:line="360" w:lineRule="auto"/>
              <w:jc w:val="center"/>
              <w:rPr>
                <w:rFonts w:ascii="Times New Roman" w:hAnsi="Times New Roman" w:cs="Times New Roman"/>
                <w:b/>
                <w:bCs/>
                <w:color w:val="auto"/>
              </w:rPr>
            </w:pPr>
            <w:r w:rsidRPr="00727C15">
              <w:rPr>
                <w:rFonts w:ascii="Times New Roman" w:hAnsi="Times New Roman" w:cs="Times New Roman"/>
                <w:b/>
                <w:bCs/>
                <w:color w:val="auto"/>
              </w:rPr>
              <w:t>2 292</w:t>
            </w:r>
          </w:p>
        </w:tc>
        <w:tc>
          <w:tcPr>
            <w:tcW w:w="1275" w:type="dxa"/>
            <w:shd w:val="clear" w:color="auto" w:fill="auto"/>
          </w:tcPr>
          <w:p w14:paraId="37AC52CF" w14:textId="77777777" w:rsidR="009A2976" w:rsidRPr="00727C15" w:rsidRDefault="009A2976" w:rsidP="00ED54D6">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391,4</w:t>
            </w:r>
          </w:p>
        </w:tc>
        <w:tc>
          <w:tcPr>
            <w:tcW w:w="1843" w:type="dxa"/>
            <w:shd w:val="clear" w:color="auto" w:fill="auto"/>
          </w:tcPr>
          <w:p w14:paraId="68F1B33A" w14:textId="77777777" w:rsidR="009A2976" w:rsidRPr="00727C15" w:rsidRDefault="009A2976" w:rsidP="00ED54D6">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Нет данных</w:t>
            </w:r>
          </w:p>
        </w:tc>
      </w:tr>
    </w:tbl>
    <w:p w14:paraId="37E02F8F" w14:textId="2E8D5013" w:rsidR="00E31EA1" w:rsidRPr="00727C15" w:rsidRDefault="00E31EA1" w:rsidP="002B62A7">
      <w:pPr>
        <w:widowControl w:val="0"/>
        <w:autoSpaceDE w:val="0"/>
        <w:autoSpaceDN w:val="0"/>
        <w:adjustRightInd w:val="0"/>
        <w:spacing w:before="2" w:after="0" w:line="240" w:lineRule="auto"/>
        <w:ind w:right="67"/>
        <w:jc w:val="both"/>
        <w:rPr>
          <w:rFonts w:ascii="Times New Roman" w:hAnsi="Times New Roman" w:cs="Times New Roman"/>
          <w:color w:val="auto"/>
          <w:sz w:val="24"/>
          <w:szCs w:val="24"/>
        </w:rPr>
      </w:pPr>
    </w:p>
    <w:p w14:paraId="53CE2CFE" w14:textId="79375411" w:rsidR="009A2976" w:rsidRPr="00727C15" w:rsidRDefault="009A2976" w:rsidP="00727C15">
      <w:pPr>
        <w:tabs>
          <w:tab w:val="left" w:pos="567"/>
        </w:tabs>
        <w:spacing w:after="0" w:line="240" w:lineRule="auto"/>
        <w:ind w:left="851" w:hanging="1560"/>
        <w:jc w:val="center"/>
        <w:rPr>
          <w:rFonts w:ascii="Times New Roman" w:eastAsia="Lucida Sans Unicode" w:hAnsi="Times New Roman" w:cs="Times New Roman"/>
          <w:b/>
          <w:color w:val="auto"/>
          <w:kern w:val="2"/>
          <w:sz w:val="24"/>
          <w:szCs w:val="24"/>
          <w:lang w:eastAsia="ar-SA"/>
        </w:rPr>
      </w:pPr>
      <w:r w:rsidRPr="00727C15">
        <w:rPr>
          <w:rFonts w:ascii="Times New Roman" w:hAnsi="Times New Roman" w:cs="Times New Roman"/>
          <w:b/>
          <w:color w:val="auto"/>
          <w:sz w:val="24"/>
          <w:szCs w:val="24"/>
        </w:rPr>
        <w:t>2.2 Параметры планируемого строительства системы транспортного обслуживания</w:t>
      </w:r>
    </w:p>
    <w:p w14:paraId="6CC7C5AE" w14:textId="77777777" w:rsidR="00236F97" w:rsidRPr="00727C15" w:rsidRDefault="00236F97"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12"/>
        </w:rPr>
      </w:pPr>
    </w:p>
    <w:p w14:paraId="2EC176C1" w14:textId="475048DF" w:rsidR="009A2976" w:rsidRPr="00727C15" w:rsidRDefault="009A2976" w:rsidP="009A2976">
      <w:pPr>
        <w:spacing w:after="0" w:line="240" w:lineRule="auto"/>
        <w:ind w:left="-284" w:firstLine="284"/>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 xml:space="preserve">Улично-дорожная сеть и транспортное обеспечение. </w:t>
      </w:r>
    </w:p>
    <w:p w14:paraId="4EF59437" w14:textId="77777777" w:rsidR="009A2976" w:rsidRPr="00727C15" w:rsidRDefault="009A2976" w:rsidP="009A2976">
      <w:pPr>
        <w:spacing w:after="0" w:line="240" w:lineRule="auto"/>
        <w:ind w:left="-284" w:firstLine="284"/>
        <w:jc w:val="center"/>
        <w:rPr>
          <w:rFonts w:ascii="Times New Roman" w:hAnsi="Times New Roman" w:cs="Times New Roman"/>
          <w:b/>
          <w:color w:val="auto"/>
          <w:kern w:val="1"/>
          <w:sz w:val="12"/>
          <w:szCs w:val="12"/>
          <w:lang w:eastAsia="ar-SA"/>
        </w:rPr>
      </w:pPr>
    </w:p>
    <w:p w14:paraId="3E43F479" w14:textId="77777777" w:rsidR="009A2976" w:rsidRPr="00727C15" w:rsidRDefault="009A2976" w:rsidP="00727C15">
      <w:pPr>
        <w:spacing w:after="0" w:line="240" w:lineRule="auto"/>
        <w:ind w:firstLine="709"/>
        <w:jc w:val="both"/>
        <w:rPr>
          <w:rFonts w:ascii="Times New Roman" w:hAnsi="Times New Roman" w:cs="Times New Roman"/>
          <w:color w:val="auto"/>
          <w:sz w:val="24"/>
          <w:szCs w:val="24"/>
        </w:rPr>
      </w:pPr>
      <w:r w:rsidRPr="00727C15">
        <w:rPr>
          <w:rFonts w:ascii="Times New Roman" w:hAnsi="Times New Roman" w:cs="Times New Roman"/>
          <w:color w:val="auto"/>
          <w:kern w:val="1"/>
          <w:sz w:val="24"/>
          <w:szCs w:val="24"/>
          <w:lang w:eastAsia="ar-SA"/>
        </w:rPr>
        <w:t xml:space="preserve">Улица Амурская является </w:t>
      </w:r>
      <w:r w:rsidRPr="00727C15">
        <w:rPr>
          <w:rFonts w:ascii="Times New Roman" w:hAnsi="Times New Roman" w:cs="Times New Roman"/>
          <w:color w:val="auto"/>
          <w:sz w:val="24"/>
          <w:szCs w:val="24"/>
        </w:rPr>
        <w:t>улицей местного значения, ул. Первомайская и Горького магистральными улицами общегородского значения с регулируемым движением</w:t>
      </w:r>
    </w:p>
    <w:p w14:paraId="50068E69" w14:textId="77777777" w:rsidR="009A2976" w:rsidRPr="00727C15" w:rsidRDefault="009A2976" w:rsidP="00727C15">
      <w:pPr>
        <w:spacing w:after="0" w:line="240" w:lineRule="auto"/>
        <w:ind w:firstLine="709"/>
        <w:jc w:val="both"/>
        <w:rPr>
          <w:rFonts w:ascii="Times New Roman" w:hAnsi="Times New Roman" w:cs="Times New Roman"/>
          <w:color w:val="auto"/>
          <w:kern w:val="1"/>
          <w:sz w:val="24"/>
          <w:szCs w:val="24"/>
          <w:lang w:eastAsia="ar-SA"/>
        </w:rPr>
      </w:pPr>
      <w:r w:rsidRPr="00727C15">
        <w:rPr>
          <w:rFonts w:ascii="Times New Roman" w:hAnsi="Times New Roman" w:cs="Times New Roman"/>
          <w:color w:val="auto"/>
          <w:kern w:val="1"/>
          <w:sz w:val="24"/>
          <w:szCs w:val="24"/>
          <w:lang w:eastAsia="ar-SA"/>
        </w:rPr>
        <w:t xml:space="preserve">По сложившейся схеме и по Генеральному плану города Благовещенска, транспортное обслуживание территории осуществляется автобусными маршрутами №22, №44, К, 28 по ул.  Амурская, Первомайская и Горького. Дальность пешеходных подходов до ближайшей остановки городского пассажирского транспорта (перекресток ул. Горького - Первомайская) не превышает 250 метров, что находится в пределах расчетного показателя НГП Благовещенска. </w:t>
      </w:r>
    </w:p>
    <w:p w14:paraId="269244C9" w14:textId="77777777" w:rsidR="009A2976" w:rsidRPr="00727C15" w:rsidRDefault="009A2976" w:rsidP="00727C15">
      <w:pPr>
        <w:spacing w:after="0" w:line="240" w:lineRule="auto"/>
        <w:ind w:firstLine="709"/>
        <w:jc w:val="both"/>
        <w:rPr>
          <w:rFonts w:ascii="Times New Roman" w:hAnsi="Times New Roman" w:cs="Times New Roman"/>
          <w:color w:val="auto"/>
          <w:kern w:val="1"/>
          <w:sz w:val="24"/>
          <w:szCs w:val="24"/>
          <w:lang w:eastAsia="ar-SA"/>
        </w:rPr>
      </w:pPr>
      <w:r w:rsidRPr="00727C15">
        <w:rPr>
          <w:rFonts w:ascii="Times New Roman" w:hAnsi="Times New Roman" w:cs="Times New Roman"/>
          <w:color w:val="auto"/>
          <w:kern w:val="1"/>
          <w:sz w:val="24"/>
          <w:szCs w:val="24"/>
          <w:lang w:eastAsia="ar-SA"/>
        </w:rPr>
        <w:t>Для обслуживания внутриквартальной территории предусмотрена система проездов и пешеходных тротуаров. Ширина внутриквартальных проездов принята 6,0 м. Ширина тротуаров – не менее 1,8 м.</w:t>
      </w:r>
    </w:p>
    <w:p w14:paraId="0DD5EC17" w14:textId="77777777" w:rsidR="00876943" w:rsidRPr="00727C15" w:rsidRDefault="00876943" w:rsidP="009A2976">
      <w:pPr>
        <w:spacing w:after="0" w:line="240" w:lineRule="auto"/>
        <w:ind w:firstLine="142"/>
        <w:jc w:val="center"/>
        <w:rPr>
          <w:rFonts w:ascii="Times New Roman" w:hAnsi="Times New Roman" w:cs="Times New Roman"/>
          <w:b/>
          <w:bCs/>
          <w:color w:val="auto"/>
          <w:sz w:val="12"/>
          <w:szCs w:val="12"/>
          <w:lang w:eastAsia="ru-RU"/>
        </w:rPr>
      </w:pPr>
    </w:p>
    <w:p w14:paraId="7645BB03" w14:textId="77777777" w:rsidR="00727C15" w:rsidRDefault="00727C15" w:rsidP="009A2976">
      <w:pPr>
        <w:spacing w:after="0" w:line="240" w:lineRule="auto"/>
        <w:ind w:firstLine="142"/>
        <w:jc w:val="center"/>
        <w:rPr>
          <w:rFonts w:ascii="Times New Roman" w:hAnsi="Times New Roman" w:cs="Times New Roman"/>
          <w:b/>
          <w:bCs/>
          <w:color w:val="auto"/>
          <w:sz w:val="24"/>
          <w:szCs w:val="24"/>
          <w:lang w:eastAsia="ru-RU"/>
        </w:rPr>
      </w:pPr>
    </w:p>
    <w:p w14:paraId="6C245627" w14:textId="77777777" w:rsidR="00727C15" w:rsidRDefault="00727C15" w:rsidP="009A2976">
      <w:pPr>
        <w:spacing w:after="0" w:line="240" w:lineRule="auto"/>
        <w:ind w:firstLine="142"/>
        <w:jc w:val="center"/>
        <w:rPr>
          <w:rFonts w:ascii="Times New Roman" w:hAnsi="Times New Roman" w:cs="Times New Roman"/>
          <w:b/>
          <w:bCs/>
          <w:color w:val="auto"/>
          <w:sz w:val="24"/>
          <w:szCs w:val="24"/>
          <w:lang w:eastAsia="ru-RU"/>
        </w:rPr>
      </w:pPr>
    </w:p>
    <w:p w14:paraId="739D2D0D" w14:textId="5A29BA1E" w:rsidR="009A2976" w:rsidRPr="00727C15" w:rsidRDefault="009A2976" w:rsidP="009A2976">
      <w:pPr>
        <w:spacing w:after="0" w:line="240" w:lineRule="auto"/>
        <w:ind w:firstLine="142"/>
        <w:jc w:val="center"/>
        <w:rPr>
          <w:rFonts w:ascii="Times New Roman" w:hAnsi="Times New Roman" w:cs="Times New Roman"/>
          <w:b/>
          <w:bCs/>
          <w:color w:val="auto"/>
          <w:sz w:val="24"/>
          <w:szCs w:val="24"/>
          <w:lang w:eastAsia="ru-RU"/>
        </w:rPr>
      </w:pPr>
      <w:r w:rsidRPr="00727C15">
        <w:rPr>
          <w:rFonts w:ascii="Times New Roman" w:hAnsi="Times New Roman" w:cs="Times New Roman"/>
          <w:b/>
          <w:bCs/>
          <w:color w:val="auto"/>
          <w:sz w:val="24"/>
          <w:szCs w:val="24"/>
          <w:lang w:eastAsia="ru-RU"/>
        </w:rPr>
        <w:t>Расчетная потребность и фактическое количество парковочных мест</w:t>
      </w:r>
    </w:p>
    <w:p w14:paraId="6FD63DB0" w14:textId="77777777" w:rsidR="009A2976" w:rsidRPr="00727C15" w:rsidRDefault="009A2976" w:rsidP="009A2976">
      <w:pPr>
        <w:spacing w:after="0" w:line="240" w:lineRule="auto"/>
        <w:ind w:firstLine="142"/>
        <w:jc w:val="center"/>
        <w:rPr>
          <w:rFonts w:ascii="Times New Roman" w:hAnsi="Times New Roman" w:cs="Times New Roman"/>
          <w:b/>
          <w:bCs/>
          <w:color w:val="auto"/>
          <w:sz w:val="12"/>
          <w:szCs w:val="12"/>
          <w:lang w:eastAsia="ru-RU"/>
        </w:rPr>
      </w:pPr>
    </w:p>
    <w:tbl>
      <w:tblPr>
        <w:tblW w:w="10348" w:type="dxa"/>
        <w:jc w:val="center"/>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70"/>
        <w:gridCol w:w="1984"/>
        <w:gridCol w:w="1985"/>
        <w:gridCol w:w="1842"/>
      </w:tblGrid>
      <w:tr w:rsidR="00727C15" w:rsidRPr="00727C15" w14:paraId="5EE1AF13" w14:textId="77777777" w:rsidTr="00727C15">
        <w:trPr>
          <w:trHeight w:val="1599"/>
          <w:jc w:val="center"/>
        </w:trPr>
        <w:tc>
          <w:tcPr>
            <w:tcW w:w="567" w:type="dxa"/>
            <w:tcBorders>
              <w:bottom w:val="single" w:sz="4" w:space="0" w:color="auto"/>
            </w:tcBorders>
            <w:shd w:val="clear" w:color="auto" w:fill="auto"/>
            <w:vAlign w:val="center"/>
          </w:tcPr>
          <w:p w14:paraId="09096D6C" w14:textId="6252E11C" w:rsidR="009A2976" w:rsidRPr="00727C15" w:rsidRDefault="009A2976" w:rsidP="00727C15">
            <w:pPr>
              <w:spacing w:after="0" w:line="240" w:lineRule="auto"/>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lastRenderedPageBreak/>
              <w:t>№</w:t>
            </w:r>
          </w:p>
          <w:p w14:paraId="49B76BAD" w14:textId="77777777" w:rsidR="009A2976" w:rsidRPr="00727C15" w:rsidRDefault="009A2976" w:rsidP="00727C15">
            <w:pPr>
              <w:spacing w:after="0" w:line="240" w:lineRule="auto"/>
              <w:jc w:val="center"/>
              <w:rPr>
                <w:rFonts w:ascii="Times New Roman" w:hAnsi="Times New Roman" w:cs="Times New Roman"/>
                <w:b/>
                <w:color w:val="auto"/>
                <w:sz w:val="24"/>
                <w:szCs w:val="24"/>
              </w:rPr>
            </w:pPr>
            <w:proofErr w:type="gramStart"/>
            <w:r w:rsidRPr="00727C15">
              <w:rPr>
                <w:rFonts w:ascii="Times New Roman" w:hAnsi="Times New Roman" w:cs="Times New Roman"/>
                <w:b/>
                <w:color w:val="auto"/>
                <w:sz w:val="24"/>
                <w:szCs w:val="24"/>
              </w:rPr>
              <w:t>п</w:t>
            </w:r>
            <w:proofErr w:type="gramEnd"/>
            <w:r w:rsidRPr="00727C15">
              <w:rPr>
                <w:rFonts w:ascii="Times New Roman" w:hAnsi="Times New Roman" w:cs="Times New Roman"/>
                <w:b/>
                <w:color w:val="auto"/>
                <w:sz w:val="24"/>
                <w:szCs w:val="24"/>
              </w:rPr>
              <w:t>/п</w:t>
            </w:r>
          </w:p>
        </w:tc>
        <w:tc>
          <w:tcPr>
            <w:tcW w:w="3970" w:type="dxa"/>
            <w:tcBorders>
              <w:bottom w:val="single" w:sz="4" w:space="0" w:color="auto"/>
            </w:tcBorders>
            <w:shd w:val="pct5" w:color="auto" w:fill="auto"/>
            <w:vAlign w:val="center"/>
          </w:tcPr>
          <w:p w14:paraId="1CAAA278" w14:textId="77777777" w:rsidR="009A2976" w:rsidRPr="00727C15" w:rsidRDefault="009A2976" w:rsidP="00727C15">
            <w:pPr>
              <w:spacing w:after="0" w:line="240" w:lineRule="auto"/>
              <w:jc w:val="center"/>
              <w:rPr>
                <w:rFonts w:ascii="Times New Roman" w:hAnsi="Times New Roman" w:cs="Times New Roman"/>
                <w:b/>
                <w:color w:val="auto"/>
                <w:sz w:val="24"/>
                <w:szCs w:val="24"/>
              </w:rPr>
            </w:pPr>
          </w:p>
          <w:p w14:paraId="5927882B" w14:textId="77777777" w:rsidR="009A2976" w:rsidRPr="00727C15" w:rsidRDefault="009A2976" w:rsidP="00727C15">
            <w:pPr>
              <w:spacing w:after="0" w:line="240" w:lineRule="auto"/>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t>Наименование объекта</w:t>
            </w:r>
          </w:p>
          <w:p w14:paraId="5C9FCAC3" w14:textId="77777777" w:rsidR="009A2976" w:rsidRPr="00727C15" w:rsidRDefault="009A2976" w:rsidP="00727C15">
            <w:pPr>
              <w:spacing w:after="0" w:line="240" w:lineRule="auto"/>
              <w:jc w:val="center"/>
              <w:rPr>
                <w:rFonts w:ascii="Times New Roman" w:hAnsi="Times New Roman" w:cs="Times New Roman"/>
                <w:b/>
                <w:color w:val="auto"/>
                <w:sz w:val="24"/>
                <w:szCs w:val="24"/>
              </w:rPr>
            </w:pPr>
          </w:p>
          <w:p w14:paraId="79327F51" w14:textId="4234847F" w:rsidR="009A2976" w:rsidRPr="00727C15" w:rsidRDefault="009A2976" w:rsidP="00727C15">
            <w:pPr>
              <w:spacing w:after="0" w:line="240" w:lineRule="auto"/>
              <w:jc w:val="center"/>
              <w:rPr>
                <w:rFonts w:ascii="Times New Roman" w:hAnsi="Times New Roman" w:cs="Times New Roman"/>
                <w:bCs/>
                <w:i/>
                <w:iCs/>
                <w:color w:val="auto"/>
                <w:sz w:val="24"/>
                <w:szCs w:val="24"/>
              </w:rPr>
            </w:pPr>
            <w:proofErr w:type="gramStart"/>
            <w:r w:rsidRPr="00727C15">
              <w:rPr>
                <w:rFonts w:ascii="Times New Roman" w:hAnsi="Times New Roman" w:cs="Times New Roman"/>
                <w:bCs/>
                <w:i/>
                <w:iCs/>
                <w:color w:val="auto"/>
                <w:sz w:val="24"/>
                <w:szCs w:val="24"/>
              </w:rPr>
              <w:t>(категория по табл.</w:t>
            </w:r>
            <w:r w:rsidR="00E078C6" w:rsidRPr="00727C15">
              <w:rPr>
                <w:rFonts w:ascii="Times New Roman" w:hAnsi="Times New Roman" w:cs="Times New Roman"/>
                <w:bCs/>
                <w:i/>
                <w:iCs/>
                <w:color w:val="auto"/>
                <w:sz w:val="24"/>
                <w:szCs w:val="24"/>
              </w:rPr>
              <w:t>14 НГП</w:t>
            </w:r>
            <w:proofErr w:type="gramEnd"/>
          </w:p>
          <w:p w14:paraId="214B3685" w14:textId="2092D8C0" w:rsidR="009A2976" w:rsidRPr="00727C15" w:rsidRDefault="009A2976" w:rsidP="00727C15">
            <w:pPr>
              <w:spacing w:after="0" w:line="240" w:lineRule="auto"/>
              <w:jc w:val="center"/>
              <w:rPr>
                <w:rFonts w:ascii="Times New Roman" w:hAnsi="Times New Roman" w:cs="Times New Roman"/>
                <w:bCs/>
                <w:i/>
                <w:iCs/>
                <w:color w:val="auto"/>
                <w:sz w:val="24"/>
                <w:szCs w:val="24"/>
              </w:rPr>
            </w:pPr>
            <w:proofErr w:type="gramStart"/>
            <w:r w:rsidRPr="00727C15">
              <w:rPr>
                <w:rFonts w:ascii="Times New Roman" w:hAnsi="Times New Roman" w:cs="Times New Roman"/>
                <w:bCs/>
                <w:i/>
                <w:iCs/>
                <w:color w:val="auto"/>
                <w:sz w:val="24"/>
                <w:szCs w:val="24"/>
              </w:rPr>
              <w:t>г</w:t>
            </w:r>
            <w:proofErr w:type="gramEnd"/>
            <w:r w:rsidRPr="00727C15">
              <w:rPr>
                <w:rFonts w:ascii="Times New Roman" w:hAnsi="Times New Roman" w:cs="Times New Roman"/>
                <w:bCs/>
                <w:i/>
                <w:iCs/>
                <w:color w:val="auto"/>
                <w:sz w:val="24"/>
                <w:szCs w:val="24"/>
              </w:rPr>
              <w:t xml:space="preserve"> Благовещенска)</w:t>
            </w:r>
          </w:p>
          <w:p w14:paraId="5D775BF7" w14:textId="77777777" w:rsidR="009A2976" w:rsidRPr="00727C15" w:rsidRDefault="009A2976" w:rsidP="00727C15">
            <w:pPr>
              <w:spacing w:after="0" w:line="240" w:lineRule="auto"/>
              <w:jc w:val="center"/>
              <w:rPr>
                <w:rFonts w:ascii="Times New Roman" w:hAnsi="Times New Roman" w:cs="Times New Roman"/>
                <w:b/>
                <w:color w:val="auto"/>
                <w:sz w:val="24"/>
                <w:szCs w:val="24"/>
              </w:rPr>
            </w:pPr>
          </w:p>
        </w:tc>
        <w:tc>
          <w:tcPr>
            <w:tcW w:w="1984" w:type="dxa"/>
            <w:tcBorders>
              <w:bottom w:val="single" w:sz="4" w:space="0" w:color="auto"/>
            </w:tcBorders>
            <w:shd w:val="clear" w:color="auto" w:fill="auto"/>
            <w:vAlign w:val="center"/>
          </w:tcPr>
          <w:p w14:paraId="470FEFCB" w14:textId="77777777"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Ориентировочные показатели объекта</w:t>
            </w:r>
          </w:p>
          <w:p w14:paraId="496F0926" w14:textId="3C91EE9B"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Проектная мощность \</w:t>
            </w:r>
            <w:r w:rsidRPr="00727C15">
              <w:rPr>
                <w:rFonts w:ascii="Times New Roman" w:hAnsi="Times New Roman" w:cs="Times New Roman"/>
                <w:b/>
                <w:color w:val="auto"/>
                <w:lang w:val="en-US"/>
              </w:rPr>
              <w:t>S</w:t>
            </w:r>
            <w:r w:rsidRPr="00727C15">
              <w:rPr>
                <w:rFonts w:ascii="Times New Roman" w:hAnsi="Times New Roman" w:cs="Times New Roman"/>
                <w:b/>
                <w:color w:val="auto"/>
              </w:rPr>
              <w:t xml:space="preserve"> м</w:t>
            </w:r>
            <w:proofErr w:type="gramStart"/>
            <w:r w:rsidRPr="00727C15">
              <w:rPr>
                <w:rFonts w:ascii="Times New Roman" w:hAnsi="Times New Roman" w:cs="Times New Roman"/>
                <w:b/>
                <w:color w:val="auto"/>
                <w:vertAlign w:val="superscript"/>
              </w:rPr>
              <w:t>2</w:t>
            </w:r>
            <w:proofErr w:type="gramEnd"/>
          </w:p>
        </w:tc>
        <w:tc>
          <w:tcPr>
            <w:tcW w:w="1985" w:type="dxa"/>
            <w:tcBorders>
              <w:bottom w:val="single" w:sz="4" w:space="0" w:color="auto"/>
            </w:tcBorders>
            <w:vAlign w:val="center"/>
          </w:tcPr>
          <w:p w14:paraId="43BEDECE" w14:textId="457B7445"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 xml:space="preserve">Суммарное нормативное количество парковочных мест, в </w:t>
            </w:r>
            <w:proofErr w:type="spellStart"/>
            <w:r w:rsidRPr="00727C15">
              <w:rPr>
                <w:rFonts w:ascii="Times New Roman" w:hAnsi="Times New Roman" w:cs="Times New Roman"/>
                <w:b/>
                <w:color w:val="auto"/>
              </w:rPr>
              <w:t>т.ч</w:t>
            </w:r>
            <w:proofErr w:type="spellEnd"/>
            <w:r w:rsidRPr="00727C15">
              <w:rPr>
                <w:rFonts w:ascii="Times New Roman" w:hAnsi="Times New Roman" w:cs="Times New Roman"/>
                <w:b/>
                <w:color w:val="auto"/>
              </w:rPr>
              <w:t>. для МГН</w:t>
            </w:r>
          </w:p>
          <w:p w14:paraId="0C76632D" w14:textId="77777777" w:rsidR="009A2976" w:rsidRPr="00727C15" w:rsidRDefault="009A2976" w:rsidP="00727C15">
            <w:pPr>
              <w:spacing w:after="0" w:line="240" w:lineRule="auto"/>
              <w:jc w:val="center"/>
              <w:rPr>
                <w:rFonts w:ascii="Times New Roman" w:hAnsi="Times New Roman" w:cs="Times New Roman"/>
                <w:b/>
                <w:color w:val="auto"/>
              </w:rPr>
            </w:pPr>
          </w:p>
        </w:tc>
        <w:tc>
          <w:tcPr>
            <w:tcW w:w="1842" w:type="dxa"/>
            <w:tcBorders>
              <w:bottom w:val="single" w:sz="4" w:space="0" w:color="auto"/>
            </w:tcBorders>
            <w:shd w:val="clear" w:color="auto" w:fill="D0CECE"/>
            <w:vAlign w:val="center"/>
          </w:tcPr>
          <w:p w14:paraId="34C75CC3" w14:textId="2C284B3E"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Проектное</w:t>
            </w:r>
          </w:p>
          <w:p w14:paraId="5F3E6D25" w14:textId="77777777"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количество парковочных мест,</w:t>
            </w:r>
          </w:p>
          <w:p w14:paraId="78EE0924" w14:textId="77777777" w:rsidR="009A2976" w:rsidRPr="00727C15" w:rsidRDefault="009A2976" w:rsidP="00727C15">
            <w:pPr>
              <w:spacing w:after="0" w:line="240" w:lineRule="auto"/>
              <w:jc w:val="center"/>
              <w:rPr>
                <w:rFonts w:ascii="Times New Roman" w:hAnsi="Times New Roman" w:cs="Times New Roman"/>
                <w:b/>
                <w:color w:val="auto"/>
              </w:rPr>
            </w:pPr>
            <w:r w:rsidRPr="00727C15">
              <w:rPr>
                <w:rFonts w:ascii="Times New Roman" w:hAnsi="Times New Roman" w:cs="Times New Roman"/>
                <w:b/>
                <w:color w:val="auto"/>
              </w:rPr>
              <w:t xml:space="preserve">в </w:t>
            </w:r>
            <w:proofErr w:type="spellStart"/>
            <w:r w:rsidRPr="00727C15">
              <w:rPr>
                <w:rFonts w:ascii="Times New Roman" w:hAnsi="Times New Roman" w:cs="Times New Roman"/>
                <w:b/>
                <w:color w:val="auto"/>
              </w:rPr>
              <w:t>т.ч</w:t>
            </w:r>
            <w:proofErr w:type="spellEnd"/>
            <w:r w:rsidRPr="00727C15">
              <w:rPr>
                <w:rFonts w:ascii="Times New Roman" w:hAnsi="Times New Roman" w:cs="Times New Roman"/>
                <w:b/>
                <w:color w:val="auto"/>
              </w:rPr>
              <w:t>. для МГН</w:t>
            </w:r>
          </w:p>
        </w:tc>
      </w:tr>
      <w:tr w:rsidR="00727C15" w:rsidRPr="00727C15" w14:paraId="4F390BCB" w14:textId="77777777" w:rsidTr="00727C15">
        <w:trPr>
          <w:trHeight w:val="802"/>
          <w:jc w:val="center"/>
        </w:trPr>
        <w:tc>
          <w:tcPr>
            <w:tcW w:w="567" w:type="dxa"/>
            <w:shd w:val="clear" w:color="auto" w:fill="auto"/>
            <w:vAlign w:val="center"/>
          </w:tcPr>
          <w:p w14:paraId="130655A1" w14:textId="5CD15AA2" w:rsidR="009A2976" w:rsidRPr="00727C15" w:rsidRDefault="007A254D" w:rsidP="00727C15">
            <w:pPr>
              <w:spacing w:after="0" w:line="240" w:lineRule="auto"/>
              <w:jc w:val="center"/>
              <w:rPr>
                <w:rFonts w:ascii="Times New Roman" w:hAnsi="Times New Roman" w:cs="Times New Roman"/>
                <w:b/>
                <w:bCs/>
                <w:color w:val="auto"/>
                <w:sz w:val="24"/>
                <w:szCs w:val="24"/>
                <w:lang w:val="en-US"/>
              </w:rPr>
            </w:pPr>
            <w:r w:rsidRPr="00727C15">
              <w:rPr>
                <w:rFonts w:ascii="Times New Roman" w:hAnsi="Times New Roman" w:cs="Times New Roman"/>
                <w:b/>
                <w:bCs/>
                <w:color w:val="auto"/>
                <w:sz w:val="24"/>
                <w:szCs w:val="24"/>
                <w:lang w:val="en-US"/>
              </w:rPr>
              <w:t>I</w:t>
            </w:r>
          </w:p>
        </w:tc>
        <w:tc>
          <w:tcPr>
            <w:tcW w:w="3970" w:type="dxa"/>
            <w:shd w:val="pct5" w:color="auto" w:fill="auto"/>
            <w:vAlign w:val="center"/>
          </w:tcPr>
          <w:p w14:paraId="4BE31CF1" w14:textId="77777777" w:rsidR="00876943" w:rsidRPr="00727C15" w:rsidRDefault="00876943" w:rsidP="00727C15">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Культурно-просветительский центр</w:t>
            </w:r>
          </w:p>
          <w:p w14:paraId="1277EAFE" w14:textId="77777777" w:rsidR="009A2976" w:rsidRPr="00727C15" w:rsidRDefault="009A2976" w:rsidP="00727C15">
            <w:pPr>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p>
        </w:tc>
        <w:tc>
          <w:tcPr>
            <w:tcW w:w="1984" w:type="dxa"/>
            <w:shd w:val="clear" w:color="auto" w:fill="auto"/>
            <w:vAlign w:val="center"/>
          </w:tcPr>
          <w:p w14:paraId="1D7EBFD5" w14:textId="77777777" w:rsidR="009A2976" w:rsidRPr="00727C15" w:rsidRDefault="009A2976" w:rsidP="00727C15">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100\50 посетителей</w:t>
            </w:r>
          </w:p>
        </w:tc>
        <w:tc>
          <w:tcPr>
            <w:tcW w:w="1985" w:type="dxa"/>
            <w:vAlign w:val="center"/>
          </w:tcPr>
          <w:p w14:paraId="229212A4" w14:textId="77777777" w:rsidR="009A2976" w:rsidRPr="00727C15" w:rsidRDefault="009A2976" w:rsidP="00727C15">
            <w:pPr>
              <w:spacing w:after="0" w:line="240" w:lineRule="auto"/>
              <w:jc w:val="center"/>
              <w:rPr>
                <w:rFonts w:ascii="Times New Roman" w:hAnsi="Times New Roman" w:cs="Times New Roman"/>
                <w:b/>
                <w:bCs/>
                <w:color w:val="auto"/>
              </w:rPr>
            </w:pPr>
            <w:proofErr w:type="spellStart"/>
            <w:r w:rsidRPr="00727C15">
              <w:rPr>
                <w:rFonts w:ascii="Times New Roman" w:hAnsi="Times New Roman" w:cs="Times New Roman"/>
                <w:color w:val="auto"/>
              </w:rPr>
              <w:t>Рн</w:t>
            </w:r>
            <w:proofErr w:type="spellEnd"/>
            <w:r w:rsidRPr="00727C15">
              <w:rPr>
                <w:rFonts w:ascii="Times New Roman" w:hAnsi="Times New Roman" w:cs="Times New Roman"/>
                <w:color w:val="auto"/>
              </w:rPr>
              <w:t xml:space="preserve"> = </w:t>
            </w:r>
            <w:r w:rsidRPr="00727C15">
              <w:rPr>
                <w:rFonts w:ascii="Times New Roman" w:hAnsi="Times New Roman" w:cs="Times New Roman"/>
                <w:b/>
                <w:bCs/>
                <w:color w:val="auto"/>
              </w:rPr>
              <w:t>100\10х1,7 + 50\10х2,5 = 30,</w:t>
            </w:r>
          </w:p>
          <w:p w14:paraId="58E1E343" w14:textId="77777777" w:rsidR="009A2976" w:rsidRPr="00727C15" w:rsidRDefault="009A2976" w:rsidP="00727C15">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 xml:space="preserve">в </w:t>
            </w:r>
            <w:proofErr w:type="spellStart"/>
            <w:r w:rsidRPr="00727C15">
              <w:rPr>
                <w:rFonts w:ascii="Times New Roman" w:hAnsi="Times New Roman" w:cs="Times New Roman"/>
                <w:b/>
                <w:bCs/>
                <w:color w:val="auto"/>
              </w:rPr>
              <w:t>т.ч</w:t>
            </w:r>
            <w:proofErr w:type="spellEnd"/>
            <w:r w:rsidRPr="00727C15">
              <w:rPr>
                <w:rFonts w:ascii="Times New Roman" w:hAnsi="Times New Roman" w:cs="Times New Roman"/>
                <w:b/>
                <w:bCs/>
                <w:color w:val="auto"/>
              </w:rPr>
              <w:t xml:space="preserve">. </w:t>
            </w:r>
            <w:proofErr w:type="spellStart"/>
            <w:r w:rsidRPr="00727C15">
              <w:rPr>
                <w:rFonts w:ascii="Times New Roman" w:hAnsi="Times New Roman" w:cs="Times New Roman"/>
                <w:b/>
                <w:bCs/>
                <w:color w:val="auto"/>
              </w:rPr>
              <w:t>Р</w:t>
            </w:r>
            <w:r w:rsidRPr="00727C15">
              <w:rPr>
                <w:rFonts w:ascii="Times New Roman" w:hAnsi="Times New Roman" w:cs="Times New Roman"/>
                <w:b/>
                <w:bCs/>
                <w:color w:val="auto"/>
                <w:vertAlign w:val="superscript"/>
              </w:rPr>
              <w:t>мгн</w:t>
            </w:r>
            <w:proofErr w:type="spellEnd"/>
            <w:r w:rsidRPr="00727C15">
              <w:rPr>
                <w:rFonts w:ascii="Times New Roman" w:hAnsi="Times New Roman" w:cs="Times New Roman"/>
                <w:b/>
                <w:bCs/>
                <w:color w:val="auto"/>
                <w:vertAlign w:val="superscript"/>
              </w:rPr>
              <w:t xml:space="preserve"> </w:t>
            </w:r>
            <w:r w:rsidRPr="00727C15">
              <w:rPr>
                <w:rFonts w:ascii="Times New Roman" w:hAnsi="Times New Roman" w:cs="Times New Roman"/>
                <w:b/>
                <w:bCs/>
                <w:color w:val="auto"/>
              </w:rPr>
              <w:t>=3</w:t>
            </w:r>
          </w:p>
        </w:tc>
        <w:tc>
          <w:tcPr>
            <w:tcW w:w="1842" w:type="dxa"/>
            <w:shd w:val="clear" w:color="auto" w:fill="D0CECE"/>
            <w:vAlign w:val="center"/>
          </w:tcPr>
          <w:p w14:paraId="6CD85854" w14:textId="77777777" w:rsidR="009A2976" w:rsidRPr="00727C15" w:rsidRDefault="009A2976" w:rsidP="00727C15">
            <w:pPr>
              <w:spacing w:after="0" w:line="240" w:lineRule="auto"/>
              <w:jc w:val="center"/>
              <w:rPr>
                <w:rFonts w:ascii="Times New Roman" w:hAnsi="Times New Roman" w:cs="Times New Roman"/>
                <w:b/>
                <w:bCs/>
                <w:color w:val="auto"/>
              </w:rPr>
            </w:pPr>
            <w:proofErr w:type="spellStart"/>
            <w:r w:rsidRPr="00727C15">
              <w:rPr>
                <w:rFonts w:ascii="Times New Roman" w:hAnsi="Times New Roman" w:cs="Times New Roman"/>
                <w:color w:val="auto"/>
              </w:rPr>
              <w:t>Рпр</w:t>
            </w:r>
            <w:proofErr w:type="spellEnd"/>
            <w:r w:rsidRPr="00727C15">
              <w:rPr>
                <w:rFonts w:ascii="Times New Roman" w:hAnsi="Times New Roman" w:cs="Times New Roman"/>
                <w:color w:val="auto"/>
              </w:rPr>
              <w:t xml:space="preserve"> = </w:t>
            </w:r>
            <w:r w:rsidRPr="00727C15">
              <w:rPr>
                <w:rFonts w:ascii="Times New Roman" w:hAnsi="Times New Roman" w:cs="Times New Roman"/>
                <w:b/>
                <w:bCs/>
                <w:color w:val="auto"/>
              </w:rPr>
              <w:t>30</w:t>
            </w:r>
          </w:p>
          <w:p w14:paraId="42C18A4C" w14:textId="77777777" w:rsidR="009A2976" w:rsidRPr="00727C15" w:rsidRDefault="009A2976" w:rsidP="00727C15">
            <w:pPr>
              <w:spacing w:after="0"/>
              <w:jc w:val="center"/>
              <w:rPr>
                <w:rFonts w:ascii="Times New Roman" w:hAnsi="Times New Roman" w:cs="Times New Roman"/>
                <w:bCs/>
                <w:color w:val="auto"/>
              </w:rPr>
            </w:pPr>
            <w:r w:rsidRPr="00727C15">
              <w:rPr>
                <w:rFonts w:ascii="Times New Roman" w:hAnsi="Times New Roman" w:cs="Times New Roman"/>
                <w:b/>
                <w:bCs/>
                <w:color w:val="auto"/>
              </w:rPr>
              <w:t xml:space="preserve">в </w:t>
            </w:r>
            <w:proofErr w:type="spellStart"/>
            <w:r w:rsidRPr="00727C15">
              <w:rPr>
                <w:rFonts w:ascii="Times New Roman" w:hAnsi="Times New Roman" w:cs="Times New Roman"/>
                <w:b/>
                <w:bCs/>
                <w:color w:val="auto"/>
              </w:rPr>
              <w:t>т.ч</w:t>
            </w:r>
            <w:proofErr w:type="spellEnd"/>
            <w:r w:rsidRPr="00727C15">
              <w:rPr>
                <w:rFonts w:ascii="Times New Roman" w:hAnsi="Times New Roman" w:cs="Times New Roman"/>
                <w:b/>
                <w:bCs/>
                <w:color w:val="auto"/>
              </w:rPr>
              <w:t xml:space="preserve">. </w:t>
            </w:r>
            <w:proofErr w:type="spellStart"/>
            <w:r w:rsidRPr="00727C15">
              <w:rPr>
                <w:rFonts w:ascii="Times New Roman" w:hAnsi="Times New Roman" w:cs="Times New Roman"/>
                <w:b/>
                <w:bCs/>
                <w:color w:val="auto"/>
              </w:rPr>
              <w:t>Р</w:t>
            </w:r>
            <w:r w:rsidRPr="00727C15">
              <w:rPr>
                <w:rFonts w:ascii="Times New Roman" w:hAnsi="Times New Roman" w:cs="Times New Roman"/>
                <w:b/>
                <w:bCs/>
                <w:color w:val="auto"/>
                <w:vertAlign w:val="superscript"/>
              </w:rPr>
              <w:t>мгн</w:t>
            </w:r>
            <w:proofErr w:type="spellEnd"/>
            <w:r w:rsidRPr="00727C15">
              <w:rPr>
                <w:rFonts w:ascii="Times New Roman" w:hAnsi="Times New Roman" w:cs="Times New Roman"/>
                <w:b/>
                <w:bCs/>
                <w:color w:val="auto"/>
                <w:vertAlign w:val="superscript"/>
              </w:rPr>
              <w:t xml:space="preserve"> </w:t>
            </w:r>
            <w:r w:rsidRPr="00727C15">
              <w:rPr>
                <w:rFonts w:ascii="Times New Roman" w:hAnsi="Times New Roman" w:cs="Times New Roman"/>
                <w:b/>
                <w:bCs/>
                <w:color w:val="auto"/>
              </w:rPr>
              <w:t>=3</w:t>
            </w:r>
          </w:p>
          <w:p w14:paraId="15E36226" w14:textId="77777777" w:rsidR="009A2976" w:rsidRPr="00727C15" w:rsidRDefault="009A2976" w:rsidP="00727C15">
            <w:pPr>
              <w:spacing w:after="0"/>
              <w:jc w:val="center"/>
              <w:rPr>
                <w:rFonts w:ascii="Times New Roman" w:hAnsi="Times New Roman" w:cs="Times New Roman"/>
                <w:color w:val="auto"/>
              </w:rPr>
            </w:pPr>
          </w:p>
        </w:tc>
      </w:tr>
      <w:tr w:rsidR="00727C15" w:rsidRPr="00727C15" w14:paraId="32029680" w14:textId="77777777" w:rsidTr="00727C15">
        <w:trPr>
          <w:trHeight w:val="884"/>
          <w:jc w:val="center"/>
        </w:trPr>
        <w:tc>
          <w:tcPr>
            <w:tcW w:w="567" w:type="dxa"/>
            <w:shd w:val="clear" w:color="auto" w:fill="auto"/>
            <w:vAlign w:val="center"/>
          </w:tcPr>
          <w:p w14:paraId="5A86493B" w14:textId="50A40633" w:rsidR="00876943" w:rsidRPr="00727C15" w:rsidRDefault="007A254D" w:rsidP="00727C15">
            <w:pPr>
              <w:spacing w:after="0" w:line="240" w:lineRule="auto"/>
              <w:jc w:val="center"/>
              <w:rPr>
                <w:rFonts w:ascii="Times New Roman" w:hAnsi="Times New Roman" w:cs="Times New Roman"/>
                <w:b/>
                <w:bCs/>
                <w:color w:val="auto"/>
                <w:sz w:val="24"/>
                <w:szCs w:val="24"/>
                <w:lang w:val="en-US"/>
              </w:rPr>
            </w:pPr>
            <w:r w:rsidRPr="00727C15">
              <w:rPr>
                <w:rFonts w:ascii="Times New Roman" w:hAnsi="Times New Roman" w:cs="Times New Roman"/>
                <w:b/>
                <w:bCs/>
                <w:color w:val="auto"/>
                <w:sz w:val="24"/>
                <w:szCs w:val="24"/>
                <w:lang w:val="en-US"/>
              </w:rPr>
              <w:t>II</w:t>
            </w:r>
          </w:p>
        </w:tc>
        <w:tc>
          <w:tcPr>
            <w:tcW w:w="3970" w:type="dxa"/>
            <w:shd w:val="pct5" w:color="auto" w:fill="auto"/>
            <w:vAlign w:val="center"/>
          </w:tcPr>
          <w:p w14:paraId="34EE957A" w14:textId="77777777" w:rsidR="00876943" w:rsidRPr="00727C15" w:rsidRDefault="00ED3722" w:rsidP="00727C15">
            <w:pPr>
              <w:widowControl w:val="0"/>
              <w:autoSpaceDE w:val="0"/>
              <w:autoSpaceDN w:val="0"/>
              <w:adjustRightInd w:val="0"/>
              <w:spacing w:after="0" w:line="211" w:lineRule="auto"/>
              <w:ind w:left="-103" w:right="-108"/>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Здание социально-бытового обслуживания</w:t>
            </w:r>
          </w:p>
          <w:p w14:paraId="5C7F2F2D" w14:textId="67E1C1AB" w:rsidR="00BB37FC" w:rsidRPr="00727C15" w:rsidRDefault="00BB37FC" w:rsidP="00727C15">
            <w:pPr>
              <w:widowControl w:val="0"/>
              <w:autoSpaceDE w:val="0"/>
              <w:autoSpaceDN w:val="0"/>
              <w:adjustRightInd w:val="0"/>
              <w:spacing w:after="0" w:line="211" w:lineRule="auto"/>
              <w:ind w:left="-103" w:right="-108"/>
              <w:jc w:val="center"/>
              <w:rPr>
                <w:rFonts w:ascii="Times New Roman" w:eastAsia="Times New Roman" w:hAnsi="Times New Roman" w:cs="Times New Roman"/>
                <w:i/>
                <w:iCs/>
                <w:color w:val="auto"/>
                <w:sz w:val="24"/>
                <w:szCs w:val="24"/>
                <w:lang w:eastAsia="ru-RU"/>
              </w:rPr>
            </w:pPr>
          </w:p>
        </w:tc>
        <w:tc>
          <w:tcPr>
            <w:tcW w:w="1984" w:type="dxa"/>
            <w:shd w:val="clear" w:color="auto" w:fill="auto"/>
            <w:vAlign w:val="center"/>
          </w:tcPr>
          <w:p w14:paraId="1641AFE9" w14:textId="024C9805" w:rsidR="00876943" w:rsidRPr="00727C15" w:rsidRDefault="00C11E00" w:rsidP="00727C15">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72</w:t>
            </w:r>
            <w:r w:rsidR="00876943" w:rsidRPr="00727C15">
              <w:rPr>
                <w:rFonts w:ascii="Times New Roman" w:hAnsi="Times New Roman" w:cs="Times New Roman"/>
                <w:color w:val="auto"/>
              </w:rPr>
              <w:t>0 м</w:t>
            </w:r>
            <w:proofErr w:type="gramStart"/>
            <w:r w:rsidR="00876943" w:rsidRPr="00727C15">
              <w:rPr>
                <w:rFonts w:ascii="Times New Roman" w:hAnsi="Times New Roman" w:cs="Times New Roman"/>
                <w:color w:val="auto"/>
              </w:rPr>
              <w:t>2</w:t>
            </w:r>
            <w:proofErr w:type="gramEnd"/>
          </w:p>
          <w:p w14:paraId="710639F6" w14:textId="77777777" w:rsidR="00876943" w:rsidRPr="00727C15" w:rsidRDefault="00876943" w:rsidP="00727C15">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общей площади</w:t>
            </w:r>
          </w:p>
        </w:tc>
        <w:tc>
          <w:tcPr>
            <w:tcW w:w="1985" w:type="dxa"/>
            <w:vAlign w:val="center"/>
          </w:tcPr>
          <w:p w14:paraId="16EA74AD" w14:textId="40DE5E0C" w:rsidR="00876943" w:rsidRPr="00727C15" w:rsidRDefault="00876943" w:rsidP="00727C15">
            <w:pPr>
              <w:spacing w:after="0" w:line="240" w:lineRule="auto"/>
              <w:jc w:val="center"/>
              <w:rPr>
                <w:rFonts w:ascii="Times New Roman" w:hAnsi="Times New Roman" w:cs="Times New Roman"/>
                <w:b/>
                <w:bCs/>
                <w:color w:val="auto"/>
              </w:rPr>
            </w:pPr>
            <w:proofErr w:type="spellStart"/>
            <w:r w:rsidRPr="00727C15">
              <w:rPr>
                <w:rFonts w:ascii="Times New Roman" w:hAnsi="Times New Roman" w:cs="Times New Roman"/>
                <w:color w:val="auto"/>
              </w:rPr>
              <w:t>Рн</w:t>
            </w:r>
            <w:proofErr w:type="spellEnd"/>
            <w:r w:rsidRPr="00727C15">
              <w:rPr>
                <w:rFonts w:ascii="Times New Roman" w:hAnsi="Times New Roman" w:cs="Times New Roman"/>
                <w:color w:val="auto"/>
              </w:rPr>
              <w:t xml:space="preserve"> = </w:t>
            </w:r>
            <w:r w:rsidR="00C11E00" w:rsidRPr="00727C15">
              <w:rPr>
                <w:rFonts w:ascii="Times New Roman" w:hAnsi="Times New Roman" w:cs="Times New Roman"/>
                <w:b/>
                <w:bCs/>
                <w:color w:val="auto"/>
              </w:rPr>
              <w:t>720</w:t>
            </w:r>
            <w:r w:rsidRPr="00727C15">
              <w:rPr>
                <w:rFonts w:ascii="Times New Roman" w:hAnsi="Times New Roman" w:cs="Times New Roman"/>
                <w:b/>
                <w:bCs/>
                <w:color w:val="auto"/>
              </w:rPr>
              <w:t>\100 х</w:t>
            </w:r>
            <w:proofErr w:type="gramStart"/>
            <w:r w:rsidR="00C11E00" w:rsidRPr="00727C15">
              <w:rPr>
                <w:rFonts w:ascii="Times New Roman" w:hAnsi="Times New Roman" w:cs="Times New Roman"/>
                <w:b/>
                <w:bCs/>
                <w:color w:val="auto"/>
              </w:rPr>
              <w:t>2</w:t>
            </w:r>
            <w:proofErr w:type="gramEnd"/>
            <w:r w:rsidR="00C11E00" w:rsidRPr="00727C15">
              <w:rPr>
                <w:rFonts w:ascii="Times New Roman" w:hAnsi="Times New Roman" w:cs="Times New Roman"/>
                <w:b/>
                <w:bCs/>
                <w:color w:val="auto"/>
              </w:rPr>
              <w:t xml:space="preserve">,5 </w:t>
            </w:r>
            <w:r w:rsidRPr="00727C15">
              <w:rPr>
                <w:rFonts w:ascii="Times New Roman" w:hAnsi="Times New Roman" w:cs="Times New Roman"/>
                <w:b/>
                <w:bCs/>
                <w:color w:val="auto"/>
              </w:rPr>
              <w:t>=18</w:t>
            </w:r>
          </w:p>
          <w:p w14:paraId="3B8AD050" w14:textId="77777777" w:rsidR="00876943" w:rsidRPr="00727C15" w:rsidRDefault="00876943" w:rsidP="00727C15">
            <w:pPr>
              <w:spacing w:after="0" w:line="240" w:lineRule="auto"/>
              <w:jc w:val="center"/>
              <w:rPr>
                <w:rFonts w:ascii="Times New Roman" w:hAnsi="Times New Roman" w:cs="Times New Roman"/>
                <w:b/>
                <w:bCs/>
                <w:color w:val="auto"/>
              </w:rPr>
            </w:pPr>
            <w:r w:rsidRPr="00727C15">
              <w:rPr>
                <w:rFonts w:ascii="Times New Roman" w:hAnsi="Times New Roman" w:cs="Times New Roman"/>
                <w:b/>
                <w:bCs/>
                <w:color w:val="auto"/>
              </w:rPr>
              <w:t xml:space="preserve">в </w:t>
            </w:r>
            <w:proofErr w:type="spellStart"/>
            <w:r w:rsidRPr="00727C15">
              <w:rPr>
                <w:rFonts w:ascii="Times New Roman" w:hAnsi="Times New Roman" w:cs="Times New Roman"/>
                <w:b/>
                <w:bCs/>
                <w:color w:val="auto"/>
              </w:rPr>
              <w:t>т.ч</w:t>
            </w:r>
            <w:proofErr w:type="spellEnd"/>
            <w:r w:rsidRPr="00727C15">
              <w:rPr>
                <w:rFonts w:ascii="Times New Roman" w:hAnsi="Times New Roman" w:cs="Times New Roman"/>
                <w:b/>
                <w:bCs/>
                <w:color w:val="auto"/>
              </w:rPr>
              <w:t xml:space="preserve">. </w:t>
            </w:r>
            <w:proofErr w:type="spellStart"/>
            <w:r w:rsidRPr="00727C15">
              <w:rPr>
                <w:rFonts w:ascii="Times New Roman" w:hAnsi="Times New Roman" w:cs="Times New Roman"/>
                <w:b/>
                <w:bCs/>
                <w:color w:val="auto"/>
              </w:rPr>
              <w:t>Р</w:t>
            </w:r>
            <w:r w:rsidRPr="00727C15">
              <w:rPr>
                <w:rFonts w:ascii="Times New Roman" w:hAnsi="Times New Roman" w:cs="Times New Roman"/>
                <w:b/>
                <w:bCs/>
                <w:color w:val="auto"/>
                <w:vertAlign w:val="superscript"/>
              </w:rPr>
              <w:t>мгн</w:t>
            </w:r>
            <w:proofErr w:type="spellEnd"/>
            <w:r w:rsidRPr="00727C15">
              <w:rPr>
                <w:rFonts w:ascii="Times New Roman" w:hAnsi="Times New Roman" w:cs="Times New Roman"/>
                <w:b/>
                <w:bCs/>
                <w:color w:val="auto"/>
                <w:vertAlign w:val="superscript"/>
              </w:rPr>
              <w:t xml:space="preserve"> </w:t>
            </w:r>
            <w:r w:rsidRPr="00727C15">
              <w:rPr>
                <w:rFonts w:ascii="Times New Roman" w:hAnsi="Times New Roman" w:cs="Times New Roman"/>
                <w:b/>
                <w:bCs/>
                <w:color w:val="auto"/>
              </w:rPr>
              <w:t>=2</w:t>
            </w:r>
          </w:p>
          <w:p w14:paraId="57666122" w14:textId="77777777" w:rsidR="00876943" w:rsidRPr="00727C15" w:rsidRDefault="00876943" w:rsidP="00727C15">
            <w:pPr>
              <w:spacing w:after="0" w:line="240" w:lineRule="auto"/>
              <w:jc w:val="center"/>
              <w:rPr>
                <w:rFonts w:ascii="Times New Roman" w:hAnsi="Times New Roman" w:cs="Times New Roman"/>
                <w:color w:val="auto"/>
              </w:rPr>
            </w:pPr>
          </w:p>
        </w:tc>
        <w:tc>
          <w:tcPr>
            <w:tcW w:w="1842" w:type="dxa"/>
            <w:shd w:val="clear" w:color="auto" w:fill="D0CECE"/>
            <w:vAlign w:val="center"/>
          </w:tcPr>
          <w:p w14:paraId="0DA9278D" w14:textId="77777777" w:rsidR="00876943" w:rsidRPr="00727C15" w:rsidRDefault="00876943" w:rsidP="00727C15">
            <w:pPr>
              <w:spacing w:after="0" w:line="240" w:lineRule="auto"/>
              <w:jc w:val="center"/>
              <w:rPr>
                <w:rFonts w:ascii="Times New Roman" w:hAnsi="Times New Roman" w:cs="Times New Roman"/>
                <w:b/>
                <w:bCs/>
                <w:color w:val="auto"/>
              </w:rPr>
            </w:pPr>
            <w:proofErr w:type="gramStart"/>
            <w:r w:rsidRPr="00727C15">
              <w:rPr>
                <w:rFonts w:ascii="Times New Roman" w:hAnsi="Times New Roman" w:cs="Times New Roman"/>
                <w:b/>
                <w:bCs/>
                <w:color w:val="auto"/>
              </w:rPr>
              <w:t>Р</w:t>
            </w:r>
            <w:proofErr w:type="gramEnd"/>
            <w:r w:rsidRPr="00727C15">
              <w:rPr>
                <w:rFonts w:ascii="Times New Roman" w:hAnsi="Times New Roman" w:cs="Times New Roman"/>
                <w:b/>
                <w:bCs/>
                <w:color w:val="auto"/>
              </w:rPr>
              <w:t xml:space="preserve"> пр. 18,</w:t>
            </w:r>
          </w:p>
          <w:p w14:paraId="2D5F09AA" w14:textId="77777777" w:rsidR="00876943" w:rsidRPr="00727C15" w:rsidRDefault="00876943" w:rsidP="00727C15">
            <w:pPr>
              <w:spacing w:after="0" w:line="240" w:lineRule="auto"/>
              <w:jc w:val="center"/>
              <w:rPr>
                <w:rFonts w:ascii="Times New Roman" w:hAnsi="Times New Roman" w:cs="Times New Roman"/>
                <w:color w:val="auto"/>
              </w:rPr>
            </w:pPr>
            <w:r w:rsidRPr="00727C15">
              <w:rPr>
                <w:rFonts w:ascii="Times New Roman" w:hAnsi="Times New Roman" w:cs="Times New Roman"/>
                <w:b/>
                <w:bCs/>
                <w:color w:val="auto"/>
              </w:rPr>
              <w:t xml:space="preserve">в </w:t>
            </w:r>
            <w:proofErr w:type="spellStart"/>
            <w:r w:rsidRPr="00727C15">
              <w:rPr>
                <w:rFonts w:ascii="Times New Roman" w:hAnsi="Times New Roman" w:cs="Times New Roman"/>
                <w:b/>
                <w:bCs/>
                <w:color w:val="auto"/>
              </w:rPr>
              <w:t>т.ч</w:t>
            </w:r>
            <w:proofErr w:type="spellEnd"/>
            <w:r w:rsidRPr="00727C15">
              <w:rPr>
                <w:rFonts w:ascii="Times New Roman" w:hAnsi="Times New Roman" w:cs="Times New Roman"/>
                <w:b/>
                <w:bCs/>
                <w:color w:val="auto"/>
              </w:rPr>
              <w:t xml:space="preserve">.  </w:t>
            </w:r>
            <w:proofErr w:type="spellStart"/>
            <w:r w:rsidRPr="00727C15">
              <w:rPr>
                <w:rFonts w:ascii="Times New Roman" w:hAnsi="Times New Roman" w:cs="Times New Roman"/>
                <w:b/>
                <w:bCs/>
                <w:color w:val="auto"/>
              </w:rPr>
              <w:t>Р</w:t>
            </w:r>
            <w:r w:rsidRPr="00727C15">
              <w:rPr>
                <w:rFonts w:ascii="Times New Roman" w:hAnsi="Times New Roman" w:cs="Times New Roman"/>
                <w:b/>
                <w:bCs/>
                <w:color w:val="auto"/>
                <w:vertAlign w:val="superscript"/>
              </w:rPr>
              <w:t>мгн</w:t>
            </w:r>
            <w:proofErr w:type="spellEnd"/>
            <w:r w:rsidRPr="00727C15">
              <w:rPr>
                <w:rFonts w:ascii="Times New Roman" w:hAnsi="Times New Roman" w:cs="Times New Roman"/>
                <w:b/>
                <w:bCs/>
                <w:color w:val="auto"/>
                <w:vertAlign w:val="superscript"/>
              </w:rPr>
              <w:t xml:space="preserve"> </w:t>
            </w:r>
            <w:r w:rsidRPr="00727C15">
              <w:rPr>
                <w:rFonts w:ascii="Times New Roman" w:hAnsi="Times New Roman" w:cs="Times New Roman"/>
                <w:b/>
                <w:bCs/>
                <w:color w:val="auto"/>
              </w:rPr>
              <w:t>=2</w:t>
            </w:r>
          </w:p>
        </w:tc>
      </w:tr>
    </w:tbl>
    <w:p w14:paraId="7DE0E446" w14:textId="58B322C0" w:rsidR="009A2976" w:rsidRPr="00727C15" w:rsidRDefault="009A2976" w:rsidP="009A2976">
      <w:pPr>
        <w:spacing w:after="0" w:line="240" w:lineRule="auto"/>
        <w:ind w:left="-284" w:firstLine="284"/>
        <w:jc w:val="both"/>
        <w:rPr>
          <w:rFonts w:ascii="Times New Roman" w:hAnsi="Times New Roman" w:cs="Times New Roman"/>
          <w:i/>
          <w:iCs/>
          <w:color w:val="auto"/>
          <w:lang w:eastAsia="ru-RU"/>
        </w:rPr>
      </w:pPr>
      <w:r w:rsidRPr="00727C15">
        <w:rPr>
          <w:rFonts w:ascii="Times New Roman" w:hAnsi="Times New Roman" w:cs="Times New Roman"/>
          <w:i/>
          <w:iCs/>
          <w:color w:val="auto"/>
          <w:lang w:eastAsia="ru-RU"/>
        </w:rPr>
        <w:t xml:space="preserve">Расчет </w:t>
      </w:r>
      <w:r w:rsidRPr="00727C15">
        <w:rPr>
          <w:rFonts w:ascii="Times New Roman" w:hAnsi="Times New Roman" w:cs="Times New Roman"/>
          <w:bCs/>
          <w:i/>
          <w:iCs/>
          <w:color w:val="auto"/>
          <w:kern w:val="1"/>
          <w:lang w:eastAsia="ar-SA"/>
        </w:rPr>
        <w:t>потребности в парковочных местах для существующей застройки не</w:t>
      </w:r>
      <w:r w:rsidRPr="00727C15">
        <w:rPr>
          <w:rFonts w:ascii="Times New Roman" w:hAnsi="Times New Roman" w:cs="Times New Roman"/>
          <w:i/>
          <w:iCs/>
          <w:color w:val="auto"/>
          <w:lang w:eastAsia="ru-RU"/>
        </w:rPr>
        <w:t xml:space="preserve"> производился, в связи с тем, что существующие здания и сооружения, многоквартирные дома, построены и введены в эксплуатацию по ранее утверждённым проектам строительства, ранее действующим нормативам.</w:t>
      </w:r>
      <w:r w:rsidR="00BB37FC" w:rsidRPr="00727C15">
        <w:rPr>
          <w:rFonts w:ascii="Times New Roman" w:eastAsia="Times New Roman" w:hAnsi="Times New Roman" w:cs="Times New Roman"/>
          <w:i/>
          <w:iCs/>
          <w:color w:val="auto"/>
          <w:lang w:eastAsia="ru-RU"/>
        </w:rPr>
        <w:t xml:space="preserve"> В связи с отсутствием в НГП зданий социально-бытового обслуживания при расчете принят усредненный показатель нормативного количества парковочных мест</w:t>
      </w:r>
      <w:r w:rsidR="00671A93" w:rsidRPr="00727C15">
        <w:rPr>
          <w:rFonts w:ascii="Times New Roman" w:eastAsia="Times New Roman" w:hAnsi="Times New Roman" w:cs="Times New Roman"/>
          <w:i/>
          <w:iCs/>
          <w:color w:val="auto"/>
          <w:lang w:eastAsia="ru-RU"/>
        </w:rPr>
        <w:t xml:space="preserve"> с уточнением при дальнейшем проектировании</w:t>
      </w:r>
      <w:r w:rsidR="00BB37FC" w:rsidRPr="00727C15">
        <w:rPr>
          <w:rFonts w:ascii="Times New Roman" w:eastAsia="Times New Roman" w:hAnsi="Times New Roman" w:cs="Times New Roman"/>
          <w:i/>
          <w:iCs/>
          <w:color w:val="auto"/>
          <w:lang w:eastAsia="ru-RU"/>
        </w:rPr>
        <w:t>.</w:t>
      </w:r>
      <w:r w:rsidRPr="00727C15">
        <w:rPr>
          <w:rFonts w:ascii="Times New Roman" w:hAnsi="Times New Roman" w:cs="Times New Roman"/>
          <w:i/>
          <w:iCs/>
          <w:color w:val="auto"/>
          <w:lang w:eastAsia="ru-RU"/>
        </w:rPr>
        <w:t xml:space="preserve">  </w:t>
      </w:r>
    </w:p>
    <w:p w14:paraId="5A6FB686" w14:textId="77777777" w:rsidR="00C11E00" w:rsidRPr="00727C15" w:rsidRDefault="00C11E00" w:rsidP="009A2976">
      <w:pPr>
        <w:spacing w:after="0" w:line="240" w:lineRule="auto"/>
        <w:ind w:left="-284" w:firstLine="284"/>
        <w:jc w:val="both"/>
        <w:rPr>
          <w:rFonts w:ascii="Times New Roman" w:hAnsi="Times New Roman" w:cs="Times New Roman"/>
          <w:i/>
          <w:iCs/>
          <w:color w:val="auto"/>
          <w:sz w:val="12"/>
          <w:szCs w:val="12"/>
          <w:lang w:eastAsia="ru-RU"/>
        </w:rPr>
      </w:pPr>
    </w:p>
    <w:p w14:paraId="7334F7C9" w14:textId="726B369A" w:rsidR="009A2976" w:rsidRPr="00727C15" w:rsidRDefault="009A2976" w:rsidP="009A2976">
      <w:pPr>
        <w:spacing w:after="0" w:line="240" w:lineRule="auto"/>
        <w:ind w:left="1276" w:hanging="766"/>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 xml:space="preserve"> Благоустройство и озеленение территории квартала</w:t>
      </w:r>
    </w:p>
    <w:p w14:paraId="5212CAF0" w14:textId="77777777" w:rsidR="009A2976" w:rsidRPr="00727C15" w:rsidRDefault="009A2976" w:rsidP="00A40346">
      <w:pPr>
        <w:spacing w:after="0" w:line="240" w:lineRule="auto"/>
        <w:ind w:left="-284" w:firstLine="426"/>
        <w:jc w:val="center"/>
        <w:rPr>
          <w:rFonts w:ascii="Times New Roman" w:hAnsi="Times New Roman" w:cs="Times New Roman"/>
          <w:b/>
          <w:color w:val="auto"/>
          <w:kern w:val="1"/>
          <w:sz w:val="12"/>
          <w:szCs w:val="12"/>
          <w:lang w:eastAsia="ar-SA"/>
        </w:rPr>
      </w:pPr>
    </w:p>
    <w:p w14:paraId="360028D6" w14:textId="77777777" w:rsidR="009A2976" w:rsidRPr="00727C15" w:rsidRDefault="009A2976" w:rsidP="00727C15">
      <w:pPr>
        <w:spacing w:after="0" w:line="240" w:lineRule="auto"/>
        <w:ind w:left="-284"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Проектом планировки территории и межевания территории части квартал сохраняется существующее озеленение улиц, проездов, земельных участков зданий и сооружений, многоквартирных жилых домов. На земельных участках, предусматриваемых под застройку, планируется озеленение в соответствии с действующими нормами.</w:t>
      </w:r>
    </w:p>
    <w:p w14:paraId="3F2B76CE" w14:textId="77777777" w:rsidR="009A2976" w:rsidRPr="00727C15" w:rsidRDefault="009A2976" w:rsidP="00727C15">
      <w:pPr>
        <w:spacing w:after="0" w:line="240" w:lineRule="auto"/>
        <w:ind w:left="-284"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Общая площадь озеленения проектируемой территории составляет 7 895,0 м</w:t>
      </w:r>
      <w:r w:rsidRPr="00727C15">
        <w:rPr>
          <w:rFonts w:ascii="Times New Roman" w:hAnsi="Times New Roman" w:cs="Times New Roman"/>
          <w:color w:val="auto"/>
          <w:sz w:val="24"/>
          <w:szCs w:val="24"/>
          <w:vertAlign w:val="superscript"/>
        </w:rPr>
        <w:t>2</w:t>
      </w:r>
      <w:r w:rsidRPr="00727C15">
        <w:rPr>
          <w:rFonts w:ascii="Times New Roman" w:hAnsi="Times New Roman" w:cs="Times New Roman"/>
          <w:color w:val="auto"/>
          <w:sz w:val="24"/>
          <w:szCs w:val="24"/>
        </w:rPr>
        <w:t xml:space="preserve"> (14,57% проектируемой территории)</w:t>
      </w:r>
      <w:proofErr w:type="gramStart"/>
      <w:r w:rsidRPr="00727C15">
        <w:rPr>
          <w:rFonts w:ascii="Times New Roman" w:hAnsi="Times New Roman" w:cs="Times New Roman"/>
          <w:color w:val="auto"/>
          <w:sz w:val="24"/>
          <w:szCs w:val="24"/>
        </w:rPr>
        <w:t>.</w:t>
      </w:r>
      <w:proofErr w:type="gramEnd"/>
      <w:r w:rsidRPr="00727C15">
        <w:rPr>
          <w:rFonts w:ascii="Times New Roman" w:hAnsi="Times New Roman" w:cs="Times New Roman"/>
          <w:color w:val="auto"/>
          <w:sz w:val="24"/>
          <w:szCs w:val="24"/>
        </w:rPr>
        <w:t xml:space="preserve"> </w:t>
      </w:r>
      <w:proofErr w:type="gramStart"/>
      <w:r w:rsidRPr="00727C15">
        <w:rPr>
          <w:rFonts w:ascii="Times New Roman" w:hAnsi="Times New Roman" w:cs="Times New Roman"/>
          <w:color w:val="auto"/>
          <w:sz w:val="24"/>
          <w:szCs w:val="24"/>
        </w:rPr>
        <w:t>в</w:t>
      </w:r>
      <w:proofErr w:type="gramEnd"/>
      <w:r w:rsidRPr="00727C15">
        <w:rPr>
          <w:rFonts w:ascii="Times New Roman" w:hAnsi="Times New Roman" w:cs="Times New Roman"/>
          <w:color w:val="auto"/>
          <w:sz w:val="24"/>
          <w:szCs w:val="24"/>
        </w:rPr>
        <w:t xml:space="preserve"> </w:t>
      </w:r>
      <w:proofErr w:type="spellStart"/>
      <w:r w:rsidRPr="00727C15">
        <w:rPr>
          <w:rFonts w:ascii="Times New Roman" w:hAnsi="Times New Roman" w:cs="Times New Roman"/>
          <w:color w:val="auto"/>
          <w:sz w:val="24"/>
          <w:szCs w:val="24"/>
        </w:rPr>
        <w:t>т.ч</w:t>
      </w:r>
      <w:proofErr w:type="spellEnd"/>
      <w:r w:rsidRPr="00727C15">
        <w:rPr>
          <w:rFonts w:ascii="Times New Roman" w:hAnsi="Times New Roman" w:cs="Times New Roman"/>
          <w:color w:val="auto"/>
          <w:sz w:val="24"/>
          <w:szCs w:val="24"/>
        </w:rPr>
        <w:t>.:</w:t>
      </w:r>
    </w:p>
    <w:p w14:paraId="0179873E" w14:textId="4909FDF2" w:rsidR="009A2976" w:rsidRPr="00727C15" w:rsidRDefault="009A2976" w:rsidP="00727C15">
      <w:pPr>
        <w:spacing w:after="0" w:line="240" w:lineRule="auto"/>
        <w:ind w:left="-284"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 в границах земельных участков многоквартирных жилых домов, – 2 269,03 м</w:t>
      </w:r>
      <w:proofErr w:type="gramStart"/>
      <w:r w:rsidRPr="00727C15">
        <w:rPr>
          <w:rFonts w:ascii="Times New Roman" w:hAnsi="Times New Roman" w:cs="Times New Roman"/>
          <w:color w:val="auto"/>
          <w:sz w:val="24"/>
          <w:szCs w:val="24"/>
          <w:vertAlign w:val="superscript"/>
        </w:rPr>
        <w:t>2</w:t>
      </w:r>
      <w:proofErr w:type="gramEnd"/>
    </w:p>
    <w:p w14:paraId="2E461729" w14:textId="77777777" w:rsidR="009A2976" w:rsidRPr="00727C15" w:rsidRDefault="009A2976" w:rsidP="00727C15">
      <w:pPr>
        <w:spacing w:after="0" w:line="240" w:lineRule="auto"/>
        <w:ind w:left="-284"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 xml:space="preserve"> - в границах красных линий улиц, проездов, земельных участков общественных зданий территорий общего пользования 5626 м</w:t>
      </w:r>
      <w:proofErr w:type="gramStart"/>
      <w:r w:rsidRPr="00727C15">
        <w:rPr>
          <w:rFonts w:ascii="Times New Roman" w:hAnsi="Times New Roman" w:cs="Times New Roman"/>
          <w:color w:val="auto"/>
          <w:sz w:val="24"/>
          <w:szCs w:val="24"/>
          <w:vertAlign w:val="superscript"/>
        </w:rPr>
        <w:t>2</w:t>
      </w:r>
      <w:proofErr w:type="gramEnd"/>
      <w:r w:rsidRPr="00727C15">
        <w:rPr>
          <w:rFonts w:ascii="Times New Roman" w:hAnsi="Times New Roman" w:cs="Times New Roman"/>
          <w:color w:val="auto"/>
          <w:sz w:val="24"/>
          <w:szCs w:val="24"/>
        </w:rPr>
        <w:t>;</w:t>
      </w:r>
    </w:p>
    <w:p w14:paraId="51F35E3B" w14:textId="2AC5A15B" w:rsidR="009A2976" w:rsidRPr="00727C15" w:rsidRDefault="009A2976" w:rsidP="00727C15">
      <w:pPr>
        <w:spacing w:after="0" w:line="240" w:lineRule="auto"/>
        <w:ind w:left="-284" w:firstLine="709"/>
        <w:jc w:val="both"/>
        <w:rPr>
          <w:rFonts w:ascii="Times New Roman" w:hAnsi="Times New Roman" w:cs="Times New Roman"/>
          <w:b/>
          <w:color w:val="auto"/>
          <w:kern w:val="1"/>
          <w:sz w:val="24"/>
          <w:szCs w:val="24"/>
          <w:lang w:eastAsia="ar-SA"/>
        </w:rPr>
      </w:pPr>
      <w:r w:rsidRPr="00727C15">
        <w:rPr>
          <w:rFonts w:ascii="Times New Roman" w:hAnsi="Times New Roman" w:cs="Times New Roman"/>
          <w:color w:val="auto"/>
          <w:sz w:val="24"/>
          <w:szCs w:val="24"/>
        </w:rPr>
        <w:t xml:space="preserve"> Обеспеченность жителей зелеными насаждениями общего пользования составляет 37,</w:t>
      </w:r>
      <w:r w:rsidR="007D512B" w:rsidRPr="00727C15">
        <w:rPr>
          <w:rFonts w:ascii="Times New Roman" w:hAnsi="Times New Roman" w:cs="Times New Roman"/>
          <w:color w:val="auto"/>
          <w:sz w:val="24"/>
          <w:szCs w:val="24"/>
        </w:rPr>
        <w:t>96 м</w:t>
      </w:r>
      <w:r w:rsidRPr="00727C15">
        <w:rPr>
          <w:rFonts w:ascii="Times New Roman" w:hAnsi="Times New Roman" w:cs="Times New Roman"/>
          <w:color w:val="auto"/>
          <w:sz w:val="24"/>
          <w:szCs w:val="24"/>
          <w:vertAlign w:val="superscript"/>
        </w:rPr>
        <w:t>2</w:t>
      </w:r>
      <w:r w:rsidRPr="00727C15">
        <w:rPr>
          <w:rFonts w:ascii="Times New Roman" w:hAnsi="Times New Roman" w:cs="Times New Roman"/>
          <w:color w:val="auto"/>
          <w:sz w:val="24"/>
          <w:szCs w:val="24"/>
        </w:rPr>
        <w:t xml:space="preserve">\чел., что соответствует требованиям раздела 2 п.3.1 прим.12 НГП </w:t>
      </w:r>
      <w:proofErr w:type="spellStart"/>
      <w:r w:rsidRPr="00727C15">
        <w:rPr>
          <w:rFonts w:ascii="Times New Roman" w:hAnsi="Times New Roman" w:cs="Times New Roman"/>
          <w:color w:val="auto"/>
          <w:sz w:val="24"/>
          <w:szCs w:val="24"/>
        </w:rPr>
        <w:t>г</w:t>
      </w:r>
      <w:proofErr w:type="gramStart"/>
      <w:r w:rsidRPr="00727C15">
        <w:rPr>
          <w:rFonts w:ascii="Times New Roman" w:hAnsi="Times New Roman" w:cs="Times New Roman"/>
          <w:color w:val="auto"/>
          <w:sz w:val="24"/>
          <w:szCs w:val="24"/>
        </w:rPr>
        <w:t>.Б</w:t>
      </w:r>
      <w:proofErr w:type="gramEnd"/>
      <w:r w:rsidRPr="00727C15">
        <w:rPr>
          <w:rFonts w:ascii="Times New Roman" w:hAnsi="Times New Roman" w:cs="Times New Roman"/>
          <w:color w:val="auto"/>
          <w:sz w:val="24"/>
          <w:szCs w:val="24"/>
        </w:rPr>
        <w:t>лаговещенска</w:t>
      </w:r>
      <w:proofErr w:type="spellEnd"/>
      <w:r w:rsidRPr="00727C15">
        <w:rPr>
          <w:rFonts w:ascii="Times New Roman" w:hAnsi="Times New Roman" w:cs="Times New Roman"/>
          <w:color w:val="auto"/>
          <w:sz w:val="24"/>
          <w:szCs w:val="24"/>
        </w:rPr>
        <w:t>.</w:t>
      </w:r>
    </w:p>
    <w:p w14:paraId="6C1816F0" w14:textId="77777777" w:rsidR="009A2976" w:rsidRPr="00727C15" w:rsidRDefault="009A2976" w:rsidP="009A2976">
      <w:pPr>
        <w:spacing w:after="0" w:line="240" w:lineRule="auto"/>
        <w:ind w:left="-284" w:firstLine="284"/>
        <w:jc w:val="both"/>
        <w:rPr>
          <w:rFonts w:ascii="Times New Roman" w:hAnsi="Times New Roman" w:cs="Times New Roman"/>
          <w:b/>
          <w:bCs/>
          <w:color w:val="auto"/>
          <w:sz w:val="12"/>
          <w:szCs w:val="12"/>
          <w:lang w:eastAsia="ru-RU"/>
        </w:rPr>
      </w:pPr>
    </w:p>
    <w:p w14:paraId="0F0CD972" w14:textId="77777777" w:rsidR="009A2976" w:rsidRPr="00727C15" w:rsidRDefault="009A2976" w:rsidP="009A2976">
      <w:pPr>
        <w:spacing w:after="0" w:line="240" w:lineRule="auto"/>
        <w:ind w:left="851" w:right="-284" w:hanging="1702"/>
        <w:jc w:val="center"/>
        <w:rPr>
          <w:rFonts w:ascii="Times New Roman" w:eastAsia="Lucida Sans Unicode" w:hAnsi="Times New Roman" w:cs="Times New Roman"/>
          <w:b/>
          <w:color w:val="auto"/>
          <w:kern w:val="2"/>
          <w:sz w:val="24"/>
          <w:szCs w:val="24"/>
          <w:lang w:eastAsia="ar-SA"/>
        </w:rPr>
      </w:pPr>
      <w:r w:rsidRPr="00727C15">
        <w:rPr>
          <w:rFonts w:ascii="Times New Roman" w:hAnsi="Times New Roman" w:cs="Times New Roman"/>
          <w:b/>
          <w:color w:val="auto"/>
          <w:sz w:val="24"/>
          <w:szCs w:val="24"/>
        </w:rPr>
        <w:t>2.3 Планируемые параметры системы инженерно-технического обеспечения</w:t>
      </w:r>
    </w:p>
    <w:p w14:paraId="6C00C130" w14:textId="77777777" w:rsidR="009A2976" w:rsidRPr="00727C15" w:rsidRDefault="009A2976" w:rsidP="009A2976">
      <w:pPr>
        <w:spacing w:after="0" w:line="240" w:lineRule="auto"/>
        <w:ind w:firstLine="510"/>
        <w:jc w:val="both"/>
        <w:rPr>
          <w:rFonts w:ascii="Times New Roman" w:hAnsi="Times New Roman" w:cs="Times New Roman"/>
          <w:b/>
          <w:color w:val="auto"/>
          <w:kern w:val="1"/>
          <w:sz w:val="12"/>
          <w:szCs w:val="12"/>
          <w:lang w:eastAsia="ar-SA"/>
        </w:rPr>
      </w:pPr>
    </w:p>
    <w:p w14:paraId="127AFD79" w14:textId="5026A1FE" w:rsidR="009A2976" w:rsidRPr="00727C15" w:rsidRDefault="00ED54D6" w:rsidP="00A40346">
      <w:pPr>
        <w:spacing w:after="0" w:line="240" w:lineRule="auto"/>
        <w:ind w:firstLine="426"/>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2.3.1</w:t>
      </w:r>
      <w:r w:rsidR="009A2976" w:rsidRPr="00727C15">
        <w:rPr>
          <w:rFonts w:ascii="Times New Roman" w:hAnsi="Times New Roman" w:cs="Times New Roman"/>
          <w:b/>
          <w:color w:val="auto"/>
          <w:kern w:val="1"/>
          <w:sz w:val="24"/>
          <w:szCs w:val="24"/>
          <w:lang w:eastAsia="ar-SA"/>
        </w:rPr>
        <w:t xml:space="preserve"> Водоснабжение</w:t>
      </w:r>
    </w:p>
    <w:p w14:paraId="75215F8B" w14:textId="77777777" w:rsidR="007D512B" w:rsidRPr="00727C15" w:rsidRDefault="007D512B" w:rsidP="00A40346">
      <w:pPr>
        <w:spacing w:after="0" w:line="240" w:lineRule="auto"/>
        <w:ind w:firstLine="426"/>
        <w:jc w:val="center"/>
        <w:rPr>
          <w:rFonts w:ascii="Times New Roman" w:hAnsi="Times New Roman" w:cs="Times New Roman"/>
          <w:b/>
          <w:color w:val="auto"/>
          <w:kern w:val="1"/>
          <w:sz w:val="12"/>
          <w:szCs w:val="12"/>
          <w:lang w:eastAsia="ar-SA"/>
        </w:rPr>
      </w:pPr>
    </w:p>
    <w:p w14:paraId="1BAFF558" w14:textId="77777777"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Потребность в воде для проектируемой застройки территории по предварительному расчёту составляет 6,2 м3\сутки.</w:t>
      </w:r>
    </w:p>
    <w:p w14:paraId="7C1C96CC" w14:textId="73B793CC" w:rsidR="007D512B" w:rsidRPr="00727C15" w:rsidRDefault="009A2976" w:rsidP="00727C15">
      <w:pPr>
        <w:spacing w:after="0" w:line="240" w:lineRule="auto"/>
        <w:ind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lang w:eastAsia="ru-RU"/>
        </w:rPr>
        <w:t xml:space="preserve">Источником водоснабжения </w:t>
      </w:r>
      <w:r w:rsidR="007A254D" w:rsidRPr="00727C15">
        <w:rPr>
          <w:rFonts w:ascii="Times New Roman" w:hAnsi="Times New Roman" w:cs="Times New Roman"/>
          <w:color w:val="auto"/>
          <w:sz w:val="24"/>
          <w:szCs w:val="24"/>
          <w:lang w:eastAsia="ru-RU"/>
        </w:rPr>
        <w:t xml:space="preserve">для проектируемых </w:t>
      </w:r>
      <w:r w:rsidR="007A254D" w:rsidRPr="00727C15">
        <w:rPr>
          <w:rFonts w:ascii="Times New Roman" w:hAnsi="Times New Roman" w:cs="Times New Roman"/>
          <w:color w:val="auto"/>
          <w:sz w:val="24"/>
          <w:szCs w:val="24"/>
        </w:rPr>
        <w:t>з</w:t>
      </w:r>
      <w:r w:rsidR="007A254D" w:rsidRPr="00727C15">
        <w:rPr>
          <w:rFonts w:ascii="Times New Roman" w:eastAsia="Times New Roman" w:hAnsi="Times New Roman" w:cs="Times New Roman"/>
          <w:color w:val="auto"/>
          <w:sz w:val="24"/>
          <w:szCs w:val="24"/>
          <w:lang w:eastAsia="ru-RU"/>
        </w:rPr>
        <w:t>дани</w:t>
      </w:r>
      <w:r w:rsidR="007A254D" w:rsidRPr="00727C15">
        <w:rPr>
          <w:rFonts w:ascii="Times New Roman" w:hAnsi="Times New Roman" w:cs="Times New Roman"/>
          <w:color w:val="auto"/>
          <w:sz w:val="24"/>
          <w:szCs w:val="24"/>
        </w:rPr>
        <w:t>й</w:t>
      </w:r>
      <w:r w:rsidR="007A254D" w:rsidRPr="00727C15">
        <w:rPr>
          <w:rFonts w:ascii="Times New Roman" w:eastAsia="Times New Roman" w:hAnsi="Times New Roman" w:cs="Times New Roman"/>
          <w:color w:val="auto"/>
          <w:sz w:val="24"/>
          <w:szCs w:val="24"/>
          <w:lang w:eastAsia="ru-RU"/>
        </w:rPr>
        <w:t xml:space="preserve"> социально-бытового обслуживания</w:t>
      </w:r>
      <w:r w:rsidR="007A254D" w:rsidRPr="00727C15">
        <w:rPr>
          <w:rFonts w:ascii="Times New Roman" w:hAnsi="Times New Roman" w:cs="Times New Roman"/>
          <w:color w:val="auto"/>
          <w:sz w:val="24"/>
          <w:szCs w:val="24"/>
          <w:lang w:eastAsia="ru-RU"/>
        </w:rPr>
        <w:t xml:space="preserve"> и </w:t>
      </w:r>
      <w:r w:rsidR="007A254D" w:rsidRPr="00727C15">
        <w:rPr>
          <w:rFonts w:ascii="Times New Roman" w:hAnsi="Times New Roman" w:cs="Times New Roman"/>
          <w:color w:val="auto"/>
          <w:sz w:val="24"/>
          <w:szCs w:val="24"/>
        </w:rPr>
        <w:t xml:space="preserve">культурно-просветительского центра </w:t>
      </w:r>
      <w:r w:rsidRPr="00727C15">
        <w:rPr>
          <w:rFonts w:ascii="Times New Roman" w:hAnsi="Times New Roman" w:cs="Times New Roman"/>
          <w:color w:val="auto"/>
          <w:sz w:val="24"/>
          <w:szCs w:val="24"/>
          <w:lang w:eastAsia="ru-RU"/>
        </w:rPr>
        <w:t>в границах территории проекта является городская система централизованного водоснабжения. Подключение от сети Ф-150 мм по ул.</w:t>
      </w:r>
      <w:r w:rsidR="007D512B" w:rsidRPr="00727C15">
        <w:rPr>
          <w:rFonts w:ascii="Times New Roman" w:hAnsi="Times New Roman" w:cs="Times New Roman"/>
          <w:color w:val="auto"/>
          <w:sz w:val="24"/>
          <w:szCs w:val="24"/>
          <w:lang w:eastAsia="ru-RU"/>
        </w:rPr>
        <w:t xml:space="preserve"> </w:t>
      </w:r>
      <w:proofErr w:type="gramStart"/>
      <w:r w:rsidR="00C11E00" w:rsidRPr="00727C15">
        <w:rPr>
          <w:rFonts w:ascii="Times New Roman" w:hAnsi="Times New Roman" w:cs="Times New Roman"/>
          <w:color w:val="auto"/>
          <w:sz w:val="24"/>
          <w:szCs w:val="24"/>
          <w:lang w:eastAsia="ru-RU"/>
        </w:rPr>
        <w:t>Первомайская</w:t>
      </w:r>
      <w:proofErr w:type="gramEnd"/>
      <w:r w:rsidRPr="00727C15">
        <w:rPr>
          <w:rFonts w:ascii="Times New Roman" w:hAnsi="Times New Roman" w:cs="Times New Roman"/>
          <w:color w:val="auto"/>
          <w:sz w:val="24"/>
          <w:szCs w:val="24"/>
          <w:lang w:eastAsia="ru-RU"/>
        </w:rPr>
        <w:t xml:space="preserve"> осуществляется по договору технического присоединения. </w:t>
      </w:r>
      <w:r w:rsidRPr="00727C15">
        <w:rPr>
          <w:rFonts w:ascii="Times New Roman" w:hAnsi="Times New Roman" w:cs="Times New Roman"/>
          <w:color w:val="auto"/>
          <w:sz w:val="24"/>
          <w:szCs w:val="24"/>
        </w:rPr>
        <w:t>Противопожарный водопровод объединяется с хозяйственно-питьевым водопроводом. Наружное пожаротушение предусматривается от существующих пожарных гидрантов.</w:t>
      </w:r>
    </w:p>
    <w:p w14:paraId="3BF1F311" w14:textId="281F2BE1"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rPr>
        <w:t>Расход воды на наружное пожаротушение 20 л/сек. Время прибытия подразделений пожарной охраны не более 10 мин.</w:t>
      </w:r>
      <w:r w:rsidR="00BB37FC" w:rsidRPr="00727C15">
        <w:rPr>
          <w:rFonts w:ascii="Times New Roman" w:hAnsi="Times New Roman" w:cs="Times New Roman"/>
          <w:color w:val="auto"/>
          <w:sz w:val="24"/>
          <w:szCs w:val="24"/>
        </w:rPr>
        <w:t xml:space="preserve"> </w:t>
      </w:r>
      <w:r w:rsidRPr="00727C15">
        <w:rPr>
          <w:rFonts w:ascii="Times New Roman" w:hAnsi="Times New Roman" w:cs="Times New Roman"/>
          <w:color w:val="auto"/>
          <w:sz w:val="24"/>
          <w:szCs w:val="24"/>
          <w:lang w:eastAsia="ru-RU"/>
        </w:rPr>
        <w:t>Получаемые объемы водоснабжения удовлетворяет потребность проектируемой застройки.</w:t>
      </w:r>
    </w:p>
    <w:p w14:paraId="20B5D1E0" w14:textId="77777777" w:rsidR="00BB37FC" w:rsidRPr="00727C15" w:rsidRDefault="00BB37FC" w:rsidP="00A40346">
      <w:pPr>
        <w:spacing w:after="0" w:line="240" w:lineRule="auto"/>
        <w:ind w:firstLine="426"/>
        <w:jc w:val="both"/>
        <w:rPr>
          <w:rFonts w:ascii="Times New Roman" w:hAnsi="Times New Roman" w:cs="Times New Roman"/>
          <w:color w:val="auto"/>
          <w:sz w:val="12"/>
          <w:szCs w:val="12"/>
          <w:lang w:eastAsia="ru-RU"/>
        </w:rPr>
      </w:pPr>
    </w:p>
    <w:p w14:paraId="390B2E66" w14:textId="184F7A1F" w:rsidR="009A2976" w:rsidRPr="00727C15" w:rsidRDefault="00ED54D6" w:rsidP="00A40346">
      <w:pPr>
        <w:spacing w:after="0" w:line="240" w:lineRule="auto"/>
        <w:ind w:firstLine="426"/>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2.3</w:t>
      </w:r>
      <w:r w:rsidR="009A2976" w:rsidRPr="00727C15">
        <w:rPr>
          <w:rFonts w:ascii="Times New Roman" w:hAnsi="Times New Roman" w:cs="Times New Roman"/>
          <w:b/>
          <w:color w:val="auto"/>
          <w:kern w:val="1"/>
          <w:sz w:val="24"/>
          <w:szCs w:val="24"/>
          <w:lang w:eastAsia="ar-SA"/>
        </w:rPr>
        <w:t>.2. Водоотведение</w:t>
      </w:r>
    </w:p>
    <w:p w14:paraId="3C0CBFCB" w14:textId="77777777" w:rsidR="007D512B" w:rsidRPr="00727C15" w:rsidRDefault="007D512B" w:rsidP="00A40346">
      <w:pPr>
        <w:spacing w:after="0" w:line="240" w:lineRule="auto"/>
        <w:ind w:firstLine="426"/>
        <w:jc w:val="center"/>
        <w:rPr>
          <w:rFonts w:ascii="Times New Roman" w:hAnsi="Times New Roman" w:cs="Times New Roman"/>
          <w:b/>
          <w:color w:val="auto"/>
          <w:kern w:val="1"/>
          <w:sz w:val="12"/>
          <w:szCs w:val="12"/>
          <w:lang w:eastAsia="ar-SA"/>
        </w:rPr>
      </w:pPr>
    </w:p>
    <w:p w14:paraId="7DDA5EBD" w14:textId="4D6E78CF" w:rsidR="009A2976" w:rsidRPr="00727C15" w:rsidRDefault="009A2976" w:rsidP="00727C15">
      <w:pPr>
        <w:widowControl w:val="0"/>
        <w:autoSpaceDE w:val="0"/>
        <w:autoSpaceDN w:val="0"/>
        <w:adjustRightInd w:val="0"/>
        <w:spacing w:before="15" w:after="0" w:line="240" w:lineRule="auto"/>
        <w:ind w:right="57"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rPr>
        <w:t xml:space="preserve">Водоотведение планируемых </w:t>
      </w:r>
      <w:r w:rsidR="007A254D" w:rsidRPr="00727C15">
        <w:rPr>
          <w:rFonts w:ascii="Times New Roman" w:hAnsi="Times New Roman" w:cs="Times New Roman"/>
          <w:color w:val="auto"/>
          <w:sz w:val="24"/>
          <w:szCs w:val="24"/>
        </w:rPr>
        <w:t>з</w:t>
      </w:r>
      <w:r w:rsidR="007A254D" w:rsidRPr="00727C15">
        <w:rPr>
          <w:rFonts w:ascii="Times New Roman" w:eastAsia="Times New Roman" w:hAnsi="Times New Roman" w:cs="Times New Roman"/>
          <w:color w:val="auto"/>
          <w:sz w:val="24"/>
          <w:szCs w:val="24"/>
          <w:lang w:eastAsia="ru-RU"/>
        </w:rPr>
        <w:t>дани</w:t>
      </w:r>
      <w:r w:rsidR="007A254D" w:rsidRPr="00727C15">
        <w:rPr>
          <w:rFonts w:ascii="Times New Roman" w:hAnsi="Times New Roman" w:cs="Times New Roman"/>
          <w:color w:val="auto"/>
          <w:sz w:val="24"/>
          <w:szCs w:val="24"/>
        </w:rPr>
        <w:t>й</w:t>
      </w:r>
      <w:r w:rsidR="007A254D" w:rsidRPr="00727C15">
        <w:rPr>
          <w:rFonts w:ascii="Times New Roman" w:eastAsia="Times New Roman" w:hAnsi="Times New Roman" w:cs="Times New Roman"/>
          <w:color w:val="auto"/>
          <w:sz w:val="24"/>
          <w:szCs w:val="24"/>
          <w:lang w:eastAsia="ru-RU"/>
        </w:rPr>
        <w:t xml:space="preserve"> социально-бытового обслуживания</w:t>
      </w:r>
      <w:r w:rsidR="007A254D" w:rsidRPr="00727C15">
        <w:rPr>
          <w:rFonts w:ascii="Times New Roman" w:hAnsi="Times New Roman" w:cs="Times New Roman"/>
          <w:color w:val="auto"/>
          <w:sz w:val="24"/>
          <w:szCs w:val="24"/>
          <w:lang w:eastAsia="ru-RU"/>
        </w:rPr>
        <w:t xml:space="preserve"> и </w:t>
      </w:r>
      <w:r w:rsidR="007A254D" w:rsidRPr="00727C15">
        <w:rPr>
          <w:rFonts w:ascii="Times New Roman" w:hAnsi="Times New Roman" w:cs="Times New Roman"/>
          <w:color w:val="auto"/>
          <w:sz w:val="24"/>
          <w:szCs w:val="24"/>
        </w:rPr>
        <w:t>культурно-просветительского центра</w:t>
      </w:r>
      <w:r w:rsidRPr="00727C15">
        <w:rPr>
          <w:rFonts w:ascii="Times New Roman" w:hAnsi="Times New Roman" w:cs="Times New Roman"/>
          <w:color w:val="auto"/>
          <w:sz w:val="24"/>
          <w:szCs w:val="24"/>
        </w:rPr>
        <w:t xml:space="preserve"> проектируется в городские сети канализации по ул. </w:t>
      </w:r>
      <w:proofErr w:type="gramStart"/>
      <w:r w:rsidRPr="00727C15">
        <w:rPr>
          <w:rFonts w:ascii="Times New Roman" w:hAnsi="Times New Roman" w:cs="Times New Roman"/>
          <w:color w:val="auto"/>
          <w:sz w:val="24"/>
          <w:szCs w:val="24"/>
        </w:rPr>
        <w:t>Первомайская</w:t>
      </w:r>
      <w:proofErr w:type="gramEnd"/>
      <w:r w:rsidRPr="00727C15">
        <w:rPr>
          <w:rFonts w:ascii="Times New Roman" w:hAnsi="Times New Roman" w:cs="Times New Roman"/>
          <w:color w:val="auto"/>
          <w:sz w:val="24"/>
          <w:szCs w:val="24"/>
        </w:rPr>
        <w:t xml:space="preserve"> Ф400 мм. Расход сточных вод для проектируемой </w:t>
      </w:r>
      <w:r w:rsidRPr="00727C15">
        <w:rPr>
          <w:rFonts w:ascii="Times New Roman" w:hAnsi="Times New Roman" w:cs="Times New Roman"/>
          <w:color w:val="auto"/>
          <w:sz w:val="24"/>
          <w:szCs w:val="24"/>
          <w:lang w:eastAsia="ru-RU"/>
        </w:rPr>
        <w:t>застройки</w:t>
      </w:r>
      <w:r w:rsidRPr="00727C15">
        <w:rPr>
          <w:rFonts w:ascii="Times New Roman" w:hAnsi="Times New Roman" w:cs="Times New Roman"/>
          <w:color w:val="auto"/>
          <w:sz w:val="24"/>
          <w:szCs w:val="24"/>
        </w:rPr>
        <w:t xml:space="preserve"> </w:t>
      </w:r>
      <w:r w:rsidRPr="00727C15">
        <w:rPr>
          <w:rFonts w:ascii="Times New Roman" w:hAnsi="Times New Roman" w:cs="Times New Roman"/>
          <w:color w:val="auto"/>
          <w:sz w:val="24"/>
          <w:szCs w:val="24"/>
          <w:lang w:eastAsia="ru-RU"/>
        </w:rPr>
        <w:t>территории по предварительному расчёту составляет 6,2 м3\сутки.</w:t>
      </w:r>
    </w:p>
    <w:p w14:paraId="6A13F90C" w14:textId="77777777" w:rsidR="007D512B" w:rsidRPr="00727C15" w:rsidRDefault="007D512B" w:rsidP="00A40346">
      <w:pPr>
        <w:widowControl w:val="0"/>
        <w:autoSpaceDE w:val="0"/>
        <w:autoSpaceDN w:val="0"/>
        <w:adjustRightInd w:val="0"/>
        <w:spacing w:before="15" w:after="0" w:line="240" w:lineRule="auto"/>
        <w:ind w:right="59" w:firstLine="426"/>
        <w:jc w:val="both"/>
        <w:rPr>
          <w:rFonts w:ascii="Times New Roman" w:hAnsi="Times New Roman" w:cs="Times New Roman"/>
          <w:color w:val="auto"/>
          <w:sz w:val="12"/>
          <w:szCs w:val="12"/>
          <w:lang w:eastAsia="ru-RU"/>
        </w:rPr>
      </w:pPr>
    </w:p>
    <w:p w14:paraId="3D7180F5" w14:textId="77777777" w:rsidR="009A2976" w:rsidRPr="00727C15" w:rsidRDefault="009A2976" w:rsidP="009A2976">
      <w:pPr>
        <w:spacing w:after="0" w:line="240" w:lineRule="auto"/>
        <w:ind w:left="-284" w:firstLine="284"/>
        <w:jc w:val="both"/>
        <w:rPr>
          <w:rFonts w:ascii="Times New Roman" w:hAnsi="Times New Roman" w:cs="Times New Roman"/>
          <w:color w:val="auto"/>
          <w:sz w:val="10"/>
          <w:szCs w:val="10"/>
          <w:lang w:eastAsia="ru-RU"/>
        </w:rPr>
      </w:pPr>
    </w:p>
    <w:p w14:paraId="466CFA11" w14:textId="6E74F501" w:rsidR="009A2976" w:rsidRPr="00727C15" w:rsidRDefault="00ED54D6" w:rsidP="009A2976">
      <w:pPr>
        <w:spacing w:after="0" w:line="240" w:lineRule="auto"/>
        <w:ind w:left="-284" w:firstLine="284"/>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lastRenderedPageBreak/>
        <w:t>2.3</w:t>
      </w:r>
      <w:r w:rsidR="009A2976" w:rsidRPr="00727C15">
        <w:rPr>
          <w:rFonts w:ascii="Times New Roman" w:hAnsi="Times New Roman" w:cs="Times New Roman"/>
          <w:b/>
          <w:color w:val="auto"/>
          <w:kern w:val="1"/>
          <w:sz w:val="24"/>
          <w:szCs w:val="24"/>
          <w:lang w:eastAsia="ar-SA"/>
        </w:rPr>
        <w:t xml:space="preserve">.3. </w:t>
      </w:r>
      <w:r w:rsidRPr="00727C15">
        <w:rPr>
          <w:rFonts w:ascii="Times New Roman" w:hAnsi="Times New Roman" w:cs="Times New Roman"/>
          <w:b/>
          <w:color w:val="auto"/>
          <w:kern w:val="1"/>
          <w:sz w:val="24"/>
          <w:szCs w:val="24"/>
          <w:lang w:eastAsia="ar-SA"/>
        </w:rPr>
        <w:t xml:space="preserve">Инженерная подготовка территории. Вертикальная планировка территории. </w:t>
      </w:r>
      <w:r w:rsidR="009A2976" w:rsidRPr="00727C15">
        <w:rPr>
          <w:rFonts w:ascii="Times New Roman" w:hAnsi="Times New Roman" w:cs="Times New Roman"/>
          <w:b/>
          <w:color w:val="auto"/>
          <w:kern w:val="1"/>
          <w:sz w:val="24"/>
          <w:szCs w:val="24"/>
          <w:lang w:eastAsia="ar-SA"/>
        </w:rPr>
        <w:t>Ливневая канализация</w:t>
      </w:r>
    </w:p>
    <w:p w14:paraId="5DC22774" w14:textId="77777777" w:rsidR="009A2976" w:rsidRPr="00727C15" w:rsidRDefault="009A2976" w:rsidP="009A2976">
      <w:pPr>
        <w:spacing w:after="0" w:line="240" w:lineRule="auto"/>
        <w:ind w:left="-284" w:firstLine="284"/>
        <w:jc w:val="center"/>
        <w:rPr>
          <w:rFonts w:ascii="Times New Roman" w:hAnsi="Times New Roman" w:cs="Times New Roman"/>
          <w:b/>
          <w:color w:val="auto"/>
          <w:kern w:val="1"/>
          <w:sz w:val="12"/>
          <w:szCs w:val="12"/>
          <w:lang w:eastAsia="ar-SA"/>
        </w:rPr>
      </w:pPr>
    </w:p>
    <w:p w14:paraId="13C5DC40" w14:textId="77777777" w:rsidR="00ED54D6" w:rsidRPr="00727C15" w:rsidRDefault="00ED54D6" w:rsidP="00727C15">
      <w:pPr>
        <w:spacing w:after="0" w:line="240" w:lineRule="auto"/>
        <w:ind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 xml:space="preserve">Схема организации рельефа проектируемого квартала выполнена с учетом существующего рельефа и водоотведения поверхностных стоков по проездам и улицам. </w:t>
      </w:r>
    </w:p>
    <w:p w14:paraId="289F3C0C" w14:textId="77777777" w:rsidR="00ED54D6" w:rsidRPr="00727C15" w:rsidRDefault="00ED54D6" w:rsidP="00727C15">
      <w:pPr>
        <w:spacing w:after="0" w:line="240" w:lineRule="auto"/>
        <w:ind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 xml:space="preserve">Принцип организации рельефа – сплошная вертикальная планировка с максимально возможным решением водоотведения ливневых вод с территории самотеком. Учитывая существующее решение улиц и принцип организации рельефа, застраиваемая территория остается на отметках, близких к существующей планировке. По проектируемым проездам минимальный уклон принят из условия водоотведения ливневых вод – от 0,3 до 0,6%. </w:t>
      </w:r>
    </w:p>
    <w:p w14:paraId="7C707FB4" w14:textId="7990D56B" w:rsidR="009A2976" w:rsidRPr="00727C15" w:rsidRDefault="009A2976" w:rsidP="00727C15">
      <w:pPr>
        <w:pStyle w:val="ab"/>
        <w:ind w:firstLine="709"/>
        <w:jc w:val="both"/>
        <w:rPr>
          <w:rFonts w:ascii="Times New Roman" w:hAnsi="Times New Roman" w:cs="Times New Roman"/>
          <w:color w:val="auto"/>
          <w:sz w:val="24"/>
          <w:szCs w:val="24"/>
        </w:rPr>
      </w:pPr>
      <w:r w:rsidRPr="00727C15">
        <w:rPr>
          <w:rFonts w:ascii="Times New Roman" w:hAnsi="Times New Roman" w:cs="Times New Roman"/>
          <w:color w:val="auto"/>
          <w:sz w:val="24"/>
          <w:szCs w:val="24"/>
        </w:rPr>
        <w:t xml:space="preserve">Для </w:t>
      </w:r>
      <w:r w:rsidR="007D512B" w:rsidRPr="00727C15">
        <w:rPr>
          <w:rFonts w:ascii="Times New Roman" w:hAnsi="Times New Roman" w:cs="Times New Roman"/>
          <w:color w:val="auto"/>
          <w:sz w:val="24"/>
          <w:szCs w:val="24"/>
        </w:rPr>
        <w:t xml:space="preserve">комплекса зданий и сооружений </w:t>
      </w:r>
      <w:r w:rsidRPr="00727C15">
        <w:rPr>
          <w:rFonts w:ascii="Times New Roman" w:hAnsi="Times New Roman" w:cs="Times New Roman"/>
          <w:color w:val="auto"/>
          <w:sz w:val="24"/>
          <w:szCs w:val="24"/>
        </w:rPr>
        <w:t>культурно-</w:t>
      </w:r>
      <w:r w:rsidR="007D512B" w:rsidRPr="00727C15">
        <w:rPr>
          <w:rFonts w:ascii="Times New Roman" w:hAnsi="Times New Roman" w:cs="Times New Roman"/>
          <w:color w:val="auto"/>
          <w:sz w:val="24"/>
          <w:szCs w:val="24"/>
        </w:rPr>
        <w:t>просветительско</w:t>
      </w:r>
      <w:r w:rsidRPr="00727C15">
        <w:rPr>
          <w:rFonts w:ascii="Times New Roman" w:hAnsi="Times New Roman" w:cs="Times New Roman"/>
          <w:color w:val="auto"/>
          <w:sz w:val="24"/>
          <w:szCs w:val="24"/>
        </w:rPr>
        <w:t xml:space="preserve">го центра отсутствует технические возможности присоединения к муниципальным сетям, находящихся на балансе ГСТК, согласно выданным техническим условиям (ливневая канализация на перекрестке ул. Горького </w:t>
      </w:r>
      <w:proofErr w:type="gramStart"/>
      <w:r w:rsidRPr="00727C15">
        <w:rPr>
          <w:rFonts w:ascii="Times New Roman" w:hAnsi="Times New Roman" w:cs="Times New Roman"/>
          <w:color w:val="auto"/>
          <w:sz w:val="24"/>
          <w:szCs w:val="24"/>
        </w:rPr>
        <w:t>-П</w:t>
      </w:r>
      <w:proofErr w:type="gramEnd"/>
      <w:r w:rsidRPr="00727C15">
        <w:rPr>
          <w:rFonts w:ascii="Times New Roman" w:hAnsi="Times New Roman" w:cs="Times New Roman"/>
          <w:color w:val="auto"/>
          <w:sz w:val="24"/>
          <w:szCs w:val="24"/>
        </w:rPr>
        <w:t>ервомайская). Это невозможно по следующим причинам: на участке Культурно-</w:t>
      </w:r>
      <w:r w:rsidR="00CE00BB" w:rsidRPr="00727C15">
        <w:rPr>
          <w:rFonts w:ascii="Times New Roman" w:hAnsi="Times New Roman" w:cs="Times New Roman"/>
          <w:color w:val="auto"/>
          <w:sz w:val="24"/>
          <w:szCs w:val="24"/>
        </w:rPr>
        <w:t xml:space="preserve"> просветительского</w:t>
      </w:r>
      <w:r w:rsidRPr="00727C15">
        <w:rPr>
          <w:rFonts w:ascii="Times New Roman" w:hAnsi="Times New Roman" w:cs="Times New Roman"/>
          <w:color w:val="auto"/>
          <w:sz w:val="24"/>
          <w:szCs w:val="24"/>
        </w:rPr>
        <w:t xml:space="preserve"> центра имеются существующие здания, подлежащие реконструкции – поднятие планировочных отметок рельефа возможно лишь незначительно. Существующие отметки рельефа участка и отметки труб ливневой канализации в месте рекомендуемого подключения, протяженность сетей не позволяют проложить трубы с требуемым нормативным уклоном. В связи с этим сбор поверхностных стоков осуществляется по проектируемой ливневой канализации (располагаемой на участке) с врезкой в проектируемый </w:t>
      </w:r>
      <w:r w:rsidR="007D512B" w:rsidRPr="00727C15">
        <w:rPr>
          <w:rFonts w:ascii="Times New Roman" w:hAnsi="Times New Roman" w:cs="Times New Roman"/>
          <w:color w:val="auto"/>
          <w:sz w:val="24"/>
          <w:szCs w:val="24"/>
        </w:rPr>
        <w:t xml:space="preserve">дренажный накопительный колодец. Дренажный накопительный колодец </w:t>
      </w:r>
      <w:r w:rsidRPr="00727C15">
        <w:rPr>
          <w:rFonts w:ascii="Times New Roman" w:hAnsi="Times New Roman" w:cs="Times New Roman"/>
          <w:color w:val="auto"/>
          <w:sz w:val="24"/>
          <w:szCs w:val="24"/>
        </w:rPr>
        <w:t xml:space="preserve">располагается в пониженном месте рельефа участка и позволяет собрать до 90% стоков с территории участка. Обслуживание </w:t>
      </w:r>
      <w:r w:rsidR="00DC39E0" w:rsidRPr="00727C15">
        <w:rPr>
          <w:rFonts w:ascii="Times New Roman" w:hAnsi="Times New Roman" w:cs="Times New Roman"/>
          <w:color w:val="auto"/>
          <w:sz w:val="24"/>
          <w:szCs w:val="24"/>
        </w:rPr>
        <w:t>колодца</w:t>
      </w:r>
      <w:r w:rsidRPr="00727C15">
        <w:rPr>
          <w:rFonts w:ascii="Times New Roman" w:hAnsi="Times New Roman" w:cs="Times New Roman"/>
          <w:color w:val="auto"/>
          <w:sz w:val="24"/>
          <w:szCs w:val="24"/>
        </w:rPr>
        <w:t xml:space="preserve"> производится с периодичностью два раза в месяц.  Объем </w:t>
      </w:r>
      <w:r w:rsidR="00DC39E0" w:rsidRPr="00727C15">
        <w:rPr>
          <w:rFonts w:ascii="Times New Roman" w:hAnsi="Times New Roman" w:cs="Times New Roman"/>
          <w:color w:val="auto"/>
          <w:sz w:val="24"/>
          <w:szCs w:val="24"/>
        </w:rPr>
        <w:t>колодца</w:t>
      </w:r>
      <w:r w:rsidRPr="00727C15">
        <w:rPr>
          <w:rFonts w:ascii="Times New Roman" w:hAnsi="Times New Roman" w:cs="Times New Roman"/>
          <w:color w:val="auto"/>
          <w:sz w:val="24"/>
          <w:szCs w:val="24"/>
        </w:rPr>
        <w:t xml:space="preserve"> определен предварительным расчетом (с учетом периодичности обслуживания) и составляет – 4 м3.</w:t>
      </w:r>
    </w:p>
    <w:p w14:paraId="02E0122F" w14:textId="3586A36A" w:rsidR="009A2976" w:rsidRPr="00727C15" w:rsidRDefault="009A2976" w:rsidP="00727C15">
      <w:pPr>
        <w:pStyle w:val="ab"/>
        <w:ind w:firstLine="709"/>
        <w:jc w:val="both"/>
        <w:rPr>
          <w:rFonts w:ascii="Times New Roman" w:hAnsi="Times New Roman" w:cs="Times New Roman"/>
          <w:color w:val="auto"/>
          <w:sz w:val="24"/>
          <w:szCs w:val="24"/>
        </w:rPr>
      </w:pPr>
      <w:proofErr w:type="gramStart"/>
      <w:r w:rsidRPr="00727C15">
        <w:rPr>
          <w:rFonts w:ascii="Times New Roman" w:hAnsi="Times New Roman" w:cs="Times New Roman"/>
          <w:color w:val="auto"/>
          <w:sz w:val="24"/>
          <w:szCs w:val="24"/>
        </w:rPr>
        <w:t xml:space="preserve">Для проектируемого </w:t>
      </w:r>
      <w:r w:rsidR="007D512B" w:rsidRPr="00727C15">
        <w:rPr>
          <w:rFonts w:ascii="Times New Roman" w:hAnsi="Times New Roman" w:cs="Times New Roman"/>
          <w:color w:val="auto"/>
          <w:sz w:val="24"/>
          <w:szCs w:val="24"/>
        </w:rPr>
        <w:t>здания социально-бытового обслуживания</w:t>
      </w:r>
      <w:r w:rsidRPr="00727C15">
        <w:rPr>
          <w:rFonts w:ascii="Times New Roman" w:hAnsi="Times New Roman" w:cs="Times New Roman"/>
          <w:color w:val="auto"/>
          <w:sz w:val="24"/>
          <w:szCs w:val="24"/>
        </w:rPr>
        <w:t xml:space="preserve"> существует возможность отвода поверхностных стоков в существующую ливневую канализацию по ул. Первомайская Ф 400мм, находящуюся в непосредственной близости от участка магазина.</w:t>
      </w:r>
      <w:proofErr w:type="gramEnd"/>
    </w:p>
    <w:p w14:paraId="7A13B96A" w14:textId="77777777" w:rsidR="009A2976" w:rsidRPr="00727C15" w:rsidRDefault="009A2976" w:rsidP="009A2976">
      <w:pPr>
        <w:spacing w:after="0" w:line="240" w:lineRule="auto"/>
        <w:ind w:left="-284" w:firstLine="284"/>
        <w:jc w:val="both"/>
        <w:rPr>
          <w:rFonts w:ascii="Times New Roman" w:hAnsi="Times New Roman" w:cs="Times New Roman"/>
          <w:b/>
          <w:color w:val="auto"/>
          <w:kern w:val="1"/>
          <w:sz w:val="10"/>
          <w:szCs w:val="10"/>
          <w:lang w:eastAsia="ar-SA"/>
        </w:rPr>
      </w:pPr>
    </w:p>
    <w:p w14:paraId="61BD1563" w14:textId="336DA324" w:rsidR="009A2976" w:rsidRPr="00727C15" w:rsidRDefault="00ED54D6" w:rsidP="009A2976">
      <w:pPr>
        <w:spacing w:after="0" w:line="240" w:lineRule="auto"/>
        <w:ind w:left="-284" w:firstLine="284"/>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2.3</w:t>
      </w:r>
      <w:r w:rsidR="009A2976" w:rsidRPr="00727C15">
        <w:rPr>
          <w:rFonts w:ascii="Times New Roman" w:hAnsi="Times New Roman" w:cs="Times New Roman"/>
          <w:b/>
          <w:color w:val="auto"/>
          <w:kern w:val="1"/>
          <w:sz w:val="24"/>
          <w:szCs w:val="24"/>
          <w:lang w:eastAsia="ar-SA"/>
        </w:rPr>
        <w:t>.4. Теплоснабжение</w:t>
      </w:r>
    </w:p>
    <w:p w14:paraId="2DEA56CD" w14:textId="77777777" w:rsidR="009A2976" w:rsidRPr="00727C15" w:rsidRDefault="009A2976" w:rsidP="009A2976">
      <w:pPr>
        <w:spacing w:after="0" w:line="240" w:lineRule="auto"/>
        <w:ind w:left="-284" w:firstLine="284"/>
        <w:jc w:val="center"/>
        <w:rPr>
          <w:rFonts w:ascii="Times New Roman" w:hAnsi="Times New Roman" w:cs="Times New Roman"/>
          <w:b/>
          <w:color w:val="auto"/>
          <w:kern w:val="1"/>
          <w:sz w:val="10"/>
          <w:szCs w:val="10"/>
          <w:lang w:eastAsia="ar-SA"/>
        </w:rPr>
      </w:pPr>
    </w:p>
    <w:p w14:paraId="1210B62A" w14:textId="77777777"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Расчетное потребление тепла</w:t>
      </w:r>
      <w:r w:rsidRPr="00727C15">
        <w:rPr>
          <w:rFonts w:ascii="Times New Roman" w:hAnsi="Times New Roman" w:cs="Times New Roman"/>
          <w:color w:val="auto"/>
          <w:sz w:val="28"/>
          <w:szCs w:val="28"/>
          <w:lang w:eastAsia="ru-RU"/>
        </w:rPr>
        <w:t xml:space="preserve"> </w:t>
      </w:r>
      <w:r w:rsidRPr="00727C15">
        <w:rPr>
          <w:rFonts w:ascii="Times New Roman" w:hAnsi="Times New Roman" w:cs="Times New Roman"/>
          <w:color w:val="auto"/>
          <w:sz w:val="24"/>
          <w:szCs w:val="24"/>
          <w:lang w:eastAsia="ru-RU"/>
        </w:rPr>
        <w:t xml:space="preserve">для проектируемой застройки территории по предварительному расчёту составляет 0,85 Гкал\час. </w:t>
      </w:r>
    </w:p>
    <w:p w14:paraId="26292BDF" w14:textId="74D8707E"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 xml:space="preserve">Обеспечение проектируемого </w:t>
      </w:r>
      <w:r w:rsidR="007D512B" w:rsidRPr="00727C15">
        <w:rPr>
          <w:rFonts w:ascii="Times New Roman" w:hAnsi="Times New Roman" w:cs="Times New Roman"/>
          <w:color w:val="auto"/>
          <w:sz w:val="24"/>
          <w:szCs w:val="24"/>
        </w:rPr>
        <w:t>з</w:t>
      </w:r>
      <w:r w:rsidR="007D512B" w:rsidRPr="00727C15">
        <w:rPr>
          <w:rFonts w:ascii="Times New Roman" w:eastAsia="Times New Roman" w:hAnsi="Times New Roman" w:cs="Times New Roman"/>
          <w:color w:val="auto"/>
          <w:sz w:val="24"/>
          <w:szCs w:val="24"/>
          <w:lang w:eastAsia="ru-RU"/>
        </w:rPr>
        <w:t>дани</w:t>
      </w:r>
      <w:r w:rsidR="007D512B" w:rsidRPr="00727C15">
        <w:rPr>
          <w:rFonts w:ascii="Times New Roman" w:hAnsi="Times New Roman" w:cs="Times New Roman"/>
          <w:color w:val="auto"/>
          <w:sz w:val="24"/>
          <w:szCs w:val="24"/>
        </w:rPr>
        <w:t>я</w:t>
      </w:r>
      <w:r w:rsidR="007D512B" w:rsidRPr="00727C15">
        <w:rPr>
          <w:rFonts w:ascii="Times New Roman" w:eastAsia="Times New Roman" w:hAnsi="Times New Roman" w:cs="Times New Roman"/>
          <w:color w:val="auto"/>
          <w:sz w:val="24"/>
          <w:szCs w:val="24"/>
          <w:lang w:eastAsia="ru-RU"/>
        </w:rPr>
        <w:t xml:space="preserve"> социально-бытового обслуживания</w:t>
      </w:r>
      <w:r w:rsidRPr="00727C15">
        <w:rPr>
          <w:rFonts w:ascii="Times New Roman" w:hAnsi="Times New Roman" w:cs="Times New Roman"/>
          <w:color w:val="auto"/>
          <w:sz w:val="24"/>
          <w:szCs w:val="24"/>
          <w:lang w:eastAsia="ru-RU"/>
        </w:rPr>
        <w:t xml:space="preserve"> тепловой энергией предусматривается путем подключения к общегородским тепловым сетям, в </w:t>
      </w:r>
      <w:proofErr w:type="spellStart"/>
      <w:r w:rsidRPr="00727C15">
        <w:rPr>
          <w:rFonts w:ascii="Times New Roman" w:hAnsi="Times New Roman" w:cs="Times New Roman"/>
          <w:color w:val="auto"/>
          <w:sz w:val="24"/>
          <w:szCs w:val="24"/>
          <w:lang w:eastAsia="ru-RU"/>
        </w:rPr>
        <w:t>т.ч</w:t>
      </w:r>
      <w:proofErr w:type="spellEnd"/>
      <w:r w:rsidRPr="00727C15">
        <w:rPr>
          <w:rFonts w:ascii="Times New Roman" w:hAnsi="Times New Roman" w:cs="Times New Roman"/>
          <w:color w:val="auto"/>
          <w:sz w:val="24"/>
          <w:szCs w:val="24"/>
          <w:lang w:eastAsia="ru-RU"/>
        </w:rPr>
        <w:t>. на основе ранее действующих договоров на теплоснабжение (многоквартирный жилой дом на участке, подлежащий сносу).</w:t>
      </w:r>
    </w:p>
    <w:p w14:paraId="1484CFD9" w14:textId="38A20967"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 xml:space="preserve">Для проектируемого </w:t>
      </w:r>
      <w:r w:rsidR="007D512B" w:rsidRPr="00727C15">
        <w:rPr>
          <w:rFonts w:ascii="Times New Roman" w:hAnsi="Times New Roman" w:cs="Times New Roman"/>
          <w:color w:val="auto"/>
          <w:sz w:val="24"/>
          <w:szCs w:val="24"/>
        </w:rPr>
        <w:t xml:space="preserve">культурно-просветительского центра </w:t>
      </w:r>
      <w:r w:rsidRPr="00727C15">
        <w:rPr>
          <w:rFonts w:ascii="Times New Roman" w:hAnsi="Times New Roman" w:cs="Times New Roman"/>
          <w:color w:val="auto"/>
          <w:sz w:val="24"/>
          <w:szCs w:val="24"/>
          <w:lang w:eastAsia="ru-RU"/>
        </w:rPr>
        <w:t xml:space="preserve">предполагается теплоснабжение от независимых источников теплоснабжения – получение необходимых объёмов тепла за счет электрического, газового отопления, в </w:t>
      </w:r>
      <w:proofErr w:type="spellStart"/>
      <w:r w:rsidRPr="00727C15">
        <w:rPr>
          <w:rFonts w:ascii="Times New Roman" w:hAnsi="Times New Roman" w:cs="Times New Roman"/>
          <w:color w:val="auto"/>
          <w:sz w:val="24"/>
          <w:szCs w:val="24"/>
          <w:lang w:eastAsia="ru-RU"/>
        </w:rPr>
        <w:t>т</w:t>
      </w:r>
      <w:proofErr w:type="gramStart"/>
      <w:r w:rsidRPr="00727C15">
        <w:rPr>
          <w:rFonts w:ascii="Times New Roman" w:hAnsi="Times New Roman" w:cs="Times New Roman"/>
          <w:color w:val="auto"/>
          <w:sz w:val="24"/>
          <w:szCs w:val="24"/>
          <w:lang w:eastAsia="ru-RU"/>
        </w:rPr>
        <w:t>.ч</w:t>
      </w:r>
      <w:proofErr w:type="spellEnd"/>
      <w:proofErr w:type="gramEnd"/>
      <w:r w:rsidRPr="00727C15">
        <w:rPr>
          <w:rFonts w:ascii="Times New Roman" w:hAnsi="Times New Roman" w:cs="Times New Roman"/>
          <w:color w:val="auto"/>
          <w:sz w:val="24"/>
          <w:szCs w:val="24"/>
          <w:lang w:eastAsia="ru-RU"/>
        </w:rPr>
        <w:t xml:space="preserve"> альтернативных источников (солнце, геотермальные тепловые насосы и т.п.).</w:t>
      </w:r>
    </w:p>
    <w:p w14:paraId="46267666" w14:textId="77777777"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Суммарно получаемые объемы тепловой энергии удовлетворяют потребность проектируемой застройки.</w:t>
      </w:r>
    </w:p>
    <w:p w14:paraId="4C98F43B" w14:textId="3FF946E5" w:rsidR="009A2976" w:rsidRPr="00727C15" w:rsidRDefault="00ED54D6" w:rsidP="00ED54D6">
      <w:pPr>
        <w:spacing w:after="0" w:line="240" w:lineRule="auto"/>
        <w:ind w:firstLine="567"/>
        <w:jc w:val="center"/>
        <w:rPr>
          <w:rFonts w:ascii="Times New Roman" w:hAnsi="Times New Roman" w:cs="Times New Roman"/>
          <w:b/>
          <w:color w:val="auto"/>
          <w:kern w:val="1"/>
          <w:sz w:val="24"/>
          <w:szCs w:val="24"/>
          <w:lang w:eastAsia="ar-SA"/>
        </w:rPr>
      </w:pPr>
      <w:r w:rsidRPr="00727C15">
        <w:rPr>
          <w:rFonts w:ascii="Times New Roman" w:hAnsi="Times New Roman" w:cs="Times New Roman"/>
          <w:b/>
          <w:color w:val="auto"/>
          <w:kern w:val="1"/>
          <w:sz w:val="24"/>
          <w:szCs w:val="24"/>
          <w:lang w:eastAsia="ar-SA"/>
        </w:rPr>
        <w:t>2.3</w:t>
      </w:r>
      <w:r w:rsidR="009A2976" w:rsidRPr="00727C15">
        <w:rPr>
          <w:rFonts w:ascii="Times New Roman" w:hAnsi="Times New Roman" w:cs="Times New Roman"/>
          <w:b/>
          <w:color w:val="auto"/>
          <w:kern w:val="1"/>
          <w:sz w:val="24"/>
          <w:szCs w:val="24"/>
          <w:lang w:eastAsia="ar-SA"/>
        </w:rPr>
        <w:t>.5. Электроснабжение</w:t>
      </w:r>
    </w:p>
    <w:p w14:paraId="22DE58B9" w14:textId="77777777" w:rsidR="009A2976" w:rsidRPr="00727C15" w:rsidRDefault="009A2976" w:rsidP="00ED54D6">
      <w:pPr>
        <w:spacing w:after="0" w:line="240" w:lineRule="auto"/>
        <w:ind w:firstLine="567"/>
        <w:jc w:val="center"/>
        <w:rPr>
          <w:rFonts w:ascii="Times New Roman" w:hAnsi="Times New Roman" w:cs="Times New Roman"/>
          <w:b/>
          <w:color w:val="auto"/>
          <w:kern w:val="1"/>
          <w:sz w:val="10"/>
          <w:szCs w:val="10"/>
          <w:lang w:eastAsia="ar-SA"/>
        </w:rPr>
      </w:pPr>
    </w:p>
    <w:p w14:paraId="46FE6A27" w14:textId="77777777" w:rsidR="009A2976" w:rsidRPr="00727C15" w:rsidRDefault="009A2976" w:rsidP="00727C15">
      <w:pPr>
        <w:widowControl w:val="0"/>
        <w:autoSpaceDE w:val="0"/>
        <w:autoSpaceDN w:val="0"/>
        <w:adjustRightInd w:val="0"/>
        <w:spacing w:after="0" w:line="240" w:lineRule="auto"/>
        <w:ind w:right="57" w:firstLine="709"/>
        <w:jc w:val="both"/>
        <w:rPr>
          <w:rFonts w:ascii="Times New Roman" w:eastAsia="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 xml:space="preserve">Расчетное потребление электричества для проектируемой застройки территории по предварительному расчёту </w:t>
      </w:r>
      <w:r w:rsidRPr="00727C15">
        <w:rPr>
          <w:rFonts w:ascii="Times New Roman" w:hAnsi="Times New Roman" w:cs="Times New Roman"/>
          <w:color w:val="auto"/>
          <w:sz w:val="24"/>
          <w:szCs w:val="24"/>
        </w:rPr>
        <w:t>составляет 288 кВт.</w:t>
      </w:r>
      <w:r w:rsidRPr="00727C15">
        <w:rPr>
          <w:rFonts w:ascii="Times New Roman" w:eastAsia="Times New Roman" w:hAnsi="Times New Roman" w:cs="Times New Roman"/>
          <w:color w:val="auto"/>
          <w:sz w:val="24"/>
          <w:szCs w:val="24"/>
          <w:lang w:eastAsia="ru-RU"/>
        </w:rPr>
        <w:t xml:space="preserve"> </w:t>
      </w:r>
    </w:p>
    <w:p w14:paraId="43072079" w14:textId="77777777" w:rsidR="007A254D" w:rsidRPr="00727C15" w:rsidRDefault="009A2976" w:rsidP="00727C15">
      <w:pPr>
        <w:widowControl w:val="0"/>
        <w:autoSpaceDE w:val="0"/>
        <w:autoSpaceDN w:val="0"/>
        <w:adjustRightInd w:val="0"/>
        <w:spacing w:after="0" w:line="240" w:lineRule="auto"/>
        <w:ind w:right="57" w:firstLine="709"/>
        <w:jc w:val="both"/>
        <w:rPr>
          <w:rFonts w:ascii="Times New Roman" w:eastAsia="Times New Roman" w:hAnsi="Times New Roman" w:cs="Times New Roman"/>
          <w:color w:val="auto"/>
          <w:sz w:val="24"/>
          <w:szCs w:val="24"/>
          <w:lang w:eastAsia="ru-RU"/>
        </w:rPr>
      </w:pPr>
      <w:r w:rsidRPr="00727C15">
        <w:rPr>
          <w:rFonts w:ascii="Times New Roman" w:eastAsia="Times New Roman" w:hAnsi="Times New Roman" w:cs="Times New Roman"/>
          <w:color w:val="auto"/>
          <w:sz w:val="24"/>
          <w:szCs w:val="24"/>
          <w:lang w:eastAsia="ru-RU"/>
        </w:rPr>
        <w:t xml:space="preserve">Для </w:t>
      </w:r>
      <w:r w:rsidR="007D512B" w:rsidRPr="00727C15">
        <w:rPr>
          <w:rFonts w:ascii="Times New Roman" w:hAnsi="Times New Roman" w:cs="Times New Roman"/>
          <w:color w:val="auto"/>
          <w:sz w:val="24"/>
          <w:szCs w:val="24"/>
        </w:rPr>
        <w:t>з</w:t>
      </w:r>
      <w:r w:rsidR="007D512B" w:rsidRPr="00727C15">
        <w:rPr>
          <w:rFonts w:ascii="Times New Roman" w:eastAsia="Times New Roman" w:hAnsi="Times New Roman" w:cs="Times New Roman"/>
          <w:color w:val="auto"/>
          <w:sz w:val="24"/>
          <w:szCs w:val="24"/>
          <w:lang w:eastAsia="ru-RU"/>
        </w:rPr>
        <w:t>дани</w:t>
      </w:r>
      <w:r w:rsidR="007D512B" w:rsidRPr="00727C15">
        <w:rPr>
          <w:rFonts w:ascii="Times New Roman" w:hAnsi="Times New Roman" w:cs="Times New Roman"/>
          <w:color w:val="auto"/>
          <w:sz w:val="24"/>
          <w:szCs w:val="24"/>
        </w:rPr>
        <w:t>я</w:t>
      </w:r>
      <w:r w:rsidR="007D512B" w:rsidRPr="00727C15">
        <w:rPr>
          <w:rFonts w:ascii="Times New Roman" w:eastAsia="Times New Roman" w:hAnsi="Times New Roman" w:cs="Times New Roman"/>
          <w:color w:val="auto"/>
          <w:sz w:val="24"/>
          <w:szCs w:val="24"/>
          <w:lang w:eastAsia="ru-RU"/>
        </w:rPr>
        <w:t xml:space="preserve"> социально-бытового обслуживания</w:t>
      </w:r>
      <w:r w:rsidRPr="00727C15">
        <w:rPr>
          <w:rFonts w:ascii="Times New Roman" w:eastAsia="Times New Roman" w:hAnsi="Times New Roman" w:cs="Times New Roman"/>
          <w:color w:val="auto"/>
          <w:sz w:val="24"/>
          <w:szCs w:val="24"/>
          <w:lang w:eastAsia="ru-RU"/>
        </w:rPr>
        <w:t xml:space="preserve"> подключение к сетям электроснабжения планируется от существующей ТП-103а 10\0,4 </w:t>
      </w:r>
      <w:proofErr w:type="spellStart"/>
      <w:r w:rsidRPr="00727C15">
        <w:rPr>
          <w:rFonts w:ascii="Times New Roman" w:eastAsia="Times New Roman" w:hAnsi="Times New Roman" w:cs="Times New Roman"/>
          <w:color w:val="auto"/>
          <w:sz w:val="24"/>
          <w:szCs w:val="24"/>
          <w:lang w:eastAsia="ru-RU"/>
        </w:rPr>
        <w:t>кВ</w:t>
      </w:r>
      <w:proofErr w:type="spellEnd"/>
      <w:r w:rsidRPr="00727C15">
        <w:rPr>
          <w:rFonts w:ascii="Times New Roman" w:eastAsia="Times New Roman" w:hAnsi="Times New Roman" w:cs="Times New Roman"/>
          <w:color w:val="auto"/>
          <w:sz w:val="24"/>
          <w:szCs w:val="24"/>
          <w:lang w:eastAsia="ru-RU"/>
        </w:rPr>
        <w:t>, от которых осуществляется электроснабжение существующей застройки.</w:t>
      </w:r>
      <w:r w:rsidR="00D051EB" w:rsidRPr="00727C15">
        <w:rPr>
          <w:rFonts w:ascii="Times New Roman" w:eastAsia="Times New Roman" w:hAnsi="Times New Roman" w:cs="Times New Roman"/>
          <w:color w:val="auto"/>
          <w:sz w:val="24"/>
          <w:szCs w:val="24"/>
          <w:lang w:eastAsia="ru-RU"/>
        </w:rPr>
        <w:t xml:space="preserve"> </w:t>
      </w:r>
    </w:p>
    <w:p w14:paraId="5F8BFF4B" w14:textId="6BB2BCEF" w:rsidR="009A2976" w:rsidRPr="00727C15" w:rsidRDefault="009A2976" w:rsidP="00727C15">
      <w:pPr>
        <w:widowControl w:val="0"/>
        <w:autoSpaceDE w:val="0"/>
        <w:autoSpaceDN w:val="0"/>
        <w:adjustRightInd w:val="0"/>
        <w:spacing w:after="0" w:line="240" w:lineRule="auto"/>
        <w:ind w:right="57" w:firstLine="709"/>
        <w:jc w:val="both"/>
        <w:rPr>
          <w:rFonts w:ascii="Times New Roman" w:eastAsia="Times New Roman" w:hAnsi="Times New Roman" w:cs="Times New Roman"/>
          <w:color w:val="auto"/>
          <w:sz w:val="24"/>
          <w:szCs w:val="24"/>
          <w:lang w:eastAsia="ru-RU"/>
        </w:rPr>
      </w:pPr>
      <w:r w:rsidRPr="00727C15">
        <w:rPr>
          <w:rFonts w:ascii="Times New Roman" w:eastAsia="Times New Roman" w:hAnsi="Times New Roman" w:cs="Times New Roman"/>
          <w:color w:val="auto"/>
          <w:sz w:val="24"/>
          <w:szCs w:val="24"/>
          <w:lang w:eastAsia="ru-RU"/>
        </w:rPr>
        <w:t>Для</w:t>
      </w:r>
      <w:r w:rsidR="007D512B" w:rsidRPr="00727C15">
        <w:rPr>
          <w:rFonts w:ascii="Times New Roman" w:eastAsia="Times New Roman" w:hAnsi="Times New Roman" w:cs="Times New Roman"/>
          <w:color w:val="auto"/>
          <w:sz w:val="24"/>
          <w:szCs w:val="24"/>
          <w:lang w:eastAsia="ru-RU"/>
        </w:rPr>
        <w:t xml:space="preserve"> комплекса зданий и сооружений</w:t>
      </w:r>
      <w:r w:rsidRPr="00727C15">
        <w:rPr>
          <w:rFonts w:ascii="Times New Roman" w:eastAsia="Times New Roman" w:hAnsi="Times New Roman" w:cs="Times New Roman"/>
          <w:color w:val="auto"/>
          <w:sz w:val="24"/>
          <w:szCs w:val="24"/>
          <w:lang w:eastAsia="ru-RU"/>
        </w:rPr>
        <w:t xml:space="preserve"> </w:t>
      </w:r>
      <w:r w:rsidR="007D512B" w:rsidRPr="00727C15">
        <w:rPr>
          <w:rFonts w:ascii="Times New Roman" w:hAnsi="Times New Roman" w:cs="Times New Roman"/>
          <w:color w:val="auto"/>
          <w:sz w:val="24"/>
          <w:szCs w:val="24"/>
        </w:rPr>
        <w:t xml:space="preserve">культурно-просветительского центра </w:t>
      </w:r>
      <w:r w:rsidRPr="00727C15">
        <w:rPr>
          <w:rFonts w:ascii="Times New Roman" w:eastAsia="Times New Roman" w:hAnsi="Times New Roman" w:cs="Times New Roman"/>
          <w:color w:val="auto"/>
          <w:sz w:val="24"/>
          <w:szCs w:val="24"/>
          <w:lang w:eastAsia="ru-RU"/>
        </w:rPr>
        <w:t>в связи с отсутствием необходимых мощностей на ТП-103а предполагается подключение к сетям электроснабжения от ПС 35\10 «</w:t>
      </w:r>
      <w:proofErr w:type="spellStart"/>
      <w:r w:rsidRPr="00727C15">
        <w:rPr>
          <w:rFonts w:ascii="Times New Roman" w:eastAsia="Times New Roman" w:hAnsi="Times New Roman" w:cs="Times New Roman"/>
          <w:color w:val="auto"/>
          <w:sz w:val="24"/>
          <w:szCs w:val="24"/>
          <w:lang w:eastAsia="ru-RU"/>
        </w:rPr>
        <w:t>Зейская</w:t>
      </w:r>
      <w:proofErr w:type="spellEnd"/>
      <w:r w:rsidRPr="00727C15">
        <w:rPr>
          <w:rFonts w:ascii="Times New Roman" w:eastAsia="Times New Roman" w:hAnsi="Times New Roman" w:cs="Times New Roman"/>
          <w:color w:val="auto"/>
          <w:sz w:val="24"/>
          <w:szCs w:val="24"/>
          <w:lang w:eastAsia="ru-RU"/>
        </w:rPr>
        <w:t xml:space="preserve">». </w:t>
      </w:r>
    </w:p>
    <w:p w14:paraId="18CDC9D3" w14:textId="20E456AC" w:rsidR="009A2976" w:rsidRPr="00727C15" w:rsidRDefault="009A2976" w:rsidP="00727C15">
      <w:pPr>
        <w:widowControl w:val="0"/>
        <w:autoSpaceDE w:val="0"/>
        <w:autoSpaceDN w:val="0"/>
        <w:adjustRightInd w:val="0"/>
        <w:spacing w:after="0" w:line="240" w:lineRule="auto"/>
        <w:ind w:right="57" w:firstLine="709"/>
        <w:jc w:val="both"/>
        <w:rPr>
          <w:rFonts w:ascii="Times New Roman" w:eastAsia="Times New Roman" w:hAnsi="Times New Roman" w:cs="Times New Roman"/>
          <w:color w:val="auto"/>
          <w:sz w:val="24"/>
          <w:szCs w:val="24"/>
          <w:lang w:eastAsia="ru-RU"/>
        </w:rPr>
      </w:pPr>
      <w:r w:rsidRPr="00727C15">
        <w:rPr>
          <w:rFonts w:ascii="Times New Roman" w:eastAsia="Times New Roman" w:hAnsi="Times New Roman" w:cs="Times New Roman"/>
          <w:color w:val="auto"/>
          <w:sz w:val="24"/>
          <w:szCs w:val="24"/>
          <w:lang w:eastAsia="ru-RU"/>
        </w:rPr>
        <w:t xml:space="preserve"> Суммарная получаемая электрическая мощность удовлетворяет потребности существующей и проектируемой застройки. </w:t>
      </w:r>
    </w:p>
    <w:p w14:paraId="72DDD089" w14:textId="77777777" w:rsidR="007D512B" w:rsidRPr="00727C15" w:rsidRDefault="007D512B" w:rsidP="00ED54D6">
      <w:pPr>
        <w:widowControl w:val="0"/>
        <w:autoSpaceDE w:val="0"/>
        <w:autoSpaceDN w:val="0"/>
        <w:adjustRightInd w:val="0"/>
        <w:spacing w:after="0" w:line="240" w:lineRule="auto"/>
        <w:ind w:right="57" w:firstLine="567"/>
        <w:jc w:val="both"/>
        <w:rPr>
          <w:rFonts w:ascii="Times New Roman" w:eastAsia="Times New Roman" w:hAnsi="Times New Roman" w:cs="Times New Roman"/>
          <w:color w:val="auto"/>
          <w:sz w:val="12"/>
          <w:szCs w:val="12"/>
          <w:lang w:eastAsia="ru-RU"/>
        </w:rPr>
      </w:pPr>
    </w:p>
    <w:p w14:paraId="6BEAC32F" w14:textId="7B1E0118" w:rsidR="009A2976" w:rsidRPr="00727C15" w:rsidRDefault="00ED54D6" w:rsidP="00ED54D6">
      <w:pPr>
        <w:spacing w:after="0" w:line="240" w:lineRule="auto"/>
        <w:ind w:firstLine="567"/>
        <w:jc w:val="center"/>
        <w:rPr>
          <w:rFonts w:ascii="Times New Roman" w:hAnsi="Times New Roman" w:cs="Times New Roman"/>
          <w:b/>
          <w:color w:val="auto"/>
          <w:sz w:val="24"/>
          <w:szCs w:val="24"/>
        </w:rPr>
      </w:pPr>
      <w:r w:rsidRPr="00727C15">
        <w:rPr>
          <w:rFonts w:ascii="Times New Roman" w:hAnsi="Times New Roman" w:cs="Times New Roman"/>
          <w:b/>
          <w:color w:val="auto"/>
          <w:sz w:val="24"/>
          <w:szCs w:val="24"/>
        </w:rPr>
        <w:lastRenderedPageBreak/>
        <w:t>2.3</w:t>
      </w:r>
      <w:r w:rsidR="009A2976" w:rsidRPr="00727C15">
        <w:rPr>
          <w:rFonts w:ascii="Times New Roman" w:hAnsi="Times New Roman" w:cs="Times New Roman"/>
          <w:b/>
          <w:color w:val="auto"/>
          <w:sz w:val="24"/>
          <w:szCs w:val="24"/>
        </w:rPr>
        <w:t>.6. Связь, телевидение</w:t>
      </w:r>
    </w:p>
    <w:p w14:paraId="284ED89D" w14:textId="77777777" w:rsidR="009A2976" w:rsidRPr="00727C15" w:rsidRDefault="009A2976" w:rsidP="00ED54D6">
      <w:pPr>
        <w:spacing w:after="0" w:line="240" w:lineRule="auto"/>
        <w:ind w:firstLine="567"/>
        <w:jc w:val="both"/>
        <w:rPr>
          <w:rFonts w:ascii="Times New Roman" w:hAnsi="Times New Roman" w:cs="Times New Roman"/>
          <w:b/>
          <w:color w:val="auto"/>
          <w:sz w:val="10"/>
          <w:szCs w:val="10"/>
        </w:rPr>
      </w:pPr>
    </w:p>
    <w:p w14:paraId="73D8C04B" w14:textId="622CCC9E"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rPr>
        <w:t xml:space="preserve">Для телефонизации проектируемых </w:t>
      </w:r>
      <w:r w:rsidR="007A254D" w:rsidRPr="00727C15">
        <w:rPr>
          <w:rFonts w:ascii="Times New Roman" w:hAnsi="Times New Roman" w:cs="Times New Roman"/>
          <w:color w:val="auto"/>
          <w:sz w:val="24"/>
          <w:szCs w:val="24"/>
        </w:rPr>
        <w:t>з</w:t>
      </w:r>
      <w:r w:rsidR="007A254D" w:rsidRPr="00727C15">
        <w:rPr>
          <w:rFonts w:ascii="Times New Roman" w:eastAsia="Times New Roman" w:hAnsi="Times New Roman" w:cs="Times New Roman"/>
          <w:color w:val="auto"/>
          <w:sz w:val="24"/>
          <w:szCs w:val="24"/>
          <w:lang w:eastAsia="ru-RU"/>
        </w:rPr>
        <w:t>дани</w:t>
      </w:r>
      <w:r w:rsidR="007A254D" w:rsidRPr="00727C15">
        <w:rPr>
          <w:rFonts w:ascii="Times New Roman" w:hAnsi="Times New Roman" w:cs="Times New Roman"/>
          <w:color w:val="auto"/>
          <w:sz w:val="24"/>
          <w:szCs w:val="24"/>
        </w:rPr>
        <w:t>й</w:t>
      </w:r>
      <w:r w:rsidR="007A254D" w:rsidRPr="00727C15">
        <w:rPr>
          <w:rFonts w:ascii="Times New Roman" w:eastAsia="Times New Roman" w:hAnsi="Times New Roman" w:cs="Times New Roman"/>
          <w:color w:val="auto"/>
          <w:sz w:val="24"/>
          <w:szCs w:val="24"/>
          <w:lang w:eastAsia="ru-RU"/>
        </w:rPr>
        <w:t xml:space="preserve"> социально-бытового обслуживания</w:t>
      </w:r>
      <w:r w:rsidR="007A254D" w:rsidRPr="00727C15">
        <w:rPr>
          <w:rFonts w:ascii="Times New Roman" w:hAnsi="Times New Roman" w:cs="Times New Roman"/>
          <w:color w:val="auto"/>
          <w:sz w:val="24"/>
          <w:szCs w:val="24"/>
          <w:lang w:eastAsia="ru-RU"/>
        </w:rPr>
        <w:t xml:space="preserve"> и </w:t>
      </w:r>
      <w:r w:rsidR="007A254D" w:rsidRPr="00727C15">
        <w:rPr>
          <w:rFonts w:ascii="Times New Roman" w:hAnsi="Times New Roman" w:cs="Times New Roman"/>
          <w:color w:val="auto"/>
          <w:sz w:val="24"/>
          <w:szCs w:val="24"/>
        </w:rPr>
        <w:t>культурно-просветительского центра</w:t>
      </w:r>
      <w:r w:rsidRPr="00727C15">
        <w:rPr>
          <w:rFonts w:ascii="Times New Roman" w:hAnsi="Times New Roman" w:cs="Times New Roman"/>
          <w:color w:val="auto"/>
          <w:sz w:val="24"/>
          <w:szCs w:val="24"/>
        </w:rPr>
        <w:t xml:space="preserve"> предусматривается установка железобетонных колодцев и строительство телефонной канализации. </w:t>
      </w:r>
      <w:r w:rsidRPr="00727C15">
        <w:rPr>
          <w:rFonts w:ascii="Times New Roman" w:hAnsi="Times New Roman" w:cs="Times New Roman"/>
          <w:color w:val="auto"/>
          <w:sz w:val="24"/>
          <w:szCs w:val="24"/>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в проекте предлагается установить в зданиях всеволновые </w:t>
      </w:r>
      <w:proofErr w:type="spellStart"/>
      <w:r w:rsidRPr="00727C15">
        <w:rPr>
          <w:rFonts w:ascii="Times New Roman" w:hAnsi="Times New Roman" w:cs="Times New Roman"/>
          <w:color w:val="auto"/>
          <w:sz w:val="24"/>
          <w:szCs w:val="24"/>
          <w:lang w:eastAsia="ru-RU"/>
        </w:rPr>
        <w:t>электрорадиоприемники</w:t>
      </w:r>
      <w:proofErr w:type="spellEnd"/>
      <w:r w:rsidRPr="00727C15">
        <w:rPr>
          <w:rFonts w:ascii="Times New Roman" w:hAnsi="Times New Roman" w:cs="Times New Roman"/>
          <w:color w:val="auto"/>
          <w:sz w:val="24"/>
          <w:szCs w:val="24"/>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51DC96A2" w14:textId="77777777" w:rsidR="00575AAF" w:rsidRPr="00727C15" w:rsidRDefault="00575AAF" w:rsidP="00ED54D6">
      <w:pPr>
        <w:spacing w:after="0" w:line="240" w:lineRule="auto"/>
        <w:ind w:firstLine="567"/>
        <w:jc w:val="both"/>
        <w:rPr>
          <w:rFonts w:ascii="Times New Roman" w:hAnsi="Times New Roman" w:cs="Times New Roman"/>
          <w:color w:val="auto"/>
          <w:sz w:val="12"/>
          <w:szCs w:val="12"/>
          <w:lang w:eastAsia="ru-RU"/>
        </w:rPr>
      </w:pPr>
    </w:p>
    <w:p w14:paraId="7A5E0ED0" w14:textId="4F087D90" w:rsidR="009A2976" w:rsidRPr="00727C15" w:rsidRDefault="00ED54D6" w:rsidP="00ED54D6">
      <w:pPr>
        <w:spacing w:after="0" w:line="240" w:lineRule="auto"/>
        <w:ind w:firstLine="567"/>
        <w:jc w:val="center"/>
        <w:rPr>
          <w:rFonts w:ascii="Times New Roman" w:eastAsia="Times New Roman" w:hAnsi="Times New Roman" w:cs="Times New Roman"/>
          <w:color w:val="auto"/>
          <w:sz w:val="24"/>
          <w:szCs w:val="24"/>
        </w:rPr>
      </w:pPr>
      <w:r w:rsidRPr="00727C15">
        <w:rPr>
          <w:rFonts w:ascii="Times New Roman" w:hAnsi="Times New Roman" w:cs="Times New Roman"/>
          <w:b/>
          <w:color w:val="auto"/>
          <w:kern w:val="1"/>
          <w:sz w:val="24"/>
          <w:szCs w:val="24"/>
          <w:lang w:eastAsia="ar-SA"/>
        </w:rPr>
        <w:t>2.3</w:t>
      </w:r>
      <w:r w:rsidR="009A2976" w:rsidRPr="00727C15">
        <w:rPr>
          <w:rFonts w:ascii="Times New Roman" w:hAnsi="Times New Roman" w:cs="Times New Roman"/>
          <w:b/>
          <w:color w:val="auto"/>
          <w:kern w:val="1"/>
          <w:sz w:val="24"/>
          <w:szCs w:val="24"/>
          <w:lang w:eastAsia="ar-SA"/>
        </w:rPr>
        <w:t>.</w:t>
      </w:r>
      <w:r w:rsidRPr="00727C15">
        <w:rPr>
          <w:rFonts w:ascii="Times New Roman" w:hAnsi="Times New Roman" w:cs="Times New Roman"/>
          <w:b/>
          <w:color w:val="auto"/>
          <w:kern w:val="1"/>
          <w:sz w:val="24"/>
          <w:szCs w:val="24"/>
          <w:lang w:eastAsia="ar-SA"/>
        </w:rPr>
        <w:t>7</w:t>
      </w:r>
      <w:r w:rsidR="009A2976" w:rsidRPr="00727C15">
        <w:rPr>
          <w:rFonts w:ascii="Times New Roman" w:hAnsi="Times New Roman" w:cs="Times New Roman"/>
          <w:b/>
          <w:color w:val="auto"/>
          <w:kern w:val="1"/>
          <w:sz w:val="24"/>
          <w:szCs w:val="24"/>
          <w:lang w:eastAsia="ar-SA"/>
        </w:rPr>
        <w:t>. Санитарная очистка</w:t>
      </w:r>
    </w:p>
    <w:p w14:paraId="056B3BED" w14:textId="77777777" w:rsidR="009A2976" w:rsidRPr="00727C15" w:rsidRDefault="009A2976" w:rsidP="00ED54D6">
      <w:pPr>
        <w:spacing w:after="0" w:line="240" w:lineRule="auto"/>
        <w:ind w:firstLine="567"/>
        <w:jc w:val="both"/>
        <w:rPr>
          <w:rFonts w:ascii="Times New Roman" w:eastAsia="Times New Roman" w:hAnsi="Times New Roman" w:cs="Times New Roman"/>
          <w:color w:val="auto"/>
          <w:sz w:val="12"/>
          <w:szCs w:val="12"/>
        </w:rPr>
      </w:pPr>
    </w:p>
    <w:p w14:paraId="7DE69809"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Объектами очистки являются: уличные проезды, жилая и общественная застройка.</w:t>
      </w:r>
    </w:p>
    <w:p w14:paraId="1263802B"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Отходы на проектируемой застройке разделяются по составу на следующие категории: Твердые коммунальные отходы (ТКО); - Крупногабаритные отходы (</w:t>
      </w:r>
      <w:proofErr w:type="gramStart"/>
      <w:r w:rsidRPr="00727C15">
        <w:rPr>
          <w:rFonts w:ascii="Times New Roman" w:eastAsia="Times New Roman" w:hAnsi="Times New Roman" w:cs="Times New Roman"/>
          <w:color w:val="auto"/>
          <w:sz w:val="24"/>
          <w:szCs w:val="24"/>
        </w:rPr>
        <w:t>КО</w:t>
      </w:r>
      <w:proofErr w:type="gramEnd"/>
      <w:r w:rsidRPr="00727C15">
        <w:rPr>
          <w:rFonts w:ascii="Times New Roman" w:eastAsia="Times New Roman" w:hAnsi="Times New Roman" w:cs="Times New Roman"/>
          <w:color w:val="auto"/>
          <w:sz w:val="24"/>
          <w:szCs w:val="24"/>
        </w:rPr>
        <w:t xml:space="preserve">).  </w:t>
      </w:r>
    </w:p>
    <w:p w14:paraId="0E389E82" w14:textId="2903A6A6"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proofErr w:type="gramStart"/>
      <w:r w:rsidRPr="00727C15">
        <w:rPr>
          <w:rFonts w:ascii="Times New Roman" w:eastAsia="Times New Roman" w:hAnsi="Times New Roman" w:cs="Times New Roman"/>
          <w:color w:val="auto"/>
          <w:sz w:val="24"/>
          <w:szCs w:val="24"/>
        </w:rPr>
        <w:t xml:space="preserve">Твердые коммунальные отходы (ТКО) - пищевые отходы, стекло, кожа, резина, бумага, отходы от текущего ремонта, дерево, текстиль, упаковочный материал, комнатный смет, т.е. отходы, образующиеся в результате жизнедеятельности </w:t>
      </w:r>
      <w:r w:rsidR="00B17F22" w:rsidRPr="00727C15">
        <w:rPr>
          <w:rFonts w:ascii="Times New Roman" w:eastAsia="Times New Roman" w:hAnsi="Times New Roman" w:cs="Times New Roman"/>
          <w:color w:val="auto"/>
          <w:sz w:val="24"/>
          <w:szCs w:val="24"/>
        </w:rPr>
        <w:t>населения.</w:t>
      </w:r>
      <w:r w:rsidRPr="00727C15">
        <w:rPr>
          <w:rFonts w:ascii="Times New Roman" w:eastAsia="Times New Roman" w:hAnsi="Times New Roman" w:cs="Times New Roman"/>
          <w:color w:val="auto"/>
          <w:sz w:val="24"/>
          <w:szCs w:val="24"/>
        </w:rPr>
        <w:t xml:space="preserve"> </w:t>
      </w:r>
      <w:proofErr w:type="gramEnd"/>
    </w:p>
    <w:p w14:paraId="2D258D23"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Крупногабаритные отходы (</w:t>
      </w:r>
      <w:proofErr w:type="gramStart"/>
      <w:r w:rsidRPr="00727C15">
        <w:rPr>
          <w:rFonts w:ascii="Times New Roman" w:eastAsia="Times New Roman" w:hAnsi="Times New Roman" w:cs="Times New Roman"/>
          <w:color w:val="auto"/>
          <w:sz w:val="24"/>
          <w:szCs w:val="24"/>
        </w:rPr>
        <w:t>КО</w:t>
      </w:r>
      <w:proofErr w:type="gramEnd"/>
      <w:r w:rsidRPr="00727C15">
        <w:rPr>
          <w:rFonts w:ascii="Times New Roman" w:eastAsia="Times New Roman" w:hAnsi="Times New Roman" w:cs="Times New Roman"/>
          <w:color w:val="auto"/>
          <w:sz w:val="24"/>
          <w:szCs w:val="24"/>
        </w:rPr>
        <w:t xml:space="preserve">) – отходы в виде изделий, утративших свои потребительские свойства – мебель, бытовая техника, компьютеры, торговое оборудование, велосипеды, коляски и т.д. Нормы накопления крупногабаритных бытовых отходов следует принимать в размере 5% в составе приведенных значений твердых бытовых отходов. </w:t>
      </w:r>
    </w:p>
    <w:p w14:paraId="14A43C21"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Число устанавливаемых мусоросборников (контейнеров) определяется из численности населения, пользующегося мусоросборниками, нормы накопления отходов, сроков хранения отходов. Расчетный объем мусоросборников соответствует фактическому накоплению отходов. Для раздельного сбора твердых отходов на контейнерных площадках устанавливаются по 4 контейнера для разных видов отходов. Количество твердых бытовых отходов от проектируемых объектов определяется расчетом исходя из технологических особенностей предприятия.</w:t>
      </w:r>
    </w:p>
    <w:p w14:paraId="7BA36B3E" w14:textId="0375A158"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 xml:space="preserve">Основными системами сбора и удаления твердых бытовых отходов является контейнерная система (система сменяемых сборников). </w:t>
      </w:r>
      <w:proofErr w:type="spellStart"/>
      <w:r w:rsidRPr="00727C15">
        <w:rPr>
          <w:rFonts w:ascii="Times New Roman" w:eastAsia="Times New Roman" w:hAnsi="Times New Roman" w:cs="Times New Roman"/>
          <w:color w:val="auto"/>
          <w:sz w:val="24"/>
          <w:szCs w:val="24"/>
        </w:rPr>
        <w:t>Мусороудаление</w:t>
      </w:r>
      <w:proofErr w:type="spellEnd"/>
      <w:r w:rsidRPr="00727C15">
        <w:rPr>
          <w:rFonts w:ascii="Times New Roman" w:eastAsia="Times New Roman" w:hAnsi="Times New Roman" w:cs="Times New Roman"/>
          <w:color w:val="auto"/>
          <w:sz w:val="24"/>
          <w:szCs w:val="24"/>
        </w:rPr>
        <w:t xml:space="preserve"> с территорий проектируемой жилой застройки, предусматривается путем вывоза бытового мусора с организованных площадок с контейнерами временного хранения ТКО </w:t>
      </w:r>
      <w:proofErr w:type="spellStart"/>
      <w:r w:rsidRPr="00727C15">
        <w:rPr>
          <w:rFonts w:ascii="Times New Roman" w:eastAsia="Times New Roman" w:hAnsi="Times New Roman" w:cs="Times New Roman"/>
          <w:color w:val="auto"/>
          <w:sz w:val="24"/>
          <w:szCs w:val="24"/>
        </w:rPr>
        <w:t>мусоровозным</w:t>
      </w:r>
      <w:proofErr w:type="spellEnd"/>
      <w:r w:rsidRPr="00727C15">
        <w:rPr>
          <w:rFonts w:ascii="Times New Roman" w:eastAsia="Times New Roman" w:hAnsi="Times New Roman" w:cs="Times New Roman"/>
          <w:color w:val="auto"/>
          <w:sz w:val="24"/>
          <w:szCs w:val="24"/>
        </w:rPr>
        <w:t xml:space="preserve"> транспортом с дальнейшим перевозом на площадку временного хранения ТКО, мусороперерабатывающие предприятия. </w:t>
      </w:r>
    </w:p>
    <w:p w14:paraId="47561EA3" w14:textId="77777777" w:rsidR="009A2976" w:rsidRPr="00727C15" w:rsidRDefault="009A2976" w:rsidP="009A2976">
      <w:pPr>
        <w:spacing w:after="0" w:line="240" w:lineRule="auto"/>
        <w:ind w:firstLine="510"/>
        <w:jc w:val="both"/>
        <w:rPr>
          <w:rFonts w:ascii="Times New Roman" w:eastAsia="Times New Roman" w:hAnsi="Times New Roman" w:cs="Times New Roman"/>
          <w:color w:val="auto"/>
          <w:sz w:val="12"/>
          <w:szCs w:val="12"/>
        </w:rPr>
      </w:pPr>
    </w:p>
    <w:p w14:paraId="7CF68F13" w14:textId="77777777" w:rsidR="00727C15" w:rsidRDefault="009A2976" w:rsidP="00727C15">
      <w:pPr>
        <w:tabs>
          <w:tab w:val="num" w:pos="180"/>
        </w:tabs>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rPr>
        <w:t xml:space="preserve">Предварительный расчет количества твердых бытовых отходов </w:t>
      </w:r>
    </w:p>
    <w:p w14:paraId="4DE22975" w14:textId="19DBD82C" w:rsidR="009A2976" w:rsidRPr="00727C15" w:rsidRDefault="009A2976" w:rsidP="00727C15">
      <w:pPr>
        <w:tabs>
          <w:tab w:val="num" w:pos="180"/>
        </w:tabs>
        <w:spacing w:after="0"/>
        <w:jc w:val="center"/>
        <w:rPr>
          <w:rFonts w:ascii="Times New Roman" w:eastAsia="Times New Roman" w:hAnsi="Times New Roman" w:cs="Times New Roman"/>
          <w:b/>
          <w:bCs/>
          <w:color w:val="auto"/>
          <w:sz w:val="24"/>
          <w:szCs w:val="24"/>
        </w:rPr>
      </w:pPr>
      <w:r w:rsidRPr="00727C15">
        <w:rPr>
          <w:rFonts w:ascii="Times New Roman" w:eastAsia="Times New Roman" w:hAnsi="Times New Roman" w:cs="Times New Roman"/>
          <w:b/>
          <w:bCs/>
          <w:color w:val="auto"/>
          <w:sz w:val="24"/>
          <w:szCs w:val="24"/>
        </w:rPr>
        <w:t xml:space="preserve">для </w:t>
      </w:r>
      <w:r w:rsidRPr="00727C15">
        <w:rPr>
          <w:rFonts w:ascii="Times New Roman" w:hAnsi="Times New Roman" w:cs="Times New Roman"/>
          <w:b/>
          <w:color w:val="auto"/>
          <w:kern w:val="1"/>
          <w:sz w:val="24"/>
          <w:szCs w:val="24"/>
          <w:lang w:eastAsia="ar-SA"/>
        </w:rPr>
        <w:t>проектируемых объектов</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111"/>
        <w:gridCol w:w="1896"/>
        <w:gridCol w:w="1937"/>
      </w:tblGrid>
      <w:tr w:rsidR="00727C15" w:rsidRPr="00727C15" w14:paraId="0C4E8D58" w14:textId="77777777" w:rsidTr="00727C15">
        <w:trPr>
          <w:trHeight w:val="21"/>
        </w:trPr>
        <w:tc>
          <w:tcPr>
            <w:tcW w:w="613" w:type="dxa"/>
            <w:tcBorders>
              <w:top w:val="single" w:sz="4" w:space="0" w:color="auto"/>
              <w:left w:val="single" w:sz="4" w:space="0" w:color="auto"/>
              <w:bottom w:val="single" w:sz="4" w:space="0" w:color="auto"/>
              <w:right w:val="single" w:sz="4" w:space="0" w:color="auto"/>
            </w:tcBorders>
            <w:vAlign w:val="center"/>
            <w:hideMark/>
          </w:tcPr>
          <w:p w14:paraId="58BC2C3D" w14:textId="77777777" w:rsidR="007D512B" w:rsidRPr="00727C15" w:rsidRDefault="007D512B" w:rsidP="007274BE">
            <w:pPr>
              <w:widowControl w:val="0"/>
              <w:autoSpaceDE w:val="0"/>
              <w:snapToGrid w:val="0"/>
              <w:spacing w:after="0"/>
              <w:ind w:left="-113" w:right="-113"/>
              <w:jc w:val="center"/>
              <w:rPr>
                <w:rFonts w:ascii="Times New Roman" w:eastAsia="Times New Roman" w:hAnsi="Times New Roman" w:cs="Times New Roman"/>
                <w:b/>
                <w:color w:val="auto"/>
                <w:lang w:eastAsia="ru-RU"/>
              </w:rPr>
            </w:pPr>
            <w:bookmarkStart w:id="6" w:name="_Hlk148691757"/>
            <w:r w:rsidRPr="00727C15">
              <w:rPr>
                <w:rFonts w:ascii="Times New Roman" w:eastAsia="Times New Roman" w:hAnsi="Times New Roman" w:cs="Times New Roman"/>
                <w:b/>
                <w:color w:val="auto"/>
                <w:lang w:eastAsia="ru-RU"/>
              </w:rPr>
              <w:t xml:space="preserve">№ по </w:t>
            </w:r>
            <w:proofErr w:type="spellStart"/>
            <w:r w:rsidRPr="00727C15">
              <w:rPr>
                <w:rFonts w:ascii="Times New Roman" w:eastAsia="Times New Roman" w:hAnsi="Times New Roman" w:cs="Times New Roman"/>
                <w:b/>
                <w:color w:val="auto"/>
                <w:lang w:eastAsia="ru-RU"/>
              </w:rPr>
              <w:t>эксп</w:t>
            </w:r>
            <w:proofErr w:type="spellEnd"/>
            <w:r w:rsidRPr="00727C15">
              <w:rPr>
                <w:rFonts w:ascii="Times New Roman" w:eastAsia="Times New Roman" w:hAnsi="Times New Roman" w:cs="Times New Roman"/>
                <w:b/>
                <w:color w:val="auto"/>
                <w:lang w:eastAsia="ru-RU"/>
              </w:rPr>
              <w:t>.</w:t>
            </w:r>
          </w:p>
        </w:tc>
        <w:tc>
          <w:tcPr>
            <w:tcW w:w="5111" w:type="dxa"/>
            <w:tcBorders>
              <w:top w:val="single" w:sz="4" w:space="0" w:color="auto"/>
              <w:left w:val="single" w:sz="4" w:space="0" w:color="auto"/>
              <w:bottom w:val="single" w:sz="4" w:space="0" w:color="auto"/>
              <w:right w:val="single" w:sz="4" w:space="0" w:color="auto"/>
            </w:tcBorders>
            <w:vAlign w:val="center"/>
            <w:hideMark/>
          </w:tcPr>
          <w:p w14:paraId="45F9FB59" w14:textId="77777777" w:rsidR="007D512B" w:rsidRPr="00727C15" w:rsidRDefault="007D512B" w:rsidP="007274BE">
            <w:pPr>
              <w:spacing w:after="0"/>
              <w:ind w:left="-57" w:right="-57"/>
              <w:jc w:val="center"/>
              <w:rPr>
                <w:rFonts w:ascii="Times New Roman" w:eastAsia="Times New Roman" w:hAnsi="Times New Roman" w:cs="Times New Roman"/>
                <w:b/>
                <w:color w:val="auto"/>
                <w:lang w:eastAsia="ru-RU"/>
              </w:rPr>
            </w:pPr>
            <w:r w:rsidRPr="00727C15">
              <w:rPr>
                <w:rFonts w:ascii="Times New Roman" w:eastAsia="Times New Roman" w:hAnsi="Times New Roman" w:cs="Times New Roman"/>
                <w:b/>
                <w:color w:val="auto"/>
                <w:lang w:eastAsia="ru-RU"/>
              </w:rPr>
              <w:t>Наименование</w:t>
            </w:r>
          </w:p>
        </w:tc>
        <w:tc>
          <w:tcPr>
            <w:tcW w:w="1896" w:type="dxa"/>
            <w:tcBorders>
              <w:top w:val="single" w:sz="4" w:space="0" w:color="auto"/>
              <w:left w:val="single" w:sz="4" w:space="0" w:color="auto"/>
              <w:bottom w:val="single" w:sz="4" w:space="0" w:color="auto"/>
              <w:right w:val="single" w:sz="4" w:space="0" w:color="auto"/>
            </w:tcBorders>
            <w:vAlign w:val="center"/>
            <w:hideMark/>
          </w:tcPr>
          <w:p w14:paraId="222C6159" w14:textId="77777777" w:rsidR="007D512B" w:rsidRPr="00727C15" w:rsidRDefault="007D512B" w:rsidP="007274BE">
            <w:pPr>
              <w:spacing w:after="0"/>
              <w:ind w:left="-113" w:right="-113"/>
              <w:jc w:val="center"/>
              <w:rPr>
                <w:rFonts w:ascii="Times New Roman" w:eastAsia="Times New Roman" w:hAnsi="Times New Roman" w:cs="Times New Roman"/>
                <w:b/>
                <w:color w:val="auto"/>
                <w:lang w:eastAsia="ru-RU"/>
              </w:rPr>
            </w:pPr>
            <w:r w:rsidRPr="00727C15">
              <w:rPr>
                <w:rFonts w:ascii="Times New Roman" w:eastAsia="Times New Roman" w:hAnsi="Times New Roman" w:cs="Times New Roman"/>
                <w:b/>
                <w:color w:val="auto"/>
                <w:lang w:eastAsia="ru-RU"/>
              </w:rPr>
              <w:t>Расчетное</w:t>
            </w:r>
          </w:p>
          <w:p w14:paraId="1B9F48E9" w14:textId="77777777" w:rsidR="007D512B" w:rsidRPr="00727C15" w:rsidRDefault="007D512B" w:rsidP="007274BE">
            <w:pPr>
              <w:spacing w:after="0"/>
              <w:ind w:left="-113" w:right="-113"/>
              <w:jc w:val="center"/>
              <w:rPr>
                <w:rFonts w:ascii="Times New Roman" w:eastAsia="Times New Roman" w:hAnsi="Times New Roman" w:cs="Times New Roman"/>
                <w:b/>
                <w:color w:val="auto"/>
                <w:lang w:eastAsia="ru-RU"/>
              </w:rPr>
            </w:pPr>
            <w:r w:rsidRPr="00727C15">
              <w:rPr>
                <w:rFonts w:ascii="Times New Roman" w:eastAsia="Times New Roman" w:hAnsi="Times New Roman" w:cs="Times New Roman"/>
                <w:b/>
                <w:color w:val="auto"/>
                <w:lang w:eastAsia="ru-RU"/>
              </w:rPr>
              <w:t>кол-во ТКО (м</w:t>
            </w:r>
            <w:r w:rsidRPr="00727C15">
              <w:rPr>
                <w:rFonts w:ascii="Times New Roman" w:eastAsia="Times New Roman" w:hAnsi="Times New Roman" w:cs="Times New Roman"/>
                <w:b/>
                <w:color w:val="auto"/>
                <w:vertAlign w:val="superscript"/>
                <w:lang w:eastAsia="ru-RU"/>
              </w:rPr>
              <w:t>3</w:t>
            </w:r>
            <w:r w:rsidRPr="00727C15">
              <w:rPr>
                <w:rFonts w:ascii="Times New Roman" w:eastAsia="Times New Roman" w:hAnsi="Times New Roman" w:cs="Times New Roman"/>
                <w:b/>
                <w:color w:val="auto"/>
                <w:lang w:eastAsia="ru-RU"/>
              </w:rPr>
              <w:t>/год)</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8BCC140" w14:textId="77777777" w:rsidR="007D512B" w:rsidRPr="00727C15" w:rsidRDefault="007D512B" w:rsidP="007274BE">
            <w:pPr>
              <w:spacing w:after="0"/>
              <w:ind w:left="-113" w:right="-113"/>
              <w:jc w:val="center"/>
              <w:rPr>
                <w:rFonts w:ascii="Times New Roman" w:eastAsia="Times New Roman" w:hAnsi="Times New Roman" w:cs="Times New Roman"/>
                <w:b/>
                <w:color w:val="auto"/>
                <w:lang w:eastAsia="ru-RU"/>
              </w:rPr>
            </w:pPr>
            <w:r w:rsidRPr="00727C15">
              <w:rPr>
                <w:rFonts w:ascii="Times New Roman" w:eastAsia="Times New Roman" w:hAnsi="Times New Roman" w:cs="Times New Roman"/>
                <w:b/>
                <w:color w:val="auto"/>
                <w:lang w:eastAsia="ru-RU"/>
              </w:rPr>
              <w:t>Расчетное кол-во контейнеров ТКО (шт.)</w:t>
            </w:r>
          </w:p>
        </w:tc>
      </w:tr>
      <w:tr w:rsidR="00727C15" w:rsidRPr="00727C15" w14:paraId="0911C73D" w14:textId="77777777" w:rsidTr="00727C15">
        <w:trPr>
          <w:trHeight w:val="21"/>
        </w:trPr>
        <w:tc>
          <w:tcPr>
            <w:tcW w:w="613" w:type="dxa"/>
            <w:tcBorders>
              <w:top w:val="single" w:sz="4" w:space="0" w:color="auto"/>
              <w:left w:val="single" w:sz="4" w:space="0" w:color="auto"/>
              <w:bottom w:val="single" w:sz="4" w:space="0" w:color="auto"/>
              <w:right w:val="single" w:sz="4" w:space="0" w:color="auto"/>
            </w:tcBorders>
            <w:hideMark/>
          </w:tcPr>
          <w:p w14:paraId="3C911B52" w14:textId="77777777"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lang w:val="en-US"/>
              </w:rPr>
              <w:t>I</w:t>
            </w:r>
          </w:p>
        </w:tc>
        <w:tc>
          <w:tcPr>
            <w:tcW w:w="5111" w:type="dxa"/>
            <w:tcBorders>
              <w:top w:val="single" w:sz="4" w:space="0" w:color="auto"/>
              <w:left w:val="single" w:sz="4" w:space="0" w:color="auto"/>
              <w:bottom w:val="single" w:sz="4" w:space="0" w:color="auto"/>
              <w:right w:val="single" w:sz="4" w:space="0" w:color="auto"/>
            </w:tcBorders>
            <w:hideMark/>
          </w:tcPr>
          <w:p w14:paraId="25D1F507" w14:textId="77777777" w:rsidR="007D512B" w:rsidRPr="00727C15" w:rsidRDefault="007D512B" w:rsidP="007274BE">
            <w:pPr>
              <w:spacing w:after="0"/>
              <w:ind w:left="-57" w:right="-57"/>
              <w:jc w:val="center"/>
              <w:rPr>
                <w:rFonts w:ascii="Times New Roman" w:hAnsi="Times New Roman" w:cs="Times New Roman"/>
                <w:color w:val="auto"/>
              </w:rPr>
            </w:pPr>
            <w:r w:rsidRPr="00727C15">
              <w:rPr>
                <w:rFonts w:ascii="Times New Roman" w:hAnsi="Times New Roman" w:cs="Times New Roman"/>
                <w:color w:val="auto"/>
                <w:sz w:val="24"/>
                <w:szCs w:val="24"/>
                <w:lang w:eastAsia="ru-RU"/>
              </w:rPr>
              <w:t>Культурно-просветительский центр</w:t>
            </w:r>
          </w:p>
        </w:tc>
        <w:tc>
          <w:tcPr>
            <w:tcW w:w="1896" w:type="dxa"/>
            <w:tcBorders>
              <w:top w:val="single" w:sz="4" w:space="0" w:color="auto"/>
              <w:left w:val="single" w:sz="4" w:space="0" w:color="auto"/>
              <w:bottom w:val="single" w:sz="4" w:space="0" w:color="auto"/>
              <w:right w:val="single" w:sz="4" w:space="0" w:color="auto"/>
            </w:tcBorders>
            <w:noWrap/>
            <w:vAlign w:val="center"/>
            <w:hideMark/>
          </w:tcPr>
          <w:p w14:paraId="02B1D807" w14:textId="77777777"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rPr>
              <w:t>30,6</w:t>
            </w:r>
          </w:p>
        </w:tc>
        <w:tc>
          <w:tcPr>
            <w:tcW w:w="1937" w:type="dxa"/>
            <w:tcBorders>
              <w:top w:val="single" w:sz="4" w:space="0" w:color="auto"/>
              <w:left w:val="single" w:sz="4" w:space="0" w:color="auto"/>
              <w:bottom w:val="single" w:sz="4" w:space="0" w:color="auto"/>
              <w:right w:val="single" w:sz="4" w:space="0" w:color="auto"/>
            </w:tcBorders>
            <w:noWrap/>
            <w:vAlign w:val="center"/>
            <w:hideMark/>
          </w:tcPr>
          <w:p w14:paraId="7BB926C8" w14:textId="77777777"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rPr>
              <w:t>2</w:t>
            </w:r>
          </w:p>
        </w:tc>
      </w:tr>
      <w:tr w:rsidR="00727C15" w:rsidRPr="00727C15" w14:paraId="39E50ADC" w14:textId="77777777" w:rsidTr="00727C15">
        <w:trPr>
          <w:trHeight w:val="21"/>
        </w:trPr>
        <w:tc>
          <w:tcPr>
            <w:tcW w:w="613" w:type="dxa"/>
            <w:tcBorders>
              <w:top w:val="single" w:sz="4" w:space="0" w:color="auto"/>
              <w:left w:val="single" w:sz="4" w:space="0" w:color="auto"/>
              <w:bottom w:val="single" w:sz="4" w:space="0" w:color="auto"/>
              <w:right w:val="single" w:sz="4" w:space="0" w:color="auto"/>
            </w:tcBorders>
          </w:tcPr>
          <w:p w14:paraId="0A152E07" w14:textId="3987DCB9"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lang w:val="en-US"/>
              </w:rPr>
              <w:t>II</w:t>
            </w:r>
          </w:p>
        </w:tc>
        <w:tc>
          <w:tcPr>
            <w:tcW w:w="5111" w:type="dxa"/>
            <w:tcBorders>
              <w:top w:val="single" w:sz="4" w:space="0" w:color="auto"/>
              <w:left w:val="single" w:sz="4" w:space="0" w:color="auto"/>
              <w:bottom w:val="single" w:sz="4" w:space="0" w:color="auto"/>
              <w:right w:val="single" w:sz="4" w:space="0" w:color="auto"/>
            </w:tcBorders>
          </w:tcPr>
          <w:p w14:paraId="6993853A" w14:textId="77777777" w:rsidR="007D512B" w:rsidRPr="00727C15" w:rsidRDefault="007D512B" w:rsidP="007274BE">
            <w:pPr>
              <w:widowControl w:val="0"/>
              <w:autoSpaceDE w:val="0"/>
              <w:autoSpaceDN w:val="0"/>
              <w:adjustRightInd w:val="0"/>
              <w:spacing w:after="0" w:line="221" w:lineRule="auto"/>
              <w:ind w:left="191" w:right="34"/>
              <w:jc w:val="center"/>
              <w:rPr>
                <w:rFonts w:ascii="Times New Roman" w:eastAsia="Times New Roman" w:hAnsi="Times New Roman" w:cs="Times New Roman"/>
                <w:b/>
                <w:bCs/>
                <w:color w:val="auto"/>
                <w:w w:val="99"/>
                <w:lang w:eastAsia="ru-RU"/>
              </w:rPr>
            </w:pPr>
            <w:r w:rsidRPr="00727C15">
              <w:rPr>
                <w:rFonts w:ascii="Times New Roman" w:hAnsi="Times New Roman" w:cs="Times New Roman"/>
                <w:color w:val="auto"/>
                <w:sz w:val="24"/>
                <w:szCs w:val="24"/>
              </w:rPr>
              <w:t>З</w:t>
            </w:r>
            <w:r w:rsidRPr="00727C15">
              <w:rPr>
                <w:rFonts w:ascii="Times New Roman" w:eastAsia="Times New Roman" w:hAnsi="Times New Roman" w:cs="Times New Roman"/>
                <w:color w:val="auto"/>
                <w:sz w:val="24"/>
                <w:szCs w:val="24"/>
                <w:lang w:eastAsia="ru-RU"/>
              </w:rPr>
              <w:t>дани</w:t>
            </w:r>
            <w:r w:rsidRPr="00727C15">
              <w:rPr>
                <w:rFonts w:ascii="Times New Roman" w:hAnsi="Times New Roman" w:cs="Times New Roman"/>
                <w:color w:val="auto"/>
                <w:sz w:val="24"/>
                <w:szCs w:val="24"/>
              </w:rPr>
              <w:t>е</w:t>
            </w:r>
            <w:r w:rsidRPr="00727C15">
              <w:rPr>
                <w:rFonts w:ascii="Times New Roman" w:eastAsia="Times New Roman" w:hAnsi="Times New Roman" w:cs="Times New Roman"/>
                <w:color w:val="auto"/>
                <w:sz w:val="24"/>
                <w:szCs w:val="24"/>
                <w:lang w:eastAsia="ru-RU"/>
              </w:rPr>
              <w:t xml:space="preserve"> социально-бытового обслуживания</w:t>
            </w:r>
          </w:p>
        </w:tc>
        <w:tc>
          <w:tcPr>
            <w:tcW w:w="1896" w:type="dxa"/>
            <w:tcBorders>
              <w:top w:val="single" w:sz="4" w:space="0" w:color="auto"/>
              <w:left w:val="single" w:sz="4" w:space="0" w:color="auto"/>
              <w:bottom w:val="single" w:sz="4" w:space="0" w:color="auto"/>
              <w:right w:val="single" w:sz="4" w:space="0" w:color="auto"/>
            </w:tcBorders>
            <w:noWrap/>
            <w:vAlign w:val="center"/>
          </w:tcPr>
          <w:p w14:paraId="5B6AF53C" w14:textId="77777777"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rPr>
              <w:t>9,6</w:t>
            </w:r>
          </w:p>
        </w:tc>
        <w:tc>
          <w:tcPr>
            <w:tcW w:w="1937" w:type="dxa"/>
            <w:tcBorders>
              <w:top w:val="single" w:sz="4" w:space="0" w:color="auto"/>
              <w:left w:val="single" w:sz="4" w:space="0" w:color="auto"/>
              <w:bottom w:val="single" w:sz="4" w:space="0" w:color="auto"/>
              <w:right w:val="single" w:sz="4" w:space="0" w:color="auto"/>
            </w:tcBorders>
            <w:noWrap/>
            <w:vAlign w:val="center"/>
          </w:tcPr>
          <w:p w14:paraId="314EDF9B" w14:textId="77777777" w:rsidR="007D512B" w:rsidRPr="00727C15" w:rsidRDefault="007D512B" w:rsidP="007274BE">
            <w:pPr>
              <w:spacing w:after="0"/>
              <w:ind w:left="-113" w:right="-113"/>
              <w:jc w:val="center"/>
              <w:rPr>
                <w:rFonts w:ascii="Times New Roman" w:hAnsi="Times New Roman" w:cs="Times New Roman"/>
                <w:color w:val="auto"/>
              </w:rPr>
            </w:pPr>
            <w:r w:rsidRPr="00727C15">
              <w:rPr>
                <w:rFonts w:ascii="Times New Roman" w:hAnsi="Times New Roman" w:cs="Times New Roman"/>
                <w:color w:val="auto"/>
              </w:rPr>
              <w:t>1</w:t>
            </w:r>
          </w:p>
        </w:tc>
      </w:tr>
      <w:bookmarkEnd w:id="6"/>
    </w:tbl>
    <w:p w14:paraId="76066A98" w14:textId="77777777" w:rsidR="009A2976" w:rsidRPr="00727C15" w:rsidRDefault="009A2976" w:rsidP="009A2976">
      <w:pPr>
        <w:spacing w:after="0" w:line="240" w:lineRule="auto"/>
        <w:ind w:firstLine="510"/>
        <w:jc w:val="both"/>
        <w:rPr>
          <w:rFonts w:ascii="Times New Roman" w:eastAsia="Times New Roman" w:hAnsi="Times New Roman" w:cs="Times New Roman"/>
          <w:color w:val="auto"/>
          <w:sz w:val="12"/>
          <w:szCs w:val="12"/>
        </w:rPr>
      </w:pPr>
    </w:p>
    <w:p w14:paraId="6F34496B"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 xml:space="preserve">Проектом предусмотрено необходимое количество контейнеров с зарезервированными местами для КО: 3 контейнеров на 2 площадках. Периодичность вывоза ТКО – раз в 1 день. </w:t>
      </w:r>
    </w:p>
    <w:p w14:paraId="43F185FB"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 xml:space="preserve"> Контейнеры (контейнерные площадки) удалены от жилых домов, мест отдыха населения на расстояние не менее 8, но не более 100 м,</w:t>
      </w:r>
      <w:r w:rsidRPr="00727C15">
        <w:rPr>
          <w:rFonts w:ascii="Times New Roman" w:eastAsia="Times New Roman" w:hAnsi="Times New Roman" w:cs="Times New Roman"/>
          <w:color w:val="auto"/>
          <w:sz w:val="24"/>
          <w:szCs w:val="24"/>
          <w:lang w:eastAsia="ru-RU"/>
        </w:rPr>
        <w:t xml:space="preserve"> в соответствии с п.4 главы II СанПиН 2.1.3684-21 (для раздельного накопления отходов)</w:t>
      </w:r>
      <w:r w:rsidRPr="00727C15">
        <w:rPr>
          <w:rFonts w:ascii="Times New Roman" w:eastAsia="Times New Roman" w:hAnsi="Times New Roman" w:cs="Times New Roman"/>
          <w:color w:val="auto"/>
          <w:sz w:val="24"/>
          <w:szCs w:val="24"/>
        </w:rPr>
        <w:t>. Емкость одного контейнера принята 1 м3.</w:t>
      </w:r>
    </w:p>
    <w:p w14:paraId="23ADCE9E" w14:textId="77777777" w:rsidR="009A2976" w:rsidRPr="00727C15" w:rsidRDefault="009A2976" w:rsidP="00727C15">
      <w:pPr>
        <w:spacing w:after="0" w:line="240" w:lineRule="auto"/>
        <w:ind w:firstLine="709"/>
        <w:jc w:val="both"/>
        <w:rPr>
          <w:rFonts w:ascii="Times New Roman" w:eastAsia="Times New Roman" w:hAnsi="Times New Roman" w:cs="Times New Roman"/>
          <w:color w:val="auto"/>
          <w:sz w:val="24"/>
          <w:szCs w:val="24"/>
        </w:rPr>
      </w:pPr>
      <w:proofErr w:type="spellStart"/>
      <w:r w:rsidRPr="00727C15">
        <w:rPr>
          <w:rFonts w:ascii="Times New Roman" w:eastAsia="Times New Roman" w:hAnsi="Times New Roman" w:cs="Times New Roman"/>
          <w:color w:val="auto"/>
          <w:sz w:val="24"/>
          <w:szCs w:val="24"/>
        </w:rPr>
        <w:t>Мусороудаление</w:t>
      </w:r>
      <w:proofErr w:type="spellEnd"/>
      <w:r w:rsidRPr="00727C15">
        <w:rPr>
          <w:rFonts w:ascii="Times New Roman" w:eastAsia="Times New Roman" w:hAnsi="Times New Roman" w:cs="Times New Roman"/>
          <w:color w:val="auto"/>
          <w:sz w:val="24"/>
          <w:szCs w:val="24"/>
        </w:rPr>
        <w:t xml:space="preserve"> из зданий и встроенных помещений общественного назначения более точно определяется на последующих стадиях проектирования и эксплуатации.</w:t>
      </w:r>
    </w:p>
    <w:p w14:paraId="172E2374" w14:textId="77777777" w:rsidR="00236F97" w:rsidRPr="00727C15" w:rsidRDefault="00236F97" w:rsidP="002B62A7">
      <w:pPr>
        <w:widowControl w:val="0"/>
        <w:autoSpaceDE w:val="0"/>
        <w:autoSpaceDN w:val="0"/>
        <w:adjustRightInd w:val="0"/>
        <w:spacing w:before="2" w:after="0" w:line="240" w:lineRule="auto"/>
        <w:ind w:right="67"/>
        <w:jc w:val="both"/>
        <w:rPr>
          <w:rFonts w:ascii="Times New Roman" w:hAnsi="Times New Roman" w:cs="Times New Roman"/>
          <w:color w:val="auto"/>
          <w:sz w:val="12"/>
          <w:szCs w:val="12"/>
        </w:rPr>
      </w:pPr>
    </w:p>
    <w:p w14:paraId="3C4B147B" w14:textId="0A279B65" w:rsidR="009A2976" w:rsidRPr="00727C15" w:rsidRDefault="009A2976" w:rsidP="009A2976">
      <w:pPr>
        <w:tabs>
          <w:tab w:val="left" w:pos="1418"/>
        </w:tabs>
        <w:autoSpaceDE w:val="0"/>
        <w:spacing w:after="0"/>
        <w:ind w:left="142"/>
        <w:jc w:val="both"/>
        <w:outlineLvl w:val="1"/>
        <w:rPr>
          <w:rFonts w:ascii="Times New Roman" w:eastAsia="Lucida Sans Unicode" w:hAnsi="Times New Roman" w:cs="Times New Roman"/>
          <w:b/>
          <w:color w:val="auto"/>
          <w:kern w:val="2"/>
          <w:sz w:val="24"/>
          <w:szCs w:val="24"/>
          <w:lang w:eastAsia="ar-SA"/>
        </w:rPr>
      </w:pPr>
      <w:r w:rsidRPr="00727C15">
        <w:rPr>
          <w:rFonts w:ascii="Times New Roman" w:eastAsia="Lucida Sans Unicode" w:hAnsi="Times New Roman" w:cs="Times New Roman"/>
          <w:b/>
          <w:color w:val="auto"/>
          <w:kern w:val="2"/>
          <w:sz w:val="24"/>
          <w:szCs w:val="24"/>
          <w:lang w:eastAsia="ar-SA"/>
        </w:rPr>
        <w:t>2.3.</w:t>
      </w:r>
      <w:r w:rsidR="00ED54D6" w:rsidRPr="00727C15">
        <w:rPr>
          <w:rFonts w:ascii="Times New Roman" w:eastAsia="Lucida Sans Unicode" w:hAnsi="Times New Roman" w:cs="Times New Roman"/>
          <w:b/>
          <w:color w:val="auto"/>
          <w:kern w:val="2"/>
          <w:sz w:val="24"/>
          <w:szCs w:val="24"/>
          <w:lang w:eastAsia="ar-SA"/>
        </w:rPr>
        <w:t>8</w:t>
      </w:r>
      <w:r w:rsidRPr="00727C15">
        <w:rPr>
          <w:rFonts w:ascii="Times New Roman" w:eastAsia="Lucida Sans Unicode" w:hAnsi="Times New Roman" w:cs="Times New Roman"/>
          <w:b/>
          <w:color w:val="auto"/>
          <w:kern w:val="2"/>
          <w:sz w:val="24"/>
          <w:szCs w:val="24"/>
          <w:lang w:eastAsia="ar-SA"/>
        </w:rPr>
        <w:t xml:space="preserve"> Информация о необходимых для функционирования и обеспечения жизнедеятельности граждан объектах социальной инфраструктуры.</w:t>
      </w:r>
    </w:p>
    <w:p w14:paraId="0836C27D" w14:textId="77777777" w:rsidR="009A2976" w:rsidRPr="00727C15" w:rsidRDefault="009A2976" w:rsidP="009A2976">
      <w:pPr>
        <w:spacing w:after="0" w:line="240" w:lineRule="auto"/>
        <w:ind w:firstLine="510"/>
        <w:jc w:val="both"/>
        <w:rPr>
          <w:rFonts w:ascii="Times New Roman" w:hAnsi="Times New Roman" w:cs="Times New Roman"/>
          <w:color w:val="auto"/>
          <w:sz w:val="12"/>
          <w:szCs w:val="12"/>
          <w:lang w:eastAsia="ru-RU"/>
        </w:rPr>
      </w:pPr>
    </w:p>
    <w:p w14:paraId="3906BA8D" w14:textId="1ACEBD09"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 xml:space="preserve">В соседних с проектируемой территорией кварталах размещаются существующие предприятия социального обслуживания для данного района города: МАДОУ «Детский сад №3 </w:t>
      </w:r>
      <w:proofErr w:type="spellStart"/>
      <w:r w:rsidRPr="00727C15">
        <w:rPr>
          <w:rFonts w:ascii="Times New Roman" w:hAnsi="Times New Roman" w:cs="Times New Roman"/>
          <w:color w:val="auto"/>
          <w:sz w:val="24"/>
          <w:szCs w:val="24"/>
          <w:lang w:eastAsia="ru-RU"/>
        </w:rPr>
        <w:t>г</w:t>
      </w:r>
      <w:proofErr w:type="gramStart"/>
      <w:r w:rsidRPr="00727C15">
        <w:rPr>
          <w:rFonts w:ascii="Times New Roman" w:hAnsi="Times New Roman" w:cs="Times New Roman"/>
          <w:color w:val="auto"/>
          <w:sz w:val="24"/>
          <w:szCs w:val="24"/>
          <w:lang w:eastAsia="ru-RU"/>
        </w:rPr>
        <w:t>.Б</w:t>
      </w:r>
      <w:proofErr w:type="gramEnd"/>
      <w:r w:rsidRPr="00727C15">
        <w:rPr>
          <w:rFonts w:ascii="Times New Roman" w:hAnsi="Times New Roman" w:cs="Times New Roman"/>
          <w:color w:val="auto"/>
          <w:sz w:val="24"/>
          <w:szCs w:val="24"/>
          <w:lang w:eastAsia="ru-RU"/>
        </w:rPr>
        <w:t>лаговещенска</w:t>
      </w:r>
      <w:proofErr w:type="spellEnd"/>
      <w:r w:rsidRPr="00727C15">
        <w:rPr>
          <w:rFonts w:ascii="Times New Roman" w:hAnsi="Times New Roman" w:cs="Times New Roman"/>
          <w:color w:val="auto"/>
          <w:sz w:val="24"/>
          <w:szCs w:val="24"/>
          <w:lang w:eastAsia="ru-RU"/>
        </w:rPr>
        <w:t xml:space="preserve"> «Надежда» (корпус № 2) - ул. Первомайская, 39\2;   МАОУ «Школа №2 </w:t>
      </w:r>
      <w:proofErr w:type="spellStart"/>
      <w:r w:rsidRPr="00727C15">
        <w:rPr>
          <w:rFonts w:ascii="Times New Roman" w:hAnsi="Times New Roman" w:cs="Times New Roman"/>
          <w:color w:val="auto"/>
          <w:sz w:val="24"/>
          <w:szCs w:val="24"/>
          <w:lang w:eastAsia="ru-RU"/>
        </w:rPr>
        <w:t>г.Благовещенска</w:t>
      </w:r>
      <w:proofErr w:type="spellEnd"/>
      <w:r w:rsidRPr="00727C15">
        <w:rPr>
          <w:rFonts w:ascii="Times New Roman" w:hAnsi="Times New Roman" w:cs="Times New Roman"/>
          <w:color w:val="auto"/>
          <w:sz w:val="24"/>
          <w:szCs w:val="24"/>
          <w:lang w:eastAsia="ru-RU"/>
        </w:rPr>
        <w:t xml:space="preserve">» – ул. </w:t>
      </w:r>
      <w:proofErr w:type="spellStart"/>
      <w:r w:rsidRPr="00727C15">
        <w:rPr>
          <w:rFonts w:ascii="Times New Roman" w:hAnsi="Times New Roman" w:cs="Times New Roman"/>
          <w:color w:val="auto"/>
          <w:sz w:val="24"/>
          <w:szCs w:val="24"/>
          <w:lang w:eastAsia="ru-RU"/>
        </w:rPr>
        <w:t>Зейская</w:t>
      </w:r>
      <w:proofErr w:type="spellEnd"/>
      <w:r w:rsidRPr="00727C15">
        <w:rPr>
          <w:rFonts w:ascii="Times New Roman" w:hAnsi="Times New Roman" w:cs="Times New Roman"/>
          <w:color w:val="auto"/>
          <w:sz w:val="24"/>
          <w:szCs w:val="24"/>
          <w:lang w:eastAsia="ru-RU"/>
        </w:rPr>
        <w:t xml:space="preserve">, 30. Данные учреждения расположены в радиусе пешеходной доступности согласно требований НГП </w:t>
      </w:r>
      <w:proofErr w:type="spellStart"/>
      <w:r w:rsidRPr="00727C15">
        <w:rPr>
          <w:rFonts w:ascii="Times New Roman" w:hAnsi="Times New Roman" w:cs="Times New Roman"/>
          <w:color w:val="auto"/>
          <w:sz w:val="24"/>
          <w:szCs w:val="24"/>
          <w:lang w:eastAsia="ru-RU"/>
        </w:rPr>
        <w:t>г</w:t>
      </w:r>
      <w:proofErr w:type="gramStart"/>
      <w:r w:rsidRPr="00727C15">
        <w:rPr>
          <w:rFonts w:ascii="Times New Roman" w:hAnsi="Times New Roman" w:cs="Times New Roman"/>
          <w:color w:val="auto"/>
          <w:sz w:val="24"/>
          <w:szCs w:val="24"/>
          <w:lang w:eastAsia="ru-RU"/>
        </w:rPr>
        <w:t>.Б</w:t>
      </w:r>
      <w:proofErr w:type="gramEnd"/>
      <w:r w:rsidRPr="00727C15">
        <w:rPr>
          <w:rFonts w:ascii="Times New Roman" w:hAnsi="Times New Roman" w:cs="Times New Roman"/>
          <w:color w:val="auto"/>
          <w:sz w:val="24"/>
          <w:szCs w:val="24"/>
          <w:lang w:eastAsia="ru-RU"/>
        </w:rPr>
        <w:t>лаговещенска</w:t>
      </w:r>
      <w:proofErr w:type="spellEnd"/>
      <w:r w:rsidRPr="00727C15">
        <w:rPr>
          <w:rFonts w:ascii="Times New Roman" w:hAnsi="Times New Roman" w:cs="Times New Roman"/>
          <w:color w:val="auto"/>
          <w:sz w:val="24"/>
          <w:szCs w:val="24"/>
          <w:lang w:eastAsia="ru-RU"/>
        </w:rPr>
        <w:t>. Согласно письму Управления администрации города исх.№5556 от 31.05.2024 г. значительного дефицита мест в детских дошкольных учреждениях нет, для общеобразовательных школ имеется дефицит – школа №2 переполнена на 36.9% по отношению к проектной мощности (на 434 места).</w:t>
      </w:r>
    </w:p>
    <w:p w14:paraId="522F9168" w14:textId="77777777"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rPr>
        <w:t xml:space="preserve">Согласно письму министерства здравоохранения Амурской области </w:t>
      </w:r>
      <w:r w:rsidRPr="00727C15">
        <w:rPr>
          <w:rFonts w:ascii="Times New Roman" w:hAnsi="Times New Roman" w:cs="Times New Roman"/>
          <w:color w:val="auto"/>
          <w:sz w:val="24"/>
          <w:szCs w:val="24"/>
          <w:lang w:eastAsia="ru-RU"/>
        </w:rPr>
        <w:t>исх.№05-6771 от 09.07.2024 г</w:t>
      </w:r>
      <w:r w:rsidRPr="00727C15">
        <w:rPr>
          <w:rFonts w:ascii="Times New Roman" w:hAnsi="Times New Roman" w:cs="Times New Roman"/>
          <w:color w:val="auto"/>
          <w:sz w:val="24"/>
          <w:szCs w:val="24"/>
        </w:rPr>
        <w:t xml:space="preserve">. для медицинского обслуживания населения района используется городская поликлиника №3 - ул. Театральная, 28, находящаяся </w:t>
      </w:r>
      <w:r w:rsidRPr="00727C15">
        <w:rPr>
          <w:rFonts w:ascii="Times New Roman" w:hAnsi="Times New Roman" w:cs="Times New Roman"/>
          <w:color w:val="auto"/>
          <w:sz w:val="24"/>
          <w:szCs w:val="24"/>
          <w:lang w:eastAsia="ru-RU"/>
        </w:rPr>
        <w:t xml:space="preserve">в радиусе 30-минутной транспортной доступности согласно требованиям НГП Амурской области. </w:t>
      </w:r>
    </w:p>
    <w:p w14:paraId="05EA28FD" w14:textId="341A869D" w:rsidR="009A2976" w:rsidRPr="00727C15" w:rsidRDefault="009A2976" w:rsidP="00727C15">
      <w:pPr>
        <w:spacing w:after="0" w:line="240" w:lineRule="auto"/>
        <w:ind w:firstLine="709"/>
        <w:jc w:val="both"/>
        <w:rPr>
          <w:rFonts w:ascii="Times New Roman" w:hAnsi="Times New Roman" w:cs="Times New Roman"/>
          <w:color w:val="auto"/>
          <w:sz w:val="24"/>
          <w:szCs w:val="24"/>
          <w:lang w:eastAsia="ru-RU"/>
        </w:rPr>
      </w:pPr>
      <w:r w:rsidRPr="00727C15">
        <w:rPr>
          <w:rFonts w:ascii="Times New Roman" w:hAnsi="Times New Roman" w:cs="Times New Roman"/>
          <w:color w:val="auto"/>
          <w:sz w:val="24"/>
          <w:szCs w:val="24"/>
          <w:lang w:eastAsia="ru-RU"/>
        </w:rPr>
        <w:t>Генеральным планом г. Благовещенска размещение новых общеобразовательных учреждений и учреждений здравоохранения в данном районе не предусмотрено. Потребности в социальном обслуживании населения существующей жилой застройки на период 2022-2042 г. данным документом территориального планирования считаются удовлетворительными.</w:t>
      </w:r>
    </w:p>
    <w:p w14:paraId="59735813" w14:textId="59628634" w:rsidR="009A2976" w:rsidRPr="00727C15" w:rsidRDefault="009A2976" w:rsidP="00727C15">
      <w:pPr>
        <w:tabs>
          <w:tab w:val="left" w:pos="1418"/>
        </w:tabs>
        <w:autoSpaceDE w:val="0"/>
        <w:spacing w:after="0" w:line="240" w:lineRule="auto"/>
        <w:ind w:firstLine="709"/>
        <w:jc w:val="both"/>
        <w:outlineLvl w:val="1"/>
        <w:rPr>
          <w:rFonts w:ascii="Times New Roman" w:eastAsia="Times New Roman" w:hAnsi="Times New Roman" w:cs="Times New Roman"/>
          <w:color w:val="auto"/>
          <w:sz w:val="24"/>
          <w:szCs w:val="24"/>
        </w:rPr>
      </w:pPr>
      <w:r w:rsidRPr="00727C15">
        <w:rPr>
          <w:rFonts w:ascii="Times New Roman" w:eastAsia="Times New Roman" w:hAnsi="Times New Roman" w:cs="Times New Roman"/>
          <w:color w:val="auto"/>
          <w:sz w:val="24"/>
          <w:szCs w:val="24"/>
        </w:rPr>
        <w:t xml:space="preserve">Существующую социальную инфраструктуру района в большей степени можно считать удовлетворительной, т.к. она позволяет осуществить социальное обслуживание населения проектируемой территории в соответствии с действующими нормативами и интересами населения. Поскольку настоящим проектом не предусматривается размещения на проектируемой территории объектов жилья </w:t>
      </w:r>
      <w:r w:rsidR="00580FDA" w:rsidRPr="00727C15">
        <w:rPr>
          <w:rFonts w:ascii="Times New Roman" w:eastAsia="Times New Roman" w:hAnsi="Times New Roman" w:cs="Times New Roman"/>
          <w:color w:val="auto"/>
          <w:sz w:val="24"/>
          <w:szCs w:val="24"/>
        </w:rPr>
        <w:t>–</w:t>
      </w:r>
      <w:r w:rsidRPr="00727C15">
        <w:rPr>
          <w:rFonts w:ascii="Times New Roman" w:eastAsia="Times New Roman" w:hAnsi="Times New Roman" w:cs="Times New Roman"/>
          <w:color w:val="auto"/>
          <w:sz w:val="24"/>
          <w:szCs w:val="24"/>
        </w:rPr>
        <w:t xml:space="preserve"> </w:t>
      </w:r>
      <w:r w:rsidR="00580FDA" w:rsidRPr="00727C15">
        <w:rPr>
          <w:rFonts w:ascii="Times New Roman" w:eastAsia="Times New Roman" w:hAnsi="Times New Roman" w:cs="Times New Roman"/>
          <w:color w:val="auto"/>
          <w:sz w:val="24"/>
          <w:szCs w:val="24"/>
        </w:rPr>
        <w:t>отсутствует влияние</w:t>
      </w:r>
      <w:r w:rsidR="00A40346" w:rsidRPr="00727C15">
        <w:rPr>
          <w:rFonts w:ascii="Times New Roman" w:eastAsia="Times New Roman" w:hAnsi="Times New Roman" w:cs="Times New Roman"/>
          <w:color w:val="auto"/>
          <w:sz w:val="24"/>
          <w:szCs w:val="24"/>
        </w:rPr>
        <w:t xml:space="preserve"> </w:t>
      </w:r>
      <w:r w:rsidR="00C11E00" w:rsidRPr="00727C15">
        <w:rPr>
          <w:rFonts w:ascii="Times New Roman" w:eastAsia="Times New Roman" w:hAnsi="Times New Roman" w:cs="Times New Roman"/>
          <w:color w:val="auto"/>
          <w:sz w:val="24"/>
          <w:szCs w:val="24"/>
        </w:rPr>
        <w:t>на</w:t>
      </w:r>
      <w:r w:rsidRPr="00727C15">
        <w:rPr>
          <w:rFonts w:ascii="Times New Roman" w:eastAsia="Times New Roman" w:hAnsi="Times New Roman" w:cs="Times New Roman"/>
          <w:color w:val="auto"/>
          <w:sz w:val="24"/>
          <w:szCs w:val="24"/>
        </w:rPr>
        <w:t xml:space="preserve"> существующую ситуацию с объектами социального обслуживания, она не усугубляется</w:t>
      </w:r>
      <w:r w:rsidR="007D512B" w:rsidRPr="00727C15">
        <w:rPr>
          <w:rFonts w:ascii="Times New Roman" w:eastAsia="Times New Roman" w:hAnsi="Times New Roman" w:cs="Times New Roman"/>
          <w:color w:val="auto"/>
          <w:sz w:val="24"/>
          <w:szCs w:val="24"/>
        </w:rPr>
        <w:t>.</w:t>
      </w:r>
    </w:p>
    <w:p w14:paraId="3CD86094" w14:textId="77777777" w:rsidR="00580FDA" w:rsidRPr="00727C15" w:rsidRDefault="00580FDA" w:rsidP="00580FDA">
      <w:pPr>
        <w:spacing w:after="0" w:line="240" w:lineRule="auto"/>
        <w:ind w:firstLine="510"/>
        <w:jc w:val="both"/>
        <w:rPr>
          <w:rFonts w:ascii="Times New Roman" w:eastAsia="Times New Roman" w:hAnsi="Times New Roman" w:cs="Times New Roman"/>
          <w:color w:val="auto"/>
          <w:sz w:val="12"/>
          <w:szCs w:val="12"/>
        </w:rPr>
      </w:pPr>
    </w:p>
    <w:p w14:paraId="53FDF218" w14:textId="06DB1735" w:rsidR="00580FDA" w:rsidRPr="00727C15" w:rsidRDefault="00580FDA" w:rsidP="00EA6B49">
      <w:pPr>
        <w:pStyle w:val="a4"/>
        <w:widowControl w:val="0"/>
        <w:numPr>
          <w:ilvl w:val="0"/>
          <w:numId w:val="6"/>
        </w:numPr>
        <w:shd w:val="clear" w:color="auto" w:fill="FFFFFF"/>
        <w:suppressAutoHyphens/>
        <w:spacing w:after="0"/>
        <w:ind w:left="0" w:firstLine="0"/>
        <w:jc w:val="both"/>
        <w:rPr>
          <w:rFonts w:ascii="Times New Roman" w:eastAsia="Times New Roman" w:hAnsi="Times New Roman" w:cs="Times New Roman"/>
          <w:bCs/>
          <w:color w:val="auto"/>
          <w:sz w:val="20"/>
          <w:szCs w:val="20"/>
          <w:lang w:eastAsia="ru-RU"/>
        </w:rPr>
      </w:pPr>
      <w:bookmarkStart w:id="7" w:name="_Toc61605401"/>
      <w:bookmarkStart w:id="8" w:name="_Toc61605513"/>
      <w:bookmarkStart w:id="9" w:name="_Toc96448483"/>
      <w:r w:rsidRPr="00727C15">
        <w:rPr>
          <w:rFonts w:ascii="Times New Roman" w:eastAsia="Times New Roman" w:hAnsi="Times New Roman" w:cs="Times New Roman"/>
          <w:b/>
          <w:color w:val="auto"/>
          <w:sz w:val="24"/>
          <w:szCs w:val="24"/>
          <w:lang w:eastAsia="ru-RU"/>
        </w:rPr>
        <w:t xml:space="preserve"> </w:t>
      </w:r>
      <w:proofErr w:type="gramStart"/>
      <w:r w:rsidRPr="00727C15">
        <w:rPr>
          <w:rFonts w:ascii="Times New Roman" w:eastAsia="Times New Roman" w:hAnsi="Times New Roman" w:cs="Times New Roman"/>
          <w:b/>
          <w:color w:val="auto"/>
          <w:sz w:val="24"/>
          <w:szCs w:val="24"/>
          <w:lang w:eastAsia="ru-RU"/>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w:t>
      </w:r>
      <w:bookmarkEnd w:id="7"/>
      <w:bookmarkEnd w:id="8"/>
      <w:bookmarkEnd w:id="9"/>
      <w:r w:rsidRPr="00727C15">
        <w:rPr>
          <w:rFonts w:ascii="Times New Roman" w:eastAsia="Times New Roman" w:hAnsi="Times New Roman" w:cs="Times New Roman"/>
          <w:b/>
          <w:color w:val="auto"/>
          <w:sz w:val="24"/>
          <w:szCs w:val="24"/>
          <w:lang w:eastAsia="ru-RU"/>
        </w:rPr>
        <w:t>.</w:t>
      </w:r>
      <w:proofErr w:type="gramEnd"/>
    </w:p>
    <w:p w14:paraId="503D64E0" w14:textId="77777777" w:rsidR="00580FDA" w:rsidRPr="00727C15" w:rsidRDefault="00580FDA" w:rsidP="00ED54D6">
      <w:pPr>
        <w:pStyle w:val="a4"/>
        <w:widowControl w:val="0"/>
        <w:shd w:val="clear" w:color="auto" w:fill="FFFFFF"/>
        <w:suppressAutoHyphens/>
        <w:spacing w:after="0"/>
        <w:ind w:left="0" w:firstLine="426"/>
        <w:jc w:val="both"/>
        <w:rPr>
          <w:rFonts w:ascii="Times New Roman" w:eastAsia="Times New Roman" w:hAnsi="Times New Roman" w:cs="Times New Roman"/>
          <w:bCs/>
          <w:color w:val="auto"/>
          <w:sz w:val="12"/>
          <w:szCs w:val="12"/>
          <w:lang w:eastAsia="ru-RU"/>
        </w:rPr>
      </w:pPr>
    </w:p>
    <w:p w14:paraId="5E53BD44" w14:textId="6B7411A0" w:rsidR="00580FDA" w:rsidRPr="00727C15" w:rsidRDefault="00580FDA" w:rsidP="00727C15">
      <w:pPr>
        <w:pStyle w:val="a4"/>
        <w:widowControl w:val="0"/>
        <w:shd w:val="clear" w:color="auto" w:fill="FFFFFF"/>
        <w:suppressAutoHyphens/>
        <w:spacing w:after="0" w:line="240" w:lineRule="auto"/>
        <w:ind w:left="0" w:firstLine="709"/>
        <w:jc w:val="both"/>
        <w:rPr>
          <w:rFonts w:ascii="Times New Roman" w:hAnsi="Times New Roman" w:cs="Times New Roman"/>
          <w:color w:val="auto"/>
          <w:sz w:val="24"/>
          <w:szCs w:val="24"/>
        </w:rPr>
      </w:pPr>
      <w:r w:rsidRPr="00727C15">
        <w:rPr>
          <w:rFonts w:ascii="Times New Roman" w:eastAsia="Times New Roman" w:hAnsi="Times New Roman" w:cs="Times New Roman"/>
          <w:bCs/>
          <w:color w:val="auto"/>
          <w:sz w:val="24"/>
          <w:szCs w:val="24"/>
          <w:lang w:eastAsia="ru-RU"/>
        </w:rPr>
        <w:t xml:space="preserve">Очередность планируемого развития территории обусловлена наличием участков, свободных от интересов третьих лиц, наличием необходимых инженерных мощностей, экономической и градостроительной целесообразностью, в </w:t>
      </w:r>
      <w:proofErr w:type="spellStart"/>
      <w:r w:rsidRPr="00727C15">
        <w:rPr>
          <w:rFonts w:ascii="Times New Roman" w:eastAsia="Times New Roman" w:hAnsi="Times New Roman" w:cs="Times New Roman"/>
          <w:bCs/>
          <w:color w:val="auto"/>
          <w:sz w:val="24"/>
          <w:szCs w:val="24"/>
          <w:lang w:eastAsia="ru-RU"/>
        </w:rPr>
        <w:t>т.ч</w:t>
      </w:r>
      <w:proofErr w:type="spellEnd"/>
      <w:r w:rsidRPr="00727C15">
        <w:rPr>
          <w:rFonts w:ascii="Times New Roman" w:eastAsia="Times New Roman" w:hAnsi="Times New Roman" w:cs="Times New Roman"/>
          <w:bCs/>
          <w:color w:val="auto"/>
          <w:sz w:val="24"/>
          <w:szCs w:val="24"/>
          <w:lang w:eastAsia="ru-RU"/>
        </w:rPr>
        <w:t xml:space="preserve">. </w:t>
      </w:r>
      <w:r w:rsidRPr="00727C15">
        <w:rPr>
          <w:rFonts w:ascii="Times New Roman" w:hAnsi="Times New Roman" w:cs="Times New Roman"/>
          <w:color w:val="auto"/>
          <w:sz w:val="24"/>
          <w:szCs w:val="24"/>
        </w:rPr>
        <w:t>в зависимости от рыночной ситуации</w:t>
      </w:r>
      <w:r w:rsidRPr="00727C15">
        <w:rPr>
          <w:rFonts w:ascii="Times New Roman" w:eastAsia="Times New Roman" w:hAnsi="Times New Roman" w:cs="Times New Roman"/>
          <w:bCs/>
          <w:color w:val="auto"/>
          <w:sz w:val="24"/>
          <w:szCs w:val="24"/>
          <w:lang w:eastAsia="ru-RU"/>
        </w:rPr>
        <w:t>.</w:t>
      </w:r>
      <w:r w:rsidRPr="00727C15">
        <w:rPr>
          <w:rFonts w:ascii="Times New Roman" w:hAnsi="Times New Roman" w:cs="Times New Roman"/>
          <w:color w:val="auto"/>
          <w:sz w:val="24"/>
          <w:szCs w:val="24"/>
        </w:rPr>
        <w:t xml:space="preserve"> Предлагаемая очередность ведения строительства является предварительной и определяется застройщиком. В дальнейшем предполагается уточнение сроков этапов строительства с возможным изменением состава объектов капитального строительства в каждом этапе</w:t>
      </w:r>
      <w:r w:rsidR="007D512B" w:rsidRPr="00727C15">
        <w:rPr>
          <w:rFonts w:ascii="Times New Roman" w:hAnsi="Times New Roman" w:cs="Times New Roman"/>
          <w:color w:val="auto"/>
          <w:sz w:val="24"/>
          <w:szCs w:val="24"/>
        </w:rPr>
        <w:t>.</w:t>
      </w:r>
    </w:p>
    <w:p w14:paraId="4D90B604" w14:textId="6B550F21" w:rsidR="00580FDA" w:rsidRPr="00727C15" w:rsidRDefault="00580FDA" w:rsidP="00580FDA">
      <w:pPr>
        <w:pStyle w:val="a4"/>
        <w:widowControl w:val="0"/>
        <w:shd w:val="clear" w:color="auto" w:fill="FFFFFF"/>
        <w:suppressAutoHyphens/>
        <w:spacing w:after="0" w:line="240" w:lineRule="auto"/>
        <w:ind w:left="0" w:firstLine="510"/>
        <w:jc w:val="both"/>
        <w:rPr>
          <w:rFonts w:ascii="Times New Roman" w:hAnsi="Times New Roman" w:cs="Times New Roman"/>
          <w:color w:val="auto"/>
          <w:sz w:val="12"/>
          <w:szCs w:val="12"/>
        </w:rPr>
      </w:pPr>
    </w:p>
    <w:p w14:paraId="43A388E6" w14:textId="77777777" w:rsidR="00580FDA" w:rsidRPr="00727C15" w:rsidRDefault="00580FDA" w:rsidP="00727C15">
      <w:pPr>
        <w:tabs>
          <w:tab w:val="left" w:pos="1418"/>
        </w:tabs>
        <w:autoSpaceDE w:val="0"/>
        <w:spacing w:after="0" w:line="240" w:lineRule="auto"/>
        <w:jc w:val="center"/>
        <w:outlineLvl w:val="1"/>
        <w:rPr>
          <w:rFonts w:ascii="Times New Roman" w:eastAsia="Lucida Sans Unicode" w:hAnsi="Times New Roman" w:cs="Times New Roman"/>
          <w:b/>
          <w:color w:val="auto"/>
          <w:kern w:val="2"/>
          <w:sz w:val="24"/>
          <w:szCs w:val="24"/>
          <w:lang w:eastAsia="ar-SA"/>
        </w:rPr>
      </w:pPr>
      <w:bookmarkStart w:id="10" w:name="_Toc61605402"/>
      <w:bookmarkStart w:id="11" w:name="_Toc61605514"/>
      <w:bookmarkStart w:id="12" w:name="_Toc96448484"/>
      <w:bookmarkStart w:id="13" w:name="_Hlk148791371"/>
      <w:r w:rsidRPr="00727C15">
        <w:rPr>
          <w:rFonts w:ascii="Times New Roman" w:eastAsia="Lucida Sans Unicode" w:hAnsi="Times New Roman" w:cs="Times New Roman"/>
          <w:b/>
          <w:color w:val="auto"/>
          <w:kern w:val="2"/>
          <w:sz w:val="24"/>
          <w:szCs w:val="24"/>
          <w:lang w:eastAsia="ar-SA"/>
        </w:rPr>
        <w:t>Этапы строительства, периоды проектирования и строительства, реконструкции объектов капитального строительства жилого, общественно-делового и иного назначения</w:t>
      </w:r>
      <w:bookmarkEnd w:id="10"/>
      <w:bookmarkEnd w:id="11"/>
      <w:bookmarkEnd w:id="12"/>
    </w:p>
    <w:p w14:paraId="73C7CA66" w14:textId="77777777" w:rsidR="00580FDA" w:rsidRPr="00727C15" w:rsidRDefault="00580FDA" w:rsidP="00580FDA">
      <w:pPr>
        <w:tabs>
          <w:tab w:val="left" w:pos="1418"/>
        </w:tabs>
        <w:autoSpaceDE w:val="0"/>
        <w:spacing w:after="0" w:line="240" w:lineRule="auto"/>
        <w:ind w:left="-567"/>
        <w:jc w:val="center"/>
        <w:outlineLvl w:val="1"/>
        <w:rPr>
          <w:rFonts w:ascii="Times New Roman" w:eastAsia="Lucida Sans Unicode" w:hAnsi="Times New Roman" w:cs="Times New Roman"/>
          <w:b/>
          <w:color w:val="auto"/>
          <w:kern w:val="2"/>
          <w:sz w:val="12"/>
          <w:szCs w:val="12"/>
          <w:lang w:eastAsia="ar-SA"/>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5978"/>
        <w:gridCol w:w="1558"/>
        <w:gridCol w:w="1252"/>
      </w:tblGrid>
      <w:tr w:rsidR="00727C15" w:rsidRPr="00727C15" w14:paraId="07A51936" w14:textId="77777777" w:rsidTr="00727C15">
        <w:trPr>
          <w:cantSplit/>
          <w:trHeight w:val="738"/>
        </w:trPr>
        <w:tc>
          <w:tcPr>
            <w:tcW w:w="993" w:type="dxa"/>
            <w:tcBorders>
              <w:top w:val="single" w:sz="4" w:space="0" w:color="auto"/>
              <w:left w:val="single" w:sz="4" w:space="0" w:color="auto"/>
              <w:bottom w:val="single" w:sz="4" w:space="0" w:color="auto"/>
              <w:right w:val="single" w:sz="4" w:space="0" w:color="auto"/>
            </w:tcBorders>
            <w:textDirection w:val="btLr"/>
            <w:hideMark/>
          </w:tcPr>
          <w:p w14:paraId="52ACAC01" w14:textId="77777777" w:rsidR="00580FDA" w:rsidRPr="00727C15" w:rsidRDefault="00580FDA">
            <w:pPr>
              <w:spacing w:after="0" w:line="240" w:lineRule="auto"/>
              <w:ind w:left="113" w:right="113"/>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w:t>
            </w:r>
          </w:p>
          <w:p w14:paraId="454F936E" w14:textId="77777777" w:rsidR="00580FDA" w:rsidRPr="00727C15" w:rsidRDefault="00580FDA">
            <w:pPr>
              <w:spacing w:after="0" w:line="240" w:lineRule="auto"/>
              <w:ind w:left="113" w:right="113"/>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 xml:space="preserve">Этапа </w:t>
            </w:r>
          </w:p>
        </w:tc>
        <w:tc>
          <w:tcPr>
            <w:tcW w:w="5978" w:type="dxa"/>
            <w:tcBorders>
              <w:top w:val="single" w:sz="4" w:space="0" w:color="auto"/>
              <w:left w:val="single" w:sz="4" w:space="0" w:color="auto"/>
              <w:bottom w:val="single" w:sz="4" w:space="0" w:color="auto"/>
              <w:right w:val="single" w:sz="4" w:space="0" w:color="auto"/>
            </w:tcBorders>
            <w:shd w:val="pct5" w:color="auto" w:fill="auto"/>
          </w:tcPr>
          <w:p w14:paraId="18D7C079" w14:textId="77777777" w:rsidR="00580FDA" w:rsidRPr="00727C15" w:rsidRDefault="00580FDA">
            <w:pPr>
              <w:spacing w:after="0" w:line="240" w:lineRule="auto"/>
              <w:jc w:val="center"/>
              <w:rPr>
                <w:rFonts w:ascii="Times New Roman" w:hAnsi="Times New Roman" w:cs="Times New Roman"/>
                <w:b/>
                <w:color w:val="auto"/>
                <w:sz w:val="20"/>
                <w:szCs w:val="20"/>
              </w:rPr>
            </w:pPr>
          </w:p>
          <w:p w14:paraId="27FFAFCF" w14:textId="77777777" w:rsidR="00580FDA" w:rsidRPr="00727C15" w:rsidRDefault="00580FDA">
            <w:pPr>
              <w:spacing w:after="0" w:line="240" w:lineRule="auto"/>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Наименование</w:t>
            </w:r>
          </w:p>
          <w:p w14:paraId="1708677A" w14:textId="77777777" w:rsidR="00580FDA" w:rsidRPr="00727C15" w:rsidRDefault="00580FDA">
            <w:pPr>
              <w:spacing w:after="0" w:line="240" w:lineRule="auto"/>
              <w:jc w:val="center"/>
              <w:rPr>
                <w:rFonts w:ascii="Times New Roman" w:hAnsi="Times New Roman" w:cs="Times New Roman"/>
                <w:b/>
                <w:color w:val="auto"/>
                <w:sz w:val="20"/>
                <w:szCs w:val="20"/>
              </w:rPr>
            </w:pPr>
          </w:p>
        </w:tc>
        <w:tc>
          <w:tcPr>
            <w:tcW w:w="1558" w:type="dxa"/>
            <w:tcBorders>
              <w:top w:val="single" w:sz="4" w:space="0" w:color="auto"/>
              <w:left w:val="single" w:sz="4" w:space="0" w:color="auto"/>
              <w:bottom w:val="single" w:sz="4" w:space="0" w:color="auto"/>
              <w:right w:val="single" w:sz="4" w:space="0" w:color="auto"/>
            </w:tcBorders>
            <w:hideMark/>
          </w:tcPr>
          <w:p w14:paraId="38766D8A" w14:textId="77777777" w:rsidR="00580FDA" w:rsidRPr="00727C15" w:rsidRDefault="00580FDA">
            <w:pPr>
              <w:spacing w:after="0" w:line="240" w:lineRule="auto"/>
              <w:ind w:left="34" w:hanging="34"/>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Период проектирования</w:t>
            </w:r>
          </w:p>
        </w:tc>
        <w:tc>
          <w:tcPr>
            <w:tcW w:w="1252" w:type="dxa"/>
            <w:tcBorders>
              <w:top w:val="single" w:sz="4" w:space="0" w:color="auto"/>
              <w:left w:val="single" w:sz="4" w:space="0" w:color="auto"/>
              <w:bottom w:val="single" w:sz="4" w:space="0" w:color="auto"/>
              <w:right w:val="single" w:sz="4" w:space="0" w:color="auto"/>
            </w:tcBorders>
            <w:hideMark/>
          </w:tcPr>
          <w:p w14:paraId="32552625" w14:textId="77777777" w:rsidR="00580FDA" w:rsidRPr="00727C15" w:rsidRDefault="00580FDA">
            <w:pPr>
              <w:spacing w:after="0" w:line="240" w:lineRule="auto"/>
              <w:jc w:val="center"/>
              <w:rPr>
                <w:rFonts w:ascii="Times New Roman" w:hAnsi="Times New Roman" w:cs="Times New Roman"/>
                <w:b/>
                <w:color w:val="auto"/>
                <w:sz w:val="20"/>
                <w:szCs w:val="20"/>
              </w:rPr>
            </w:pPr>
            <w:r w:rsidRPr="00727C15">
              <w:rPr>
                <w:rFonts w:ascii="Times New Roman" w:hAnsi="Times New Roman" w:cs="Times New Roman"/>
                <w:b/>
                <w:color w:val="auto"/>
                <w:sz w:val="20"/>
                <w:szCs w:val="20"/>
              </w:rPr>
              <w:t>Период строительства</w:t>
            </w:r>
          </w:p>
        </w:tc>
      </w:tr>
      <w:tr w:rsidR="00727C15" w:rsidRPr="00727C15" w14:paraId="6BB46937" w14:textId="77777777" w:rsidTr="00727C15">
        <w:trPr>
          <w:trHeight w:val="469"/>
        </w:trPr>
        <w:tc>
          <w:tcPr>
            <w:tcW w:w="993" w:type="dxa"/>
            <w:vMerge w:val="restart"/>
            <w:tcBorders>
              <w:top w:val="single" w:sz="4" w:space="0" w:color="auto"/>
              <w:left w:val="single" w:sz="4" w:space="0" w:color="auto"/>
              <w:right w:val="single" w:sz="4" w:space="0" w:color="auto"/>
            </w:tcBorders>
            <w:shd w:val="clear" w:color="auto" w:fill="D9D9D9"/>
            <w:hideMark/>
          </w:tcPr>
          <w:p w14:paraId="3C5C3366" w14:textId="77777777" w:rsidR="00C11E00" w:rsidRPr="00727C15" w:rsidRDefault="00C11E00" w:rsidP="00C11E00">
            <w:pPr>
              <w:spacing w:after="0" w:line="240" w:lineRule="auto"/>
              <w:rPr>
                <w:rFonts w:ascii="Times New Roman" w:hAnsi="Times New Roman" w:cs="Times New Roman"/>
                <w:b/>
                <w:color w:val="auto"/>
              </w:rPr>
            </w:pPr>
          </w:p>
          <w:p w14:paraId="63C4CFD5" w14:textId="71CA074D" w:rsidR="00C11E00" w:rsidRPr="00727C15" w:rsidRDefault="00C11E00" w:rsidP="00C11E00">
            <w:pPr>
              <w:spacing w:after="0" w:line="240" w:lineRule="auto"/>
              <w:jc w:val="center"/>
              <w:rPr>
                <w:rFonts w:ascii="Times New Roman" w:hAnsi="Times New Roman" w:cs="Times New Roman"/>
                <w:b/>
                <w:color w:val="auto"/>
                <w:lang w:val="en-US"/>
              </w:rPr>
            </w:pPr>
            <w:r w:rsidRPr="00727C15">
              <w:rPr>
                <w:rFonts w:ascii="Times New Roman" w:hAnsi="Times New Roman" w:cs="Times New Roman"/>
                <w:b/>
                <w:color w:val="auto"/>
                <w:lang w:val="en-US"/>
              </w:rPr>
              <w:t>I</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14:paraId="4B90B3D5" w14:textId="77777777" w:rsidR="00C11E00" w:rsidRPr="00727C15" w:rsidRDefault="00C11E00" w:rsidP="00C11E00">
            <w:pPr>
              <w:autoSpaceDE w:val="0"/>
              <w:autoSpaceDN w:val="0"/>
              <w:adjustRightInd w:val="0"/>
              <w:spacing w:after="0" w:line="216" w:lineRule="auto"/>
              <w:jc w:val="center"/>
              <w:rPr>
                <w:rFonts w:ascii="Times New Roman" w:eastAsia="Times New Roman" w:hAnsi="Times New Roman" w:cs="Times New Roman"/>
                <w:b/>
                <w:bCs/>
                <w:color w:val="auto"/>
                <w:lang w:eastAsia="ru-RU"/>
              </w:rPr>
            </w:pPr>
            <w:r w:rsidRPr="00727C15">
              <w:rPr>
                <w:rFonts w:ascii="Times New Roman" w:eastAsia="Times New Roman" w:hAnsi="Times New Roman" w:cs="Times New Roman"/>
                <w:b/>
                <w:bCs/>
                <w:color w:val="auto"/>
                <w:lang w:eastAsia="ru-RU"/>
              </w:rPr>
              <w:t>Культурно-просветительский центр</w:t>
            </w:r>
          </w:p>
          <w:p w14:paraId="0DF742EF" w14:textId="280B10D0" w:rsidR="00C11E00" w:rsidRPr="00727C15" w:rsidRDefault="00C11E00" w:rsidP="00C11E00">
            <w:pPr>
              <w:autoSpaceDE w:val="0"/>
              <w:autoSpaceDN w:val="0"/>
              <w:adjustRightInd w:val="0"/>
              <w:spacing w:after="0" w:line="240" w:lineRule="auto"/>
              <w:jc w:val="center"/>
              <w:rPr>
                <w:rFonts w:ascii="Times New Roman" w:eastAsia="Times New Roman" w:hAnsi="Times New Roman" w:cs="Times New Roman"/>
                <w:color w:val="auto"/>
                <w:lang w:eastAsia="ru-RU"/>
              </w:rPr>
            </w:pPr>
          </w:p>
        </w:tc>
        <w:tc>
          <w:tcPr>
            <w:tcW w:w="1558" w:type="dxa"/>
            <w:tcBorders>
              <w:top w:val="single" w:sz="4" w:space="0" w:color="auto"/>
              <w:left w:val="single" w:sz="4" w:space="0" w:color="auto"/>
              <w:bottom w:val="single" w:sz="4" w:space="0" w:color="auto"/>
              <w:right w:val="single" w:sz="4" w:space="0" w:color="auto"/>
            </w:tcBorders>
            <w:shd w:val="clear" w:color="auto" w:fill="D9D9D9"/>
          </w:tcPr>
          <w:p w14:paraId="2B7461B8" w14:textId="78748F29" w:rsidR="00C11E00" w:rsidRPr="00727C15" w:rsidRDefault="00C11E00" w:rsidP="00C11E00">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 xml:space="preserve">2025 </w:t>
            </w:r>
          </w:p>
        </w:tc>
        <w:tc>
          <w:tcPr>
            <w:tcW w:w="1252" w:type="dxa"/>
            <w:tcBorders>
              <w:top w:val="single" w:sz="4" w:space="0" w:color="auto"/>
              <w:left w:val="single" w:sz="4" w:space="0" w:color="auto"/>
              <w:bottom w:val="single" w:sz="4" w:space="0" w:color="auto"/>
              <w:right w:val="single" w:sz="4" w:space="0" w:color="auto"/>
            </w:tcBorders>
            <w:shd w:val="clear" w:color="auto" w:fill="D9D9D9"/>
          </w:tcPr>
          <w:p w14:paraId="4EAA05FC" w14:textId="2F6CBCC7" w:rsidR="00C11E00" w:rsidRPr="00727C15" w:rsidRDefault="00C11E00" w:rsidP="00C11E00">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2025-2030</w:t>
            </w:r>
          </w:p>
        </w:tc>
      </w:tr>
      <w:tr w:rsidR="00727C15" w:rsidRPr="00727C15" w14:paraId="2610EDD7" w14:textId="77777777" w:rsidTr="00727C15">
        <w:trPr>
          <w:trHeight w:val="420"/>
        </w:trPr>
        <w:tc>
          <w:tcPr>
            <w:tcW w:w="993" w:type="dxa"/>
            <w:vMerge/>
            <w:tcBorders>
              <w:left w:val="single" w:sz="4" w:space="0" w:color="auto"/>
              <w:bottom w:val="single" w:sz="4" w:space="0" w:color="auto"/>
              <w:right w:val="single" w:sz="4" w:space="0" w:color="auto"/>
            </w:tcBorders>
            <w:shd w:val="clear" w:color="auto" w:fill="D9D9D9"/>
            <w:textDirection w:val="btLr"/>
          </w:tcPr>
          <w:p w14:paraId="4EA3332A" w14:textId="77777777" w:rsidR="00C11E00" w:rsidRPr="00727C15" w:rsidRDefault="00C11E00" w:rsidP="00C11E00">
            <w:pPr>
              <w:spacing w:after="0" w:line="240" w:lineRule="auto"/>
              <w:ind w:left="113" w:right="113"/>
              <w:jc w:val="center"/>
              <w:rPr>
                <w:rFonts w:ascii="Times New Roman" w:hAnsi="Times New Roman" w:cs="Times New Roman"/>
                <w:b/>
                <w:color w:val="auto"/>
              </w:rPr>
            </w:pPr>
          </w:p>
        </w:tc>
        <w:tc>
          <w:tcPr>
            <w:tcW w:w="5978" w:type="dxa"/>
            <w:tcBorders>
              <w:top w:val="single" w:sz="4" w:space="0" w:color="auto"/>
              <w:left w:val="single" w:sz="4" w:space="0" w:color="auto"/>
              <w:bottom w:val="single" w:sz="4" w:space="0" w:color="auto"/>
              <w:right w:val="single" w:sz="4" w:space="0" w:color="auto"/>
            </w:tcBorders>
            <w:shd w:val="clear" w:color="auto" w:fill="D9D9D9"/>
          </w:tcPr>
          <w:p w14:paraId="65EEA55A" w14:textId="3E5A7441" w:rsidR="00C11E00" w:rsidRPr="00727C15" w:rsidRDefault="007D512B" w:rsidP="00C11E00">
            <w:pPr>
              <w:autoSpaceDE w:val="0"/>
              <w:autoSpaceDN w:val="0"/>
              <w:adjustRightInd w:val="0"/>
              <w:spacing w:after="0" w:line="240" w:lineRule="auto"/>
              <w:jc w:val="center"/>
              <w:rPr>
                <w:rFonts w:ascii="Times New Roman" w:eastAsia="Times New Roman" w:hAnsi="Times New Roman" w:cs="Times New Roman"/>
                <w:b/>
                <w:bCs/>
                <w:color w:val="auto"/>
                <w:lang w:eastAsia="ru-RU"/>
              </w:rPr>
            </w:pPr>
            <w:r w:rsidRPr="00727C15">
              <w:rPr>
                <w:rFonts w:ascii="Times New Roman" w:hAnsi="Times New Roman" w:cs="Times New Roman"/>
                <w:b/>
                <w:bCs/>
                <w:color w:val="auto"/>
                <w:sz w:val="24"/>
                <w:szCs w:val="24"/>
              </w:rPr>
              <w:t>З</w:t>
            </w:r>
            <w:r w:rsidRPr="00727C15">
              <w:rPr>
                <w:rFonts w:ascii="Times New Roman" w:eastAsia="Times New Roman" w:hAnsi="Times New Roman" w:cs="Times New Roman"/>
                <w:b/>
                <w:bCs/>
                <w:color w:val="auto"/>
                <w:sz w:val="24"/>
                <w:szCs w:val="24"/>
                <w:lang w:eastAsia="ru-RU"/>
              </w:rPr>
              <w:t>дани</w:t>
            </w:r>
            <w:r w:rsidRPr="00727C15">
              <w:rPr>
                <w:rFonts w:ascii="Times New Roman" w:hAnsi="Times New Roman" w:cs="Times New Roman"/>
                <w:b/>
                <w:bCs/>
                <w:color w:val="auto"/>
                <w:sz w:val="24"/>
                <w:szCs w:val="24"/>
              </w:rPr>
              <w:t>е</w:t>
            </w:r>
            <w:r w:rsidRPr="00727C15">
              <w:rPr>
                <w:rFonts w:ascii="Times New Roman" w:eastAsia="Times New Roman" w:hAnsi="Times New Roman" w:cs="Times New Roman"/>
                <w:b/>
                <w:bCs/>
                <w:color w:val="auto"/>
                <w:sz w:val="24"/>
                <w:szCs w:val="24"/>
                <w:lang w:eastAsia="ru-RU"/>
              </w:rPr>
              <w:t xml:space="preserve"> социально-бытового обслуживания</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14:paraId="0F4A5866" w14:textId="63793276" w:rsidR="00C11E00" w:rsidRPr="00727C15" w:rsidRDefault="00C11E00" w:rsidP="00C11E00">
            <w:pPr>
              <w:spacing w:after="0" w:line="240" w:lineRule="auto"/>
              <w:jc w:val="center"/>
              <w:rPr>
                <w:rFonts w:ascii="Times New Roman" w:hAnsi="Times New Roman" w:cs="Times New Roman"/>
                <w:color w:val="auto"/>
              </w:rPr>
            </w:pPr>
            <w:r w:rsidRPr="00727C15">
              <w:rPr>
                <w:rFonts w:ascii="Times New Roman" w:hAnsi="Times New Roman" w:cs="Times New Roman"/>
                <w:color w:val="auto"/>
              </w:rPr>
              <w:t>2025</w:t>
            </w:r>
          </w:p>
        </w:tc>
        <w:tc>
          <w:tcPr>
            <w:tcW w:w="1252" w:type="dxa"/>
            <w:tcBorders>
              <w:top w:val="single" w:sz="4" w:space="0" w:color="auto"/>
              <w:left w:val="single" w:sz="4" w:space="0" w:color="auto"/>
              <w:bottom w:val="single" w:sz="4" w:space="0" w:color="auto"/>
              <w:right w:val="single" w:sz="4" w:space="0" w:color="auto"/>
            </w:tcBorders>
            <w:shd w:val="clear" w:color="auto" w:fill="D9D9D9"/>
          </w:tcPr>
          <w:p w14:paraId="322DE758" w14:textId="482992CC" w:rsidR="00C11E00" w:rsidRPr="00727C15" w:rsidRDefault="00C11E00" w:rsidP="00727C15">
            <w:pPr>
              <w:spacing w:after="0" w:line="240" w:lineRule="auto"/>
              <w:ind w:right="198"/>
              <w:jc w:val="center"/>
              <w:rPr>
                <w:rFonts w:ascii="Times New Roman" w:hAnsi="Times New Roman" w:cs="Times New Roman"/>
                <w:color w:val="auto"/>
              </w:rPr>
            </w:pPr>
            <w:r w:rsidRPr="00727C15">
              <w:rPr>
                <w:rFonts w:ascii="Times New Roman" w:hAnsi="Times New Roman" w:cs="Times New Roman"/>
                <w:color w:val="auto"/>
              </w:rPr>
              <w:t>2025-2027</w:t>
            </w:r>
          </w:p>
        </w:tc>
      </w:tr>
    </w:tbl>
    <w:p w14:paraId="03354690" w14:textId="77777777" w:rsidR="00580FDA" w:rsidRDefault="00580FDA"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bookmarkStart w:id="14" w:name="_Toc61605403"/>
      <w:bookmarkStart w:id="15" w:name="_Toc61605515"/>
      <w:bookmarkStart w:id="16" w:name="_Toc96448485"/>
      <w:bookmarkEnd w:id="13"/>
      <w:bookmarkEnd w:id="14"/>
      <w:bookmarkEnd w:id="15"/>
      <w:bookmarkEnd w:id="16"/>
    </w:p>
    <w:p w14:paraId="2FFAB922" w14:textId="77777777" w:rsidR="001A7C02" w:rsidRDefault="001A7C02"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D8340FE" w14:textId="77777777" w:rsidR="001A7C02" w:rsidRDefault="001A7C02"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2F61404B" w14:textId="77777777" w:rsidR="001A7C02" w:rsidRDefault="001A7C02"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DFEB0CD" w14:textId="77777777" w:rsidR="001A7C02" w:rsidRDefault="001A7C02"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sectPr w:rsidR="001A7C02" w:rsidSect="00ED54D6">
          <w:footerReference w:type="default" r:id="rId9"/>
          <w:headerReference w:type="first" r:id="rId10"/>
          <w:pgSz w:w="11906" w:h="16838"/>
          <w:pgMar w:top="709" w:right="707" w:bottom="568" w:left="1560" w:header="720" w:footer="708" w:gutter="0"/>
          <w:cols w:space="708"/>
          <w:titlePg/>
        </w:sectPr>
      </w:pPr>
    </w:p>
    <w:p w14:paraId="04A3942F" w14:textId="583397BA" w:rsidR="00FE00CB" w:rsidRPr="00FE00CB" w:rsidRDefault="004B0E23" w:rsidP="004B0E23">
      <w:pPr>
        <w:suppressAutoHyphens/>
        <w:spacing w:after="0" w:line="240" w:lineRule="auto"/>
        <w:jc w:val="center"/>
        <w:rPr>
          <w:rFonts w:ascii="Times New Roman" w:eastAsia="Lucida Sans Unicode" w:hAnsi="Times New Roman" w:cs="Times New Roman"/>
          <w:sz w:val="12"/>
          <w:szCs w:val="12"/>
          <w:lang w:eastAsia="ar-SA"/>
        </w:rPr>
      </w:pPr>
      <w:r>
        <w:rPr>
          <w:rFonts w:ascii="Times New Roman" w:eastAsia="Lucida Sans Unicode" w:hAnsi="Times New Roman" w:cs="Times New Roman"/>
          <w:b/>
          <w:noProof/>
          <w:color w:val="auto"/>
          <w:kern w:val="2"/>
          <w:sz w:val="12"/>
          <w:szCs w:val="12"/>
          <w:lang w:eastAsia="ru-RU"/>
        </w:rPr>
        <w:lastRenderedPageBreak/>
        <w:drawing>
          <wp:anchor distT="0" distB="0" distL="114300" distR="114300" simplePos="0" relativeHeight="251658240" behindDoc="0" locked="0" layoutInCell="1" allowOverlap="1" wp14:anchorId="63C38A40" wp14:editId="5641F879">
            <wp:simplePos x="0" y="0"/>
            <wp:positionH relativeFrom="column">
              <wp:posOffset>-274955</wp:posOffset>
            </wp:positionH>
            <wp:positionV relativeFrom="paragraph">
              <wp:posOffset>-852008</wp:posOffset>
            </wp:positionV>
            <wp:extent cx="9881870" cy="6980555"/>
            <wp:effectExtent l="0" t="0" r="5080" b="0"/>
            <wp:wrapNone/>
            <wp:docPr id="4" name="Рисунок 4" descr="D:\Рабочий стол\103_квартал\103_26.11.2024\#103_ППиМТ_том_I\#_Растры\Лист_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чий стол\103_квартал\103_26.11.2024\#103_ППиМТ_том_I\#_Растры\Лист_I.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81870" cy="698055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FE00CB" w:rsidRPr="00FE00CB" w:rsidSect="004B0E23">
      <w:pgSz w:w="16838" w:h="11906" w:orient="landscape"/>
      <w:pgMar w:top="1701" w:right="992"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8143CE" w14:textId="77777777" w:rsidR="00EC7859" w:rsidRDefault="00EC7859">
      <w:pPr>
        <w:spacing w:after="0" w:line="240" w:lineRule="auto"/>
      </w:pPr>
      <w:r>
        <w:separator/>
      </w:r>
    </w:p>
  </w:endnote>
  <w:endnote w:type="continuationSeparator" w:id="0">
    <w:p w14:paraId="689E5BF0" w14:textId="77777777" w:rsidR="00EC7859" w:rsidRDefault="00EC78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 w:name="Peterburg">
    <w:panose1 w:val="00000000000000000000"/>
    <w:charset w:val="00"/>
    <w:family w:val="roman"/>
    <w:notTrueType/>
    <w:pitch w:val="default"/>
  </w:font>
  <w:font w:name="GOST type A">
    <w:altName w:val="Calibri"/>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swiss"/>
    <w:pitch w:val="variable"/>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ISOCPEUR">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AA92E" w14:textId="77777777" w:rsidR="001A7C02" w:rsidRDefault="001A7C02">
    <w:pPr>
      <w:pStyle w:val="a9"/>
      <w:framePr w:wrap="auto" w:vAnchor="text" w:hAnchor="page" w:x="10832" w:y="1"/>
    </w:pPr>
    <w:r>
      <w:fldChar w:fldCharType="begin"/>
    </w:r>
    <w:r>
      <w:instrText xml:space="preserve"> PAGE \* Arabic </w:instrText>
    </w:r>
    <w:r>
      <w:fldChar w:fldCharType="separate"/>
    </w:r>
    <w:r w:rsidR="0081156B">
      <w:rPr>
        <w:noProof/>
      </w:rPr>
      <w:t>2</w:t>
    </w:r>
    <w:r>
      <w:fldChar w:fldCharType="end"/>
    </w:r>
  </w:p>
  <w:p w14:paraId="49B92A98" w14:textId="77777777" w:rsidR="001A7C02" w:rsidRDefault="001A7C02">
    <w:pPr>
      <w:pStyle w:val="a9"/>
      <w:tabs>
        <w:tab w:val="clear" w:pos="9354"/>
        <w:tab w:val="right" w:pos="8994"/>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B107FE" w14:textId="77777777" w:rsidR="00EC7859" w:rsidRDefault="00EC7859">
      <w:pPr>
        <w:spacing w:after="0" w:line="240" w:lineRule="auto"/>
      </w:pPr>
      <w:r>
        <w:separator/>
      </w:r>
    </w:p>
  </w:footnote>
  <w:footnote w:type="continuationSeparator" w:id="0">
    <w:p w14:paraId="632B4596" w14:textId="77777777" w:rsidR="00EC7859" w:rsidRDefault="00EC78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7E714E" w14:textId="77777777" w:rsidR="001A7C02" w:rsidRDefault="001A7C02">
    <w:pPr>
      <w:pStyle w:val="a9"/>
      <w:tabs>
        <w:tab w:val="clear" w:pos="9354"/>
        <w:tab w:val="right" w:pos="8994"/>
      </w:tabs>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0"/>
        </w:tabs>
        <w:ind w:left="0" w:hanging="360"/>
      </w:pPr>
      <w:rPr>
        <w:rFonts w:ascii="Symbol" w:hAnsi="Symbol" w:hint="default"/>
      </w:rPr>
    </w:lvl>
  </w:abstractNum>
  <w:abstractNum w:abstractNumId="1">
    <w:nsid w:val="1C715243"/>
    <w:multiLevelType w:val="hybridMultilevel"/>
    <w:tmpl w:val="2FC628F0"/>
    <w:lvl w:ilvl="0" w:tplc="0330A5DA">
      <w:start w:val="1"/>
      <w:numFmt w:val="decimal"/>
      <w:lvlText w:val="%1."/>
      <w:lvlJc w:val="left"/>
      <w:pPr>
        <w:ind w:left="720" w:hanging="360"/>
      </w:pPr>
      <w:rPr>
        <w:rFonts w:eastAsia="Calibr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3">
    <w:nsid w:val="3189121F"/>
    <w:multiLevelType w:val="hybridMultilevel"/>
    <w:tmpl w:val="40B8557E"/>
    <w:lvl w:ilvl="0" w:tplc="DB585AB4">
      <w:start w:val="169"/>
      <w:numFmt w:val="decimal"/>
      <w:lvlText w:val="%1"/>
      <w:lvlJc w:val="left"/>
      <w:pPr>
        <w:ind w:left="405" w:hanging="360"/>
      </w:pPr>
      <w:rPr>
        <w:rFonts w:hint="default"/>
        <w:b/>
        <w:color w:val="00000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4">
    <w:nsid w:val="32A94D07"/>
    <w:multiLevelType w:val="hybridMultilevel"/>
    <w:tmpl w:val="ACB090E6"/>
    <w:lvl w:ilvl="0" w:tplc="53821920">
      <w:start w:val="3"/>
      <w:numFmt w:val="decimal"/>
      <w:lvlText w:val="%1."/>
      <w:lvlJc w:val="left"/>
      <w:pPr>
        <w:ind w:left="502" w:hanging="360"/>
      </w:pPr>
      <w:rPr>
        <w:b/>
        <w:bCs w:val="0"/>
        <w:sz w:val="24"/>
        <w:szCs w:val="24"/>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5">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0">
    <w:nsid w:val="6FDC19EC"/>
    <w:multiLevelType w:val="hybridMultilevel"/>
    <w:tmpl w:val="C946F4F4"/>
    <w:lvl w:ilvl="0" w:tplc="CE2E2EB2">
      <w:start w:val="1"/>
      <w:numFmt w:val="decimal"/>
      <w:lvlText w:val="%1"/>
      <w:lvlJc w:val="left"/>
      <w:pPr>
        <w:ind w:left="161" w:hanging="360"/>
      </w:pPr>
    </w:lvl>
    <w:lvl w:ilvl="1" w:tplc="04190019">
      <w:start w:val="1"/>
      <w:numFmt w:val="lowerLetter"/>
      <w:lvlText w:val="%2."/>
      <w:lvlJc w:val="left"/>
      <w:pPr>
        <w:ind w:left="881" w:hanging="360"/>
      </w:pPr>
    </w:lvl>
    <w:lvl w:ilvl="2" w:tplc="0419001B">
      <w:start w:val="1"/>
      <w:numFmt w:val="lowerRoman"/>
      <w:lvlText w:val="%3."/>
      <w:lvlJc w:val="right"/>
      <w:pPr>
        <w:ind w:left="1601" w:hanging="180"/>
      </w:pPr>
    </w:lvl>
    <w:lvl w:ilvl="3" w:tplc="0419000F">
      <w:start w:val="1"/>
      <w:numFmt w:val="decimal"/>
      <w:lvlText w:val="%4."/>
      <w:lvlJc w:val="left"/>
      <w:pPr>
        <w:ind w:left="2321" w:hanging="360"/>
      </w:pPr>
    </w:lvl>
    <w:lvl w:ilvl="4" w:tplc="04190019">
      <w:start w:val="1"/>
      <w:numFmt w:val="lowerLetter"/>
      <w:lvlText w:val="%5."/>
      <w:lvlJc w:val="left"/>
      <w:pPr>
        <w:ind w:left="3041" w:hanging="360"/>
      </w:pPr>
    </w:lvl>
    <w:lvl w:ilvl="5" w:tplc="0419001B">
      <w:start w:val="1"/>
      <w:numFmt w:val="lowerRoman"/>
      <w:lvlText w:val="%6."/>
      <w:lvlJc w:val="right"/>
      <w:pPr>
        <w:ind w:left="3761" w:hanging="180"/>
      </w:pPr>
    </w:lvl>
    <w:lvl w:ilvl="6" w:tplc="0419000F">
      <w:start w:val="1"/>
      <w:numFmt w:val="decimal"/>
      <w:lvlText w:val="%7."/>
      <w:lvlJc w:val="left"/>
      <w:pPr>
        <w:ind w:left="4481" w:hanging="360"/>
      </w:pPr>
    </w:lvl>
    <w:lvl w:ilvl="7" w:tplc="04190019">
      <w:start w:val="1"/>
      <w:numFmt w:val="lowerLetter"/>
      <w:lvlText w:val="%8."/>
      <w:lvlJc w:val="left"/>
      <w:pPr>
        <w:ind w:left="5201" w:hanging="360"/>
      </w:pPr>
    </w:lvl>
    <w:lvl w:ilvl="8" w:tplc="0419001B">
      <w:start w:val="1"/>
      <w:numFmt w:val="lowerRoman"/>
      <w:lvlText w:val="%9."/>
      <w:lvlJc w:val="right"/>
      <w:pPr>
        <w:ind w:left="5921" w:hanging="180"/>
      </w:pPr>
    </w:lvl>
  </w:abstractNum>
  <w:num w:numId="1">
    <w:abstractNumId w:val="2"/>
  </w:num>
  <w:num w:numId="2">
    <w:abstractNumId w:val="0"/>
  </w:num>
  <w:num w:numId="3">
    <w:abstractNumId w:val="5"/>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gutterAtTop/>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2B4E"/>
    <w:rsid w:val="00000630"/>
    <w:rsid w:val="00002740"/>
    <w:rsid w:val="00003F46"/>
    <w:rsid w:val="00006B4B"/>
    <w:rsid w:val="000076BD"/>
    <w:rsid w:val="00011C4C"/>
    <w:rsid w:val="000125F7"/>
    <w:rsid w:val="000138AE"/>
    <w:rsid w:val="00013DD2"/>
    <w:rsid w:val="00014905"/>
    <w:rsid w:val="00014A67"/>
    <w:rsid w:val="00014EC2"/>
    <w:rsid w:val="00022485"/>
    <w:rsid w:val="000230F0"/>
    <w:rsid w:val="00025FA9"/>
    <w:rsid w:val="0003100E"/>
    <w:rsid w:val="00034E39"/>
    <w:rsid w:val="00034E7B"/>
    <w:rsid w:val="00040522"/>
    <w:rsid w:val="00041807"/>
    <w:rsid w:val="00041EF1"/>
    <w:rsid w:val="00043D40"/>
    <w:rsid w:val="00044415"/>
    <w:rsid w:val="00044BDC"/>
    <w:rsid w:val="00046F55"/>
    <w:rsid w:val="000513B7"/>
    <w:rsid w:val="000516F1"/>
    <w:rsid w:val="00053354"/>
    <w:rsid w:val="00053C84"/>
    <w:rsid w:val="00054F32"/>
    <w:rsid w:val="00055472"/>
    <w:rsid w:val="000563AD"/>
    <w:rsid w:val="000612B6"/>
    <w:rsid w:val="00062231"/>
    <w:rsid w:val="00064ECE"/>
    <w:rsid w:val="000653D5"/>
    <w:rsid w:val="000673BB"/>
    <w:rsid w:val="00070048"/>
    <w:rsid w:val="0007328A"/>
    <w:rsid w:val="0007368C"/>
    <w:rsid w:val="00081B53"/>
    <w:rsid w:val="00084D92"/>
    <w:rsid w:val="0009124E"/>
    <w:rsid w:val="000952BA"/>
    <w:rsid w:val="0009534B"/>
    <w:rsid w:val="00095954"/>
    <w:rsid w:val="00096422"/>
    <w:rsid w:val="000A3892"/>
    <w:rsid w:val="000A6357"/>
    <w:rsid w:val="000A6491"/>
    <w:rsid w:val="000A6EF0"/>
    <w:rsid w:val="000A7BD1"/>
    <w:rsid w:val="000B00AA"/>
    <w:rsid w:val="000B0B8A"/>
    <w:rsid w:val="000B1EC8"/>
    <w:rsid w:val="000B2C67"/>
    <w:rsid w:val="000B6A58"/>
    <w:rsid w:val="000B734F"/>
    <w:rsid w:val="000C200D"/>
    <w:rsid w:val="000C7767"/>
    <w:rsid w:val="000C7C2C"/>
    <w:rsid w:val="000D0F02"/>
    <w:rsid w:val="000D1E7B"/>
    <w:rsid w:val="000D22DA"/>
    <w:rsid w:val="000D4D67"/>
    <w:rsid w:val="000D6898"/>
    <w:rsid w:val="000D6B5F"/>
    <w:rsid w:val="000E02D4"/>
    <w:rsid w:val="000E0A23"/>
    <w:rsid w:val="000E1756"/>
    <w:rsid w:val="000E17A4"/>
    <w:rsid w:val="000E491A"/>
    <w:rsid w:val="000E615D"/>
    <w:rsid w:val="000E62C4"/>
    <w:rsid w:val="000F27A0"/>
    <w:rsid w:val="000F2F2E"/>
    <w:rsid w:val="000F5F66"/>
    <w:rsid w:val="000F76F0"/>
    <w:rsid w:val="00100FFD"/>
    <w:rsid w:val="00101319"/>
    <w:rsid w:val="00104053"/>
    <w:rsid w:val="001050B3"/>
    <w:rsid w:val="00105706"/>
    <w:rsid w:val="00106A8B"/>
    <w:rsid w:val="00107E05"/>
    <w:rsid w:val="00110DB7"/>
    <w:rsid w:val="0011416B"/>
    <w:rsid w:val="00114B0E"/>
    <w:rsid w:val="001160CE"/>
    <w:rsid w:val="001163A1"/>
    <w:rsid w:val="0011721E"/>
    <w:rsid w:val="001177D1"/>
    <w:rsid w:val="00117E74"/>
    <w:rsid w:val="0012011F"/>
    <w:rsid w:val="0012135B"/>
    <w:rsid w:val="001220A3"/>
    <w:rsid w:val="001234A7"/>
    <w:rsid w:val="001252EC"/>
    <w:rsid w:val="001265D3"/>
    <w:rsid w:val="00126F1A"/>
    <w:rsid w:val="00130BE2"/>
    <w:rsid w:val="00131F18"/>
    <w:rsid w:val="0013330D"/>
    <w:rsid w:val="001335D8"/>
    <w:rsid w:val="00137299"/>
    <w:rsid w:val="00137B46"/>
    <w:rsid w:val="00141BE2"/>
    <w:rsid w:val="001435D4"/>
    <w:rsid w:val="0014675B"/>
    <w:rsid w:val="00152049"/>
    <w:rsid w:val="00153757"/>
    <w:rsid w:val="0015635B"/>
    <w:rsid w:val="00157A29"/>
    <w:rsid w:val="0016000D"/>
    <w:rsid w:val="00161D3A"/>
    <w:rsid w:val="001629AE"/>
    <w:rsid w:val="001656B2"/>
    <w:rsid w:val="0016669E"/>
    <w:rsid w:val="00166AC6"/>
    <w:rsid w:val="001670DA"/>
    <w:rsid w:val="00167438"/>
    <w:rsid w:val="00170B30"/>
    <w:rsid w:val="00170B69"/>
    <w:rsid w:val="00172997"/>
    <w:rsid w:val="00174484"/>
    <w:rsid w:val="00177D4C"/>
    <w:rsid w:val="00181DFC"/>
    <w:rsid w:val="001906A7"/>
    <w:rsid w:val="00190EA6"/>
    <w:rsid w:val="001943B0"/>
    <w:rsid w:val="001952A5"/>
    <w:rsid w:val="00195D12"/>
    <w:rsid w:val="00196CFC"/>
    <w:rsid w:val="001A1BB1"/>
    <w:rsid w:val="001A30A7"/>
    <w:rsid w:val="001A6CC9"/>
    <w:rsid w:val="001A790B"/>
    <w:rsid w:val="001A7C02"/>
    <w:rsid w:val="001B0732"/>
    <w:rsid w:val="001B1900"/>
    <w:rsid w:val="001B1C87"/>
    <w:rsid w:val="001B3200"/>
    <w:rsid w:val="001B615B"/>
    <w:rsid w:val="001B651B"/>
    <w:rsid w:val="001C1401"/>
    <w:rsid w:val="001C6A11"/>
    <w:rsid w:val="001D13A3"/>
    <w:rsid w:val="001D1DD0"/>
    <w:rsid w:val="001D1EDC"/>
    <w:rsid w:val="001D2FB0"/>
    <w:rsid w:val="001D52F5"/>
    <w:rsid w:val="001E2FA6"/>
    <w:rsid w:val="001E5C04"/>
    <w:rsid w:val="001F4FA9"/>
    <w:rsid w:val="001F5B43"/>
    <w:rsid w:val="001F72CB"/>
    <w:rsid w:val="00200610"/>
    <w:rsid w:val="0020248B"/>
    <w:rsid w:val="00210AFF"/>
    <w:rsid w:val="00210B87"/>
    <w:rsid w:val="00211156"/>
    <w:rsid w:val="002114FF"/>
    <w:rsid w:val="00212027"/>
    <w:rsid w:val="00217E9F"/>
    <w:rsid w:val="00220D4F"/>
    <w:rsid w:val="00221042"/>
    <w:rsid w:val="00221624"/>
    <w:rsid w:val="0022591B"/>
    <w:rsid w:val="00226000"/>
    <w:rsid w:val="00226637"/>
    <w:rsid w:val="00226CD9"/>
    <w:rsid w:val="002334AF"/>
    <w:rsid w:val="002340C7"/>
    <w:rsid w:val="002342A1"/>
    <w:rsid w:val="002364BF"/>
    <w:rsid w:val="00236F97"/>
    <w:rsid w:val="002404D2"/>
    <w:rsid w:val="00240537"/>
    <w:rsid w:val="00240A45"/>
    <w:rsid w:val="00241EC1"/>
    <w:rsid w:val="00260C95"/>
    <w:rsid w:val="00260F56"/>
    <w:rsid w:val="002620B4"/>
    <w:rsid w:val="002733E4"/>
    <w:rsid w:val="00273AD6"/>
    <w:rsid w:val="00274AF6"/>
    <w:rsid w:val="002758A8"/>
    <w:rsid w:val="00276F9C"/>
    <w:rsid w:val="00282142"/>
    <w:rsid w:val="00282312"/>
    <w:rsid w:val="00285480"/>
    <w:rsid w:val="00285838"/>
    <w:rsid w:val="00290966"/>
    <w:rsid w:val="0029152C"/>
    <w:rsid w:val="00291A1A"/>
    <w:rsid w:val="00292B1E"/>
    <w:rsid w:val="0029401C"/>
    <w:rsid w:val="002945A4"/>
    <w:rsid w:val="00297D1C"/>
    <w:rsid w:val="002A049A"/>
    <w:rsid w:val="002A26E9"/>
    <w:rsid w:val="002A4409"/>
    <w:rsid w:val="002A59D2"/>
    <w:rsid w:val="002A6872"/>
    <w:rsid w:val="002B015D"/>
    <w:rsid w:val="002B5E5A"/>
    <w:rsid w:val="002B62A7"/>
    <w:rsid w:val="002C1E5C"/>
    <w:rsid w:val="002C457E"/>
    <w:rsid w:val="002D0543"/>
    <w:rsid w:val="002D08FB"/>
    <w:rsid w:val="002D229D"/>
    <w:rsid w:val="002D2BD6"/>
    <w:rsid w:val="002D3BC1"/>
    <w:rsid w:val="002D4A7B"/>
    <w:rsid w:val="002E0620"/>
    <w:rsid w:val="002E0625"/>
    <w:rsid w:val="002E1D54"/>
    <w:rsid w:val="002F26C6"/>
    <w:rsid w:val="002F446F"/>
    <w:rsid w:val="002F493E"/>
    <w:rsid w:val="002F4C9C"/>
    <w:rsid w:val="002F5D12"/>
    <w:rsid w:val="003002B0"/>
    <w:rsid w:val="003012C2"/>
    <w:rsid w:val="0030265C"/>
    <w:rsid w:val="0030319F"/>
    <w:rsid w:val="00304044"/>
    <w:rsid w:val="003057F4"/>
    <w:rsid w:val="00306680"/>
    <w:rsid w:val="00311734"/>
    <w:rsid w:val="00313434"/>
    <w:rsid w:val="00313BB9"/>
    <w:rsid w:val="003159DB"/>
    <w:rsid w:val="003226B2"/>
    <w:rsid w:val="0032308F"/>
    <w:rsid w:val="00323160"/>
    <w:rsid w:val="00325791"/>
    <w:rsid w:val="00326623"/>
    <w:rsid w:val="00330BD7"/>
    <w:rsid w:val="00332740"/>
    <w:rsid w:val="00332AAF"/>
    <w:rsid w:val="00334FBC"/>
    <w:rsid w:val="00335A08"/>
    <w:rsid w:val="00336928"/>
    <w:rsid w:val="003371CA"/>
    <w:rsid w:val="00341281"/>
    <w:rsid w:val="003422E7"/>
    <w:rsid w:val="00343B5B"/>
    <w:rsid w:val="00343BD6"/>
    <w:rsid w:val="00346C50"/>
    <w:rsid w:val="00350F33"/>
    <w:rsid w:val="00352779"/>
    <w:rsid w:val="00353C58"/>
    <w:rsid w:val="00355413"/>
    <w:rsid w:val="00357051"/>
    <w:rsid w:val="00360586"/>
    <w:rsid w:val="003614E3"/>
    <w:rsid w:val="0036167B"/>
    <w:rsid w:val="003627FC"/>
    <w:rsid w:val="00363648"/>
    <w:rsid w:val="00363C19"/>
    <w:rsid w:val="003672E4"/>
    <w:rsid w:val="00367B6F"/>
    <w:rsid w:val="00370719"/>
    <w:rsid w:val="003725D3"/>
    <w:rsid w:val="003740FD"/>
    <w:rsid w:val="00375414"/>
    <w:rsid w:val="00376341"/>
    <w:rsid w:val="00377568"/>
    <w:rsid w:val="003778F0"/>
    <w:rsid w:val="00380339"/>
    <w:rsid w:val="00380877"/>
    <w:rsid w:val="00382B26"/>
    <w:rsid w:val="00384C19"/>
    <w:rsid w:val="00385356"/>
    <w:rsid w:val="00385715"/>
    <w:rsid w:val="00387510"/>
    <w:rsid w:val="00390BDE"/>
    <w:rsid w:val="00391BE2"/>
    <w:rsid w:val="0039276A"/>
    <w:rsid w:val="00395461"/>
    <w:rsid w:val="003A3D67"/>
    <w:rsid w:val="003A5D11"/>
    <w:rsid w:val="003B0157"/>
    <w:rsid w:val="003B3AAF"/>
    <w:rsid w:val="003B4D5E"/>
    <w:rsid w:val="003B7637"/>
    <w:rsid w:val="003C0FBF"/>
    <w:rsid w:val="003C552F"/>
    <w:rsid w:val="003C6324"/>
    <w:rsid w:val="003C7242"/>
    <w:rsid w:val="003D1599"/>
    <w:rsid w:val="003D2F3D"/>
    <w:rsid w:val="003D5A84"/>
    <w:rsid w:val="003D7519"/>
    <w:rsid w:val="003D7733"/>
    <w:rsid w:val="003E0314"/>
    <w:rsid w:val="003E2F05"/>
    <w:rsid w:val="003E6538"/>
    <w:rsid w:val="003E6936"/>
    <w:rsid w:val="003E72DD"/>
    <w:rsid w:val="003F0643"/>
    <w:rsid w:val="003F0E78"/>
    <w:rsid w:val="003F2424"/>
    <w:rsid w:val="003F5668"/>
    <w:rsid w:val="003F685F"/>
    <w:rsid w:val="003F723D"/>
    <w:rsid w:val="003F7827"/>
    <w:rsid w:val="00402C53"/>
    <w:rsid w:val="00403248"/>
    <w:rsid w:val="00404325"/>
    <w:rsid w:val="004050B6"/>
    <w:rsid w:val="00406110"/>
    <w:rsid w:val="00410291"/>
    <w:rsid w:val="004113FD"/>
    <w:rsid w:val="00420D86"/>
    <w:rsid w:val="00427F62"/>
    <w:rsid w:val="00430A3E"/>
    <w:rsid w:val="00431D24"/>
    <w:rsid w:val="00432832"/>
    <w:rsid w:val="00434777"/>
    <w:rsid w:val="00435956"/>
    <w:rsid w:val="004359A9"/>
    <w:rsid w:val="00435BA9"/>
    <w:rsid w:val="00436169"/>
    <w:rsid w:val="00436AD4"/>
    <w:rsid w:val="004402D5"/>
    <w:rsid w:val="00440599"/>
    <w:rsid w:val="0044237B"/>
    <w:rsid w:val="00445694"/>
    <w:rsid w:val="004474E8"/>
    <w:rsid w:val="00447963"/>
    <w:rsid w:val="00450A6C"/>
    <w:rsid w:val="00450F1C"/>
    <w:rsid w:val="00456046"/>
    <w:rsid w:val="004610F7"/>
    <w:rsid w:val="00461F99"/>
    <w:rsid w:val="00462218"/>
    <w:rsid w:val="00464197"/>
    <w:rsid w:val="00464960"/>
    <w:rsid w:val="0046551A"/>
    <w:rsid w:val="00466B26"/>
    <w:rsid w:val="0047690C"/>
    <w:rsid w:val="00476FDE"/>
    <w:rsid w:val="0048077D"/>
    <w:rsid w:val="00483949"/>
    <w:rsid w:val="00483B4D"/>
    <w:rsid w:val="004850A2"/>
    <w:rsid w:val="00492625"/>
    <w:rsid w:val="00492F38"/>
    <w:rsid w:val="00494671"/>
    <w:rsid w:val="004A218E"/>
    <w:rsid w:val="004A4B38"/>
    <w:rsid w:val="004A5EFB"/>
    <w:rsid w:val="004B00E0"/>
    <w:rsid w:val="004B0655"/>
    <w:rsid w:val="004B0E23"/>
    <w:rsid w:val="004B3B86"/>
    <w:rsid w:val="004B500F"/>
    <w:rsid w:val="004C0015"/>
    <w:rsid w:val="004C101A"/>
    <w:rsid w:val="004C2334"/>
    <w:rsid w:val="004C502A"/>
    <w:rsid w:val="004C6B4A"/>
    <w:rsid w:val="004C7496"/>
    <w:rsid w:val="004C7827"/>
    <w:rsid w:val="004D1CA8"/>
    <w:rsid w:val="004D31CE"/>
    <w:rsid w:val="004D4342"/>
    <w:rsid w:val="004D4527"/>
    <w:rsid w:val="004D49FB"/>
    <w:rsid w:val="004D5707"/>
    <w:rsid w:val="004D6209"/>
    <w:rsid w:val="004D6906"/>
    <w:rsid w:val="004D70C8"/>
    <w:rsid w:val="004D73B4"/>
    <w:rsid w:val="004D7D05"/>
    <w:rsid w:val="004E2410"/>
    <w:rsid w:val="004E34DC"/>
    <w:rsid w:val="004E6074"/>
    <w:rsid w:val="004E61E6"/>
    <w:rsid w:val="004E7837"/>
    <w:rsid w:val="004F23D4"/>
    <w:rsid w:val="004F2996"/>
    <w:rsid w:val="004F3928"/>
    <w:rsid w:val="004F3B84"/>
    <w:rsid w:val="004F6EF7"/>
    <w:rsid w:val="004F7B6B"/>
    <w:rsid w:val="0050448F"/>
    <w:rsid w:val="00504A44"/>
    <w:rsid w:val="005100D0"/>
    <w:rsid w:val="005126FF"/>
    <w:rsid w:val="00517DED"/>
    <w:rsid w:val="0052074C"/>
    <w:rsid w:val="005219E4"/>
    <w:rsid w:val="00521F2E"/>
    <w:rsid w:val="00523594"/>
    <w:rsid w:val="00523E35"/>
    <w:rsid w:val="00524847"/>
    <w:rsid w:val="00527B57"/>
    <w:rsid w:val="00530F4E"/>
    <w:rsid w:val="00533138"/>
    <w:rsid w:val="005361F2"/>
    <w:rsid w:val="00543528"/>
    <w:rsid w:val="005436AD"/>
    <w:rsid w:val="005501E1"/>
    <w:rsid w:val="00557C0F"/>
    <w:rsid w:val="00562358"/>
    <w:rsid w:val="0056237A"/>
    <w:rsid w:val="00563C29"/>
    <w:rsid w:val="0056419B"/>
    <w:rsid w:val="00571F36"/>
    <w:rsid w:val="0057295E"/>
    <w:rsid w:val="00575AAF"/>
    <w:rsid w:val="00577330"/>
    <w:rsid w:val="005778FA"/>
    <w:rsid w:val="00580FDA"/>
    <w:rsid w:val="0058368B"/>
    <w:rsid w:val="00586D46"/>
    <w:rsid w:val="00587C63"/>
    <w:rsid w:val="00596F69"/>
    <w:rsid w:val="005A0B72"/>
    <w:rsid w:val="005A10B2"/>
    <w:rsid w:val="005A4061"/>
    <w:rsid w:val="005A41F8"/>
    <w:rsid w:val="005A54E3"/>
    <w:rsid w:val="005B02FC"/>
    <w:rsid w:val="005B0636"/>
    <w:rsid w:val="005B0B86"/>
    <w:rsid w:val="005B17C7"/>
    <w:rsid w:val="005B30CE"/>
    <w:rsid w:val="005B34FE"/>
    <w:rsid w:val="005B3C81"/>
    <w:rsid w:val="005B4927"/>
    <w:rsid w:val="005B4E9B"/>
    <w:rsid w:val="005C1241"/>
    <w:rsid w:val="005C3391"/>
    <w:rsid w:val="005C62FB"/>
    <w:rsid w:val="005C7758"/>
    <w:rsid w:val="005D03AF"/>
    <w:rsid w:val="005D2A18"/>
    <w:rsid w:val="005D3AA7"/>
    <w:rsid w:val="005D421B"/>
    <w:rsid w:val="005E45BB"/>
    <w:rsid w:val="005E5F6D"/>
    <w:rsid w:val="005F2520"/>
    <w:rsid w:val="005F4F3C"/>
    <w:rsid w:val="005F5742"/>
    <w:rsid w:val="00602D2E"/>
    <w:rsid w:val="006047B4"/>
    <w:rsid w:val="0060592A"/>
    <w:rsid w:val="00607F8B"/>
    <w:rsid w:val="0061428A"/>
    <w:rsid w:val="00614342"/>
    <w:rsid w:val="00614D59"/>
    <w:rsid w:val="006151F0"/>
    <w:rsid w:val="006157D4"/>
    <w:rsid w:val="00615964"/>
    <w:rsid w:val="00621C41"/>
    <w:rsid w:val="006236AD"/>
    <w:rsid w:val="006250A2"/>
    <w:rsid w:val="00627F28"/>
    <w:rsid w:val="00630949"/>
    <w:rsid w:val="0063271A"/>
    <w:rsid w:val="00635F98"/>
    <w:rsid w:val="006364BD"/>
    <w:rsid w:val="006371AF"/>
    <w:rsid w:val="00641100"/>
    <w:rsid w:val="0064435A"/>
    <w:rsid w:val="00644F27"/>
    <w:rsid w:val="00647E0C"/>
    <w:rsid w:val="0065048F"/>
    <w:rsid w:val="0065131C"/>
    <w:rsid w:val="006523CF"/>
    <w:rsid w:val="0065796C"/>
    <w:rsid w:val="00660FDE"/>
    <w:rsid w:val="00662E61"/>
    <w:rsid w:val="00663638"/>
    <w:rsid w:val="00664BC5"/>
    <w:rsid w:val="00670722"/>
    <w:rsid w:val="00671A93"/>
    <w:rsid w:val="00671B8F"/>
    <w:rsid w:val="00671F2D"/>
    <w:rsid w:val="006745DC"/>
    <w:rsid w:val="00674AFC"/>
    <w:rsid w:val="00676404"/>
    <w:rsid w:val="00681D82"/>
    <w:rsid w:val="00682014"/>
    <w:rsid w:val="006858DB"/>
    <w:rsid w:val="00691514"/>
    <w:rsid w:val="00693A98"/>
    <w:rsid w:val="006A002C"/>
    <w:rsid w:val="006A04DF"/>
    <w:rsid w:val="006A13E0"/>
    <w:rsid w:val="006A21FE"/>
    <w:rsid w:val="006A2A40"/>
    <w:rsid w:val="006A5F7B"/>
    <w:rsid w:val="006A64CC"/>
    <w:rsid w:val="006A743B"/>
    <w:rsid w:val="006A7F3C"/>
    <w:rsid w:val="006B09F0"/>
    <w:rsid w:val="006C0036"/>
    <w:rsid w:val="006C0F3B"/>
    <w:rsid w:val="006C42A8"/>
    <w:rsid w:val="006C65CB"/>
    <w:rsid w:val="006D17FA"/>
    <w:rsid w:val="006D7AE1"/>
    <w:rsid w:val="006E0722"/>
    <w:rsid w:val="006E2D70"/>
    <w:rsid w:val="006E4105"/>
    <w:rsid w:val="006E793F"/>
    <w:rsid w:val="006F040F"/>
    <w:rsid w:val="006F1003"/>
    <w:rsid w:val="006F1146"/>
    <w:rsid w:val="006F18DA"/>
    <w:rsid w:val="006F2D09"/>
    <w:rsid w:val="007004B6"/>
    <w:rsid w:val="00703A0C"/>
    <w:rsid w:val="00707648"/>
    <w:rsid w:val="00714426"/>
    <w:rsid w:val="007154D7"/>
    <w:rsid w:val="00716C5B"/>
    <w:rsid w:val="007216E9"/>
    <w:rsid w:val="00721F21"/>
    <w:rsid w:val="0072249A"/>
    <w:rsid w:val="00723106"/>
    <w:rsid w:val="00726063"/>
    <w:rsid w:val="007274BE"/>
    <w:rsid w:val="00727C15"/>
    <w:rsid w:val="00731315"/>
    <w:rsid w:val="007318F9"/>
    <w:rsid w:val="007329DC"/>
    <w:rsid w:val="00733695"/>
    <w:rsid w:val="007346CE"/>
    <w:rsid w:val="007476A5"/>
    <w:rsid w:val="0075180B"/>
    <w:rsid w:val="00752F24"/>
    <w:rsid w:val="00756614"/>
    <w:rsid w:val="007574A7"/>
    <w:rsid w:val="00761085"/>
    <w:rsid w:val="0076141E"/>
    <w:rsid w:val="00763E2F"/>
    <w:rsid w:val="00766481"/>
    <w:rsid w:val="0076759B"/>
    <w:rsid w:val="00772E56"/>
    <w:rsid w:val="007748B9"/>
    <w:rsid w:val="00777BCE"/>
    <w:rsid w:val="0078067F"/>
    <w:rsid w:val="00780ED5"/>
    <w:rsid w:val="00782333"/>
    <w:rsid w:val="0078253B"/>
    <w:rsid w:val="00785E0C"/>
    <w:rsid w:val="007905BD"/>
    <w:rsid w:val="00790D6F"/>
    <w:rsid w:val="00793464"/>
    <w:rsid w:val="00794FC5"/>
    <w:rsid w:val="007A2478"/>
    <w:rsid w:val="007A254D"/>
    <w:rsid w:val="007A289F"/>
    <w:rsid w:val="007A3A0D"/>
    <w:rsid w:val="007B2E32"/>
    <w:rsid w:val="007C0049"/>
    <w:rsid w:val="007C19F1"/>
    <w:rsid w:val="007C5F9B"/>
    <w:rsid w:val="007C6190"/>
    <w:rsid w:val="007D049A"/>
    <w:rsid w:val="007D3F2E"/>
    <w:rsid w:val="007D4608"/>
    <w:rsid w:val="007D4DF2"/>
    <w:rsid w:val="007D512B"/>
    <w:rsid w:val="007D707E"/>
    <w:rsid w:val="007D73A8"/>
    <w:rsid w:val="007E1F6B"/>
    <w:rsid w:val="007E3345"/>
    <w:rsid w:val="007E3689"/>
    <w:rsid w:val="007E4988"/>
    <w:rsid w:val="007E6597"/>
    <w:rsid w:val="007F007B"/>
    <w:rsid w:val="007F2B3B"/>
    <w:rsid w:val="007F2DC7"/>
    <w:rsid w:val="007F7394"/>
    <w:rsid w:val="007F75A1"/>
    <w:rsid w:val="007F7809"/>
    <w:rsid w:val="00801238"/>
    <w:rsid w:val="00802363"/>
    <w:rsid w:val="008028A8"/>
    <w:rsid w:val="008066E6"/>
    <w:rsid w:val="00807311"/>
    <w:rsid w:val="00807573"/>
    <w:rsid w:val="0081156B"/>
    <w:rsid w:val="00813730"/>
    <w:rsid w:val="0081676C"/>
    <w:rsid w:val="00817158"/>
    <w:rsid w:val="00817580"/>
    <w:rsid w:val="00820419"/>
    <w:rsid w:val="0082282A"/>
    <w:rsid w:val="00823D3F"/>
    <w:rsid w:val="00831187"/>
    <w:rsid w:val="0084265D"/>
    <w:rsid w:val="00842E8F"/>
    <w:rsid w:val="00845A98"/>
    <w:rsid w:val="00846439"/>
    <w:rsid w:val="00850473"/>
    <w:rsid w:val="008514A9"/>
    <w:rsid w:val="00852DC0"/>
    <w:rsid w:val="00853C4F"/>
    <w:rsid w:val="008561E0"/>
    <w:rsid w:val="00856F2D"/>
    <w:rsid w:val="00862CAF"/>
    <w:rsid w:val="00863ECA"/>
    <w:rsid w:val="0086728C"/>
    <w:rsid w:val="008702E6"/>
    <w:rsid w:val="00872A9B"/>
    <w:rsid w:val="008748B2"/>
    <w:rsid w:val="00874A68"/>
    <w:rsid w:val="00876943"/>
    <w:rsid w:val="0088027D"/>
    <w:rsid w:val="008803E2"/>
    <w:rsid w:val="0088269C"/>
    <w:rsid w:val="008845AB"/>
    <w:rsid w:val="008853A2"/>
    <w:rsid w:val="00887ED8"/>
    <w:rsid w:val="00891050"/>
    <w:rsid w:val="0089314B"/>
    <w:rsid w:val="008931D5"/>
    <w:rsid w:val="008951D4"/>
    <w:rsid w:val="008952E3"/>
    <w:rsid w:val="008974BC"/>
    <w:rsid w:val="00897F8B"/>
    <w:rsid w:val="008A41FB"/>
    <w:rsid w:val="008A6520"/>
    <w:rsid w:val="008B08DE"/>
    <w:rsid w:val="008B24B3"/>
    <w:rsid w:val="008B2B09"/>
    <w:rsid w:val="008B60DF"/>
    <w:rsid w:val="008B668E"/>
    <w:rsid w:val="008C5B03"/>
    <w:rsid w:val="008C7B11"/>
    <w:rsid w:val="008D0D5B"/>
    <w:rsid w:val="008D1EDC"/>
    <w:rsid w:val="008D2F8A"/>
    <w:rsid w:val="008D58AE"/>
    <w:rsid w:val="008D63A9"/>
    <w:rsid w:val="008E009A"/>
    <w:rsid w:val="008E13FD"/>
    <w:rsid w:val="008E291C"/>
    <w:rsid w:val="008E318E"/>
    <w:rsid w:val="008E40DA"/>
    <w:rsid w:val="008E7DD4"/>
    <w:rsid w:val="008F23AC"/>
    <w:rsid w:val="008F3DC2"/>
    <w:rsid w:val="008F52CA"/>
    <w:rsid w:val="008F59B6"/>
    <w:rsid w:val="008F6539"/>
    <w:rsid w:val="008F7A46"/>
    <w:rsid w:val="00902000"/>
    <w:rsid w:val="009020A3"/>
    <w:rsid w:val="00902D6A"/>
    <w:rsid w:val="009042D8"/>
    <w:rsid w:val="009055B1"/>
    <w:rsid w:val="00906161"/>
    <w:rsid w:val="00910087"/>
    <w:rsid w:val="009116E7"/>
    <w:rsid w:val="00912581"/>
    <w:rsid w:val="00912DD4"/>
    <w:rsid w:val="00914056"/>
    <w:rsid w:val="009147E4"/>
    <w:rsid w:val="00921060"/>
    <w:rsid w:val="009233B1"/>
    <w:rsid w:val="00934448"/>
    <w:rsid w:val="00935652"/>
    <w:rsid w:val="00935A14"/>
    <w:rsid w:val="00935AA6"/>
    <w:rsid w:val="009378C1"/>
    <w:rsid w:val="009432E4"/>
    <w:rsid w:val="00953736"/>
    <w:rsid w:val="009613FC"/>
    <w:rsid w:val="00962576"/>
    <w:rsid w:val="00964339"/>
    <w:rsid w:val="00964D31"/>
    <w:rsid w:val="00965177"/>
    <w:rsid w:val="009655A9"/>
    <w:rsid w:val="00965C16"/>
    <w:rsid w:val="00972BC1"/>
    <w:rsid w:val="00974BFA"/>
    <w:rsid w:val="0097589D"/>
    <w:rsid w:val="00975D4F"/>
    <w:rsid w:val="00975E6D"/>
    <w:rsid w:val="00976A6D"/>
    <w:rsid w:val="00977296"/>
    <w:rsid w:val="00977A1D"/>
    <w:rsid w:val="00981005"/>
    <w:rsid w:val="0098419C"/>
    <w:rsid w:val="009850CE"/>
    <w:rsid w:val="009863EC"/>
    <w:rsid w:val="00986AA0"/>
    <w:rsid w:val="00986B9B"/>
    <w:rsid w:val="00993BD9"/>
    <w:rsid w:val="00994CB1"/>
    <w:rsid w:val="0099797F"/>
    <w:rsid w:val="00997DFB"/>
    <w:rsid w:val="00997F4D"/>
    <w:rsid w:val="00997FE7"/>
    <w:rsid w:val="009A0957"/>
    <w:rsid w:val="009A0F94"/>
    <w:rsid w:val="009A2976"/>
    <w:rsid w:val="009A36D9"/>
    <w:rsid w:val="009A4B00"/>
    <w:rsid w:val="009A4F54"/>
    <w:rsid w:val="009A562A"/>
    <w:rsid w:val="009A62C2"/>
    <w:rsid w:val="009A62FF"/>
    <w:rsid w:val="009A7E80"/>
    <w:rsid w:val="009B1844"/>
    <w:rsid w:val="009B235A"/>
    <w:rsid w:val="009B735D"/>
    <w:rsid w:val="009C0492"/>
    <w:rsid w:val="009C04C5"/>
    <w:rsid w:val="009D1583"/>
    <w:rsid w:val="009D16E3"/>
    <w:rsid w:val="009D5813"/>
    <w:rsid w:val="009D7055"/>
    <w:rsid w:val="009D7067"/>
    <w:rsid w:val="009E23F3"/>
    <w:rsid w:val="009E2487"/>
    <w:rsid w:val="009E4F59"/>
    <w:rsid w:val="009E63C5"/>
    <w:rsid w:val="009E7C04"/>
    <w:rsid w:val="009F35D2"/>
    <w:rsid w:val="009F4BB3"/>
    <w:rsid w:val="009F6D59"/>
    <w:rsid w:val="00A062D0"/>
    <w:rsid w:val="00A073D5"/>
    <w:rsid w:val="00A115C8"/>
    <w:rsid w:val="00A161D5"/>
    <w:rsid w:val="00A172F0"/>
    <w:rsid w:val="00A24CE6"/>
    <w:rsid w:val="00A25084"/>
    <w:rsid w:val="00A25BDF"/>
    <w:rsid w:val="00A30C46"/>
    <w:rsid w:val="00A33029"/>
    <w:rsid w:val="00A35297"/>
    <w:rsid w:val="00A35D90"/>
    <w:rsid w:val="00A37DB7"/>
    <w:rsid w:val="00A40346"/>
    <w:rsid w:val="00A4289C"/>
    <w:rsid w:val="00A441AB"/>
    <w:rsid w:val="00A446F6"/>
    <w:rsid w:val="00A47D12"/>
    <w:rsid w:val="00A47FA6"/>
    <w:rsid w:val="00A5175E"/>
    <w:rsid w:val="00A51CDC"/>
    <w:rsid w:val="00A54E27"/>
    <w:rsid w:val="00A56984"/>
    <w:rsid w:val="00A5755B"/>
    <w:rsid w:val="00A613E1"/>
    <w:rsid w:val="00A61547"/>
    <w:rsid w:val="00A66399"/>
    <w:rsid w:val="00A6708F"/>
    <w:rsid w:val="00A674B8"/>
    <w:rsid w:val="00A72EA8"/>
    <w:rsid w:val="00A73337"/>
    <w:rsid w:val="00A74034"/>
    <w:rsid w:val="00A76E69"/>
    <w:rsid w:val="00A82702"/>
    <w:rsid w:val="00A8440E"/>
    <w:rsid w:val="00A87C3B"/>
    <w:rsid w:val="00A9164B"/>
    <w:rsid w:val="00A92787"/>
    <w:rsid w:val="00A93EBE"/>
    <w:rsid w:val="00A94A98"/>
    <w:rsid w:val="00A96826"/>
    <w:rsid w:val="00A97076"/>
    <w:rsid w:val="00A9707E"/>
    <w:rsid w:val="00AA0FEE"/>
    <w:rsid w:val="00AA2C55"/>
    <w:rsid w:val="00AA40F3"/>
    <w:rsid w:val="00AB3823"/>
    <w:rsid w:val="00AB67C1"/>
    <w:rsid w:val="00AB6E5C"/>
    <w:rsid w:val="00AB7CB2"/>
    <w:rsid w:val="00AC14F6"/>
    <w:rsid w:val="00AC5163"/>
    <w:rsid w:val="00AC72AB"/>
    <w:rsid w:val="00AC7D3A"/>
    <w:rsid w:val="00AD0A06"/>
    <w:rsid w:val="00AD215F"/>
    <w:rsid w:val="00AD60E3"/>
    <w:rsid w:val="00AE46B8"/>
    <w:rsid w:val="00AE525A"/>
    <w:rsid w:val="00AE5A59"/>
    <w:rsid w:val="00AE731D"/>
    <w:rsid w:val="00AF786D"/>
    <w:rsid w:val="00B02132"/>
    <w:rsid w:val="00B047EB"/>
    <w:rsid w:val="00B12857"/>
    <w:rsid w:val="00B12B4E"/>
    <w:rsid w:val="00B13D24"/>
    <w:rsid w:val="00B15850"/>
    <w:rsid w:val="00B16045"/>
    <w:rsid w:val="00B16C1A"/>
    <w:rsid w:val="00B17F22"/>
    <w:rsid w:val="00B211C6"/>
    <w:rsid w:val="00B22594"/>
    <w:rsid w:val="00B22F8D"/>
    <w:rsid w:val="00B23338"/>
    <w:rsid w:val="00B2477D"/>
    <w:rsid w:val="00B24B89"/>
    <w:rsid w:val="00B2606E"/>
    <w:rsid w:val="00B349B1"/>
    <w:rsid w:val="00B34B16"/>
    <w:rsid w:val="00B34B25"/>
    <w:rsid w:val="00B34E36"/>
    <w:rsid w:val="00B357C3"/>
    <w:rsid w:val="00B36B65"/>
    <w:rsid w:val="00B37EF9"/>
    <w:rsid w:val="00B45D6D"/>
    <w:rsid w:val="00B51D3A"/>
    <w:rsid w:val="00B52507"/>
    <w:rsid w:val="00B53365"/>
    <w:rsid w:val="00B53D02"/>
    <w:rsid w:val="00B53FEA"/>
    <w:rsid w:val="00B54DA4"/>
    <w:rsid w:val="00B55175"/>
    <w:rsid w:val="00B626DB"/>
    <w:rsid w:val="00B64F2B"/>
    <w:rsid w:val="00B66AA3"/>
    <w:rsid w:val="00B71AE0"/>
    <w:rsid w:val="00B72D3A"/>
    <w:rsid w:val="00B80B09"/>
    <w:rsid w:val="00B8133A"/>
    <w:rsid w:val="00B8572B"/>
    <w:rsid w:val="00B877B8"/>
    <w:rsid w:val="00B9010D"/>
    <w:rsid w:val="00B91895"/>
    <w:rsid w:val="00B94345"/>
    <w:rsid w:val="00B94A1C"/>
    <w:rsid w:val="00B9616C"/>
    <w:rsid w:val="00B97D82"/>
    <w:rsid w:val="00BA0B2C"/>
    <w:rsid w:val="00BA3E12"/>
    <w:rsid w:val="00BA61F7"/>
    <w:rsid w:val="00BB23EE"/>
    <w:rsid w:val="00BB37FC"/>
    <w:rsid w:val="00BB3B49"/>
    <w:rsid w:val="00BB68CC"/>
    <w:rsid w:val="00BB69D9"/>
    <w:rsid w:val="00BC1FB8"/>
    <w:rsid w:val="00BC5BDC"/>
    <w:rsid w:val="00BD29AF"/>
    <w:rsid w:val="00BD42E5"/>
    <w:rsid w:val="00BD56AF"/>
    <w:rsid w:val="00BD5AB0"/>
    <w:rsid w:val="00BE09E2"/>
    <w:rsid w:val="00BE3652"/>
    <w:rsid w:val="00BE4A9C"/>
    <w:rsid w:val="00BE6D52"/>
    <w:rsid w:val="00BE75B5"/>
    <w:rsid w:val="00BF17A0"/>
    <w:rsid w:val="00BF3852"/>
    <w:rsid w:val="00BF64A3"/>
    <w:rsid w:val="00BF72DC"/>
    <w:rsid w:val="00C00108"/>
    <w:rsid w:val="00C02CBB"/>
    <w:rsid w:val="00C043A6"/>
    <w:rsid w:val="00C05152"/>
    <w:rsid w:val="00C11E00"/>
    <w:rsid w:val="00C130D4"/>
    <w:rsid w:val="00C13C1A"/>
    <w:rsid w:val="00C140DC"/>
    <w:rsid w:val="00C15AB0"/>
    <w:rsid w:val="00C16434"/>
    <w:rsid w:val="00C16FB4"/>
    <w:rsid w:val="00C17200"/>
    <w:rsid w:val="00C20AC9"/>
    <w:rsid w:val="00C20C91"/>
    <w:rsid w:val="00C217AF"/>
    <w:rsid w:val="00C21E5F"/>
    <w:rsid w:val="00C21F6E"/>
    <w:rsid w:val="00C224DF"/>
    <w:rsid w:val="00C225AD"/>
    <w:rsid w:val="00C237D1"/>
    <w:rsid w:val="00C239B9"/>
    <w:rsid w:val="00C30681"/>
    <w:rsid w:val="00C3108B"/>
    <w:rsid w:val="00C32609"/>
    <w:rsid w:val="00C32FC4"/>
    <w:rsid w:val="00C347E4"/>
    <w:rsid w:val="00C37A77"/>
    <w:rsid w:val="00C4510D"/>
    <w:rsid w:val="00C45FA8"/>
    <w:rsid w:val="00C50205"/>
    <w:rsid w:val="00C50281"/>
    <w:rsid w:val="00C51A12"/>
    <w:rsid w:val="00C537BC"/>
    <w:rsid w:val="00C54189"/>
    <w:rsid w:val="00C55E97"/>
    <w:rsid w:val="00C57AD1"/>
    <w:rsid w:val="00C60E76"/>
    <w:rsid w:val="00C62031"/>
    <w:rsid w:val="00C63F5B"/>
    <w:rsid w:val="00C65FD5"/>
    <w:rsid w:val="00C6669F"/>
    <w:rsid w:val="00C73830"/>
    <w:rsid w:val="00C77D8B"/>
    <w:rsid w:val="00C82B72"/>
    <w:rsid w:val="00C833DD"/>
    <w:rsid w:val="00C83CBF"/>
    <w:rsid w:val="00C86EAE"/>
    <w:rsid w:val="00C87F81"/>
    <w:rsid w:val="00C91622"/>
    <w:rsid w:val="00C93886"/>
    <w:rsid w:val="00CA54AF"/>
    <w:rsid w:val="00CA5A25"/>
    <w:rsid w:val="00CA5C55"/>
    <w:rsid w:val="00CA712A"/>
    <w:rsid w:val="00CB0AFD"/>
    <w:rsid w:val="00CB1D5C"/>
    <w:rsid w:val="00CB4563"/>
    <w:rsid w:val="00CB6226"/>
    <w:rsid w:val="00CB7B3A"/>
    <w:rsid w:val="00CC3C88"/>
    <w:rsid w:val="00CC453C"/>
    <w:rsid w:val="00CC4988"/>
    <w:rsid w:val="00CC4A48"/>
    <w:rsid w:val="00CC5368"/>
    <w:rsid w:val="00CC5FE7"/>
    <w:rsid w:val="00CD46E5"/>
    <w:rsid w:val="00CD5A0D"/>
    <w:rsid w:val="00CD6009"/>
    <w:rsid w:val="00CE00BB"/>
    <w:rsid w:val="00CE0D7F"/>
    <w:rsid w:val="00CE25DA"/>
    <w:rsid w:val="00CE2CA6"/>
    <w:rsid w:val="00CE3947"/>
    <w:rsid w:val="00CE460D"/>
    <w:rsid w:val="00CE793E"/>
    <w:rsid w:val="00CF013C"/>
    <w:rsid w:val="00CF2E6A"/>
    <w:rsid w:val="00CF7962"/>
    <w:rsid w:val="00CF7C58"/>
    <w:rsid w:val="00D02403"/>
    <w:rsid w:val="00D02D31"/>
    <w:rsid w:val="00D04A7D"/>
    <w:rsid w:val="00D051EB"/>
    <w:rsid w:val="00D07758"/>
    <w:rsid w:val="00D1250A"/>
    <w:rsid w:val="00D12D7E"/>
    <w:rsid w:val="00D1493B"/>
    <w:rsid w:val="00D16338"/>
    <w:rsid w:val="00D1705A"/>
    <w:rsid w:val="00D177CB"/>
    <w:rsid w:val="00D246CB"/>
    <w:rsid w:val="00D27CAA"/>
    <w:rsid w:val="00D30572"/>
    <w:rsid w:val="00D32B02"/>
    <w:rsid w:val="00D336AA"/>
    <w:rsid w:val="00D4067C"/>
    <w:rsid w:val="00D40F5E"/>
    <w:rsid w:val="00D451B7"/>
    <w:rsid w:val="00D463F6"/>
    <w:rsid w:val="00D47916"/>
    <w:rsid w:val="00D50F18"/>
    <w:rsid w:val="00D52680"/>
    <w:rsid w:val="00D57093"/>
    <w:rsid w:val="00D57CA3"/>
    <w:rsid w:val="00D6007D"/>
    <w:rsid w:val="00D612A1"/>
    <w:rsid w:val="00D62145"/>
    <w:rsid w:val="00D62EF9"/>
    <w:rsid w:val="00D65AAA"/>
    <w:rsid w:val="00D67D1A"/>
    <w:rsid w:val="00D72BB4"/>
    <w:rsid w:val="00D7492E"/>
    <w:rsid w:val="00D76E01"/>
    <w:rsid w:val="00D77A58"/>
    <w:rsid w:val="00D82FF6"/>
    <w:rsid w:val="00D85CAE"/>
    <w:rsid w:val="00D87B76"/>
    <w:rsid w:val="00D91953"/>
    <w:rsid w:val="00D93B95"/>
    <w:rsid w:val="00D95EE8"/>
    <w:rsid w:val="00D967D9"/>
    <w:rsid w:val="00DA0668"/>
    <w:rsid w:val="00DA5B73"/>
    <w:rsid w:val="00DA6702"/>
    <w:rsid w:val="00DB03AB"/>
    <w:rsid w:val="00DB0855"/>
    <w:rsid w:val="00DB0D71"/>
    <w:rsid w:val="00DB3ACE"/>
    <w:rsid w:val="00DB6158"/>
    <w:rsid w:val="00DC1205"/>
    <w:rsid w:val="00DC169E"/>
    <w:rsid w:val="00DC39E0"/>
    <w:rsid w:val="00DD17CA"/>
    <w:rsid w:val="00DD7501"/>
    <w:rsid w:val="00DE0576"/>
    <w:rsid w:val="00DE2916"/>
    <w:rsid w:val="00DE37DD"/>
    <w:rsid w:val="00DE3D9D"/>
    <w:rsid w:val="00DF05C5"/>
    <w:rsid w:val="00DF0679"/>
    <w:rsid w:val="00DF1DC6"/>
    <w:rsid w:val="00DF2D9C"/>
    <w:rsid w:val="00E07669"/>
    <w:rsid w:val="00E078C6"/>
    <w:rsid w:val="00E10C81"/>
    <w:rsid w:val="00E114F5"/>
    <w:rsid w:val="00E1350A"/>
    <w:rsid w:val="00E139EC"/>
    <w:rsid w:val="00E145DE"/>
    <w:rsid w:val="00E14F7B"/>
    <w:rsid w:val="00E1697B"/>
    <w:rsid w:val="00E209DC"/>
    <w:rsid w:val="00E24675"/>
    <w:rsid w:val="00E24C30"/>
    <w:rsid w:val="00E27327"/>
    <w:rsid w:val="00E3049C"/>
    <w:rsid w:val="00E31EA1"/>
    <w:rsid w:val="00E32561"/>
    <w:rsid w:val="00E34D83"/>
    <w:rsid w:val="00E3746C"/>
    <w:rsid w:val="00E403C7"/>
    <w:rsid w:val="00E41401"/>
    <w:rsid w:val="00E51557"/>
    <w:rsid w:val="00E52E8E"/>
    <w:rsid w:val="00E532D9"/>
    <w:rsid w:val="00E60047"/>
    <w:rsid w:val="00E6064E"/>
    <w:rsid w:val="00E60F66"/>
    <w:rsid w:val="00E61F40"/>
    <w:rsid w:val="00E61FFA"/>
    <w:rsid w:val="00E638B4"/>
    <w:rsid w:val="00E65F37"/>
    <w:rsid w:val="00E6641F"/>
    <w:rsid w:val="00E664A1"/>
    <w:rsid w:val="00E6718C"/>
    <w:rsid w:val="00E675BF"/>
    <w:rsid w:val="00E67C07"/>
    <w:rsid w:val="00E713C0"/>
    <w:rsid w:val="00E71A42"/>
    <w:rsid w:val="00E724EB"/>
    <w:rsid w:val="00E7681F"/>
    <w:rsid w:val="00E817B5"/>
    <w:rsid w:val="00E8180D"/>
    <w:rsid w:val="00E81AC7"/>
    <w:rsid w:val="00E82C14"/>
    <w:rsid w:val="00E90E62"/>
    <w:rsid w:val="00E91AA0"/>
    <w:rsid w:val="00E93730"/>
    <w:rsid w:val="00E93D72"/>
    <w:rsid w:val="00E93E0E"/>
    <w:rsid w:val="00E94F07"/>
    <w:rsid w:val="00E95EFA"/>
    <w:rsid w:val="00E979A4"/>
    <w:rsid w:val="00EA1D5D"/>
    <w:rsid w:val="00EA285C"/>
    <w:rsid w:val="00EA5CA5"/>
    <w:rsid w:val="00EA6B49"/>
    <w:rsid w:val="00EA7385"/>
    <w:rsid w:val="00EA7685"/>
    <w:rsid w:val="00EB01A7"/>
    <w:rsid w:val="00EB2818"/>
    <w:rsid w:val="00EB418D"/>
    <w:rsid w:val="00EB4B0A"/>
    <w:rsid w:val="00EB502C"/>
    <w:rsid w:val="00EB63A4"/>
    <w:rsid w:val="00EB6F5C"/>
    <w:rsid w:val="00EC246B"/>
    <w:rsid w:val="00EC43FE"/>
    <w:rsid w:val="00EC483F"/>
    <w:rsid w:val="00EC492E"/>
    <w:rsid w:val="00EC4E12"/>
    <w:rsid w:val="00EC5C39"/>
    <w:rsid w:val="00EC7859"/>
    <w:rsid w:val="00ED044E"/>
    <w:rsid w:val="00ED2C83"/>
    <w:rsid w:val="00ED3722"/>
    <w:rsid w:val="00ED52A1"/>
    <w:rsid w:val="00ED54D6"/>
    <w:rsid w:val="00ED6C51"/>
    <w:rsid w:val="00ED7C39"/>
    <w:rsid w:val="00EE03E0"/>
    <w:rsid w:val="00EE2820"/>
    <w:rsid w:val="00EE2CAA"/>
    <w:rsid w:val="00EE3EEC"/>
    <w:rsid w:val="00EE5E8C"/>
    <w:rsid w:val="00EE770B"/>
    <w:rsid w:val="00EF13B8"/>
    <w:rsid w:val="00EF2724"/>
    <w:rsid w:val="00EF40E8"/>
    <w:rsid w:val="00EF4B6B"/>
    <w:rsid w:val="00F0202B"/>
    <w:rsid w:val="00F0210E"/>
    <w:rsid w:val="00F03BB8"/>
    <w:rsid w:val="00F0535F"/>
    <w:rsid w:val="00F064A9"/>
    <w:rsid w:val="00F115A0"/>
    <w:rsid w:val="00F1220C"/>
    <w:rsid w:val="00F138F9"/>
    <w:rsid w:val="00F139D0"/>
    <w:rsid w:val="00F1610A"/>
    <w:rsid w:val="00F17389"/>
    <w:rsid w:val="00F3246D"/>
    <w:rsid w:val="00F33ECA"/>
    <w:rsid w:val="00F36CBB"/>
    <w:rsid w:val="00F37C38"/>
    <w:rsid w:val="00F400E6"/>
    <w:rsid w:val="00F40249"/>
    <w:rsid w:val="00F430DC"/>
    <w:rsid w:val="00F45EDD"/>
    <w:rsid w:val="00F46D73"/>
    <w:rsid w:val="00F470F5"/>
    <w:rsid w:val="00F51B41"/>
    <w:rsid w:val="00F53206"/>
    <w:rsid w:val="00F56E9F"/>
    <w:rsid w:val="00F57942"/>
    <w:rsid w:val="00F611AC"/>
    <w:rsid w:val="00F71B9A"/>
    <w:rsid w:val="00F7400F"/>
    <w:rsid w:val="00F77A4D"/>
    <w:rsid w:val="00F804F1"/>
    <w:rsid w:val="00F8228A"/>
    <w:rsid w:val="00F83280"/>
    <w:rsid w:val="00F857CE"/>
    <w:rsid w:val="00F903C8"/>
    <w:rsid w:val="00F9088E"/>
    <w:rsid w:val="00F93CB4"/>
    <w:rsid w:val="00F94EB5"/>
    <w:rsid w:val="00F95BC2"/>
    <w:rsid w:val="00F96690"/>
    <w:rsid w:val="00F9727E"/>
    <w:rsid w:val="00FA10B5"/>
    <w:rsid w:val="00FA205D"/>
    <w:rsid w:val="00FA5FB6"/>
    <w:rsid w:val="00FB18BC"/>
    <w:rsid w:val="00FB2612"/>
    <w:rsid w:val="00FB2F7A"/>
    <w:rsid w:val="00FB559F"/>
    <w:rsid w:val="00FC0C19"/>
    <w:rsid w:val="00FC118E"/>
    <w:rsid w:val="00FC329A"/>
    <w:rsid w:val="00FC42FA"/>
    <w:rsid w:val="00FC6136"/>
    <w:rsid w:val="00FC6202"/>
    <w:rsid w:val="00FC77A5"/>
    <w:rsid w:val="00FC7AC6"/>
    <w:rsid w:val="00FD146F"/>
    <w:rsid w:val="00FD79F5"/>
    <w:rsid w:val="00FE00CB"/>
    <w:rsid w:val="00FE1230"/>
    <w:rsid w:val="00FE12E4"/>
    <w:rsid w:val="00FE2BC7"/>
    <w:rsid w:val="00FE608E"/>
    <w:rsid w:val="00FE74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C929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00610"/>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q1"/>
    <w:basedOn w:val="a0"/>
    <w:next w:val="a0"/>
    <w:link w:val="11"/>
    <w:autoRedefine/>
    <w:qFormat/>
    <w:rsid w:val="00E3746C"/>
    <w:pPr>
      <w:spacing w:after="0" w:line="240" w:lineRule="auto"/>
      <w:ind w:firstLine="709"/>
      <w:contextualSpacing/>
      <w:outlineLvl w:val="0"/>
    </w:pPr>
    <w:rPr>
      <w:rFonts w:ascii="Times New Roman" w:eastAsia="Times New Roman" w:hAnsi="Times New Roman" w:cs="Times New Roman"/>
      <w:b/>
      <w:color w:val="auto"/>
      <w:sz w:val="24"/>
      <w:szCs w:val="24"/>
      <w:lang w:val="x-none" w:eastAsia="x-none"/>
    </w:rPr>
  </w:style>
  <w:style w:type="paragraph" w:styleId="2">
    <w:name w:val="heading 2"/>
    <w:basedOn w:val="a0"/>
    <w:next w:val="a0"/>
    <w:link w:val="20"/>
    <w:unhideWhenUsed/>
    <w:qFormat/>
    <w:rsid w:val="00044BDC"/>
    <w:pPr>
      <w:keepNext/>
      <w:spacing w:before="240" w:after="60"/>
      <w:outlineLvl w:val="1"/>
    </w:pPr>
    <w:rPr>
      <w:rFonts w:ascii="Calibri Light" w:eastAsia="Times New Roman" w:hAnsi="Calibri Light" w:cs="Times New Roman"/>
      <w:b/>
      <w:bCs/>
      <w:i/>
      <w:iCs/>
      <w:sz w:val="28"/>
      <w:szCs w:val="28"/>
    </w:rPr>
  </w:style>
  <w:style w:type="paragraph" w:styleId="3">
    <w:name w:val="heading 3"/>
    <w:aliases w:val="Знак3,Знак3 Знак Знак Знак"/>
    <w:basedOn w:val="a0"/>
    <w:next w:val="a0"/>
    <w:link w:val="30"/>
    <w:qFormat/>
    <w:rsid w:val="002F4C9C"/>
    <w:pPr>
      <w:keepNext/>
      <w:tabs>
        <w:tab w:val="left" w:pos="0"/>
      </w:tabs>
      <w:suppressAutoHyphens/>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0"/>
    <w:next w:val="a0"/>
    <w:link w:val="40"/>
    <w:qFormat/>
    <w:rsid w:val="002F4C9C"/>
    <w:pPr>
      <w:keepNext/>
      <w:spacing w:before="240" w:after="60" w:line="360" w:lineRule="auto"/>
      <w:ind w:left="284" w:right="284" w:firstLine="851"/>
      <w:outlineLvl w:val="3"/>
    </w:pPr>
    <w:rPr>
      <w:rFonts w:ascii="Times New Roman" w:eastAsia="Times New Roman" w:hAnsi="Times New Roman" w:cs="Times New Roman"/>
      <w:b/>
      <w:bCs/>
      <w:i/>
      <w:color w:val="auto"/>
      <w:sz w:val="28"/>
      <w:szCs w:val="28"/>
      <w:lang w:eastAsia="ru-RU"/>
    </w:rPr>
  </w:style>
  <w:style w:type="paragraph" w:styleId="5">
    <w:name w:val="heading 5"/>
    <w:basedOn w:val="a0"/>
    <w:next w:val="a0"/>
    <w:link w:val="50"/>
    <w:qFormat/>
    <w:rsid w:val="002F4C9C"/>
    <w:pPr>
      <w:suppressAutoHyphens/>
      <w:spacing w:before="240" w:after="60" w:line="240" w:lineRule="auto"/>
      <w:outlineLvl w:val="4"/>
    </w:pPr>
    <w:rPr>
      <w:rFonts w:ascii="Times New Roman" w:eastAsia="Times New Roman" w:hAnsi="Times New Roman" w:cs="Times New Roman"/>
      <w:b/>
      <w:bCs/>
      <w:i/>
      <w:iCs/>
      <w:color w:val="auto"/>
      <w:sz w:val="26"/>
      <w:szCs w:val="26"/>
      <w:lang w:eastAsia="ar-SA"/>
    </w:rPr>
  </w:style>
  <w:style w:type="paragraph" w:styleId="6">
    <w:name w:val="heading 6"/>
    <w:basedOn w:val="a0"/>
    <w:next w:val="a0"/>
    <w:link w:val="60"/>
    <w:qFormat/>
    <w:rsid w:val="002F4C9C"/>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color w:val="auto"/>
      <w:lang w:eastAsia="ru-RU"/>
    </w:rPr>
  </w:style>
  <w:style w:type="paragraph" w:styleId="7">
    <w:name w:val="heading 7"/>
    <w:basedOn w:val="a0"/>
    <w:next w:val="a0"/>
    <w:link w:val="70"/>
    <w:qFormat/>
    <w:rsid w:val="002F4C9C"/>
    <w:pPr>
      <w:tabs>
        <w:tab w:val="left" w:pos="0"/>
      </w:tabs>
      <w:suppressAutoHyphens/>
      <w:spacing w:before="240" w:after="60" w:line="240" w:lineRule="auto"/>
      <w:outlineLvl w:val="6"/>
    </w:pPr>
    <w:rPr>
      <w:rFonts w:ascii="Times New Roman" w:eastAsia="Times New Roman" w:hAnsi="Times New Roman" w:cs="Times New Roman"/>
      <w:color w:val="auto"/>
      <w:sz w:val="24"/>
      <w:szCs w:val="24"/>
      <w:lang w:eastAsia="ar-SA"/>
    </w:rPr>
  </w:style>
  <w:style w:type="paragraph" w:styleId="8">
    <w:name w:val="heading 8"/>
    <w:basedOn w:val="a0"/>
    <w:next w:val="a0"/>
    <w:link w:val="80"/>
    <w:qFormat/>
    <w:rsid w:val="002F4C9C"/>
    <w:pPr>
      <w:keepNext/>
      <w:shd w:val="clear" w:color="auto" w:fill="FFFFFF"/>
      <w:tabs>
        <w:tab w:val="left" w:pos="0"/>
        <w:tab w:val="num" w:pos="5967"/>
      </w:tabs>
      <w:suppressAutoHyphens/>
      <w:spacing w:after="0" w:line="396" w:lineRule="exact"/>
      <w:ind w:left="5967" w:hanging="360"/>
      <w:jc w:val="both"/>
      <w:outlineLvl w:val="7"/>
    </w:pPr>
    <w:rPr>
      <w:rFonts w:ascii="Times New Roman" w:eastAsia="Times New Roman" w:hAnsi="Times New Roman" w:cs="Times New Roman"/>
      <w:color w:val="auto"/>
      <w:sz w:val="28"/>
      <w:szCs w:val="24"/>
      <w:lang w:eastAsia="ar-SA"/>
    </w:rPr>
  </w:style>
  <w:style w:type="paragraph" w:styleId="9">
    <w:name w:val="heading 9"/>
    <w:basedOn w:val="a0"/>
    <w:next w:val="a0"/>
    <w:link w:val="90"/>
    <w:qFormat/>
    <w:rsid w:val="002F4C9C"/>
    <w:pPr>
      <w:keepNext/>
      <w:tabs>
        <w:tab w:val="left" w:pos="0"/>
        <w:tab w:val="num" w:pos="6687"/>
      </w:tabs>
      <w:suppressAutoHyphens/>
      <w:spacing w:after="120" w:line="240" w:lineRule="auto"/>
      <w:ind w:left="6687" w:hanging="180"/>
      <w:jc w:val="both"/>
      <w:outlineLvl w:val="8"/>
    </w:pPr>
    <w:rPr>
      <w:rFonts w:ascii="Times New Roman" w:eastAsia="Times New Roman" w:hAnsi="Times New Roman" w:cs="Times New Roman"/>
      <w:b/>
      <w:color w:val="auto"/>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Варианты ответов,Абзац списка11,Bullet List,FooterText,numbered,Мой стиль!"/>
    <w:basedOn w:val="a0"/>
    <w:link w:val="a5"/>
    <w:qFormat/>
    <w:pPr>
      <w:ind w:left="720"/>
    </w:pPr>
  </w:style>
  <w:style w:type="paragraph" w:styleId="a6">
    <w:name w:val="footnote text"/>
    <w:aliases w:val=" Знак"/>
    <w:basedOn w:val="a0"/>
    <w:pPr>
      <w:spacing w:after="0" w:line="240" w:lineRule="auto"/>
    </w:pPr>
    <w:rPr>
      <w:sz w:val="20"/>
      <w:szCs w:val="20"/>
    </w:rPr>
  </w:style>
  <w:style w:type="paragraph" w:styleId="HTML">
    <w:name w:val="HTML Preformatted"/>
    <w:basedOn w:val="a0"/>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0"/>
    <w:link w:val="22"/>
    <w:pPr>
      <w:spacing w:after="120" w:line="480" w:lineRule="auto"/>
      <w:ind w:left="283"/>
    </w:pPr>
    <w:rPr>
      <w:rFonts w:ascii="Times New Roman" w:eastAsia="Times New Roman" w:hAnsi="Times New Roman" w:cs="Times New Roman"/>
      <w:sz w:val="24"/>
      <w:szCs w:val="24"/>
      <w:lang w:eastAsia="ru-RU"/>
    </w:rPr>
  </w:style>
  <w:style w:type="paragraph" w:styleId="a7">
    <w:name w:val="Body Text"/>
    <w:aliases w:val="Знак1 Знак"/>
    <w:basedOn w:val="a0"/>
    <w:link w:val="a8"/>
    <w:pPr>
      <w:spacing w:after="120"/>
    </w:pPr>
  </w:style>
  <w:style w:type="paragraph" w:styleId="a9">
    <w:name w:val="footer"/>
    <w:basedOn w:val="a0"/>
    <w:link w:val="aa"/>
    <w:pPr>
      <w:tabs>
        <w:tab w:val="center" w:pos="4677"/>
        <w:tab w:val="right" w:pos="9354"/>
      </w:tabs>
    </w:pPr>
  </w:style>
  <w:style w:type="paragraph" w:styleId="ab">
    <w:name w:val="Plain Text"/>
    <w:aliases w:val="Знак Знак Знак Знак,Знак Знак,Текст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0"/>
    <w:link w:val="10"/>
    <w:pPr>
      <w:spacing w:after="0" w:line="240" w:lineRule="auto"/>
    </w:pPr>
    <w:rPr>
      <w:rFonts w:ascii="Courier New" w:eastAsia="Times New Roman" w:hAnsi="Courier New" w:cs="Courier New"/>
      <w:sz w:val="20"/>
      <w:szCs w:val="20"/>
      <w:lang w:eastAsia="ru-RU"/>
    </w:rPr>
  </w:style>
  <w:style w:type="paragraph" w:styleId="ac">
    <w:name w:val="Body Text Indent"/>
    <w:basedOn w:val="a0"/>
    <w:link w:val="ad"/>
    <w:pPr>
      <w:spacing w:after="120"/>
      <w:ind w:left="283"/>
    </w:pPr>
  </w:style>
  <w:style w:type="paragraph" w:styleId="ae">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pPr>
      <w:tabs>
        <w:tab w:val="center" w:pos="4677"/>
        <w:tab w:val="right" w:pos="9354"/>
      </w:tabs>
    </w:pPr>
  </w:style>
  <w:style w:type="character" w:customStyle="1" w:styleId="af">
    <w:name w:val="Текст сноски Знак"/>
    <w:aliases w:val=" Знак Знак"/>
    <w:rPr>
      <w:rFonts w:ascii="Calibri" w:eastAsia="Calibri" w:hAnsi="Calibri" w:cs="Calibri"/>
      <w:lang w:val="ru-RU" w:eastAsia="en-US" w:bidi="ar-SA"/>
    </w:rPr>
  </w:style>
  <w:style w:type="character" w:styleId="af0">
    <w:name w:val="footnote reference"/>
    <w:rPr>
      <w:position w:val="-2"/>
      <w:vertAlign w:val="superscript"/>
    </w:rPr>
  </w:style>
  <w:style w:type="character" w:styleId="af1">
    <w:name w:val="page number"/>
    <w:basedOn w:val="a1"/>
  </w:style>
  <w:style w:type="character" w:styleId="af2">
    <w:name w:val="Strong"/>
    <w:qFormat/>
    <w:rPr>
      <w:b/>
      <w:bCs w:val="0"/>
    </w:rPr>
  </w:style>
  <w:style w:type="character" w:customStyle="1" w:styleId="af3">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rPr>
      <w:rFonts w:ascii="Calibri" w:eastAsia="Calibri" w:hAnsi="Calibri" w:cs="Calibri"/>
      <w:sz w:val="22"/>
      <w:szCs w:val="22"/>
      <w:lang w:eastAsia="en-US"/>
    </w:rPr>
  </w:style>
  <w:style w:type="character" w:styleId="af4">
    <w:name w:val="Hyperlink"/>
    <w:uiPriority w:val="99"/>
    <w:unhideWhenUsed/>
    <w:rsid w:val="00E145DE"/>
    <w:rPr>
      <w:color w:val="0000FF"/>
      <w:u w:val="single"/>
    </w:rPr>
  </w:style>
  <w:style w:type="paragraph" w:customStyle="1" w:styleId="12">
    <w:name w:val="обычный_1"/>
    <w:basedOn w:val="a0"/>
    <w:rsid w:val="00370719"/>
    <w:pPr>
      <w:spacing w:after="0" w:line="240" w:lineRule="auto"/>
    </w:pPr>
    <w:rPr>
      <w:rFonts w:ascii="Arial" w:eastAsia="Times New Roman" w:hAnsi="Arial" w:cs="Arial"/>
      <w:sz w:val="20"/>
      <w:szCs w:val="20"/>
      <w:lang w:eastAsia="ru-RU"/>
    </w:rPr>
  </w:style>
  <w:style w:type="paragraph" w:styleId="31">
    <w:name w:val="Body Text Indent 3"/>
    <w:basedOn w:val="a0"/>
    <w:link w:val="32"/>
    <w:unhideWhenUsed/>
    <w:rsid w:val="00E3746C"/>
    <w:pPr>
      <w:spacing w:after="120"/>
      <w:ind w:left="283"/>
    </w:pPr>
    <w:rPr>
      <w:sz w:val="16"/>
      <w:szCs w:val="16"/>
    </w:rPr>
  </w:style>
  <w:style w:type="character" w:customStyle="1" w:styleId="32">
    <w:name w:val="Основной текст с отступом 3 Знак"/>
    <w:link w:val="31"/>
    <w:rsid w:val="00E3746C"/>
    <w:rPr>
      <w:rFonts w:ascii="Calibri" w:eastAsia="Calibri" w:hAnsi="Calibri" w:cs="Calibri"/>
      <w:color w:val="000000"/>
      <w:sz w:val="16"/>
      <w:szCs w:val="16"/>
      <w:lang w:eastAsia="en-US"/>
    </w:rPr>
  </w:style>
  <w:style w:type="character" w:customStyle="1" w:styleId="13">
    <w:name w:val="Заголовок 1 Знак"/>
    <w:aliases w:val="q1 Знак"/>
    <w:rsid w:val="00E3746C"/>
    <w:rPr>
      <w:rFonts w:ascii="Calibri Light" w:eastAsia="Times New Roman" w:hAnsi="Calibri Light" w:cs="Times New Roman"/>
      <w:b/>
      <w:bCs/>
      <w:color w:val="000000"/>
      <w:kern w:val="32"/>
      <w:sz w:val="32"/>
      <w:szCs w:val="32"/>
      <w:lang w:eastAsia="en-US"/>
    </w:rPr>
  </w:style>
  <w:style w:type="character" w:customStyle="1" w:styleId="10">
    <w:name w:val="Текст Знак1"/>
    <w:aliases w:val="Знак Знак Знак Знак Знак1,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ink w:val="ab"/>
    <w:locked/>
    <w:rsid w:val="00E3746C"/>
    <w:rPr>
      <w:rFonts w:ascii="Courier New" w:hAnsi="Courier New" w:cs="Courier New"/>
      <w:color w:val="000000"/>
    </w:rPr>
  </w:style>
  <w:style w:type="table" w:styleId="af5">
    <w:name w:val="Table Grid"/>
    <w:basedOn w:val="a2"/>
    <w:rsid w:val="00E3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link w:val="af7"/>
    <w:uiPriority w:val="1"/>
    <w:qFormat/>
    <w:rsid w:val="00E3746C"/>
    <w:rPr>
      <w:rFonts w:ascii="Tahoma" w:eastAsia="Tahoma" w:hAnsi="Tahoma" w:cs="Tahoma"/>
      <w:color w:val="000000"/>
      <w:sz w:val="24"/>
      <w:szCs w:val="24"/>
    </w:rPr>
  </w:style>
  <w:style w:type="character" w:customStyle="1" w:styleId="23">
    <w:name w:val="Основной текст (2) + Не полужирный"/>
    <w:rsid w:val="00E3746C"/>
    <w:rPr>
      <w:rFonts w:ascii="Times New Roman" w:eastAsia="Times New Roman" w:hAnsi="Times New Roman" w:cs="Times New Roman"/>
      <w:b/>
      <w:bCs/>
      <w:i w:val="0"/>
      <w:iCs w:val="0"/>
      <w:smallCaps w:val="0"/>
      <w:strike w:val="0"/>
      <w:spacing w:val="-1"/>
      <w:sz w:val="21"/>
      <w:szCs w:val="21"/>
    </w:rPr>
  </w:style>
  <w:style w:type="paragraph" w:customStyle="1" w:styleId="14">
    <w:name w:val="Обычный1"/>
    <w:rsid w:val="00E3746C"/>
    <w:rPr>
      <w:rFonts w:ascii="Arial" w:hAnsi="Arial"/>
      <w:snapToGrid w:val="0"/>
      <w:sz w:val="22"/>
    </w:rPr>
  </w:style>
  <w:style w:type="paragraph" w:customStyle="1" w:styleId="Web">
    <w:name w:val="Обычный (Web)"/>
    <w:basedOn w:val="a0"/>
    <w:rsid w:val="00E3746C"/>
    <w:pPr>
      <w:widowControl w:val="0"/>
      <w:spacing w:before="100" w:beforeAutospacing="1" w:after="100" w:afterAutospacing="1" w:line="240" w:lineRule="auto"/>
      <w:jc w:val="center"/>
    </w:pPr>
    <w:rPr>
      <w:rFonts w:ascii="Arial Unicode MS" w:eastAsia="Arial Unicode MS" w:hAnsi="Arial Unicode MS" w:cs="Arial Unicode MS"/>
      <w:color w:val="auto"/>
      <w:sz w:val="24"/>
      <w:szCs w:val="24"/>
      <w:lang w:eastAsia="ru-RU"/>
    </w:rPr>
  </w:style>
  <w:style w:type="paragraph" w:customStyle="1" w:styleId="af8">
    <w:name w:val="Табличный"/>
    <w:basedOn w:val="a0"/>
    <w:autoRedefine/>
    <w:rsid w:val="00E3746C"/>
    <w:pPr>
      <w:spacing w:after="0" w:line="240" w:lineRule="auto"/>
    </w:pPr>
    <w:rPr>
      <w:rFonts w:ascii="Times New Roman" w:eastAsia="Times New Roman" w:hAnsi="Times New Roman" w:cs="Times New Roman"/>
      <w:iCs/>
      <w:spacing w:val="-6"/>
      <w:sz w:val="24"/>
      <w:szCs w:val="24"/>
      <w:lang w:eastAsia="ru-RU"/>
    </w:rPr>
  </w:style>
  <w:style w:type="paragraph" w:customStyle="1" w:styleId="Style10">
    <w:name w:val="Style10"/>
    <w:basedOn w:val="a0"/>
    <w:rsid w:val="00E3746C"/>
    <w:pPr>
      <w:widowControl w:val="0"/>
      <w:autoSpaceDE w:val="0"/>
      <w:autoSpaceDN w:val="0"/>
      <w:adjustRightInd w:val="0"/>
      <w:spacing w:after="0" w:line="240" w:lineRule="auto"/>
    </w:pPr>
    <w:rPr>
      <w:rFonts w:ascii="Times New Roman" w:eastAsia="Times New Roman" w:hAnsi="Times New Roman" w:cs="Times New Roman"/>
      <w:color w:val="auto"/>
      <w:sz w:val="24"/>
      <w:szCs w:val="24"/>
      <w:lang w:eastAsia="ru-RU"/>
    </w:rPr>
  </w:style>
  <w:style w:type="character" w:customStyle="1" w:styleId="FontStyle16">
    <w:name w:val="Font Style16"/>
    <w:rsid w:val="00E3746C"/>
    <w:rPr>
      <w:rFonts w:ascii="Times New Roman" w:hAnsi="Times New Roman" w:cs="Times New Roman"/>
      <w:sz w:val="40"/>
      <w:szCs w:val="40"/>
    </w:rPr>
  </w:style>
  <w:style w:type="character" w:customStyle="1" w:styleId="24">
    <w:name w:val="Текст Знак Знак Знак Знак2 Знак"/>
    <w:locked/>
    <w:rsid w:val="00E3746C"/>
    <w:rPr>
      <w:rFonts w:ascii="Courier New" w:hAnsi="Courier New"/>
      <w:color w:val="000000"/>
      <w:lang w:val="x-none" w:eastAsia="x-none" w:bidi="ar-SA"/>
    </w:rPr>
  </w:style>
  <w:style w:type="paragraph" w:styleId="15">
    <w:name w:val="toc 1"/>
    <w:basedOn w:val="a0"/>
    <w:next w:val="a0"/>
    <w:uiPriority w:val="39"/>
    <w:rsid w:val="00E3746C"/>
    <w:pPr>
      <w:tabs>
        <w:tab w:val="left" w:pos="284"/>
        <w:tab w:val="right" w:leader="dot" w:pos="9628"/>
      </w:tabs>
      <w:spacing w:after="0" w:line="240" w:lineRule="auto"/>
      <w:ind w:left="284" w:hanging="284"/>
    </w:pPr>
    <w:rPr>
      <w:rFonts w:ascii="Times New Roman" w:eastAsia="Times New Roman" w:hAnsi="Times New Roman" w:cs="Times New Roman"/>
      <w:caps/>
      <w:sz w:val="24"/>
      <w:szCs w:val="20"/>
      <w:lang w:eastAsia="ru-RU"/>
    </w:rPr>
  </w:style>
  <w:style w:type="paragraph" w:customStyle="1" w:styleId="25">
    <w:name w:val="Текст с интервалом 2"/>
    <w:basedOn w:val="a0"/>
    <w:rsid w:val="00E3746C"/>
    <w:pPr>
      <w:spacing w:before="60" w:after="0" w:line="240" w:lineRule="auto"/>
      <w:ind w:firstLine="709"/>
      <w:jc w:val="both"/>
    </w:pPr>
    <w:rPr>
      <w:rFonts w:ascii="Arial Narrow" w:eastAsia="Times New Roman" w:hAnsi="Arial Narrow" w:cs="Times New Roman"/>
      <w:szCs w:val="20"/>
      <w:lang w:eastAsia="ru-RU"/>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q1 Знак1"/>
    <w:link w:val="1"/>
    <w:rsid w:val="00E3746C"/>
    <w:rPr>
      <w:b/>
      <w:sz w:val="24"/>
      <w:szCs w:val="24"/>
      <w:lang w:val="x-none" w:eastAsia="x-none"/>
    </w:rPr>
  </w:style>
  <w:style w:type="paragraph" w:styleId="26">
    <w:name w:val="toc 2"/>
    <w:basedOn w:val="a0"/>
    <w:next w:val="a0"/>
    <w:autoRedefine/>
    <w:uiPriority w:val="39"/>
    <w:rsid w:val="00E3746C"/>
    <w:pPr>
      <w:ind w:left="220"/>
    </w:pPr>
    <w:rPr>
      <w:color w:val="auto"/>
    </w:rPr>
  </w:style>
  <w:style w:type="paragraph" w:customStyle="1" w:styleId="af9">
    <w:name w:val="Перечисление + инт"/>
    <w:basedOn w:val="a0"/>
    <w:rsid w:val="00E3746C"/>
    <w:pPr>
      <w:spacing w:before="60" w:after="60" w:line="240" w:lineRule="auto"/>
      <w:jc w:val="both"/>
    </w:pPr>
    <w:rPr>
      <w:rFonts w:ascii="Arial Narrow" w:eastAsia="Times New Roman" w:hAnsi="Arial Narrow" w:cs="Times New Roman"/>
      <w:snapToGrid w:val="0"/>
      <w:szCs w:val="20"/>
      <w:lang w:eastAsia="ru-RU"/>
    </w:rPr>
  </w:style>
  <w:style w:type="paragraph" w:customStyle="1" w:styleId="ConsPlusNormal">
    <w:name w:val="ConsPlusNormal"/>
    <w:link w:val="ConsPlusNormal0"/>
    <w:rsid w:val="00E3746C"/>
    <w:pPr>
      <w:widowControl w:val="0"/>
      <w:autoSpaceDE w:val="0"/>
      <w:autoSpaceDN w:val="0"/>
      <w:adjustRightInd w:val="0"/>
      <w:ind w:firstLine="720"/>
    </w:pPr>
    <w:rPr>
      <w:rFonts w:ascii="Arial" w:hAnsi="Arial" w:cs="Arial"/>
    </w:rPr>
  </w:style>
  <w:style w:type="character" w:customStyle="1" w:styleId="ad">
    <w:name w:val="Основной текст с отступом Знак"/>
    <w:link w:val="ac"/>
    <w:locked/>
    <w:rsid w:val="00E3746C"/>
    <w:rPr>
      <w:rFonts w:ascii="Calibri" w:eastAsia="Calibri" w:hAnsi="Calibri" w:cs="Calibri"/>
      <w:color w:val="000000"/>
      <w:sz w:val="22"/>
      <w:szCs w:val="22"/>
      <w:lang w:eastAsia="en-US"/>
    </w:rPr>
  </w:style>
  <w:style w:type="paragraph" w:customStyle="1" w:styleId="afa">
    <w:name w:val="обычный"/>
    <w:basedOn w:val="a0"/>
    <w:rsid w:val="00CC453C"/>
    <w:pPr>
      <w:spacing w:after="0" w:line="240" w:lineRule="auto"/>
    </w:pPr>
    <w:rPr>
      <w:rFonts w:ascii="Times New Roman" w:eastAsia="Times New Roman" w:hAnsi="Times New Roman" w:cs="Times New Roman"/>
      <w:sz w:val="20"/>
      <w:szCs w:val="20"/>
      <w:lang w:eastAsia="ru-RU"/>
    </w:rPr>
  </w:style>
  <w:style w:type="paragraph" w:customStyle="1" w:styleId="100">
    <w:name w:val="Табличный_слева_10"/>
    <w:qFormat/>
    <w:rsid w:val="000D4D67"/>
    <w:pPr>
      <w:pBdr>
        <w:top w:val="none" w:sz="0" w:space="0" w:color="000000"/>
        <w:left w:val="none" w:sz="0" w:space="0" w:color="000000"/>
        <w:bottom w:val="none" w:sz="0" w:space="0" w:color="000000"/>
        <w:right w:val="none" w:sz="0" w:space="0" w:color="000000"/>
        <w:between w:val="none" w:sz="0" w:space="0" w:color="000000"/>
      </w:pBdr>
    </w:pPr>
    <w:rPr>
      <w:szCs w:val="24"/>
      <w:lang w:eastAsia="zh-CN"/>
    </w:rPr>
  </w:style>
  <w:style w:type="character" w:styleId="afb">
    <w:name w:val="annotation reference"/>
    <w:uiPriority w:val="99"/>
    <w:unhideWhenUsed/>
    <w:rsid w:val="00C237D1"/>
    <w:rPr>
      <w:sz w:val="16"/>
      <w:szCs w:val="16"/>
    </w:rPr>
  </w:style>
  <w:style w:type="paragraph" w:styleId="afc">
    <w:name w:val="annotation text"/>
    <w:basedOn w:val="a0"/>
    <w:link w:val="afd"/>
    <w:uiPriority w:val="99"/>
    <w:unhideWhenUsed/>
    <w:rsid w:val="00C237D1"/>
    <w:rPr>
      <w:sz w:val="20"/>
      <w:szCs w:val="20"/>
    </w:rPr>
  </w:style>
  <w:style w:type="character" w:customStyle="1" w:styleId="afd">
    <w:name w:val="Текст примечания Знак"/>
    <w:link w:val="afc"/>
    <w:uiPriority w:val="99"/>
    <w:rsid w:val="00C237D1"/>
    <w:rPr>
      <w:rFonts w:ascii="Calibri" w:eastAsia="Calibri" w:hAnsi="Calibri" w:cs="Calibri"/>
      <w:color w:val="000000"/>
      <w:lang w:eastAsia="en-US"/>
    </w:rPr>
  </w:style>
  <w:style w:type="paragraph" w:styleId="afe">
    <w:name w:val="annotation subject"/>
    <w:basedOn w:val="afc"/>
    <w:next w:val="afc"/>
    <w:link w:val="aff"/>
    <w:unhideWhenUsed/>
    <w:rsid w:val="00C237D1"/>
    <w:rPr>
      <w:b/>
      <w:bCs/>
    </w:rPr>
  </w:style>
  <w:style w:type="character" w:customStyle="1" w:styleId="aff">
    <w:name w:val="Тема примечания Знак"/>
    <w:link w:val="afe"/>
    <w:rsid w:val="00C237D1"/>
    <w:rPr>
      <w:rFonts w:ascii="Calibri" w:eastAsia="Calibri" w:hAnsi="Calibri" w:cs="Calibri"/>
      <w:b/>
      <w:bCs/>
      <w:color w:val="000000"/>
      <w:lang w:eastAsia="en-US"/>
    </w:rPr>
  </w:style>
  <w:style w:type="paragraph" w:styleId="aff0">
    <w:name w:val="Balloon Text"/>
    <w:basedOn w:val="a0"/>
    <w:link w:val="aff1"/>
    <w:unhideWhenUsed/>
    <w:rsid w:val="00C237D1"/>
    <w:pPr>
      <w:spacing w:after="0" w:line="240" w:lineRule="auto"/>
    </w:pPr>
    <w:rPr>
      <w:rFonts w:ascii="Tahoma" w:hAnsi="Tahoma" w:cs="Tahoma"/>
      <w:sz w:val="16"/>
      <w:szCs w:val="16"/>
    </w:rPr>
  </w:style>
  <w:style w:type="character" w:customStyle="1" w:styleId="aff1">
    <w:name w:val="Текст выноски Знак"/>
    <w:link w:val="aff0"/>
    <w:rsid w:val="00C237D1"/>
    <w:rPr>
      <w:rFonts w:ascii="Tahoma" w:eastAsia="Calibri" w:hAnsi="Tahoma" w:cs="Tahoma"/>
      <w:color w:val="000000"/>
      <w:sz w:val="16"/>
      <w:szCs w:val="16"/>
      <w:lang w:eastAsia="en-US"/>
    </w:rPr>
  </w:style>
  <w:style w:type="table" w:customStyle="1" w:styleId="132">
    <w:name w:val="Сетка таблицы132"/>
    <w:basedOn w:val="a2"/>
    <w:next w:val="af5"/>
    <w:rsid w:val="00260C95"/>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Emphasis"/>
    <w:uiPriority w:val="20"/>
    <w:qFormat/>
    <w:rsid w:val="003D7519"/>
    <w:rPr>
      <w:i/>
      <w:iCs/>
    </w:rPr>
  </w:style>
  <w:style w:type="character" w:customStyle="1" w:styleId="20">
    <w:name w:val="Заголовок 2 Знак"/>
    <w:link w:val="2"/>
    <w:rsid w:val="00044BDC"/>
    <w:rPr>
      <w:rFonts w:ascii="Calibri Light" w:eastAsia="Times New Roman" w:hAnsi="Calibri Light" w:cs="Times New Roman"/>
      <w:b/>
      <w:bCs/>
      <w:i/>
      <w:iCs/>
      <w:color w:val="000000"/>
      <w:sz w:val="28"/>
      <w:szCs w:val="28"/>
      <w:lang w:eastAsia="en-US"/>
    </w:rPr>
  </w:style>
  <w:style w:type="table" w:customStyle="1" w:styleId="61">
    <w:name w:val="Сетка таблицы6"/>
    <w:basedOn w:val="a2"/>
    <w:next w:val="af5"/>
    <w:uiPriority w:val="39"/>
    <w:rsid w:val="005E5F6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link w:val="3"/>
    <w:rsid w:val="002F4C9C"/>
    <w:rPr>
      <w:rFonts w:ascii="Arial" w:hAnsi="Arial" w:cs="Arial"/>
      <w:b/>
      <w:bCs/>
      <w:sz w:val="26"/>
      <w:szCs w:val="26"/>
      <w:lang w:eastAsia="ar-SA"/>
    </w:rPr>
  </w:style>
  <w:style w:type="character" w:customStyle="1" w:styleId="40">
    <w:name w:val="Заголовок 4 Знак"/>
    <w:link w:val="4"/>
    <w:rsid w:val="002F4C9C"/>
    <w:rPr>
      <w:b/>
      <w:bCs/>
      <w:i/>
      <w:sz w:val="28"/>
      <w:szCs w:val="28"/>
    </w:rPr>
  </w:style>
  <w:style w:type="character" w:customStyle="1" w:styleId="50">
    <w:name w:val="Заголовок 5 Знак"/>
    <w:link w:val="5"/>
    <w:rsid w:val="002F4C9C"/>
    <w:rPr>
      <w:b/>
      <w:bCs/>
      <w:i/>
      <w:iCs/>
      <w:sz w:val="26"/>
      <w:szCs w:val="26"/>
      <w:lang w:eastAsia="ar-SA"/>
    </w:rPr>
  </w:style>
  <w:style w:type="character" w:customStyle="1" w:styleId="60">
    <w:name w:val="Заголовок 6 Знак"/>
    <w:link w:val="6"/>
    <w:rsid w:val="002F4C9C"/>
    <w:rPr>
      <w:b/>
      <w:bCs/>
      <w:sz w:val="22"/>
      <w:szCs w:val="22"/>
    </w:rPr>
  </w:style>
  <w:style w:type="character" w:customStyle="1" w:styleId="70">
    <w:name w:val="Заголовок 7 Знак"/>
    <w:link w:val="7"/>
    <w:rsid w:val="002F4C9C"/>
    <w:rPr>
      <w:sz w:val="24"/>
      <w:szCs w:val="24"/>
      <w:lang w:eastAsia="ar-SA"/>
    </w:rPr>
  </w:style>
  <w:style w:type="character" w:customStyle="1" w:styleId="80">
    <w:name w:val="Заголовок 8 Знак"/>
    <w:link w:val="8"/>
    <w:rsid w:val="002F4C9C"/>
    <w:rPr>
      <w:sz w:val="28"/>
      <w:szCs w:val="24"/>
      <w:shd w:val="clear" w:color="auto" w:fill="FFFFFF"/>
      <w:lang w:eastAsia="ar-SA"/>
    </w:rPr>
  </w:style>
  <w:style w:type="character" w:customStyle="1" w:styleId="90">
    <w:name w:val="Заголовок 9 Знак"/>
    <w:link w:val="9"/>
    <w:rsid w:val="002F4C9C"/>
    <w:rPr>
      <w:b/>
      <w:sz w:val="24"/>
      <w:szCs w:val="24"/>
      <w:lang w:eastAsia="ar-SA"/>
    </w:rPr>
  </w:style>
  <w:style w:type="character" w:customStyle="1" w:styleId="Absatz-Standardschriftart">
    <w:name w:val="Absatz-Standardschriftart"/>
    <w:rsid w:val="002F4C9C"/>
  </w:style>
  <w:style w:type="character" w:customStyle="1" w:styleId="WW-Absatz-Standardschriftart">
    <w:name w:val="WW-Absatz-Standardschriftart"/>
    <w:rsid w:val="002F4C9C"/>
  </w:style>
  <w:style w:type="character" w:customStyle="1" w:styleId="WW-Absatz-Standardschriftart1">
    <w:name w:val="WW-Absatz-Standardschriftart1"/>
    <w:rsid w:val="002F4C9C"/>
  </w:style>
  <w:style w:type="character" w:customStyle="1" w:styleId="WW-Absatz-Standardschriftart11">
    <w:name w:val="WW-Absatz-Standardschriftart11"/>
    <w:rsid w:val="002F4C9C"/>
  </w:style>
  <w:style w:type="character" w:customStyle="1" w:styleId="WW-Absatz-Standardschriftart111">
    <w:name w:val="WW-Absatz-Standardschriftart111"/>
    <w:rsid w:val="002F4C9C"/>
  </w:style>
  <w:style w:type="character" w:customStyle="1" w:styleId="WW-Absatz-Standardschriftart1111">
    <w:name w:val="WW-Absatz-Standardschriftart1111"/>
    <w:rsid w:val="002F4C9C"/>
  </w:style>
  <w:style w:type="character" w:customStyle="1" w:styleId="WW-Absatz-Standardschriftart11111">
    <w:name w:val="WW-Absatz-Standardschriftart11111"/>
    <w:rsid w:val="002F4C9C"/>
  </w:style>
  <w:style w:type="character" w:customStyle="1" w:styleId="WW-Absatz-Standardschriftart111111">
    <w:name w:val="WW-Absatz-Standardschriftart111111"/>
    <w:rsid w:val="002F4C9C"/>
  </w:style>
  <w:style w:type="character" w:customStyle="1" w:styleId="WW-Absatz-Standardschriftart1111111">
    <w:name w:val="WW-Absatz-Standardschriftart1111111"/>
    <w:rsid w:val="002F4C9C"/>
  </w:style>
  <w:style w:type="character" w:customStyle="1" w:styleId="WW-Absatz-Standardschriftart11111111">
    <w:name w:val="WW-Absatz-Standardschriftart11111111"/>
    <w:rsid w:val="002F4C9C"/>
  </w:style>
  <w:style w:type="character" w:customStyle="1" w:styleId="WW-Absatz-Standardschriftart111111111">
    <w:name w:val="WW-Absatz-Standardschriftart111111111"/>
    <w:rsid w:val="002F4C9C"/>
  </w:style>
  <w:style w:type="character" w:customStyle="1" w:styleId="WW-Absatz-Standardschriftart1111111111">
    <w:name w:val="WW-Absatz-Standardschriftart1111111111"/>
    <w:rsid w:val="002F4C9C"/>
  </w:style>
  <w:style w:type="character" w:customStyle="1" w:styleId="WW-Absatz-Standardschriftart11111111111">
    <w:name w:val="WW-Absatz-Standardschriftart11111111111"/>
    <w:rsid w:val="002F4C9C"/>
  </w:style>
  <w:style w:type="character" w:customStyle="1" w:styleId="WW-Absatz-Standardschriftart111111111111">
    <w:name w:val="WW-Absatz-Standardschriftart111111111111"/>
    <w:rsid w:val="002F4C9C"/>
  </w:style>
  <w:style w:type="character" w:customStyle="1" w:styleId="WW-Absatz-Standardschriftart1111111111111">
    <w:name w:val="WW-Absatz-Standardschriftart1111111111111"/>
    <w:rsid w:val="002F4C9C"/>
  </w:style>
  <w:style w:type="character" w:customStyle="1" w:styleId="28">
    <w:name w:val="Основной шрифт абзаца2"/>
    <w:rsid w:val="002F4C9C"/>
  </w:style>
  <w:style w:type="character" w:customStyle="1" w:styleId="WW8Num1z0">
    <w:name w:val="WW8Num1z0"/>
    <w:rsid w:val="002F4C9C"/>
    <w:rPr>
      <w:rFonts w:ascii="Symbol" w:hAnsi="Symbol"/>
    </w:rPr>
  </w:style>
  <w:style w:type="character" w:customStyle="1" w:styleId="WW8Num5z0">
    <w:name w:val="WW8Num5z0"/>
    <w:rsid w:val="002F4C9C"/>
    <w:rPr>
      <w:rFonts w:ascii="Symbol" w:hAnsi="Symbol"/>
    </w:rPr>
  </w:style>
  <w:style w:type="character" w:customStyle="1" w:styleId="16">
    <w:name w:val="Основной шрифт абзаца1"/>
    <w:rsid w:val="002F4C9C"/>
  </w:style>
  <w:style w:type="character" w:customStyle="1" w:styleId="aff3">
    <w:name w:val="Символ нумерации"/>
    <w:rsid w:val="002F4C9C"/>
  </w:style>
  <w:style w:type="paragraph" w:customStyle="1" w:styleId="17">
    <w:name w:val="Заголовок1"/>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styleId="aff4">
    <w:name w:val="List"/>
    <w:basedOn w:val="a7"/>
    <w:rsid w:val="002F4C9C"/>
    <w:pPr>
      <w:suppressAutoHyphens/>
      <w:spacing w:line="240" w:lineRule="auto"/>
    </w:pPr>
    <w:rPr>
      <w:rFonts w:ascii="Times New Roman" w:eastAsia="Times New Roman" w:hAnsi="Times New Roman" w:cs="Tahoma"/>
      <w:color w:val="auto"/>
      <w:sz w:val="24"/>
      <w:szCs w:val="24"/>
      <w:lang w:eastAsia="ar-SA"/>
    </w:rPr>
  </w:style>
  <w:style w:type="paragraph" w:customStyle="1" w:styleId="29">
    <w:name w:val="Название2"/>
    <w:basedOn w:val="a0"/>
    <w:rsid w:val="002F4C9C"/>
    <w:pPr>
      <w:suppressLineNumbers/>
      <w:suppressAutoHyphens/>
      <w:spacing w:before="120" w:after="120" w:line="240" w:lineRule="auto"/>
    </w:pPr>
    <w:rPr>
      <w:rFonts w:ascii="Arial" w:eastAsia="Times New Roman" w:hAnsi="Arial" w:cs="Tahoma"/>
      <w:i/>
      <w:iCs/>
      <w:color w:val="auto"/>
      <w:sz w:val="20"/>
      <w:szCs w:val="24"/>
      <w:lang w:eastAsia="ar-SA"/>
    </w:rPr>
  </w:style>
  <w:style w:type="paragraph" w:customStyle="1" w:styleId="2a">
    <w:name w:val="Указатель2"/>
    <w:basedOn w:val="a0"/>
    <w:rsid w:val="002F4C9C"/>
    <w:pPr>
      <w:suppressLineNumbers/>
      <w:suppressAutoHyphens/>
      <w:spacing w:after="0" w:line="240" w:lineRule="auto"/>
    </w:pPr>
    <w:rPr>
      <w:rFonts w:ascii="Arial" w:eastAsia="Times New Roman" w:hAnsi="Arial" w:cs="Tahoma"/>
      <w:color w:val="auto"/>
      <w:sz w:val="24"/>
      <w:szCs w:val="24"/>
      <w:lang w:eastAsia="ar-SA"/>
    </w:rPr>
  </w:style>
  <w:style w:type="paragraph" w:customStyle="1" w:styleId="18">
    <w:name w:val="Название1"/>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19">
    <w:name w:val="Указатель1"/>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aff5">
    <w:name w:val="Заголовок КД"/>
    <w:basedOn w:val="a0"/>
    <w:next w:val="a0"/>
    <w:rsid w:val="002F4C9C"/>
    <w:pPr>
      <w:suppressAutoHyphens/>
      <w:spacing w:after="0" w:line="240" w:lineRule="auto"/>
      <w:ind w:left="284" w:right="284"/>
      <w:jc w:val="center"/>
    </w:pPr>
    <w:rPr>
      <w:rFonts w:ascii="Times New Roman" w:eastAsia="Times New Roman" w:hAnsi="Times New Roman" w:cs="Times New Roman"/>
      <w:b/>
      <w:color w:val="auto"/>
      <w:sz w:val="28"/>
      <w:szCs w:val="20"/>
      <w:lang w:eastAsia="ar-SA"/>
    </w:rPr>
  </w:style>
  <w:style w:type="paragraph" w:customStyle="1" w:styleId="210">
    <w:name w:val="Основной текст 21"/>
    <w:basedOn w:val="a0"/>
    <w:rsid w:val="002F4C9C"/>
    <w:pPr>
      <w:suppressAutoHyphens/>
      <w:snapToGrid w:val="0"/>
      <w:spacing w:before="120" w:after="0" w:line="240" w:lineRule="auto"/>
      <w:ind w:firstLine="709"/>
      <w:jc w:val="both"/>
    </w:pPr>
    <w:rPr>
      <w:rFonts w:ascii="Arial" w:eastAsia="Times New Roman" w:hAnsi="Arial" w:cs="Times New Roman"/>
      <w:color w:val="auto"/>
      <w:sz w:val="24"/>
      <w:szCs w:val="20"/>
      <w:lang w:eastAsia="ar-SA"/>
    </w:rPr>
  </w:style>
  <w:style w:type="paragraph" w:customStyle="1" w:styleId="Iauiueiniiaiieoaeno">
    <w:name w:val="Iau?iue.iniiaiie oaeno"/>
    <w:rsid w:val="002F4C9C"/>
    <w:pPr>
      <w:suppressAutoHyphens/>
      <w:snapToGrid w:val="0"/>
    </w:pPr>
    <w:rPr>
      <w:rFonts w:eastAsia="Arial"/>
      <w:lang w:eastAsia="ar-SA"/>
    </w:rPr>
  </w:style>
  <w:style w:type="paragraph" w:customStyle="1" w:styleId="310">
    <w:name w:val="Основной текст 31"/>
    <w:basedOn w:val="a0"/>
    <w:rsid w:val="002F4C9C"/>
    <w:pPr>
      <w:suppressAutoHyphens/>
      <w:spacing w:after="120" w:line="240" w:lineRule="auto"/>
    </w:pPr>
    <w:rPr>
      <w:rFonts w:ascii="Times New Roman" w:eastAsia="Times New Roman" w:hAnsi="Times New Roman" w:cs="Times New Roman"/>
      <w:b/>
      <w:bCs/>
      <w:color w:val="auto"/>
      <w:sz w:val="16"/>
      <w:szCs w:val="16"/>
      <w:lang w:eastAsia="ar-SA"/>
    </w:rPr>
  </w:style>
  <w:style w:type="paragraph" w:customStyle="1" w:styleId="aff6">
    <w:name w:val="Содержимое врезки"/>
    <w:basedOn w:val="a7"/>
    <w:rsid w:val="002F4C9C"/>
    <w:pPr>
      <w:suppressAutoHyphens/>
      <w:spacing w:line="240" w:lineRule="auto"/>
    </w:pPr>
    <w:rPr>
      <w:rFonts w:ascii="Times New Roman" w:eastAsia="Times New Roman" w:hAnsi="Times New Roman" w:cs="Times New Roman"/>
      <w:color w:val="auto"/>
      <w:sz w:val="24"/>
      <w:szCs w:val="24"/>
      <w:lang w:eastAsia="ar-SA"/>
    </w:rPr>
  </w:style>
  <w:style w:type="paragraph" w:customStyle="1" w:styleId="aff7">
    <w:name w:val="Содержимое таблицы"/>
    <w:basedOn w:val="a0"/>
    <w:rsid w:val="002F4C9C"/>
    <w:pPr>
      <w:suppressLineNumbers/>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aff8">
    <w:name w:val="Заголовок таблицы"/>
    <w:basedOn w:val="aff7"/>
    <w:rsid w:val="002F4C9C"/>
    <w:pPr>
      <w:jc w:val="center"/>
    </w:pPr>
    <w:rPr>
      <w:b/>
      <w:bCs/>
    </w:rPr>
  </w:style>
  <w:style w:type="paragraph" w:customStyle="1" w:styleId="27">
    <w:name w:val="Стиль27"/>
    <w:basedOn w:val="a0"/>
    <w:rsid w:val="002F4C9C"/>
    <w:pPr>
      <w:widowControl w:val="0"/>
      <w:numPr>
        <w:numId w:val="1"/>
      </w:numPr>
      <w:suppressAutoHyphens/>
      <w:autoSpaceDE w:val="0"/>
      <w:adjustRightInd w:val="0"/>
      <w:spacing w:after="0" w:line="360" w:lineRule="auto"/>
      <w:jc w:val="center"/>
      <w:textAlignment w:val="baseline"/>
      <w:outlineLvl w:val="0"/>
    </w:pPr>
    <w:rPr>
      <w:rFonts w:ascii="Times New Roman" w:eastAsia="GOST Type AU" w:hAnsi="Times New Roman" w:cs="Times New Roman"/>
      <w:b/>
      <w:kern w:val="24"/>
      <w:sz w:val="28"/>
      <w:szCs w:val="28"/>
      <w:lang w:eastAsia="ar-SA"/>
    </w:rPr>
  </w:style>
  <w:style w:type="paragraph" w:styleId="aff9">
    <w:name w:val="Normal (Web)"/>
    <w:basedOn w:val="a0"/>
    <w:uiPriority w:val="99"/>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fts-hit">
    <w:name w:val="fts-hit"/>
    <w:rsid w:val="002F4C9C"/>
    <w:rPr>
      <w:shd w:val="clear" w:color="auto" w:fill="FFC0CB"/>
    </w:rPr>
  </w:style>
  <w:style w:type="paragraph" w:styleId="a">
    <w:name w:val="List Bullet"/>
    <w:basedOn w:val="a0"/>
    <w:rsid w:val="002F4C9C"/>
    <w:pPr>
      <w:numPr>
        <w:numId w:val="2"/>
      </w:numPr>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ConsNormal">
    <w:name w:val="ConsNormal"/>
    <w:rsid w:val="002F4C9C"/>
    <w:pPr>
      <w:widowControl w:val="0"/>
      <w:suppressAutoHyphens/>
      <w:autoSpaceDE w:val="0"/>
      <w:ind w:right="19772" w:firstLine="720"/>
    </w:pPr>
    <w:rPr>
      <w:rFonts w:ascii="Arial" w:eastAsia="Arial" w:hAnsi="Arial" w:cs="Arial"/>
      <w:lang w:eastAsia="ar-SA"/>
    </w:rPr>
  </w:style>
  <w:style w:type="paragraph" w:customStyle="1" w:styleId="affa">
    <w:name w:val="основной"/>
    <w:basedOn w:val="a0"/>
    <w:rsid w:val="002F4C9C"/>
    <w:pPr>
      <w:keepNext/>
      <w:suppressAutoHyphens/>
      <w:spacing w:after="0" w:line="240" w:lineRule="auto"/>
    </w:pPr>
    <w:rPr>
      <w:rFonts w:ascii="Times New Roman" w:eastAsia="Times New Roman" w:hAnsi="Times New Roman" w:cs="Times New Roman"/>
      <w:color w:val="auto"/>
      <w:sz w:val="24"/>
      <w:szCs w:val="20"/>
      <w:lang w:eastAsia="ar-SA"/>
    </w:rPr>
  </w:style>
  <w:style w:type="paragraph" w:customStyle="1" w:styleId="Iauiue">
    <w:name w:val="Iau?iue"/>
    <w:rsid w:val="002F4C9C"/>
    <w:pPr>
      <w:widowControl w:val="0"/>
      <w:suppressAutoHyphens/>
    </w:pPr>
    <w:rPr>
      <w:rFonts w:eastAsia="Arial"/>
      <w:lang w:eastAsia="ar-SA"/>
    </w:rPr>
  </w:style>
  <w:style w:type="paragraph" w:customStyle="1" w:styleId="nienie">
    <w:name w:val="nienie"/>
    <w:basedOn w:val="Iauiue"/>
    <w:rsid w:val="002F4C9C"/>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2F4C9C"/>
    <w:pPr>
      <w:suppressAutoHyphens/>
      <w:spacing w:after="120" w:line="480" w:lineRule="auto"/>
      <w:ind w:left="283"/>
    </w:pPr>
    <w:rPr>
      <w:rFonts w:ascii="Times New Roman" w:eastAsia="Times New Roman" w:hAnsi="Times New Roman" w:cs="Times New Roman"/>
      <w:color w:val="auto"/>
      <w:sz w:val="24"/>
      <w:szCs w:val="24"/>
      <w:lang w:eastAsia="ar-SA"/>
    </w:rPr>
  </w:style>
  <w:style w:type="paragraph" w:customStyle="1" w:styleId="311">
    <w:name w:val="Основной текст с отступом 31"/>
    <w:basedOn w:val="a0"/>
    <w:rsid w:val="002F4C9C"/>
    <w:pPr>
      <w:suppressAutoHyphens/>
      <w:spacing w:after="120" w:line="240" w:lineRule="auto"/>
      <w:ind w:left="283"/>
    </w:pPr>
    <w:rPr>
      <w:rFonts w:ascii="Times New Roman" w:eastAsia="Times New Roman" w:hAnsi="Times New Roman" w:cs="Times New Roman"/>
      <w:color w:val="auto"/>
      <w:sz w:val="16"/>
      <w:szCs w:val="16"/>
      <w:lang w:eastAsia="ar-SA"/>
    </w:rPr>
  </w:style>
  <w:style w:type="paragraph" w:customStyle="1" w:styleId="2b">
    <w:name w:val="Îñíîâíîé òåêñò 2"/>
    <w:basedOn w:val="a0"/>
    <w:rsid w:val="002F4C9C"/>
    <w:pPr>
      <w:widowControl w:val="0"/>
      <w:suppressAutoHyphens/>
      <w:spacing w:after="0" w:line="240" w:lineRule="auto"/>
      <w:ind w:firstLine="720"/>
      <w:jc w:val="both"/>
    </w:pPr>
    <w:rPr>
      <w:rFonts w:ascii="Times New Roman" w:eastAsia="Arial" w:hAnsi="Times New Roman" w:cs="Times New Roman"/>
      <w:b/>
      <w:sz w:val="24"/>
      <w:szCs w:val="20"/>
      <w:lang w:val="en-US" w:eastAsia="ar-SA"/>
    </w:rPr>
  </w:style>
  <w:style w:type="paragraph" w:customStyle="1" w:styleId="ConsTitle">
    <w:name w:val="ConsTitle"/>
    <w:rsid w:val="002F4C9C"/>
    <w:pPr>
      <w:widowControl w:val="0"/>
      <w:suppressAutoHyphens/>
      <w:autoSpaceDE w:val="0"/>
    </w:pPr>
    <w:rPr>
      <w:rFonts w:ascii="Arial" w:eastAsia="Arial" w:hAnsi="Arial" w:cs="Arial"/>
      <w:b/>
      <w:bCs/>
      <w:sz w:val="16"/>
      <w:szCs w:val="16"/>
      <w:lang w:eastAsia="ar-SA"/>
    </w:rPr>
  </w:style>
  <w:style w:type="paragraph" w:customStyle="1" w:styleId="33">
    <w:name w:val="Îñíîâíîé òåêñò ñ îòñòóïîì 3"/>
    <w:basedOn w:val="a0"/>
    <w:rsid w:val="002F4C9C"/>
    <w:pPr>
      <w:widowControl w:val="0"/>
      <w:suppressAutoHyphens/>
      <w:spacing w:after="0" w:line="240" w:lineRule="auto"/>
      <w:ind w:firstLine="567"/>
      <w:jc w:val="both"/>
    </w:pPr>
    <w:rPr>
      <w:rFonts w:ascii="Peterburg" w:eastAsia="Arial" w:hAnsi="Peterburg" w:cs="Times New Roman"/>
      <w:b/>
      <w:i/>
      <w:color w:val="auto"/>
      <w:sz w:val="24"/>
      <w:szCs w:val="20"/>
      <w:lang w:eastAsia="ar-SA"/>
    </w:rPr>
  </w:style>
  <w:style w:type="paragraph" w:customStyle="1" w:styleId="affb">
    <w:name w:val="Îáû÷íûé"/>
    <w:rsid w:val="002F4C9C"/>
    <w:pPr>
      <w:widowControl w:val="0"/>
      <w:suppressAutoHyphens/>
    </w:pPr>
    <w:rPr>
      <w:rFonts w:eastAsia="Arial"/>
      <w:sz w:val="28"/>
      <w:lang w:eastAsia="ar-SA"/>
    </w:rPr>
  </w:style>
  <w:style w:type="paragraph" w:customStyle="1" w:styleId="Iniiaiieoaeno2">
    <w:name w:val="Iniiaiie oaeno 2"/>
    <w:basedOn w:val="a0"/>
    <w:rsid w:val="002F4C9C"/>
    <w:pPr>
      <w:widowControl w:val="0"/>
      <w:suppressAutoHyphens/>
      <w:spacing w:after="0" w:line="240" w:lineRule="auto"/>
      <w:ind w:firstLine="567"/>
      <w:jc w:val="both"/>
    </w:pPr>
    <w:rPr>
      <w:rFonts w:ascii="Times New Roman" w:eastAsia="Times New Roman" w:hAnsi="Times New Roman" w:cs="Times New Roman"/>
      <w:b/>
      <w:sz w:val="24"/>
      <w:szCs w:val="20"/>
      <w:lang w:eastAsia="ar-SA"/>
    </w:rPr>
  </w:style>
  <w:style w:type="paragraph" w:customStyle="1" w:styleId="-2">
    <w:name w:val="Нормальный-2"/>
    <w:basedOn w:val="a0"/>
    <w:link w:val="-20"/>
    <w:rsid w:val="002F4C9C"/>
    <w:pPr>
      <w:suppressAutoHyphens/>
      <w:spacing w:before="120" w:after="0" w:line="240" w:lineRule="auto"/>
      <w:ind w:left="284" w:right="170" w:firstLine="851"/>
      <w:jc w:val="both"/>
    </w:pPr>
    <w:rPr>
      <w:rFonts w:ascii="Times New Roman" w:eastAsia="Times New Roman" w:hAnsi="Times New Roman" w:cs="Times New Roman"/>
      <w:color w:val="auto"/>
      <w:sz w:val="26"/>
      <w:szCs w:val="20"/>
      <w:lang w:eastAsia="ar-SA"/>
    </w:rPr>
  </w:style>
  <w:style w:type="character" w:customStyle="1" w:styleId="-20">
    <w:name w:val="Нормальный-2 Знак"/>
    <w:link w:val="-2"/>
    <w:rsid w:val="002F4C9C"/>
    <w:rPr>
      <w:sz w:val="26"/>
      <w:lang w:eastAsia="ar-SA"/>
    </w:rPr>
  </w:style>
  <w:style w:type="paragraph" w:customStyle="1" w:styleId="OEM">
    <w:name w:val="Нормальный (OEM)"/>
    <w:basedOn w:val="a0"/>
    <w:next w:val="a0"/>
    <w:uiPriority w:val="99"/>
    <w:rsid w:val="002F4C9C"/>
    <w:pPr>
      <w:widowControl w:val="0"/>
      <w:autoSpaceDE w:val="0"/>
      <w:autoSpaceDN w:val="0"/>
      <w:adjustRightInd w:val="0"/>
      <w:spacing w:after="0" w:line="240" w:lineRule="auto"/>
      <w:jc w:val="both"/>
    </w:pPr>
    <w:rPr>
      <w:rFonts w:ascii="Courier New" w:eastAsia="Times New Roman" w:hAnsi="Courier New" w:cs="Courier New"/>
      <w:color w:val="auto"/>
      <w:sz w:val="20"/>
      <w:szCs w:val="20"/>
      <w:lang w:eastAsia="ru-RU"/>
    </w:rPr>
  </w:style>
  <w:style w:type="paragraph" w:customStyle="1" w:styleId="affc">
    <w:name w:val="Стиль"/>
    <w:basedOn w:val="a9"/>
    <w:rsid w:val="002F4C9C"/>
    <w:pPr>
      <w:framePr w:hSpace="181" w:wrap="around" w:hAnchor="margin" w:xAlign="right" w:yAlign="bottom"/>
      <w:tabs>
        <w:tab w:val="clear" w:pos="9354"/>
        <w:tab w:val="right" w:pos="9355"/>
      </w:tabs>
      <w:spacing w:after="0" w:line="360" w:lineRule="auto"/>
      <w:ind w:left="284" w:right="284" w:firstLine="851"/>
      <w:suppressOverlap/>
      <w:jc w:val="center"/>
    </w:pPr>
    <w:rPr>
      <w:rFonts w:ascii="GOST type A" w:eastAsia="Times New Roman" w:hAnsi="GOST type A" w:cs="Times New Roman"/>
      <w:color w:val="auto"/>
      <w:sz w:val="20"/>
      <w:szCs w:val="24"/>
      <w:lang w:eastAsia="ru-RU"/>
    </w:rPr>
  </w:style>
  <w:style w:type="character" w:customStyle="1" w:styleId="aa">
    <w:name w:val="Нижний колонтитул Знак"/>
    <w:link w:val="a9"/>
    <w:rsid w:val="002F4C9C"/>
    <w:rPr>
      <w:rFonts w:ascii="Calibri" w:eastAsia="Calibri" w:hAnsi="Calibri" w:cs="Calibri"/>
      <w:color w:val="000000"/>
      <w:sz w:val="22"/>
      <w:szCs w:val="22"/>
      <w:lang w:eastAsia="en-US"/>
    </w:rPr>
  </w:style>
  <w:style w:type="paragraph" w:customStyle="1" w:styleId="1a">
    <w:name w:val="ПЗ1"/>
    <w:basedOn w:val="-2"/>
    <w:next w:val="-2"/>
    <w:rsid w:val="002F4C9C"/>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aliases w:val="Знак1 Знак Знак"/>
    <w:link w:val="a7"/>
    <w:rsid w:val="002F4C9C"/>
    <w:rPr>
      <w:rFonts w:ascii="Calibri" w:eastAsia="Calibri" w:hAnsi="Calibri" w:cs="Calibri"/>
      <w:color w:val="000000"/>
      <w:sz w:val="22"/>
      <w:szCs w:val="22"/>
      <w:lang w:eastAsia="en-US"/>
    </w:rPr>
  </w:style>
  <w:style w:type="character" w:customStyle="1" w:styleId="22">
    <w:name w:val="Основной текст с отступом 2 Знак"/>
    <w:link w:val="21"/>
    <w:rsid w:val="002F4C9C"/>
    <w:rPr>
      <w:color w:val="000000"/>
      <w:sz w:val="24"/>
      <w:szCs w:val="24"/>
    </w:rPr>
  </w:style>
  <w:style w:type="paragraph" w:styleId="34">
    <w:name w:val="Body Text 3"/>
    <w:basedOn w:val="a0"/>
    <w:link w:val="35"/>
    <w:rsid w:val="002F4C9C"/>
    <w:pPr>
      <w:spacing w:after="120" w:line="360" w:lineRule="auto"/>
      <w:ind w:left="284" w:right="284" w:firstLine="851"/>
    </w:pPr>
    <w:rPr>
      <w:rFonts w:ascii="GOST type A" w:eastAsia="Times New Roman" w:hAnsi="GOST type A" w:cs="Times New Roman"/>
      <w:i/>
      <w:color w:val="auto"/>
      <w:sz w:val="16"/>
      <w:szCs w:val="16"/>
      <w:lang w:eastAsia="ru-RU"/>
    </w:rPr>
  </w:style>
  <w:style w:type="character" w:customStyle="1" w:styleId="35">
    <w:name w:val="Основной текст 3 Знак"/>
    <w:link w:val="34"/>
    <w:rsid w:val="002F4C9C"/>
    <w:rPr>
      <w:rFonts w:ascii="GOST type A" w:hAnsi="GOST type A"/>
      <w:i/>
      <w:sz w:val="16"/>
      <w:szCs w:val="16"/>
    </w:rPr>
  </w:style>
  <w:style w:type="paragraph" w:customStyle="1" w:styleId="1b">
    <w:name w:val="Заголовок 1ПЗ"/>
    <w:basedOn w:val="a0"/>
    <w:next w:val="a0"/>
    <w:rsid w:val="002F4C9C"/>
    <w:pPr>
      <w:overflowPunct w:val="0"/>
      <w:autoSpaceDE w:val="0"/>
      <w:autoSpaceDN w:val="0"/>
      <w:adjustRightInd w:val="0"/>
      <w:spacing w:after="840" w:line="240" w:lineRule="auto"/>
      <w:ind w:left="284" w:right="170" w:firstLine="851"/>
      <w:jc w:val="both"/>
      <w:textAlignment w:val="baseline"/>
    </w:pPr>
    <w:rPr>
      <w:rFonts w:ascii="Times New Roman" w:eastAsia="Times New Roman" w:hAnsi="Times New Roman" w:cs="Times New Roman"/>
      <w:b/>
      <w:caps/>
      <w:color w:val="auto"/>
      <w:sz w:val="28"/>
      <w:szCs w:val="20"/>
      <w:lang w:eastAsia="ru-RU"/>
    </w:rPr>
  </w:style>
  <w:style w:type="paragraph" w:customStyle="1" w:styleId="2c">
    <w:name w:val="ПЗ2"/>
    <w:basedOn w:val="-2"/>
    <w:next w:val="-2"/>
    <w:rsid w:val="002F4C9C"/>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2F4C9C"/>
    <w:pPr>
      <w:tabs>
        <w:tab w:val="right" w:leader="dot" w:pos="10376"/>
      </w:tabs>
      <w:overflowPunct w:val="0"/>
      <w:autoSpaceDE w:val="0"/>
      <w:autoSpaceDN w:val="0"/>
      <w:adjustRightInd w:val="0"/>
      <w:spacing w:after="0" w:line="240" w:lineRule="auto"/>
      <w:ind w:left="600"/>
      <w:textAlignment w:val="baseline"/>
    </w:pPr>
    <w:rPr>
      <w:rFonts w:ascii="Arial" w:eastAsia="Times New Roman" w:hAnsi="Arial" w:cs="Times New Roman"/>
      <w:color w:val="auto"/>
      <w:sz w:val="20"/>
      <w:szCs w:val="20"/>
      <w:lang w:eastAsia="ru-RU"/>
    </w:rPr>
  </w:style>
  <w:style w:type="paragraph" w:customStyle="1" w:styleId="Style12">
    <w:name w:val="Style12"/>
    <w:basedOn w:val="a0"/>
    <w:rsid w:val="002F4C9C"/>
    <w:pPr>
      <w:widowControl w:val="0"/>
      <w:autoSpaceDE w:val="0"/>
      <w:autoSpaceDN w:val="0"/>
      <w:adjustRightInd w:val="0"/>
      <w:spacing w:after="0" w:line="240" w:lineRule="auto"/>
    </w:pPr>
    <w:rPr>
      <w:rFonts w:ascii="Arial" w:eastAsia="Times New Roman" w:hAnsi="Arial" w:cs="Arial"/>
      <w:color w:val="auto"/>
      <w:sz w:val="24"/>
      <w:szCs w:val="24"/>
      <w:lang w:eastAsia="ru-RU"/>
    </w:rPr>
  </w:style>
  <w:style w:type="character" w:customStyle="1" w:styleId="FontStyle20">
    <w:name w:val="Font Style20"/>
    <w:rsid w:val="002F4C9C"/>
    <w:rPr>
      <w:rFonts w:ascii="Arial" w:hAnsi="Arial" w:cs="Arial"/>
      <w:b/>
      <w:bCs/>
      <w:i/>
      <w:iCs/>
      <w:sz w:val="22"/>
      <w:szCs w:val="22"/>
    </w:rPr>
  </w:style>
  <w:style w:type="character" w:customStyle="1" w:styleId="FontStyle22">
    <w:name w:val="Font Style22"/>
    <w:rsid w:val="002F4C9C"/>
    <w:rPr>
      <w:rFonts w:ascii="Arial" w:hAnsi="Arial" w:cs="Arial"/>
      <w:sz w:val="22"/>
      <w:szCs w:val="22"/>
    </w:rPr>
  </w:style>
  <w:style w:type="paragraph" w:styleId="affd">
    <w:name w:val="Title"/>
    <w:basedOn w:val="a0"/>
    <w:link w:val="affe"/>
    <w:qFormat/>
    <w:rsid w:val="002F4C9C"/>
    <w:pPr>
      <w:spacing w:after="0" w:line="240" w:lineRule="auto"/>
      <w:jc w:val="center"/>
    </w:pPr>
    <w:rPr>
      <w:rFonts w:ascii="Times New Roman" w:eastAsia="Times New Roman" w:hAnsi="Times New Roman" w:cs="Times New Roman"/>
      <w:b/>
      <w:bCs/>
      <w:color w:val="auto"/>
      <w:sz w:val="28"/>
      <w:szCs w:val="24"/>
      <w:lang w:eastAsia="ru-RU"/>
    </w:rPr>
  </w:style>
  <w:style w:type="character" w:customStyle="1" w:styleId="affe">
    <w:name w:val="Название Знак"/>
    <w:link w:val="affd"/>
    <w:rsid w:val="002F4C9C"/>
    <w:rPr>
      <w:b/>
      <w:bCs/>
      <w:sz w:val="28"/>
      <w:szCs w:val="24"/>
    </w:rPr>
  </w:style>
  <w:style w:type="character" w:styleId="afff">
    <w:name w:val="line number"/>
    <w:rsid w:val="002F4C9C"/>
  </w:style>
  <w:style w:type="paragraph" w:customStyle="1" w:styleId="320">
    <w:name w:val="Основной текст 32"/>
    <w:basedOn w:val="a0"/>
    <w:rsid w:val="002F4C9C"/>
    <w:pPr>
      <w:tabs>
        <w:tab w:val="left" w:pos="5670"/>
        <w:tab w:val="left" w:pos="8931"/>
      </w:tabs>
      <w:spacing w:after="0" w:line="240" w:lineRule="auto"/>
      <w:jc w:val="center"/>
    </w:pPr>
    <w:rPr>
      <w:rFonts w:ascii="Times New Roman" w:eastAsia="Times New Roman" w:hAnsi="Times New Roman" w:cs="Times New Roman"/>
      <w:color w:val="auto"/>
      <w:sz w:val="24"/>
      <w:szCs w:val="20"/>
      <w:lang w:eastAsia="ar-SA"/>
    </w:rPr>
  </w:style>
  <w:style w:type="paragraph" w:customStyle="1" w:styleId="Style4">
    <w:name w:val="Style4"/>
    <w:basedOn w:val="a0"/>
    <w:rsid w:val="002F4C9C"/>
    <w:pPr>
      <w:widowControl w:val="0"/>
      <w:suppressAutoHyphens/>
      <w:autoSpaceDE w:val="0"/>
      <w:spacing w:after="0" w:line="413" w:lineRule="exact"/>
      <w:ind w:firstLine="134"/>
      <w:jc w:val="both"/>
    </w:pPr>
    <w:rPr>
      <w:rFonts w:ascii="Arial" w:eastAsia="Times New Roman" w:hAnsi="Arial" w:cs="Arial"/>
      <w:color w:val="auto"/>
      <w:sz w:val="24"/>
      <w:szCs w:val="24"/>
      <w:lang w:eastAsia="ar-SA"/>
    </w:rPr>
  </w:style>
  <w:style w:type="paragraph" w:customStyle="1" w:styleId="Standard">
    <w:name w:val="Standard"/>
    <w:basedOn w:val="a0"/>
    <w:rsid w:val="002F4C9C"/>
    <w:pPr>
      <w:widowControl w:val="0"/>
      <w:spacing w:after="0" w:line="240" w:lineRule="auto"/>
    </w:pPr>
    <w:rPr>
      <w:rFonts w:ascii="Times New Roman" w:eastAsia="Lucida Sans Unicode" w:hAnsi="Times New Roman" w:cs="Tahoma"/>
      <w:color w:val="auto"/>
      <w:sz w:val="24"/>
      <w:szCs w:val="20"/>
      <w:lang w:eastAsia="ar-SA"/>
    </w:rPr>
  </w:style>
  <w:style w:type="paragraph" w:styleId="36">
    <w:name w:val="toc 3"/>
    <w:basedOn w:val="a0"/>
    <w:next w:val="a0"/>
    <w:autoRedefine/>
    <w:uiPriority w:val="39"/>
    <w:rsid w:val="002F4C9C"/>
    <w:pPr>
      <w:suppressAutoHyphens/>
      <w:spacing w:after="0" w:line="240" w:lineRule="auto"/>
      <w:ind w:left="480"/>
    </w:pPr>
    <w:rPr>
      <w:rFonts w:ascii="Times New Roman" w:eastAsia="Times New Roman" w:hAnsi="Times New Roman" w:cs="Times New Roman"/>
      <w:color w:val="auto"/>
      <w:sz w:val="24"/>
      <w:szCs w:val="24"/>
      <w:lang w:eastAsia="ar-SA"/>
    </w:rPr>
  </w:style>
  <w:style w:type="paragraph" w:customStyle="1" w:styleId="rvps5">
    <w:name w:val="rvps5"/>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rvts6">
    <w:name w:val="rvts6"/>
    <w:rsid w:val="002F4C9C"/>
  </w:style>
  <w:style w:type="table" w:styleId="1c">
    <w:name w:val="Table Grid 1"/>
    <w:basedOn w:val="a2"/>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rsid w:val="002F4C9C"/>
  </w:style>
  <w:style w:type="character" w:customStyle="1" w:styleId="Bodytext">
    <w:name w:val="Body text_"/>
    <w:link w:val="1d"/>
    <w:locked/>
    <w:rsid w:val="002F4C9C"/>
    <w:rPr>
      <w:sz w:val="19"/>
      <w:szCs w:val="19"/>
      <w:shd w:val="clear" w:color="auto" w:fill="FFFFFF"/>
    </w:rPr>
  </w:style>
  <w:style w:type="paragraph" w:customStyle="1" w:styleId="1d">
    <w:name w:val="Основной текст1"/>
    <w:basedOn w:val="a0"/>
    <w:link w:val="Bodytext"/>
    <w:rsid w:val="002F4C9C"/>
    <w:pPr>
      <w:widowControl w:val="0"/>
      <w:shd w:val="clear" w:color="auto" w:fill="FFFFFF"/>
      <w:spacing w:before="600" w:after="420" w:line="0" w:lineRule="atLeast"/>
    </w:pPr>
    <w:rPr>
      <w:rFonts w:ascii="Times New Roman" w:eastAsia="Times New Roman" w:hAnsi="Times New Roman" w:cs="Times New Roman"/>
      <w:color w:val="auto"/>
      <w:sz w:val="19"/>
      <w:szCs w:val="19"/>
      <w:lang w:eastAsia="ru-RU"/>
    </w:rPr>
  </w:style>
  <w:style w:type="paragraph" w:customStyle="1" w:styleId="afff0">
    <w:name w:val="Знак"/>
    <w:basedOn w:val="a0"/>
    <w:rsid w:val="002F4C9C"/>
    <w:pPr>
      <w:spacing w:after="160" w:line="240" w:lineRule="exact"/>
    </w:pPr>
    <w:rPr>
      <w:rFonts w:ascii="Verdana" w:eastAsia="Times New Roman" w:hAnsi="Verdana" w:cs="Times New Roman"/>
      <w:color w:val="auto"/>
      <w:sz w:val="20"/>
      <w:szCs w:val="20"/>
      <w:lang w:val="en-US"/>
    </w:rPr>
  </w:style>
  <w:style w:type="paragraph" w:customStyle="1" w:styleId="Default">
    <w:name w:val="Default"/>
    <w:rsid w:val="002F4C9C"/>
    <w:pPr>
      <w:autoSpaceDE w:val="0"/>
      <w:autoSpaceDN w:val="0"/>
      <w:adjustRightInd w:val="0"/>
    </w:pPr>
    <w:rPr>
      <w:color w:val="000000"/>
      <w:sz w:val="24"/>
      <w:szCs w:val="24"/>
    </w:rPr>
  </w:style>
  <w:style w:type="paragraph" w:customStyle="1" w:styleId="Style3">
    <w:name w:val="Style3"/>
    <w:basedOn w:val="a0"/>
    <w:rsid w:val="002F4C9C"/>
    <w:pPr>
      <w:widowControl w:val="0"/>
      <w:suppressAutoHyphens/>
      <w:autoSpaceDE w:val="0"/>
      <w:spacing w:after="0" w:line="413" w:lineRule="exact"/>
    </w:pPr>
    <w:rPr>
      <w:rFonts w:ascii="Arial" w:eastAsia="Times New Roman" w:hAnsi="Arial" w:cs="Arial"/>
      <w:color w:val="auto"/>
      <w:sz w:val="24"/>
      <w:szCs w:val="24"/>
      <w:lang w:eastAsia="ar-SA"/>
    </w:rPr>
  </w:style>
  <w:style w:type="paragraph" w:customStyle="1" w:styleId="Style5">
    <w:name w:val="Style5"/>
    <w:basedOn w:val="a0"/>
    <w:rsid w:val="002F4C9C"/>
    <w:pPr>
      <w:widowControl w:val="0"/>
      <w:suppressAutoHyphens/>
      <w:autoSpaceDE w:val="0"/>
      <w:spacing w:after="0" w:line="418" w:lineRule="exact"/>
      <w:jc w:val="both"/>
    </w:pPr>
    <w:rPr>
      <w:rFonts w:ascii="Arial" w:eastAsia="Times New Roman" w:hAnsi="Arial" w:cs="Arial"/>
      <w:color w:val="auto"/>
      <w:sz w:val="24"/>
      <w:szCs w:val="24"/>
      <w:lang w:eastAsia="ar-SA"/>
    </w:rPr>
  </w:style>
  <w:style w:type="paragraph" w:customStyle="1" w:styleId="Style15">
    <w:name w:val="Style15"/>
    <w:basedOn w:val="a0"/>
    <w:rsid w:val="002F4C9C"/>
    <w:pPr>
      <w:widowControl w:val="0"/>
      <w:suppressAutoHyphens/>
      <w:autoSpaceDE w:val="0"/>
      <w:spacing w:after="0" w:line="274" w:lineRule="exact"/>
      <w:ind w:firstLine="701"/>
    </w:pPr>
    <w:rPr>
      <w:rFonts w:ascii="Arial" w:eastAsia="Times New Roman" w:hAnsi="Arial" w:cs="Arial"/>
      <w:color w:val="auto"/>
      <w:sz w:val="24"/>
      <w:szCs w:val="24"/>
      <w:lang w:eastAsia="ar-SA"/>
    </w:rPr>
  </w:style>
  <w:style w:type="paragraph" w:customStyle="1" w:styleId="1e">
    <w:name w:val="Основной текст с отступом1"/>
    <w:basedOn w:val="a0"/>
    <w:rsid w:val="002F4C9C"/>
    <w:pPr>
      <w:spacing w:after="0" w:line="240" w:lineRule="auto"/>
      <w:ind w:firstLine="567"/>
      <w:jc w:val="both"/>
    </w:pPr>
    <w:rPr>
      <w:rFonts w:ascii="Times New Roman" w:eastAsia="Times New Roman" w:hAnsi="Times New Roman" w:cs="Times New Roman"/>
      <w:color w:val="auto"/>
      <w:sz w:val="24"/>
      <w:szCs w:val="20"/>
      <w:lang w:eastAsia="ru-RU"/>
    </w:rPr>
  </w:style>
  <w:style w:type="character" w:customStyle="1" w:styleId="afff1">
    <w:name w:val="Гипертекстовая ссылка"/>
    <w:uiPriority w:val="99"/>
    <w:rsid w:val="002F4C9C"/>
    <w:rPr>
      <w:rFonts w:cs="Times New Roman"/>
      <w:b/>
      <w:color w:val="008000"/>
    </w:rPr>
  </w:style>
  <w:style w:type="paragraph" w:customStyle="1" w:styleId="ConsPlusNonformat">
    <w:name w:val="ConsPlusNonformat"/>
    <w:rsid w:val="002F4C9C"/>
    <w:pPr>
      <w:autoSpaceDE w:val="0"/>
      <w:autoSpaceDN w:val="0"/>
      <w:adjustRightInd w:val="0"/>
    </w:pPr>
    <w:rPr>
      <w:rFonts w:ascii="Courier New" w:hAnsi="Courier New" w:cs="Courier New"/>
      <w:lang w:eastAsia="en-US"/>
    </w:rPr>
  </w:style>
  <w:style w:type="paragraph" w:customStyle="1" w:styleId="FORMATTEXT">
    <w:name w:val=".FORMATTEXT"/>
    <w:uiPriority w:val="99"/>
    <w:rsid w:val="002F4C9C"/>
    <w:pPr>
      <w:widowControl w:val="0"/>
      <w:autoSpaceDE w:val="0"/>
      <w:autoSpaceDN w:val="0"/>
      <w:adjustRightInd w:val="0"/>
    </w:pPr>
    <w:rPr>
      <w:sz w:val="24"/>
      <w:szCs w:val="24"/>
    </w:rPr>
  </w:style>
  <w:style w:type="paragraph" w:customStyle="1" w:styleId="HEADERTEXT">
    <w:name w:val=".HEADERTEXT"/>
    <w:rsid w:val="002F4C9C"/>
    <w:pPr>
      <w:widowControl w:val="0"/>
      <w:autoSpaceDE w:val="0"/>
      <w:autoSpaceDN w:val="0"/>
      <w:adjustRightInd w:val="0"/>
    </w:pPr>
    <w:rPr>
      <w:rFonts w:ascii="Arial" w:hAnsi="Arial" w:cs="Arial"/>
      <w:color w:val="2B4279"/>
      <w:sz w:val="22"/>
      <w:szCs w:val="22"/>
    </w:rPr>
  </w:style>
  <w:style w:type="paragraph" w:customStyle="1" w:styleId="afff2">
    <w:name w:val="Заголовок статьи"/>
    <w:basedOn w:val="a0"/>
    <w:next w:val="a0"/>
    <w:uiPriority w:val="99"/>
    <w:rsid w:val="002F4C9C"/>
    <w:pPr>
      <w:widowControl w:val="0"/>
      <w:autoSpaceDE w:val="0"/>
      <w:autoSpaceDN w:val="0"/>
      <w:adjustRightInd w:val="0"/>
      <w:spacing w:after="0" w:line="240" w:lineRule="auto"/>
      <w:ind w:left="1612" w:hanging="892"/>
      <w:jc w:val="both"/>
    </w:pPr>
    <w:rPr>
      <w:rFonts w:ascii="Arial" w:eastAsia="Times New Roman" w:hAnsi="Arial" w:cs="Times New Roman"/>
      <w:color w:val="auto"/>
      <w:sz w:val="24"/>
      <w:szCs w:val="24"/>
      <w:lang w:eastAsia="ru-RU"/>
    </w:rPr>
  </w:style>
  <w:style w:type="character" w:customStyle="1" w:styleId="S">
    <w:name w:val="S_Обычный Знак"/>
    <w:link w:val="S0"/>
    <w:locked/>
    <w:rsid w:val="002F4C9C"/>
    <w:rPr>
      <w:sz w:val="24"/>
      <w:szCs w:val="24"/>
    </w:rPr>
  </w:style>
  <w:style w:type="paragraph" w:customStyle="1" w:styleId="S0">
    <w:name w:val="S_Обычный"/>
    <w:basedOn w:val="a0"/>
    <w:link w:val="S"/>
    <w:qFormat/>
    <w:rsid w:val="002F4C9C"/>
    <w:pPr>
      <w:spacing w:after="0" w:line="360" w:lineRule="auto"/>
      <w:ind w:firstLine="709"/>
      <w:jc w:val="both"/>
    </w:pPr>
    <w:rPr>
      <w:rFonts w:ascii="Times New Roman" w:eastAsia="Times New Roman" w:hAnsi="Times New Roman" w:cs="Times New Roman"/>
      <w:color w:val="auto"/>
      <w:sz w:val="24"/>
      <w:szCs w:val="24"/>
      <w:lang w:eastAsia="ru-RU"/>
    </w:rPr>
  </w:style>
  <w:style w:type="numbering" w:customStyle="1" w:styleId="1f">
    <w:name w:val="Нет списка1"/>
    <w:next w:val="a3"/>
    <w:uiPriority w:val="99"/>
    <w:semiHidden/>
    <w:unhideWhenUsed/>
    <w:rsid w:val="002F4C9C"/>
  </w:style>
  <w:style w:type="table" w:customStyle="1" w:styleId="1f0">
    <w:name w:val="Сетка таблицы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3">
    <w:name w:val="Document Map"/>
    <w:basedOn w:val="a0"/>
    <w:link w:val="afff4"/>
    <w:uiPriority w:val="99"/>
    <w:rsid w:val="002F4C9C"/>
    <w:pPr>
      <w:suppressAutoHyphens/>
      <w:spacing w:after="0" w:line="240" w:lineRule="auto"/>
    </w:pPr>
    <w:rPr>
      <w:rFonts w:ascii="Tahoma" w:eastAsia="Times New Roman" w:hAnsi="Tahoma" w:cs="Tahoma"/>
      <w:color w:val="auto"/>
      <w:sz w:val="16"/>
      <w:szCs w:val="16"/>
      <w:lang w:eastAsia="ar-SA"/>
    </w:rPr>
  </w:style>
  <w:style w:type="character" w:customStyle="1" w:styleId="afff4">
    <w:name w:val="Схема документа Знак"/>
    <w:link w:val="afff3"/>
    <w:uiPriority w:val="99"/>
    <w:rsid w:val="002F4C9C"/>
    <w:rPr>
      <w:rFonts w:ascii="Tahoma" w:hAnsi="Tahoma" w:cs="Tahoma"/>
      <w:sz w:val="16"/>
      <w:szCs w:val="16"/>
      <w:lang w:eastAsia="ar-SA"/>
    </w:rPr>
  </w:style>
  <w:style w:type="paragraph" w:customStyle="1" w:styleId="formattext0">
    <w:name w:val="formattext"/>
    <w:rsid w:val="002F4C9C"/>
    <w:pPr>
      <w:widowControl w:val="0"/>
      <w:autoSpaceDE w:val="0"/>
      <w:autoSpaceDN w:val="0"/>
      <w:adjustRightInd w:val="0"/>
    </w:pPr>
    <w:rPr>
      <w:sz w:val="18"/>
      <w:szCs w:val="18"/>
    </w:rPr>
  </w:style>
  <w:style w:type="paragraph" w:customStyle="1" w:styleId="afff5">
    <w:name w:val="Комментарий"/>
    <w:basedOn w:val="a0"/>
    <w:next w:val="a0"/>
    <w:rsid w:val="002F4C9C"/>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numbering" w:customStyle="1" w:styleId="2d">
    <w:name w:val="Нет списка2"/>
    <w:next w:val="a3"/>
    <w:uiPriority w:val="99"/>
    <w:semiHidden/>
    <w:unhideWhenUsed/>
    <w:rsid w:val="002F4C9C"/>
  </w:style>
  <w:style w:type="table" w:customStyle="1" w:styleId="2e">
    <w:name w:val="Сетка таблицы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3"/>
    <w:uiPriority w:val="99"/>
    <w:semiHidden/>
    <w:unhideWhenUsed/>
    <w:rsid w:val="002F4C9C"/>
  </w:style>
  <w:style w:type="table" w:customStyle="1" w:styleId="38">
    <w:name w:val="Сетка таблицы3"/>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нак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40">
    <w:name w:val="Знак14"/>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30">
    <w:name w:val="Знак13"/>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20">
    <w:name w:val="Знак12"/>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iauiue0">
    <w:name w:val="iauiue"/>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111">
    <w:name w:val="Знак1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styleId="2f">
    <w:name w:val="Body Text 2"/>
    <w:basedOn w:val="a0"/>
    <w:link w:val="2f0"/>
    <w:semiHidden/>
    <w:unhideWhenUsed/>
    <w:rsid w:val="002F4C9C"/>
    <w:pPr>
      <w:suppressAutoHyphens/>
      <w:spacing w:after="120" w:line="480" w:lineRule="auto"/>
    </w:pPr>
    <w:rPr>
      <w:rFonts w:ascii="Times New Roman" w:eastAsia="Times New Roman" w:hAnsi="Times New Roman" w:cs="Times New Roman"/>
      <w:color w:val="auto"/>
      <w:sz w:val="24"/>
      <w:szCs w:val="24"/>
      <w:lang w:eastAsia="ar-SA"/>
    </w:rPr>
  </w:style>
  <w:style w:type="character" w:customStyle="1" w:styleId="2f0">
    <w:name w:val="Основной текст 2 Знак"/>
    <w:link w:val="2f"/>
    <w:semiHidden/>
    <w:rsid w:val="002F4C9C"/>
    <w:rPr>
      <w:sz w:val="24"/>
      <w:szCs w:val="24"/>
      <w:lang w:eastAsia="ar-SA"/>
    </w:rPr>
  </w:style>
  <w:style w:type="table" w:customStyle="1" w:styleId="42">
    <w:name w:val="Сетка таблицы4"/>
    <w:basedOn w:val="a2"/>
    <w:next w:val="af5"/>
    <w:uiPriority w:val="3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F4C9C"/>
    <w:pPr>
      <w:widowControl w:val="0"/>
      <w:autoSpaceDE w:val="0"/>
      <w:autoSpaceDN w:val="0"/>
      <w:adjustRightInd w:val="0"/>
    </w:pPr>
    <w:rPr>
      <w:rFonts w:ascii="Arial" w:hAnsi="Arial" w:cs="Arial"/>
      <w:b/>
      <w:bCs/>
    </w:rPr>
  </w:style>
  <w:style w:type="table" w:customStyle="1" w:styleId="51">
    <w:name w:val="Сетка таблицы5"/>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Список маркированный 1"/>
    <w:basedOn w:val="a0"/>
    <w:rsid w:val="002F4C9C"/>
    <w:pPr>
      <w:tabs>
        <w:tab w:val="num" w:pos="420"/>
        <w:tab w:val="left" w:pos="1276"/>
      </w:tabs>
      <w:suppressAutoHyphens/>
      <w:spacing w:after="0" w:line="240" w:lineRule="auto"/>
      <w:ind w:left="420" w:hanging="420"/>
      <w:jc w:val="both"/>
    </w:pPr>
    <w:rPr>
      <w:rFonts w:ascii="Times New Roman" w:eastAsia="Times New Roman" w:hAnsi="Times New Roman" w:cs="Times New Roman"/>
      <w:color w:val="auto"/>
      <w:sz w:val="24"/>
      <w:szCs w:val="24"/>
      <w:lang w:eastAsia="ar-SA"/>
    </w:rPr>
  </w:style>
  <w:style w:type="character" w:customStyle="1" w:styleId="a5">
    <w:name w:val="Абзац списка Знак"/>
    <w:aliases w:val="Варианты ответов Знак,Абзац списка11 Знак,Bullet List Знак,FooterText Знак,numbered Знак,Мой стиль! Знак"/>
    <w:link w:val="a4"/>
    <w:uiPriority w:val="34"/>
    <w:rsid w:val="002F4C9C"/>
    <w:rPr>
      <w:rFonts w:ascii="Calibri" w:eastAsia="Calibri" w:hAnsi="Calibri" w:cs="Calibri"/>
      <w:color w:val="000000"/>
      <w:sz w:val="22"/>
      <w:szCs w:val="22"/>
      <w:lang w:eastAsia="en-US"/>
    </w:rPr>
  </w:style>
  <w:style w:type="table" w:customStyle="1" w:styleId="81">
    <w:name w:val="Сетка таблицы8"/>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2F4C9C"/>
    <w:rPr>
      <w:rFonts w:ascii="Arial" w:hAnsi="Arial" w:cs="Arial"/>
    </w:rPr>
  </w:style>
  <w:style w:type="paragraph" w:customStyle="1" w:styleId="afff6">
    <w:name w:val="текст таблица"/>
    <w:basedOn w:val="a0"/>
    <w:rsid w:val="002F4C9C"/>
    <w:pPr>
      <w:spacing w:before="120" w:after="120" w:line="240" w:lineRule="auto"/>
    </w:pPr>
    <w:rPr>
      <w:rFonts w:ascii="Arial" w:eastAsia="AG_Souvenir" w:hAnsi="Arial" w:cs="Times New Roman"/>
      <w:color w:val="auto"/>
      <w:sz w:val="24"/>
      <w:szCs w:val="20"/>
      <w:lang w:eastAsia="ru-RU"/>
    </w:rPr>
  </w:style>
  <w:style w:type="paragraph" w:customStyle="1" w:styleId="headertext0">
    <w:name w:val="headertext"/>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7">
    <w:name w:val="Основной"/>
    <w:basedOn w:val="ac"/>
    <w:rsid w:val="002F4C9C"/>
    <w:pPr>
      <w:spacing w:after="0" w:line="240" w:lineRule="auto"/>
      <w:ind w:left="0" w:firstLine="680"/>
      <w:jc w:val="both"/>
    </w:pPr>
    <w:rPr>
      <w:rFonts w:ascii="Times New Roman" w:eastAsia="Times New Roman" w:hAnsi="Times New Roman" w:cs="Times New Roman"/>
      <w:color w:val="auto"/>
      <w:sz w:val="28"/>
      <w:szCs w:val="24"/>
      <w:lang w:eastAsia="ru-RU"/>
    </w:rPr>
  </w:style>
  <w:style w:type="table" w:customStyle="1" w:styleId="91">
    <w:name w:val="Сетка таблицы9"/>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F4C9C"/>
  </w:style>
  <w:style w:type="paragraph" w:styleId="afff8">
    <w:name w:val="caption"/>
    <w:basedOn w:val="a0"/>
    <w:next w:val="a0"/>
    <w:qFormat/>
    <w:rsid w:val="002F4C9C"/>
    <w:pPr>
      <w:widowControl w:val="0"/>
      <w:overflowPunct w:val="0"/>
      <w:autoSpaceDE w:val="0"/>
      <w:autoSpaceDN w:val="0"/>
      <w:adjustRightInd w:val="0"/>
      <w:spacing w:after="0" w:line="360" w:lineRule="auto"/>
      <w:jc w:val="center"/>
    </w:pPr>
    <w:rPr>
      <w:rFonts w:ascii="Times New Roman" w:eastAsia="Times New Roman" w:hAnsi="Times New Roman" w:cs="Times New Roman"/>
      <w:b/>
      <w:color w:val="auto"/>
      <w:sz w:val="28"/>
      <w:szCs w:val="28"/>
      <w:lang w:eastAsia="ru-RU"/>
    </w:rPr>
  </w:style>
  <w:style w:type="paragraph" w:customStyle="1" w:styleId="headdoc">
    <w:name w:val="headdoc"/>
    <w:basedOn w:val="a0"/>
    <w:rsid w:val="002F4C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ext2">
    <w:name w:val="Block Text2"/>
    <w:basedOn w:val="a0"/>
    <w:rsid w:val="002F4C9C"/>
    <w:pPr>
      <w:widowControl w:val="0"/>
      <w:tabs>
        <w:tab w:val="left" w:pos="10065"/>
      </w:tabs>
      <w:overflowPunct w:val="0"/>
      <w:autoSpaceDE w:val="0"/>
      <w:autoSpaceDN w:val="0"/>
      <w:adjustRightInd w:val="0"/>
      <w:spacing w:after="0" w:line="240" w:lineRule="auto"/>
      <w:ind w:left="284" w:right="140"/>
      <w:jc w:val="both"/>
      <w:textAlignment w:val="baseline"/>
    </w:pPr>
    <w:rPr>
      <w:rFonts w:ascii="Arial" w:eastAsia="Times New Roman" w:hAnsi="Arial" w:cs="Times New Roman"/>
      <w:color w:val="auto"/>
      <w:sz w:val="24"/>
      <w:szCs w:val="20"/>
      <w:lang w:eastAsia="ru-RU"/>
    </w:rPr>
  </w:style>
  <w:style w:type="character" w:customStyle="1" w:styleId="headeraa">
    <w:name w:val="header_aa"/>
    <w:rsid w:val="002F4C9C"/>
  </w:style>
  <w:style w:type="paragraph" w:customStyle="1" w:styleId="afff9">
    <w:name w:val="Прижатый влево"/>
    <w:basedOn w:val="a0"/>
    <w:next w:val="a0"/>
    <w:uiPriority w:val="99"/>
    <w:rsid w:val="002F4C9C"/>
    <w:pPr>
      <w:autoSpaceDE w:val="0"/>
      <w:autoSpaceDN w:val="0"/>
      <w:adjustRightInd w:val="0"/>
      <w:spacing w:after="0" w:line="240" w:lineRule="auto"/>
    </w:pPr>
    <w:rPr>
      <w:rFonts w:ascii="Arial" w:eastAsia="Times New Roman" w:hAnsi="Arial" w:cs="Arial"/>
      <w:color w:val="auto"/>
      <w:sz w:val="24"/>
      <w:szCs w:val="24"/>
    </w:rPr>
  </w:style>
  <w:style w:type="paragraph" w:customStyle="1" w:styleId="1f3">
    <w:name w:val="Абзац списка1"/>
    <w:basedOn w:val="a0"/>
    <w:rsid w:val="002F4C9C"/>
    <w:pPr>
      <w:ind w:left="720"/>
    </w:pPr>
    <w:rPr>
      <w:rFonts w:eastAsia="Times New Roman"/>
      <w:color w:val="auto"/>
    </w:rPr>
  </w:style>
  <w:style w:type="paragraph" w:customStyle="1" w:styleId="2f1">
    <w:name w:val="Абзац списка2"/>
    <w:basedOn w:val="a0"/>
    <w:rsid w:val="002F4C9C"/>
    <w:pPr>
      <w:ind w:left="720"/>
    </w:pPr>
    <w:rPr>
      <w:rFonts w:eastAsia="Times New Roman"/>
      <w:color w:val="auto"/>
    </w:rPr>
  </w:style>
  <w:style w:type="paragraph" w:customStyle="1" w:styleId="Heading">
    <w:name w:val="Heading"/>
    <w:rsid w:val="002F4C9C"/>
    <w:pPr>
      <w:snapToGrid w:val="0"/>
    </w:pPr>
    <w:rPr>
      <w:rFonts w:ascii="Arial" w:hAnsi="Arial"/>
      <w:b/>
      <w:sz w:val="22"/>
    </w:rPr>
  </w:style>
  <w:style w:type="paragraph" w:styleId="afffa">
    <w:name w:val="Revision"/>
    <w:hidden/>
    <w:uiPriority w:val="99"/>
    <w:semiHidden/>
    <w:rsid w:val="002F4C9C"/>
    <w:rPr>
      <w:sz w:val="24"/>
      <w:szCs w:val="24"/>
      <w:lang w:eastAsia="ar-SA"/>
    </w:rPr>
  </w:style>
  <w:style w:type="paragraph" w:customStyle="1" w:styleId="msonormal0">
    <w:name w:val="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b">
    <w:name w:val="Абзац"/>
    <w:basedOn w:val="a0"/>
    <w:link w:val="afffc"/>
    <w:rsid w:val="002F4C9C"/>
    <w:pPr>
      <w:spacing w:before="120" w:after="60" w:line="240" w:lineRule="auto"/>
      <w:ind w:firstLine="567"/>
      <w:jc w:val="both"/>
    </w:pPr>
    <w:rPr>
      <w:rFonts w:ascii="Times New Roman" w:eastAsia="Times New Roman" w:hAnsi="Times New Roman" w:cs="Times New Roman"/>
      <w:color w:val="auto"/>
      <w:sz w:val="24"/>
      <w:szCs w:val="24"/>
      <w:lang w:eastAsia="ru-RU"/>
    </w:rPr>
  </w:style>
  <w:style w:type="character" w:customStyle="1" w:styleId="afffc">
    <w:name w:val="Абзац Знак"/>
    <w:link w:val="afffb"/>
    <w:rsid w:val="002F4C9C"/>
    <w:rPr>
      <w:sz w:val="24"/>
      <w:szCs w:val="24"/>
    </w:rPr>
  </w:style>
  <w:style w:type="paragraph" w:customStyle="1" w:styleId="afffd">
    <w:name w:val="Содержание"/>
    <w:basedOn w:val="a0"/>
    <w:rsid w:val="002F4C9C"/>
    <w:pPr>
      <w:widowControl w:val="0"/>
      <w:spacing w:before="240" w:after="240" w:line="240" w:lineRule="auto"/>
      <w:jc w:val="center"/>
    </w:pPr>
    <w:rPr>
      <w:rFonts w:ascii="Times New Roman" w:eastAsia="Times New Roman" w:hAnsi="Times New Roman" w:cs="Times New Roman"/>
      <w:b/>
      <w:caps/>
      <w:color w:val="auto"/>
      <w:sz w:val="24"/>
      <w:szCs w:val="20"/>
      <w:lang w:eastAsia="ru-RU"/>
    </w:rPr>
  </w:style>
  <w:style w:type="character" w:customStyle="1" w:styleId="af7">
    <w:name w:val="Без интервала Знак"/>
    <w:link w:val="af6"/>
    <w:uiPriority w:val="1"/>
    <w:locked/>
    <w:rsid w:val="002F4C9C"/>
    <w:rPr>
      <w:rFonts w:ascii="Tahoma" w:eastAsia="Tahoma" w:hAnsi="Tahoma" w:cs="Tahoma"/>
      <w:color w:val="000000"/>
      <w:sz w:val="24"/>
      <w:szCs w:val="24"/>
    </w:rPr>
  </w:style>
  <w:style w:type="character" w:customStyle="1" w:styleId="js-extracted-address">
    <w:name w:val="js-extracted-address"/>
    <w:rsid w:val="002F4C9C"/>
  </w:style>
  <w:style w:type="character" w:customStyle="1" w:styleId="mail-message-map-nobreak">
    <w:name w:val="mail-message-map-nobreak"/>
    <w:rsid w:val="002F4C9C"/>
  </w:style>
  <w:style w:type="character" w:customStyle="1" w:styleId="wmi-callto">
    <w:name w:val="wmi-callto"/>
    <w:rsid w:val="002F4C9C"/>
  </w:style>
  <w:style w:type="table" w:customStyle="1" w:styleId="160">
    <w:name w:val="Сетка таблицы16"/>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2F4C9C"/>
  </w:style>
  <w:style w:type="table" w:customStyle="1" w:styleId="212">
    <w:name w:val="Сетка таблицы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2F4C9C"/>
  </w:style>
  <w:style w:type="table" w:customStyle="1" w:styleId="1110">
    <w:name w:val="Сетка таблицы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Note Heading"/>
    <w:basedOn w:val="a0"/>
    <w:next w:val="a0"/>
    <w:link w:val="affff"/>
    <w:rsid w:val="002F4C9C"/>
    <w:pPr>
      <w:spacing w:after="0" w:line="240" w:lineRule="auto"/>
      <w:jc w:val="center"/>
    </w:pPr>
    <w:rPr>
      <w:rFonts w:ascii="Arial" w:eastAsia="Times New Roman" w:hAnsi="Arial" w:cs="Times New Roman"/>
      <w:b/>
      <w:color w:val="auto"/>
      <w:sz w:val="32"/>
      <w:szCs w:val="24"/>
      <w:lang w:eastAsia="ru-RU"/>
    </w:rPr>
  </w:style>
  <w:style w:type="character" w:customStyle="1" w:styleId="affff">
    <w:name w:val="Заголовок записки Знак"/>
    <w:link w:val="afffe"/>
    <w:rsid w:val="002F4C9C"/>
    <w:rPr>
      <w:rFonts w:ascii="Arial" w:hAnsi="Arial"/>
      <w:b/>
      <w:sz w:val="32"/>
      <w:szCs w:val="24"/>
    </w:rPr>
  </w:style>
  <w:style w:type="table" w:customStyle="1" w:styleId="312">
    <w:name w:val="Сетка таблицы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Базовый"/>
    <w:rsid w:val="002F4C9C"/>
    <w:pPr>
      <w:tabs>
        <w:tab w:val="left" w:pos="709"/>
      </w:tabs>
      <w:suppressAutoHyphens/>
      <w:spacing w:after="60" w:line="276" w:lineRule="auto"/>
      <w:jc w:val="both"/>
    </w:pPr>
    <w:rPr>
      <w:sz w:val="24"/>
      <w:szCs w:val="24"/>
      <w:lang w:eastAsia="ar-SA"/>
    </w:rPr>
  </w:style>
  <w:style w:type="character" w:styleId="affff1">
    <w:name w:val="FollowedHyperlink"/>
    <w:uiPriority w:val="99"/>
    <w:semiHidden/>
    <w:unhideWhenUsed/>
    <w:rsid w:val="002F4C9C"/>
    <w:rPr>
      <w:color w:val="800080"/>
      <w:u w:val="single"/>
    </w:rPr>
  </w:style>
  <w:style w:type="numbering" w:customStyle="1" w:styleId="122">
    <w:name w:val="Нет списка12"/>
    <w:next w:val="a3"/>
    <w:uiPriority w:val="99"/>
    <w:semiHidden/>
    <w:unhideWhenUsed/>
    <w:rsid w:val="002F4C9C"/>
  </w:style>
  <w:style w:type="table" w:customStyle="1" w:styleId="71">
    <w:name w:val="Сетка таблицы7"/>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2F4C9C"/>
  </w:style>
  <w:style w:type="table" w:customStyle="1" w:styleId="161">
    <w:name w:val="Сетка таблицы16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2F4C9C"/>
  </w:style>
  <w:style w:type="table" w:customStyle="1" w:styleId="250">
    <w:name w:val="Сетка таблицы2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2F4C9C"/>
  </w:style>
  <w:style w:type="table" w:customStyle="1" w:styleId="1150">
    <w:name w:val="Сетка таблицы11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2F4C9C"/>
  </w:style>
  <w:style w:type="paragraph" w:customStyle="1" w:styleId="14660">
    <w:name w:val="14660"/>
    <w:basedOn w:val="a0"/>
    <w:rsid w:val="002F4C9C"/>
    <w:pPr>
      <w:autoSpaceDE w:val="0"/>
      <w:autoSpaceDN w:val="0"/>
      <w:spacing w:before="120" w:after="120" w:line="240" w:lineRule="auto"/>
      <w:jc w:val="center"/>
    </w:pPr>
    <w:rPr>
      <w:rFonts w:ascii="Times New Roman" w:eastAsia="Times New Roman" w:hAnsi="Times New Roman" w:cs="Times New Roman"/>
      <w:b/>
      <w:bCs/>
      <w:sz w:val="28"/>
      <w:szCs w:val="28"/>
      <w:lang w:eastAsia="ru-RU"/>
    </w:rPr>
  </w:style>
  <w:style w:type="table" w:customStyle="1" w:styleId="810">
    <w:name w:val="Сетка таблицы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2F4C9C"/>
    <w:pPr>
      <w:spacing w:after="100"/>
      <w:ind w:left="880"/>
    </w:pPr>
    <w:rPr>
      <w:rFonts w:eastAsia="Times New Roman" w:cs="Times New Roman"/>
      <w:color w:val="auto"/>
      <w:lang w:eastAsia="ru-RU"/>
    </w:rPr>
  </w:style>
  <w:style w:type="paragraph" w:styleId="62">
    <w:name w:val="toc 6"/>
    <w:basedOn w:val="a0"/>
    <w:next w:val="a0"/>
    <w:autoRedefine/>
    <w:uiPriority w:val="39"/>
    <w:unhideWhenUsed/>
    <w:rsid w:val="002F4C9C"/>
    <w:pPr>
      <w:spacing w:after="100"/>
      <w:ind w:left="1100"/>
    </w:pPr>
    <w:rPr>
      <w:rFonts w:eastAsia="Times New Roman" w:cs="Times New Roman"/>
      <w:color w:val="auto"/>
      <w:lang w:eastAsia="ru-RU"/>
    </w:rPr>
  </w:style>
  <w:style w:type="paragraph" w:styleId="72">
    <w:name w:val="toc 7"/>
    <w:basedOn w:val="a0"/>
    <w:next w:val="a0"/>
    <w:autoRedefine/>
    <w:uiPriority w:val="39"/>
    <w:unhideWhenUsed/>
    <w:rsid w:val="002F4C9C"/>
    <w:pPr>
      <w:spacing w:after="100"/>
      <w:ind w:left="1320"/>
    </w:pPr>
    <w:rPr>
      <w:rFonts w:eastAsia="Times New Roman" w:cs="Times New Roman"/>
      <w:color w:val="auto"/>
      <w:lang w:eastAsia="ru-RU"/>
    </w:rPr>
  </w:style>
  <w:style w:type="paragraph" w:styleId="82">
    <w:name w:val="toc 8"/>
    <w:basedOn w:val="a0"/>
    <w:next w:val="a0"/>
    <w:autoRedefine/>
    <w:uiPriority w:val="39"/>
    <w:unhideWhenUsed/>
    <w:rsid w:val="002F4C9C"/>
    <w:pPr>
      <w:spacing w:after="100"/>
      <w:ind w:left="1540"/>
    </w:pPr>
    <w:rPr>
      <w:rFonts w:eastAsia="Times New Roman" w:cs="Times New Roman"/>
      <w:color w:val="auto"/>
      <w:lang w:eastAsia="ru-RU"/>
    </w:rPr>
  </w:style>
  <w:style w:type="paragraph" w:styleId="92">
    <w:name w:val="toc 9"/>
    <w:basedOn w:val="a0"/>
    <w:next w:val="a0"/>
    <w:autoRedefine/>
    <w:uiPriority w:val="39"/>
    <w:unhideWhenUsed/>
    <w:rsid w:val="002F4C9C"/>
    <w:pPr>
      <w:spacing w:after="100"/>
      <w:ind w:left="1760"/>
    </w:pPr>
    <w:rPr>
      <w:rFonts w:eastAsia="Times New Roman" w:cs="Times New Roman"/>
      <w:color w:val="auto"/>
      <w:lang w:eastAsia="ru-RU"/>
    </w:rPr>
  </w:style>
  <w:style w:type="paragraph" w:customStyle="1" w:styleId="ConsNonformat">
    <w:name w:val="ConsNonformat"/>
    <w:rsid w:val="002F4C9C"/>
    <w:pPr>
      <w:widowControl w:val="0"/>
      <w:numPr>
        <w:numId w:val="3"/>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2F4C9C"/>
    <w:pPr>
      <w:numPr>
        <w:numId w:val="3"/>
      </w:numPr>
    </w:pPr>
  </w:style>
  <w:style w:type="character" w:customStyle="1" w:styleId="Calibri9pt">
    <w:name w:val="Основной текст + Calibri;9 pt"/>
    <w:rsid w:val="002F4C9C"/>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2">
    <w:name w:val="Основной текст_"/>
    <w:rsid w:val="002F4C9C"/>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2F4C9C"/>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3">
    <w:name w:val="Колонтитул_"/>
    <w:link w:val="affff4"/>
    <w:locked/>
    <w:rsid w:val="002F4C9C"/>
    <w:rPr>
      <w:shd w:val="clear" w:color="auto" w:fill="FFFFFF"/>
    </w:rPr>
  </w:style>
  <w:style w:type="character" w:customStyle="1" w:styleId="93">
    <w:name w:val="Колонтитул + 9"/>
    <w:aliases w:val="5 pt1"/>
    <w:rsid w:val="002F4C9C"/>
    <w:rPr>
      <w:rFonts w:ascii="Times New Roman" w:hAnsi="Times New Roman" w:cs="Times New Roman"/>
      <w:sz w:val="19"/>
      <w:szCs w:val="19"/>
      <w:shd w:val="clear" w:color="auto" w:fill="FFFFFF"/>
    </w:rPr>
  </w:style>
  <w:style w:type="paragraph" w:customStyle="1" w:styleId="affff4">
    <w:name w:val="Колонтитул"/>
    <w:basedOn w:val="a0"/>
    <w:link w:val="affff3"/>
    <w:rsid w:val="002F4C9C"/>
    <w:pPr>
      <w:shd w:val="clear" w:color="auto" w:fill="FFFFFF"/>
      <w:spacing w:after="0" w:line="240" w:lineRule="auto"/>
    </w:pPr>
    <w:rPr>
      <w:rFonts w:ascii="Times New Roman" w:eastAsia="Times New Roman" w:hAnsi="Times New Roman" w:cs="Times New Roman"/>
      <w:color w:val="auto"/>
      <w:sz w:val="20"/>
      <w:szCs w:val="20"/>
      <w:lang w:eastAsia="ru-RU"/>
    </w:rPr>
  </w:style>
  <w:style w:type="paragraph" w:customStyle="1" w:styleId="44">
    <w:name w:val="Без интервала4"/>
    <w:rsid w:val="002F4C9C"/>
    <w:rPr>
      <w:rFonts w:ascii="Calibri" w:hAnsi="Calibri"/>
      <w:sz w:val="22"/>
      <w:szCs w:val="22"/>
      <w:lang w:eastAsia="en-US"/>
    </w:rPr>
  </w:style>
  <w:style w:type="character" w:customStyle="1" w:styleId="FontStyle12">
    <w:name w:val="Font Style12"/>
    <w:rsid w:val="002F4C9C"/>
    <w:rPr>
      <w:rFonts w:ascii="Times New Roman" w:hAnsi="Times New Roman"/>
      <w:b/>
      <w:spacing w:val="10"/>
      <w:sz w:val="24"/>
    </w:rPr>
  </w:style>
  <w:style w:type="paragraph" w:customStyle="1" w:styleId="ConsPlusCell">
    <w:name w:val="ConsPlusCell"/>
    <w:uiPriority w:val="99"/>
    <w:rsid w:val="002F4C9C"/>
    <w:pPr>
      <w:widowControl w:val="0"/>
      <w:autoSpaceDE w:val="0"/>
      <w:autoSpaceDN w:val="0"/>
      <w:adjustRightInd w:val="0"/>
    </w:pPr>
    <w:rPr>
      <w:rFonts w:ascii="Arial" w:hAnsi="Arial" w:cs="Arial"/>
    </w:rPr>
  </w:style>
  <w:style w:type="character" w:customStyle="1" w:styleId="b-message-headname">
    <w:name w:val="b-message-head__name"/>
    <w:rsid w:val="002F4C9C"/>
  </w:style>
  <w:style w:type="character" w:customStyle="1" w:styleId="b-message-heademail">
    <w:name w:val="b-message-head__email"/>
    <w:rsid w:val="002F4C9C"/>
  </w:style>
  <w:style w:type="paragraph" w:customStyle="1" w:styleId="affff5">
    <w:name w:val="Таблицы (моноширинный)"/>
    <w:basedOn w:val="a0"/>
    <w:next w:val="a0"/>
    <w:uiPriority w:val="99"/>
    <w:rsid w:val="002F4C9C"/>
    <w:pPr>
      <w:widowControl w:val="0"/>
      <w:autoSpaceDE w:val="0"/>
      <w:autoSpaceDN w:val="0"/>
      <w:adjustRightInd w:val="0"/>
      <w:spacing w:after="0" w:line="240" w:lineRule="auto"/>
    </w:pPr>
    <w:rPr>
      <w:rFonts w:ascii="Courier New" w:eastAsia="Times New Roman" w:hAnsi="Courier New" w:cs="Courier New"/>
      <w:color w:val="auto"/>
      <w:sz w:val="26"/>
      <w:szCs w:val="26"/>
      <w:lang w:eastAsia="ru-RU"/>
    </w:rPr>
  </w:style>
  <w:style w:type="paragraph" w:customStyle="1" w:styleId="affff6">
    <w:name w:val="Нормальный (таблица)"/>
    <w:basedOn w:val="a0"/>
    <w:next w:val="a0"/>
    <w:uiPriority w:val="99"/>
    <w:rsid w:val="002F4C9C"/>
    <w:pPr>
      <w:widowControl w:val="0"/>
      <w:autoSpaceDE w:val="0"/>
      <w:autoSpaceDN w:val="0"/>
      <w:adjustRightInd w:val="0"/>
      <w:spacing w:after="0" w:line="240" w:lineRule="auto"/>
      <w:jc w:val="both"/>
    </w:pPr>
    <w:rPr>
      <w:rFonts w:ascii="Arial" w:eastAsia="Times New Roman" w:hAnsi="Arial" w:cs="Arial"/>
      <w:color w:val="auto"/>
      <w:sz w:val="26"/>
      <w:szCs w:val="26"/>
      <w:lang w:eastAsia="ru-RU"/>
    </w:rPr>
  </w:style>
  <w:style w:type="numbering" w:customStyle="1" w:styleId="53">
    <w:name w:val="Нет списка5"/>
    <w:next w:val="a3"/>
    <w:uiPriority w:val="99"/>
    <w:semiHidden/>
    <w:unhideWhenUsed/>
    <w:rsid w:val="002F4C9C"/>
  </w:style>
  <w:style w:type="paragraph" w:customStyle="1" w:styleId="2f2">
    <w:name w:val="Заголовок2"/>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01">
    <w:name w:val="Сетка таблицы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2F4C9C"/>
  </w:style>
  <w:style w:type="table" w:customStyle="1" w:styleId="170">
    <w:name w:val="Сетка таблицы17"/>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2F4C9C"/>
  </w:style>
  <w:style w:type="table" w:customStyle="1" w:styleId="260">
    <w:name w:val="Сетка таблицы2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2F4C9C"/>
  </w:style>
  <w:style w:type="table" w:customStyle="1" w:styleId="116">
    <w:name w:val="Сетка таблицы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2F4C9C"/>
  </w:style>
  <w:style w:type="numbering" w:customStyle="1" w:styleId="411">
    <w:name w:val="Нет списка41"/>
    <w:next w:val="a3"/>
    <w:uiPriority w:val="99"/>
    <w:semiHidden/>
    <w:unhideWhenUsed/>
    <w:rsid w:val="002F4C9C"/>
  </w:style>
  <w:style w:type="numbering" w:customStyle="1" w:styleId="1211">
    <w:name w:val="Нет списка121"/>
    <w:next w:val="a3"/>
    <w:uiPriority w:val="99"/>
    <w:semiHidden/>
    <w:unhideWhenUsed/>
    <w:rsid w:val="002F4C9C"/>
  </w:style>
  <w:style w:type="table" w:customStyle="1" w:styleId="720">
    <w:name w:val="Сетка таблицы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2F4C9C"/>
  </w:style>
  <w:style w:type="numbering" w:customStyle="1" w:styleId="2111">
    <w:name w:val="Нет списка211"/>
    <w:next w:val="a3"/>
    <w:uiPriority w:val="99"/>
    <w:semiHidden/>
    <w:unhideWhenUsed/>
    <w:rsid w:val="002F4C9C"/>
  </w:style>
  <w:style w:type="table" w:customStyle="1" w:styleId="251">
    <w:name w:val="Сетка таблицы2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2F4C9C"/>
  </w:style>
  <w:style w:type="table" w:customStyle="1" w:styleId="1151">
    <w:name w:val="Сетка таблицы11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2F4C9C"/>
  </w:style>
  <w:style w:type="table" w:customStyle="1" w:styleId="811">
    <w:name w:val="Сетка таблицы8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2F4C9C"/>
  </w:style>
  <w:style w:type="paragraph" w:customStyle="1" w:styleId="39">
    <w:name w:val="Заголовок3"/>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5">
    <w:name w:val="Заголовок4"/>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54">
    <w:name w:val="Заголовок5"/>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80">
    <w:name w:val="Сетка таблицы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2F4C9C"/>
  </w:style>
  <w:style w:type="table" w:customStyle="1" w:styleId="190">
    <w:name w:val="Сетка таблицы19"/>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2F4C9C"/>
  </w:style>
  <w:style w:type="table" w:customStyle="1" w:styleId="270">
    <w:name w:val="Сетка таблицы2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2F4C9C"/>
  </w:style>
  <w:style w:type="table" w:customStyle="1" w:styleId="117">
    <w:name w:val="Сетка таблицы11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2F4C9C"/>
  </w:style>
  <w:style w:type="numbering" w:customStyle="1" w:styleId="421">
    <w:name w:val="Нет списка42"/>
    <w:next w:val="a3"/>
    <w:uiPriority w:val="99"/>
    <w:semiHidden/>
    <w:unhideWhenUsed/>
    <w:rsid w:val="002F4C9C"/>
  </w:style>
  <w:style w:type="numbering" w:customStyle="1" w:styleId="1221">
    <w:name w:val="Нет списка122"/>
    <w:next w:val="a3"/>
    <w:uiPriority w:val="99"/>
    <w:semiHidden/>
    <w:unhideWhenUsed/>
    <w:rsid w:val="002F4C9C"/>
  </w:style>
  <w:style w:type="table" w:customStyle="1" w:styleId="73">
    <w:name w:val="Сетка таблицы7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2F4C9C"/>
  </w:style>
  <w:style w:type="table" w:customStyle="1" w:styleId="162">
    <w:name w:val="Сетка таблицы16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2F4C9C"/>
  </w:style>
  <w:style w:type="table" w:customStyle="1" w:styleId="252">
    <w:name w:val="Сетка таблицы2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2F4C9C"/>
  </w:style>
  <w:style w:type="table" w:customStyle="1" w:styleId="1152">
    <w:name w:val="Сетка таблицы11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2F4C9C"/>
  </w:style>
  <w:style w:type="table" w:customStyle="1" w:styleId="820">
    <w:name w:val="Сетка таблицы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64">
    <w:name w:val="xl6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65">
    <w:name w:val="xl65"/>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6">
    <w:name w:val="xl66"/>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7">
    <w:name w:val="xl67"/>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18"/>
      <w:szCs w:val="18"/>
      <w:lang w:eastAsia="ru-RU"/>
    </w:rPr>
  </w:style>
  <w:style w:type="paragraph" w:customStyle="1" w:styleId="xl68">
    <w:name w:val="xl68"/>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9">
    <w:name w:val="xl6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70">
    <w:name w:val="xl70"/>
    <w:basedOn w:val="a0"/>
    <w:rsid w:val="002F4C9C"/>
    <w:pP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1">
    <w:name w:val="xl7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2">
    <w:name w:val="xl72"/>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E26B0A"/>
      <w:sz w:val="24"/>
      <w:szCs w:val="24"/>
      <w:lang w:eastAsia="ru-RU"/>
    </w:rPr>
  </w:style>
  <w:style w:type="paragraph" w:customStyle="1" w:styleId="xl73">
    <w:name w:val="xl7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74">
    <w:name w:val="xl7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0"/>
      <w:szCs w:val="20"/>
      <w:lang w:eastAsia="ru-RU"/>
    </w:rPr>
  </w:style>
  <w:style w:type="paragraph" w:customStyle="1" w:styleId="xl75">
    <w:name w:val="xl75"/>
    <w:basedOn w:val="a0"/>
    <w:rsid w:val="002F4C9C"/>
    <w:pPr>
      <w:spacing w:before="100" w:beforeAutospacing="1" w:after="100" w:afterAutospacing="1" w:line="240" w:lineRule="auto"/>
      <w:jc w:val="center"/>
      <w:textAlignment w:val="center"/>
    </w:pPr>
    <w:rPr>
      <w:rFonts w:ascii="Arial" w:eastAsia="Times New Roman" w:hAnsi="Arial" w:cs="Arial"/>
      <w:b/>
      <w:bCs/>
      <w:color w:val="E26B0A"/>
      <w:sz w:val="18"/>
      <w:szCs w:val="18"/>
      <w:lang w:eastAsia="ru-RU"/>
    </w:rPr>
  </w:style>
  <w:style w:type="paragraph" w:customStyle="1" w:styleId="xl76">
    <w:name w:val="xl76"/>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7">
    <w:name w:val="xl7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8">
    <w:name w:val="xl7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9">
    <w:name w:val="xl79"/>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0">
    <w:name w:val="xl80"/>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64">
    <w:name w:val="Заголовок6"/>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WW8Num161">
    <w:name w:val="WW8Num161"/>
    <w:rsid w:val="002F4C9C"/>
  </w:style>
  <w:style w:type="character" w:customStyle="1" w:styleId="affff7">
    <w:name w:val="Основной текст + Не полужирный"/>
    <w:aliases w:val="Интервал 0 pt6"/>
    <w:uiPriority w:val="99"/>
    <w:rsid w:val="002F4C9C"/>
    <w:rPr>
      <w:rFonts w:ascii="Times New Roman" w:hAnsi="Times New Roman" w:cs="Times New Roman"/>
      <w:b/>
      <w:bCs/>
      <w:color w:val="000000"/>
      <w:spacing w:val="0"/>
      <w:w w:val="100"/>
      <w:position w:val="0"/>
      <w:sz w:val="24"/>
      <w:szCs w:val="24"/>
      <w:u w:val="none"/>
      <w:lang w:val="ru-RU" w:eastAsia="ru-RU"/>
    </w:rPr>
  </w:style>
  <w:style w:type="character" w:customStyle="1" w:styleId="2f3">
    <w:name w:val="Основной текст + Не полужирный2"/>
    <w:aliases w:val="Интервал 0 pt5"/>
    <w:uiPriority w:val="99"/>
    <w:rsid w:val="002F4C9C"/>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2">
    <w:name w:val="xl82"/>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3">
    <w:name w:val="xl83"/>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character" w:customStyle="1" w:styleId="cardnamepart">
    <w:name w:val="card__namepart"/>
    <w:rsid w:val="002F4C9C"/>
  </w:style>
  <w:style w:type="character" w:customStyle="1" w:styleId="affff8">
    <w:name w:val="Цветовое выделение"/>
    <w:rsid w:val="002F4C9C"/>
    <w:rPr>
      <w:b/>
      <w:color w:val="000080"/>
    </w:rPr>
  </w:style>
  <w:style w:type="table" w:customStyle="1" w:styleId="3310">
    <w:name w:val="Сетка таблицы33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2F4C9C"/>
    <w:pPr>
      <w:spacing w:before="100" w:beforeAutospacing="1" w:after="100" w:afterAutospacing="1" w:line="240" w:lineRule="auto"/>
    </w:pPr>
    <w:rPr>
      <w:rFonts w:ascii="Times New Roman" w:eastAsia="SimSun" w:hAnsi="Times New Roman" w:cs="Times New Roman"/>
      <w:color w:val="auto"/>
      <w:sz w:val="24"/>
      <w:szCs w:val="24"/>
      <w:lang w:eastAsia="ru-RU"/>
    </w:rPr>
  </w:style>
  <w:style w:type="character" w:customStyle="1" w:styleId="imlogmatch">
    <w:name w:val="im_log_match"/>
    <w:rsid w:val="002F4C9C"/>
  </w:style>
  <w:style w:type="character" w:customStyle="1" w:styleId="TimesNewRoman">
    <w:name w:val="Стиль Times New Roman"/>
    <w:rsid w:val="002F4C9C"/>
    <w:rPr>
      <w:rFonts w:ascii="Times New Roman" w:hAnsi="Times New Roman"/>
      <w:sz w:val="28"/>
    </w:rPr>
  </w:style>
  <w:style w:type="paragraph" w:customStyle="1" w:styleId="Normal1">
    <w:name w:val="Стиль Normal + Первая строка:  1 см Междустр.интервал:  полуторный"/>
    <w:basedOn w:val="a0"/>
    <w:rsid w:val="002F4C9C"/>
    <w:pPr>
      <w:widowControl w:val="0"/>
      <w:tabs>
        <w:tab w:val="right" w:pos="567"/>
      </w:tabs>
      <w:spacing w:after="0" w:line="360" w:lineRule="auto"/>
      <w:ind w:firstLine="567"/>
      <w:jc w:val="both"/>
    </w:pPr>
    <w:rPr>
      <w:rFonts w:ascii="Times New Roman" w:eastAsia="SimSun" w:hAnsi="Times New Roman" w:cs="Times New Roman"/>
      <w:snapToGrid w:val="0"/>
      <w:color w:val="auto"/>
      <w:sz w:val="28"/>
      <w:szCs w:val="20"/>
      <w:lang w:eastAsia="ru-RU"/>
    </w:rPr>
  </w:style>
  <w:style w:type="paragraph" w:customStyle="1" w:styleId="01">
    <w:name w:val="01 Основной текст"/>
    <w:basedOn w:val="ConsNormal"/>
    <w:qFormat/>
    <w:rsid w:val="002F4C9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9">
    <w:name w:val="Информация об изменениях"/>
    <w:basedOn w:val="a0"/>
    <w:next w:val="a0"/>
    <w:uiPriority w:val="99"/>
    <w:rsid w:val="002F4C9C"/>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0"/>
    <w:next w:val="a0"/>
    <w:uiPriority w:val="99"/>
    <w:rsid w:val="002F4C9C"/>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2F4C9C"/>
    <w:pPr>
      <w:spacing w:before="100" w:beforeAutospacing="1" w:after="100" w:afterAutospacing="1" w:line="360" w:lineRule="auto"/>
      <w:ind w:firstLine="709"/>
      <w:jc w:val="both"/>
    </w:pPr>
    <w:rPr>
      <w:rFonts w:ascii="Times New Roman" w:eastAsia="SimSun" w:hAnsi="Times New Roman" w:cs="Times New Roman"/>
      <w:color w:val="auto"/>
      <w:sz w:val="28"/>
      <w:szCs w:val="20"/>
      <w:lang w:eastAsia="ru-RU"/>
    </w:rPr>
  </w:style>
  <w:style w:type="character" w:customStyle="1" w:styleId="TimesNewRoman140">
    <w:name w:val="Стиль Times New Roman 14 пт Междустр.интервал:  полуторный Знак"/>
    <w:link w:val="TimesNewRoman14"/>
    <w:rsid w:val="002F4C9C"/>
    <w:rPr>
      <w:rFonts w:eastAsia="SimSun"/>
      <w:sz w:val="28"/>
    </w:rPr>
  </w:style>
  <w:style w:type="paragraph" w:customStyle="1" w:styleId="affffb">
    <w:name w:val="Информация о версии"/>
    <w:basedOn w:val="afff5"/>
    <w:next w:val="a0"/>
    <w:uiPriority w:val="99"/>
    <w:rsid w:val="002F4C9C"/>
    <w:pPr>
      <w:widowControl w:val="0"/>
      <w:spacing w:before="75"/>
    </w:pPr>
    <w:rPr>
      <w:rFonts w:cs="Arial"/>
      <w:color w:val="353842"/>
      <w:sz w:val="26"/>
      <w:szCs w:val="26"/>
      <w:shd w:val="clear" w:color="auto" w:fill="F0F0F0"/>
    </w:rPr>
  </w:style>
  <w:style w:type="character" w:customStyle="1" w:styleId="cardattributesattrsitem">
    <w:name w:val="cardattributes__attrsitem"/>
    <w:rsid w:val="002F4C9C"/>
  </w:style>
  <w:style w:type="numbering" w:customStyle="1" w:styleId="513">
    <w:name w:val="Нет списка51"/>
    <w:next w:val="a3"/>
    <w:uiPriority w:val="99"/>
    <w:semiHidden/>
    <w:unhideWhenUsed/>
    <w:rsid w:val="002F4C9C"/>
  </w:style>
  <w:style w:type="table" w:customStyle="1" w:styleId="3311">
    <w:name w:val="Сетка таблицы33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2F4C9C"/>
  </w:style>
  <w:style w:type="paragraph" w:customStyle="1" w:styleId="font5">
    <w:name w:val="font5"/>
    <w:basedOn w:val="a0"/>
    <w:rsid w:val="002F4C9C"/>
    <w:pPr>
      <w:spacing w:before="100" w:beforeAutospacing="1" w:after="100" w:afterAutospacing="1" w:line="240" w:lineRule="auto"/>
    </w:pPr>
    <w:rPr>
      <w:rFonts w:ascii="Arial" w:eastAsia="Times New Roman" w:hAnsi="Arial" w:cs="Arial"/>
      <w:color w:val="FF0000"/>
      <w:lang w:eastAsia="ru-RU"/>
    </w:rPr>
  </w:style>
  <w:style w:type="paragraph" w:customStyle="1" w:styleId="xl84">
    <w:name w:val="xl8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5">
    <w:name w:val="xl85"/>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6">
    <w:name w:val="xl86"/>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87">
    <w:name w:val="xl87"/>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8">
    <w:name w:val="xl88"/>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FFFF"/>
      <w:sz w:val="24"/>
      <w:szCs w:val="24"/>
      <w:lang w:eastAsia="ru-RU"/>
    </w:rPr>
  </w:style>
  <w:style w:type="paragraph" w:customStyle="1" w:styleId="xl89">
    <w:name w:val="xl8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538DD5"/>
      <w:sz w:val="24"/>
      <w:szCs w:val="24"/>
      <w:lang w:eastAsia="ru-RU"/>
    </w:rPr>
  </w:style>
  <w:style w:type="paragraph" w:customStyle="1" w:styleId="xl90">
    <w:name w:val="xl90"/>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DA9694"/>
      <w:sz w:val="24"/>
      <w:szCs w:val="24"/>
      <w:lang w:eastAsia="ru-RU"/>
    </w:rPr>
  </w:style>
  <w:style w:type="paragraph" w:customStyle="1" w:styleId="xl91">
    <w:name w:val="xl9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2">
    <w:name w:val="xl92"/>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3">
    <w:name w:val="xl93"/>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E26B0A"/>
      <w:sz w:val="24"/>
      <w:szCs w:val="24"/>
      <w:lang w:eastAsia="ru-RU"/>
    </w:rPr>
  </w:style>
  <w:style w:type="paragraph" w:customStyle="1" w:styleId="xl94">
    <w:name w:val="xl94"/>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5">
    <w:name w:val="xl95"/>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2060"/>
      <w:sz w:val="24"/>
      <w:szCs w:val="24"/>
      <w:lang w:eastAsia="ru-RU"/>
    </w:rPr>
  </w:style>
  <w:style w:type="paragraph" w:customStyle="1" w:styleId="xl96">
    <w:name w:val="xl96"/>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16365C"/>
      <w:sz w:val="24"/>
      <w:szCs w:val="24"/>
      <w:lang w:eastAsia="ru-RU"/>
    </w:rPr>
  </w:style>
  <w:style w:type="paragraph" w:customStyle="1" w:styleId="xl97">
    <w:name w:val="xl97"/>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8">
    <w:name w:val="xl98"/>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B0F0"/>
      <w:sz w:val="24"/>
      <w:szCs w:val="24"/>
      <w:lang w:eastAsia="ru-RU"/>
    </w:rPr>
  </w:style>
  <w:style w:type="paragraph" w:customStyle="1" w:styleId="xl99">
    <w:name w:val="xl99"/>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7030A0"/>
      <w:sz w:val="24"/>
      <w:szCs w:val="24"/>
      <w:lang w:eastAsia="ru-RU"/>
    </w:rPr>
  </w:style>
  <w:style w:type="paragraph" w:customStyle="1" w:styleId="xl100">
    <w:name w:val="xl100"/>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1">
    <w:name w:val="xl101"/>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2">
    <w:name w:val="xl102"/>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3">
    <w:name w:val="xl103"/>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4">
    <w:name w:val="xl104"/>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5">
    <w:name w:val="xl10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6">
    <w:name w:val="xl10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7">
    <w:name w:val="xl10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8">
    <w:name w:val="xl10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9">
    <w:name w:val="xl109"/>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0">
    <w:name w:val="xl110"/>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1">
    <w:name w:val="xl111"/>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2">
    <w:name w:val="xl112"/>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3">
    <w:name w:val="xl113"/>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4">
    <w:name w:val="xl114"/>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5">
    <w:name w:val="xl11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6">
    <w:name w:val="xl11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rmchqcpvmsonormal">
    <w:name w:val="rmchqcpv 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numbering" w:customStyle="1" w:styleId="74">
    <w:name w:val="Нет списка7"/>
    <w:next w:val="a3"/>
    <w:uiPriority w:val="99"/>
    <w:semiHidden/>
    <w:unhideWhenUsed/>
    <w:rsid w:val="002F4C9C"/>
  </w:style>
  <w:style w:type="table" w:customStyle="1" w:styleId="144">
    <w:name w:val="Сетка таблицы 14"/>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2F4C9C"/>
  </w:style>
  <w:style w:type="numbering" w:customStyle="1" w:styleId="244">
    <w:name w:val="Нет списка24"/>
    <w:next w:val="a3"/>
    <w:uiPriority w:val="99"/>
    <w:semiHidden/>
    <w:unhideWhenUsed/>
    <w:rsid w:val="002F4C9C"/>
  </w:style>
  <w:style w:type="table" w:customStyle="1" w:styleId="280">
    <w:name w:val="Сетка таблицы2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2F4C9C"/>
  </w:style>
  <w:style w:type="table" w:customStyle="1" w:styleId="341">
    <w:name w:val="Сетка таблицы3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2F4C9C"/>
  </w:style>
  <w:style w:type="table" w:customStyle="1" w:styleId="540">
    <w:name w:val="Сетка таблицы5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2F4C9C"/>
  </w:style>
  <w:style w:type="numbering" w:customStyle="1" w:styleId="1140">
    <w:name w:val="Нет списка114"/>
    <w:next w:val="a3"/>
    <w:uiPriority w:val="99"/>
    <w:semiHidden/>
    <w:unhideWhenUsed/>
    <w:rsid w:val="002F4C9C"/>
  </w:style>
  <w:style w:type="numbering" w:customStyle="1" w:styleId="2131">
    <w:name w:val="Нет списка213"/>
    <w:next w:val="a3"/>
    <w:uiPriority w:val="99"/>
    <w:semiHidden/>
    <w:unhideWhenUsed/>
    <w:rsid w:val="002F4C9C"/>
  </w:style>
  <w:style w:type="numbering" w:customStyle="1" w:styleId="3130">
    <w:name w:val="Нет списка313"/>
    <w:next w:val="a3"/>
    <w:uiPriority w:val="99"/>
    <w:semiHidden/>
    <w:unhideWhenUsed/>
    <w:rsid w:val="002F4C9C"/>
  </w:style>
  <w:style w:type="table" w:customStyle="1" w:styleId="3312">
    <w:name w:val="Сетка таблицы33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2F4C9C"/>
  </w:style>
  <w:style w:type="table" w:customStyle="1" w:styleId="5130">
    <w:name w:val="Сетка таблицы5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rsid w:val="002F4C9C"/>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rsid w:val="002F4C9C"/>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2F4C9C"/>
  </w:style>
  <w:style w:type="character" w:customStyle="1" w:styleId="83">
    <w:name w:val="Основной шрифт абзаца8"/>
    <w:rsid w:val="002F4C9C"/>
  </w:style>
  <w:style w:type="character" w:customStyle="1" w:styleId="WW8Num10z0">
    <w:name w:val="WW8Num10z0"/>
    <w:rsid w:val="002F4C9C"/>
    <w:rPr>
      <w:rFonts w:ascii="Symbol" w:eastAsia="Times New Roman" w:hAnsi="Symbol" w:cs="Times New Roman"/>
    </w:rPr>
  </w:style>
  <w:style w:type="character" w:customStyle="1" w:styleId="WW8Num10z1">
    <w:name w:val="WW8Num10z1"/>
    <w:rsid w:val="002F4C9C"/>
    <w:rPr>
      <w:rFonts w:ascii="Courier New" w:hAnsi="Courier New" w:cs="Courier New"/>
    </w:rPr>
  </w:style>
  <w:style w:type="character" w:customStyle="1" w:styleId="WW8Num10z2">
    <w:name w:val="WW8Num10z2"/>
    <w:rsid w:val="002F4C9C"/>
    <w:rPr>
      <w:rFonts w:ascii="Wingdings" w:hAnsi="Wingdings" w:cs="Wingdings"/>
    </w:rPr>
  </w:style>
  <w:style w:type="character" w:customStyle="1" w:styleId="WW8Num10z3">
    <w:name w:val="WW8Num10z3"/>
    <w:rsid w:val="002F4C9C"/>
    <w:rPr>
      <w:rFonts w:ascii="Symbol" w:hAnsi="Symbol" w:cs="Symbol"/>
    </w:rPr>
  </w:style>
  <w:style w:type="character" w:customStyle="1" w:styleId="WW8Num12z0">
    <w:name w:val="WW8Num12z0"/>
    <w:rsid w:val="002F4C9C"/>
    <w:rPr>
      <w:rFonts w:ascii="Symbol" w:eastAsia="Times New Roman" w:hAnsi="Symbol" w:cs="Times New Roman"/>
    </w:rPr>
  </w:style>
  <w:style w:type="character" w:customStyle="1" w:styleId="WW8Num14z0">
    <w:name w:val="WW8Num14z0"/>
    <w:rsid w:val="002F4C9C"/>
    <w:rPr>
      <w:b/>
    </w:rPr>
  </w:style>
  <w:style w:type="character" w:customStyle="1" w:styleId="75">
    <w:name w:val="Основной шрифт абзаца7"/>
    <w:rsid w:val="002F4C9C"/>
  </w:style>
  <w:style w:type="character" w:customStyle="1" w:styleId="WW8Num8z0">
    <w:name w:val="WW8Num8z0"/>
    <w:rsid w:val="002F4C9C"/>
    <w:rPr>
      <w:rFonts w:ascii="Symbol" w:hAnsi="Symbol" w:cs="Times New Roman"/>
    </w:rPr>
  </w:style>
  <w:style w:type="character" w:customStyle="1" w:styleId="WW8Num8z1">
    <w:name w:val="WW8Num8z1"/>
    <w:rsid w:val="002F4C9C"/>
    <w:rPr>
      <w:rFonts w:ascii="Courier New" w:hAnsi="Courier New"/>
    </w:rPr>
  </w:style>
  <w:style w:type="character" w:customStyle="1" w:styleId="WW8Num8z2">
    <w:name w:val="WW8Num8z2"/>
    <w:rsid w:val="002F4C9C"/>
    <w:rPr>
      <w:rFonts w:ascii="Wingdings" w:hAnsi="Wingdings"/>
    </w:rPr>
  </w:style>
  <w:style w:type="character" w:customStyle="1" w:styleId="WW8Num8z3">
    <w:name w:val="WW8Num8z3"/>
    <w:rsid w:val="002F4C9C"/>
    <w:rPr>
      <w:rFonts w:ascii="Symbol" w:hAnsi="Symbol"/>
    </w:rPr>
  </w:style>
  <w:style w:type="character" w:customStyle="1" w:styleId="65">
    <w:name w:val="Основной шрифт абзаца6"/>
    <w:rsid w:val="002F4C9C"/>
  </w:style>
  <w:style w:type="character" w:customStyle="1" w:styleId="55">
    <w:name w:val="Основной шрифт абзаца5"/>
    <w:rsid w:val="002F4C9C"/>
  </w:style>
  <w:style w:type="character" w:customStyle="1" w:styleId="WW8Num2z0">
    <w:name w:val="WW8Num2z0"/>
    <w:rsid w:val="002F4C9C"/>
  </w:style>
  <w:style w:type="character" w:customStyle="1" w:styleId="46">
    <w:name w:val="Основной шрифт абзаца4"/>
    <w:rsid w:val="002F4C9C"/>
  </w:style>
  <w:style w:type="character" w:customStyle="1" w:styleId="WW8Num1z1">
    <w:name w:val="WW8Num1z1"/>
    <w:rsid w:val="002F4C9C"/>
  </w:style>
  <w:style w:type="character" w:customStyle="1" w:styleId="WW8Num1z2">
    <w:name w:val="WW8Num1z2"/>
    <w:rsid w:val="002F4C9C"/>
  </w:style>
  <w:style w:type="character" w:customStyle="1" w:styleId="WW8Num1z3">
    <w:name w:val="WW8Num1z3"/>
    <w:rsid w:val="002F4C9C"/>
  </w:style>
  <w:style w:type="character" w:customStyle="1" w:styleId="WW8Num1z4">
    <w:name w:val="WW8Num1z4"/>
    <w:rsid w:val="002F4C9C"/>
  </w:style>
  <w:style w:type="character" w:customStyle="1" w:styleId="WW8Num1z5">
    <w:name w:val="WW8Num1z5"/>
    <w:rsid w:val="002F4C9C"/>
  </w:style>
  <w:style w:type="character" w:customStyle="1" w:styleId="WW8Num1z6">
    <w:name w:val="WW8Num1z6"/>
    <w:rsid w:val="002F4C9C"/>
  </w:style>
  <w:style w:type="character" w:customStyle="1" w:styleId="WW8Num1z7">
    <w:name w:val="WW8Num1z7"/>
    <w:rsid w:val="002F4C9C"/>
  </w:style>
  <w:style w:type="character" w:customStyle="1" w:styleId="WW8Num1z8">
    <w:name w:val="WW8Num1z8"/>
    <w:rsid w:val="002F4C9C"/>
  </w:style>
  <w:style w:type="character" w:customStyle="1" w:styleId="WW8Num3z0">
    <w:name w:val="WW8Num3z0"/>
    <w:rsid w:val="002F4C9C"/>
    <w:rPr>
      <w:rFonts w:ascii="Times New Roman" w:hAnsi="Times New Roman" w:cs="Times New Roman"/>
    </w:rPr>
  </w:style>
  <w:style w:type="character" w:customStyle="1" w:styleId="WW8Num4z0">
    <w:name w:val="WW8Num4z0"/>
    <w:rsid w:val="002F4C9C"/>
  </w:style>
  <w:style w:type="character" w:customStyle="1" w:styleId="WW8Num6z0">
    <w:name w:val="WW8Num6z0"/>
    <w:rsid w:val="002F4C9C"/>
    <w:rPr>
      <w:rFonts w:ascii="Times New Roman" w:hAnsi="Times New Roman" w:cs="Times New Roman"/>
      <w:b/>
    </w:rPr>
  </w:style>
  <w:style w:type="character" w:customStyle="1" w:styleId="3a">
    <w:name w:val="Основной шрифт абзаца3"/>
    <w:rsid w:val="002F4C9C"/>
  </w:style>
  <w:style w:type="character" w:customStyle="1" w:styleId="WW-Absatz-Standardschriftart11111111111111">
    <w:name w:val="WW-Absatz-Standardschriftart11111111111111"/>
    <w:rsid w:val="002F4C9C"/>
  </w:style>
  <w:style w:type="character" w:customStyle="1" w:styleId="WW-Absatz-Standardschriftart111111111111111">
    <w:name w:val="WW-Absatz-Standardschriftart111111111111111"/>
    <w:rsid w:val="002F4C9C"/>
  </w:style>
  <w:style w:type="character" w:customStyle="1" w:styleId="WW-Absatz-Standardschriftart1111111111111111">
    <w:name w:val="WW-Absatz-Standardschriftart1111111111111111"/>
    <w:rsid w:val="002F4C9C"/>
  </w:style>
  <w:style w:type="character" w:customStyle="1" w:styleId="WW-Absatz-Standardschriftart11111111111111111">
    <w:name w:val="WW-Absatz-Standardschriftart11111111111111111"/>
    <w:rsid w:val="002F4C9C"/>
  </w:style>
  <w:style w:type="character" w:customStyle="1" w:styleId="WW-Absatz-Standardschriftart111111111111111111">
    <w:name w:val="WW-Absatz-Standardschriftart111111111111111111"/>
    <w:rsid w:val="002F4C9C"/>
  </w:style>
  <w:style w:type="character" w:customStyle="1" w:styleId="WW-Absatz-Standardschriftart1111111111111111111">
    <w:name w:val="WW-Absatz-Standardschriftart1111111111111111111"/>
    <w:rsid w:val="002F4C9C"/>
  </w:style>
  <w:style w:type="character" w:customStyle="1" w:styleId="WW-Absatz-Standardschriftart11111111111111111111">
    <w:name w:val="WW-Absatz-Standardschriftart11111111111111111111"/>
    <w:rsid w:val="002F4C9C"/>
  </w:style>
  <w:style w:type="character" w:customStyle="1" w:styleId="WW-Absatz-Standardschriftart111111111111111111111">
    <w:name w:val="WW-Absatz-Standardschriftart111111111111111111111"/>
    <w:rsid w:val="002F4C9C"/>
  </w:style>
  <w:style w:type="character" w:customStyle="1" w:styleId="WW8Num12z1">
    <w:name w:val="WW8Num12z1"/>
    <w:rsid w:val="002F4C9C"/>
    <w:rPr>
      <w:rFonts w:ascii="Courier New" w:hAnsi="Courier New" w:cs="Courier New"/>
    </w:rPr>
  </w:style>
  <w:style w:type="character" w:customStyle="1" w:styleId="WW8Num12z2">
    <w:name w:val="WW8Num12z2"/>
    <w:rsid w:val="002F4C9C"/>
    <w:rPr>
      <w:rFonts w:ascii="Wingdings" w:hAnsi="Wingdings" w:cs="Wingdings"/>
    </w:rPr>
  </w:style>
  <w:style w:type="character" w:customStyle="1" w:styleId="WW8Num12z3">
    <w:name w:val="WW8Num12z3"/>
    <w:rsid w:val="002F4C9C"/>
    <w:rPr>
      <w:rFonts w:ascii="Symbol" w:hAnsi="Symbol" w:cs="Symbol"/>
    </w:rPr>
  </w:style>
  <w:style w:type="character" w:customStyle="1" w:styleId="WW8Num15z0">
    <w:name w:val="WW8Num15z0"/>
    <w:rsid w:val="002F4C9C"/>
    <w:rPr>
      <w:rFonts w:ascii="Times New Roman" w:eastAsia="Times New Roman" w:hAnsi="Times New Roman" w:cs="Times New Roman"/>
    </w:rPr>
  </w:style>
  <w:style w:type="character" w:customStyle="1" w:styleId="WW8Num15z1">
    <w:name w:val="WW8Num15z1"/>
    <w:rsid w:val="002F4C9C"/>
    <w:rPr>
      <w:rFonts w:ascii="Courier New" w:hAnsi="Courier New" w:cs="Courier New"/>
    </w:rPr>
  </w:style>
  <w:style w:type="character" w:customStyle="1" w:styleId="WW8Num15z2">
    <w:name w:val="WW8Num15z2"/>
    <w:rsid w:val="002F4C9C"/>
    <w:rPr>
      <w:rFonts w:ascii="Wingdings" w:hAnsi="Wingdings" w:cs="Wingdings"/>
    </w:rPr>
  </w:style>
  <w:style w:type="character" w:customStyle="1" w:styleId="WW8Num15z3">
    <w:name w:val="WW8Num15z3"/>
    <w:rsid w:val="002F4C9C"/>
    <w:rPr>
      <w:rFonts w:ascii="Symbol" w:hAnsi="Symbol" w:cs="Symbol"/>
    </w:rPr>
  </w:style>
  <w:style w:type="character" w:customStyle="1" w:styleId="WW8Num17z0">
    <w:name w:val="WW8Num17z0"/>
    <w:rsid w:val="002F4C9C"/>
    <w:rPr>
      <w:rFonts w:ascii="Times New Roman" w:eastAsia="Times New Roman" w:hAnsi="Times New Roman" w:cs="Times New Roman"/>
    </w:rPr>
  </w:style>
  <w:style w:type="character" w:customStyle="1" w:styleId="WW8Num17z1">
    <w:name w:val="WW8Num17z1"/>
    <w:rsid w:val="002F4C9C"/>
    <w:rPr>
      <w:rFonts w:ascii="Courier New" w:hAnsi="Courier New" w:cs="Courier New"/>
    </w:rPr>
  </w:style>
  <w:style w:type="character" w:customStyle="1" w:styleId="WW8Num17z2">
    <w:name w:val="WW8Num17z2"/>
    <w:rsid w:val="002F4C9C"/>
    <w:rPr>
      <w:rFonts w:ascii="Wingdings" w:hAnsi="Wingdings" w:cs="Wingdings"/>
    </w:rPr>
  </w:style>
  <w:style w:type="character" w:customStyle="1" w:styleId="WW8Num17z3">
    <w:name w:val="WW8Num17z3"/>
    <w:rsid w:val="002F4C9C"/>
    <w:rPr>
      <w:rFonts w:ascii="Symbol" w:hAnsi="Symbol" w:cs="Symbol"/>
    </w:rPr>
  </w:style>
  <w:style w:type="character" w:customStyle="1" w:styleId="WW8Num21z0">
    <w:name w:val="WW8Num21z0"/>
    <w:rsid w:val="002F4C9C"/>
    <w:rPr>
      <w:rFonts w:ascii="Symbol" w:eastAsia="Times New Roman" w:hAnsi="Symbol" w:cs="Times New Roman"/>
    </w:rPr>
  </w:style>
  <w:style w:type="character" w:customStyle="1" w:styleId="WW8Num21z1">
    <w:name w:val="WW8Num21z1"/>
    <w:rsid w:val="002F4C9C"/>
    <w:rPr>
      <w:rFonts w:ascii="Courier New" w:hAnsi="Courier New" w:cs="Courier New"/>
    </w:rPr>
  </w:style>
  <w:style w:type="character" w:customStyle="1" w:styleId="WW8Num21z2">
    <w:name w:val="WW8Num21z2"/>
    <w:rsid w:val="002F4C9C"/>
    <w:rPr>
      <w:rFonts w:ascii="Wingdings" w:hAnsi="Wingdings" w:cs="Wingdings"/>
    </w:rPr>
  </w:style>
  <w:style w:type="character" w:customStyle="1" w:styleId="WW8Num21z3">
    <w:name w:val="WW8Num21z3"/>
    <w:rsid w:val="002F4C9C"/>
    <w:rPr>
      <w:rFonts w:ascii="Symbol" w:hAnsi="Symbol" w:cs="Symbol"/>
    </w:rPr>
  </w:style>
  <w:style w:type="character" w:customStyle="1" w:styleId="WW8Num22z0">
    <w:name w:val="WW8Num22z0"/>
    <w:rsid w:val="002F4C9C"/>
    <w:rPr>
      <w:rFonts w:ascii="Times New Roman" w:eastAsia="Times New Roman" w:hAnsi="Times New Roman" w:cs="Times New Roman"/>
    </w:rPr>
  </w:style>
  <w:style w:type="character" w:customStyle="1" w:styleId="WW8Num22z1">
    <w:name w:val="WW8Num22z1"/>
    <w:rsid w:val="002F4C9C"/>
    <w:rPr>
      <w:rFonts w:ascii="Courier New" w:hAnsi="Courier New" w:cs="Courier New"/>
    </w:rPr>
  </w:style>
  <w:style w:type="character" w:customStyle="1" w:styleId="WW8Num22z2">
    <w:name w:val="WW8Num22z2"/>
    <w:rsid w:val="002F4C9C"/>
    <w:rPr>
      <w:rFonts w:ascii="Wingdings" w:hAnsi="Wingdings" w:cs="Wingdings"/>
    </w:rPr>
  </w:style>
  <w:style w:type="character" w:customStyle="1" w:styleId="WW8Num22z3">
    <w:name w:val="WW8Num22z3"/>
    <w:rsid w:val="002F4C9C"/>
    <w:rPr>
      <w:rFonts w:ascii="Symbol" w:hAnsi="Symbol" w:cs="Symbol"/>
    </w:rPr>
  </w:style>
  <w:style w:type="character" w:customStyle="1" w:styleId="WW8Num24z0">
    <w:name w:val="WW8Num24z0"/>
    <w:rsid w:val="002F4C9C"/>
    <w:rPr>
      <w:rFonts w:ascii="Times New Roman" w:eastAsia="Times New Roman" w:hAnsi="Times New Roman" w:cs="Times New Roman"/>
    </w:rPr>
  </w:style>
  <w:style w:type="character" w:customStyle="1" w:styleId="WW8Num24z1">
    <w:name w:val="WW8Num24z1"/>
    <w:rsid w:val="002F4C9C"/>
    <w:rPr>
      <w:rFonts w:ascii="Courier New" w:hAnsi="Courier New" w:cs="Courier New"/>
    </w:rPr>
  </w:style>
  <w:style w:type="character" w:customStyle="1" w:styleId="WW8Num24z2">
    <w:name w:val="WW8Num24z2"/>
    <w:rsid w:val="002F4C9C"/>
    <w:rPr>
      <w:rFonts w:ascii="Wingdings" w:hAnsi="Wingdings" w:cs="Wingdings"/>
    </w:rPr>
  </w:style>
  <w:style w:type="character" w:customStyle="1" w:styleId="WW8Num24z3">
    <w:name w:val="WW8Num24z3"/>
    <w:rsid w:val="002F4C9C"/>
    <w:rPr>
      <w:rFonts w:ascii="Symbol" w:hAnsi="Symbol" w:cs="Symbol"/>
    </w:rPr>
  </w:style>
  <w:style w:type="character" w:customStyle="1" w:styleId="WW8Num26z0">
    <w:name w:val="WW8Num26z0"/>
    <w:rsid w:val="002F4C9C"/>
    <w:rPr>
      <w:rFonts w:ascii="Times New Roman" w:eastAsia="Times New Roman" w:hAnsi="Times New Roman" w:cs="Times New Roman"/>
    </w:rPr>
  </w:style>
  <w:style w:type="character" w:customStyle="1" w:styleId="WW8Num26z1">
    <w:name w:val="WW8Num26z1"/>
    <w:rsid w:val="002F4C9C"/>
    <w:rPr>
      <w:rFonts w:ascii="Courier New" w:hAnsi="Courier New" w:cs="Courier New"/>
    </w:rPr>
  </w:style>
  <w:style w:type="character" w:customStyle="1" w:styleId="WW8Num26z2">
    <w:name w:val="WW8Num26z2"/>
    <w:rsid w:val="002F4C9C"/>
    <w:rPr>
      <w:rFonts w:ascii="Wingdings" w:hAnsi="Wingdings" w:cs="Wingdings"/>
    </w:rPr>
  </w:style>
  <w:style w:type="character" w:customStyle="1" w:styleId="WW8Num26z3">
    <w:name w:val="WW8Num26z3"/>
    <w:rsid w:val="002F4C9C"/>
    <w:rPr>
      <w:rFonts w:ascii="Symbol" w:hAnsi="Symbol" w:cs="Symbol"/>
    </w:rPr>
  </w:style>
  <w:style w:type="character" w:customStyle="1" w:styleId="WW8Num29z0">
    <w:name w:val="WW8Num29z0"/>
    <w:rsid w:val="002F4C9C"/>
    <w:rPr>
      <w:rFonts w:ascii="Times New Roman" w:eastAsia="Times New Roman" w:hAnsi="Times New Roman" w:cs="Times New Roman"/>
    </w:rPr>
  </w:style>
  <w:style w:type="character" w:customStyle="1" w:styleId="WW8Num29z1">
    <w:name w:val="WW8Num29z1"/>
    <w:rsid w:val="002F4C9C"/>
    <w:rPr>
      <w:rFonts w:ascii="Courier New" w:hAnsi="Courier New" w:cs="Courier New"/>
    </w:rPr>
  </w:style>
  <w:style w:type="character" w:customStyle="1" w:styleId="WW8Num29z2">
    <w:name w:val="WW8Num29z2"/>
    <w:rsid w:val="002F4C9C"/>
    <w:rPr>
      <w:rFonts w:ascii="Wingdings" w:hAnsi="Wingdings" w:cs="Wingdings"/>
    </w:rPr>
  </w:style>
  <w:style w:type="character" w:customStyle="1" w:styleId="WW8Num29z3">
    <w:name w:val="WW8Num29z3"/>
    <w:rsid w:val="002F4C9C"/>
    <w:rPr>
      <w:rFonts w:ascii="Symbol" w:hAnsi="Symbol" w:cs="Symbol"/>
    </w:rPr>
  </w:style>
  <w:style w:type="character" w:customStyle="1" w:styleId="WW8Num31z0">
    <w:name w:val="WW8Num31z0"/>
    <w:rsid w:val="002F4C9C"/>
    <w:rPr>
      <w:rFonts w:ascii="Times New Roman" w:eastAsia="Times New Roman" w:hAnsi="Times New Roman" w:cs="Times New Roman"/>
    </w:rPr>
  </w:style>
  <w:style w:type="character" w:customStyle="1" w:styleId="WW8Num31z1">
    <w:name w:val="WW8Num31z1"/>
    <w:rsid w:val="002F4C9C"/>
    <w:rPr>
      <w:rFonts w:ascii="Courier New" w:hAnsi="Courier New" w:cs="Courier New"/>
    </w:rPr>
  </w:style>
  <w:style w:type="character" w:customStyle="1" w:styleId="WW8Num31z2">
    <w:name w:val="WW8Num31z2"/>
    <w:rsid w:val="002F4C9C"/>
    <w:rPr>
      <w:rFonts w:ascii="Wingdings" w:hAnsi="Wingdings" w:cs="Wingdings"/>
    </w:rPr>
  </w:style>
  <w:style w:type="character" w:customStyle="1" w:styleId="WW8Num31z3">
    <w:name w:val="WW8Num31z3"/>
    <w:rsid w:val="002F4C9C"/>
    <w:rPr>
      <w:rFonts w:ascii="Symbol" w:hAnsi="Symbol" w:cs="Symbol"/>
    </w:rPr>
  </w:style>
  <w:style w:type="character" w:customStyle="1" w:styleId="WW8Num32z0">
    <w:name w:val="WW8Num32z0"/>
    <w:rsid w:val="002F4C9C"/>
    <w:rPr>
      <w:rFonts w:ascii="Symbol" w:eastAsia="Times New Roman" w:hAnsi="Symbol" w:cs="Times New Roman"/>
    </w:rPr>
  </w:style>
  <w:style w:type="character" w:customStyle="1" w:styleId="WW8Num32z1">
    <w:name w:val="WW8Num32z1"/>
    <w:rsid w:val="002F4C9C"/>
    <w:rPr>
      <w:rFonts w:ascii="Courier New" w:hAnsi="Courier New" w:cs="Courier New"/>
    </w:rPr>
  </w:style>
  <w:style w:type="character" w:customStyle="1" w:styleId="WW8Num32z2">
    <w:name w:val="WW8Num32z2"/>
    <w:rsid w:val="002F4C9C"/>
    <w:rPr>
      <w:rFonts w:ascii="Wingdings" w:hAnsi="Wingdings" w:cs="Wingdings"/>
    </w:rPr>
  </w:style>
  <w:style w:type="character" w:customStyle="1" w:styleId="WW8Num32z3">
    <w:name w:val="WW8Num32z3"/>
    <w:rsid w:val="002F4C9C"/>
    <w:rPr>
      <w:rFonts w:ascii="Symbol" w:hAnsi="Symbol" w:cs="Symbol"/>
    </w:rPr>
  </w:style>
  <w:style w:type="character" w:customStyle="1" w:styleId="WW8Num35z0">
    <w:name w:val="WW8Num35z0"/>
    <w:rsid w:val="002F4C9C"/>
    <w:rPr>
      <w:rFonts w:ascii="Times New Roman" w:eastAsia="Times New Roman" w:hAnsi="Times New Roman" w:cs="Times New Roman"/>
    </w:rPr>
  </w:style>
  <w:style w:type="character" w:customStyle="1" w:styleId="WW8Num35z1">
    <w:name w:val="WW8Num35z1"/>
    <w:rsid w:val="002F4C9C"/>
    <w:rPr>
      <w:rFonts w:ascii="Courier New" w:hAnsi="Courier New" w:cs="Courier New"/>
    </w:rPr>
  </w:style>
  <w:style w:type="character" w:customStyle="1" w:styleId="WW8Num35z2">
    <w:name w:val="WW8Num35z2"/>
    <w:rsid w:val="002F4C9C"/>
    <w:rPr>
      <w:rFonts w:ascii="Wingdings" w:hAnsi="Wingdings" w:cs="Wingdings"/>
    </w:rPr>
  </w:style>
  <w:style w:type="character" w:customStyle="1" w:styleId="WW8Num35z3">
    <w:name w:val="WW8Num35z3"/>
    <w:rsid w:val="002F4C9C"/>
    <w:rPr>
      <w:rFonts w:ascii="Symbol" w:hAnsi="Symbol" w:cs="Symbol"/>
    </w:rPr>
  </w:style>
  <w:style w:type="character" w:customStyle="1" w:styleId="WW8Num36z0">
    <w:name w:val="WW8Num36z0"/>
    <w:rsid w:val="002F4C9C"/>
    <w:rPr>
      <w:rFonts w:ascii="Times New Roman" w:eastAsia="Times New Roman" w:hAnsi="Times New Roman" w:cs="Times New Roman"/>
    </w:rPr>
  </w:style>
  <w:style w:type="character" w:customStyle="1" w:styleId="WW8Num36z2">
    <w:name w:val="WW8Num36z2"/>
    <w:rsid w:val="002F4C9C"/>
    <w:rPr>
      <w:rFonts w:ascii="Wingdings" w:hAnsi="Wingdings" w:cs="Wingdings"/>
    </w:rPr>
  </w:style>
  <w:style w:type="character" w:customStyle="1" w:styleId="WW8Num36z3">
    <w:name w:val="WW8Num36z3"/>
    <w:rsid w:val="002F4C9C"/>
    <w:rPr>
      <w:rFonts w:ascii="Symbol" w:hAnsi="Symbol" w:cs="Symbol"/>
    </w:rPr>
  </w:style>
  <w:style w:type="character" w:customStyle="1" w:styleId="WW8Num36z4">
    <w:name w:val="WW8Num36z4"/>
    <w:rsid w:val="002F4C9C"/>
    <w:rPr>
      <w:rFonts w:ascii="Courier New" w:hAnsi="Courier New" w:cs="Courier New"/>
    </w:rPr>
  </w:style>
  <w:style w:type="character" w:customStyle="1" w:styleId="WW8Num38z0">
    <w:name w:val="WW8Num38z0"/>
    <w:rsid w:val="002F4C9C"/>
    <w:rPr>
      <w:rFonts w:ascii="Times New Roman" w:eastAsia="Times New Roman" w:hAnsi="Times New Roman" w:cs="Times New Roman"/>
    </w:rPr>
  </w:style>
  <w:style w:type="character" w:customStyle="1" w:styleId="WW8Num38z3">
    <w:name w:val="WW8Num38z3"/>
    <w:rsid w:val="002F4C9C"/>
    <w:rPr>
      <w:rFonts w:ascii="Symbol" w:hAnsi="Symbol" w:cs="Symbol"/>
    </w:rPr>
  </w:style>
  <w:style w:type="character" w:customStyle="1" w:styleId="WW8Num38z4">
    <w:name w:val="WW8Num38z4"/>
    <w:rsid w:val="002F4C9C"/>
    <w:rPr>
      <w:rFonts w:ascii="Courier New" w:hAnsi="Courier New" w:cs="Courier New"/>
    </w:rPr>
  </w:style>
  <w:style w:type="character" w:customStyle="1" w:styleId="WW8Num38z5">
    <w:name w:val="WW8Num38z5"/>
    <w:rsid w:val="002F4C9C"/>
    <w:rPr>
      <w:rFonts w:ascii="Wingdings" w:hAnsi="Wingdings" w:cs="Wingdings"/>
    </w:rPr>
  </w:style>
  <w:style w:type="character" w:customStyle="1" w:styleId="WW8Num41z0">
    <w:name w:val="WW8Num41z0"/>
    <w:rsid w:val="002F4C9C"/>
    <w:rPr>
      <w:rFonts w:ascii="Times New Roman" w:eastAsia="Times New Roman" w:hAnsi="Times New Roman" w:cs="Times New Roman"/>
    </w:rPr>
  </w:style>
  <w:style w:type="character" w:customStyle="1" w:styleId="WW8Num41z1">
    <w:name w:val="WW8Num41z1"/>
    <w:rsid w:val="002F4C9C"/>
    <w:rPr>
      <w:rFonts w:ascii="Courier New" w:hAnsi="Courier New" w:cs="Courier New"/>
    </w:rPr>
  </w:style>
  <w:style w:type="character" w:customStyle="1" w:styleId="WW8Num41z2">
    <w:name w:val="WW8Num41z2"/>
    <w:rsid w:val="002F4C9C"/>
    <w:rPr>
      <w:rFonts w:ascii="Wingdings" w:hAnsi="Wingdings" w:cs="Wingdings"/>
    </w:rPr>
  </w:style>
  <w:style w:type="character" w:customStyle="1" w:styleId="WW8Num41z3">
    <w:name w:val="WW8Num41z3"/>
    <w:rsid w:val="002F4C9C"/>
    <w:rPr>
      <w:rFonts w:ascii="Symbol" w:hAnsi="Symbol" w:cs="Symbol"/>
    </w:rPr>
  </w:style>
  <w:style w:type="character" w:customStyle="1" w:styleId="WW8Num42z0">
    <w:name w:val="WW8Num42z0"/>
    <w:rsid w:val="002F4C9C"/>
    <w:rPr>
      <w:rFonts w:ascii="Times New Roman" w:eastAsia="Times New Roman" w:hAnsi="Times New Roman" w:cs="Times New Roman"/>
    </w:rPr>
  </w:style>
  <w:style w:type="character" w:customStyle="1" w:styleId="WW8Num42z1">
    <w:name w:val="WW8Num42z1"/>
    <w:rsid w:val="002F4C9C"/>
    <w:rPr>
      <w:rFonts w:ascii="Courier New" w:hAnsi="Courier New" w:cs="Courier New"/>
    </w:rPr>
  </w:style>
  <w:style w:type="character" w:customStyle="1" w:styleId="WW8Num42z2">
    <w:name w:val="WW8Num42z2"/>
    <w:rsid w:val="002F4C9C"/>
    <w:rPr>
      <w:rFonts w:ascii="Wingdings" w:hAnsi="Wingdings" w:cs="Wingdings"/>
    </w:rPr>
  </w:style>
  <w:style w:type="character" w:customStyle="1" w:styleId="WW8Num42z3">
    <w:name w:val="WW8Num42z3"/>
    <w:rsid w:val="002F4C9C"/>
    <w:rPr>
      <w:rFonts w:ascii="Symbol" w:hAnsi="Symbol" w:cs="Symbol"/>
    </w:rPr>
  </w:style>
  <w:style w:type="character" w:customStyle="1" w:styleId="WW8Num43z0">
    <w:name w:val="WW8Num43z0"/>
    <w:rsid w:val="002F4C9C"/>
    <w:rPr>
      <w:rFonts w:ascii="Times New Roman" w:eastAsia="Times New Roman" w:hAnsi="Times New Roman" w:cs="Times New Roman"/>
    </w:rPr>
  </w:style>
  <w:style w:type="character" w:customStyle="1" w:styleId="WW8Num43z1">
    <w:name w:val="WW8Num43z1"/>
    <w:rsid w:val="002F4C9C"/>
    <w:rPr>
      <w:rFonts w:ascii="Courier New" w:hAnsi="Courier New" w:cs="Courier New"/>
    </w:rPr>
  </w:style>
  <w:style w:type="character" w:customStyle="1" w:styleId="WW8Num43z2">
    <w:name w:val="WW8Num43z2"/>
    <w:rsid w:val="002F4C9C"/>
    <w:rPr>
      <w:rFonts w:ascii="Wingdings" w:hAnsi="Wingdings" w:cs="Wingdings"/>
    </w:rPr>
  </w:style>
  <w:style w:type="character" w:customStyle="1" w:styleId="WW8Num43z3">
    <w:name w:val="WW8Num43z3"/>
    <w:rsid w:val="002F4C9C"/>
    <w:rPr>
      <w:rFonts w:ascii="Symbol" w:hAnsi="Symbol" w:cs="Symbol"/>
    </w:rPr>
  </w:style>
  <w:style w:type="character" w:customStyle="1" w:styleId="affffc">
    <w:name w:val="ГГЦТекст Знак"/>
    <w:rsid w:val="002F4C9C"/>
    <w:rPr>
      <w:sz w:val="24"/>
      <w:szCs w:val="24"/>
      <w:lang w:eastAsia="ar-SA" w:bidi="ar-SA"/>
    </w:rPr>
  </w:style>
  <w:style w:type="paragraph" w:customStyle="1" w:styleId="84">
    <w:name w:val="Название8"/>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85">
    <w:name w:val="Указатель8"/>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76">
    <w:name w:val="Название7"/>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77">
    <w:name w:val="Указатель7"/>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WW-7">
    <w:name w:val="WW-Заголовок 7"/>
    <w:basedOn w:val="a0"/>
    <w:next w:val="a0"/>
    <w:rsid w:val="002F4C9C"/>
    <w:pPr>
      <w:keepNext/>
      <w:tabs>
        <w:tab w:val="left" w:pos="0"/>
      </w:tabs>
      <w:suppressAutoHyphens/>
      <w:spacing w:after="0" w:line="240" w:lineRule="auto"/>
      <w:ind w:left="-720"/>
      <w:jc w:val="both"/>
    </w:pPr>
    <w:rPr>
      <w:rFonts w:ascii="Times New Roman" w:eastAsia="Times New Roman" w:hAnsi="Times New Roman" w:cs="Times New Roman"/>
      <w:b/>
      <w:bCs/>
      <w:color w:val="auto"/>
      <w:sz w:val="24"/>
      <w:szCs w:val="24"/>
      <w:lang w:eastAsia="ar-SA"/>
    </w:rPr>
  </w:style>
  <w:style w:type="paragraph" w:customStyle="1" w:styleId="66">
    <w:name w:val="Название6"/>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67">
    <w:name w:val="Указатель6"/>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56">
    <w:name w:val="Название5"/>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57">
    <w:name w:val="Указатель5"/>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47">
    <w:name w:val="Название4"/>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48">
    <w:name w:val="Указатель4"/>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3b">
    <w:name w:val="Название3"/>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3c">
    <w:name w:val="Указатель3"/>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character" w:customStyle="1" w:styleId="1f4">
    <w:name w:val="Основной текст с отступом Знак1"/>
    <w:rsid w:val="002F4C9C"/>
    <w:rPr>
      <w:sz w:val="24"/>
      <w:szCs w:val="24"/>
      <w:lang w:eastAsia="ar-SA"/>
    </w:rPr>
  </w:style>
  <w:style w:type="paragraph" w:customStyle="1" w:styleId="1f5">
    <w:name w:val="Название объекта1"/>
    <w:basedOn w:val="a0"/>
    <w:next w:val="a0"/>
    <w:rsid w:val="002F4C9C"/>
    <w:pPr>
      <w:suppressAutoHyphens/>
      <w:spacing w:after="0" w:line="240" w:lineRule="auto"/>
      <w:jc w:val="center"/>
    </w:pPr>
    <w:rPr>
      <w:rFonts w:ascii="Times New Roman" w:eastAsia="Times New Roman" w:hAnsi="Times New Roman" w:cs="Times New Roman"/>
      <w:b/>
      <w:bCs/>
      <w:color w:val="auto"/>
      <w:sz w:val="24"/>
      <w:szCs w:val="24"/>
      <w:u w:val="single"/>
      <w:lang w:eastAsia="ar-SA"/>
    </w:rPr>
  </w:style>
  <w:style w:type="paragraph" w:customStyle="1" w:styleId="1f6">
    <w:name w:val="Цитата1"/>
    <w:basedOn w:val="a0"/>
    <w:rsid w:val="002F4C9C"/>
    <w:pPr>
      <w:suppressAutoHyphens/>
      <w:spacing w:after="0" w:line="240" w:lineRule="auto"/>
      <w:ind w:left="113" w:right="113"/>
    </w:pPr>
    <w:rPr>
      <w:rFonts w:ascii="Times New Roman" w:eastAsia="Times New Roman" w:hAnsi="Times New Roman" w:cs="Times New Roman"/>
      <w:color w:val="auto"/>
      <w:sz w:val="24"/>
      <w:szCs w:val="24"/>
      <w:lang w:eastAsia="ar-SA"/>
    </w:rPr>
  </w:style>
  <w:style w:type="paragraph" w:styleId="affffd">
    <w:name w:val="Subtitle"/>
    <w:basedOn w:val="39"/>
    <w:next w:val="a7"/>
    <w:link w:val="affffe"/>
    <w:qFormat/>
    <w:rsid w:val="002F4C9C"/>
    <w:pPr>
      <w:jc w:val="center"/>
    </w:pPr>
    <w:rPr>
      <w:i/>
      <w:iCs/>
    </w:rPr>
  </w:style>
  <w:style w:type="character" w:customStyle="1" w:styleId="affffe">
    <w:name w:val="Подзаголовок Знак"/>
    <w:link w:val="affffd"/>
    <w:rsid w:val="002F4C9C"/>
    <w:rPr>
      <w:rFonts w:ascii="Arial" w:eastAsia="Lucida Sans Unicode" w:hAnsi="Arial" w:cs="Tahoma"/>
      <w:i/>
      <w:iCs/>
      <w:sz w:val="28"/>
      <w:szCs w:val="28"/>
      <w:lang w:eastAsia="ar-SA"/>
    </w:rPr>
  </w:style>
  <w:style w:type="paragraph" w:customStyle="1" w:styleId="afffff">
    <w:name w:val="Чертежный"/>
    <w:rsid w:val="002F4C9C"/>
    <w:pPr>
      <w:suppressAutoHyphens/>
      <w:jc w:val="both"/>
    </w:pPr>
    <w:rPr>
      <w:rFonts w:ascii="ISOCPEUR" w:eastAsia="Arial" w:hAnsi="ISOCPEUR"/>
      <w:i/>
      <w:sz w:val="28"/>
      <w:lang w:val="uk-UA" w:eastAsia="ar-SA"/>
    </w:rPr>
  </w:style>
  <w:style w:type="paragraph" w:customStyle="1" w:styleId="xl22">
    <w:name w:val="xl22"/>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cs="Times New Roman"/>
      <w:color w:val="auto"/>
      <w:sz w:val="36"/>
      <w:szCs w:val="36"/>
      <w:lang w:eastAsia="ar-SA"/>
    </w:rPr>
  </w:style>
  <w:style w:type="paragraph" w:customStyle="1" w:styleId="xl23">
    <w:name w:val="xl23"/>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xl24">
    <w:name w:val="xl24"/>
    <w:basedOn w:val="a0"/>
    <w:rsid w:val="002F4C9C"/>
    <w:pPr>
      <w:pBdr>
        <w:top w:val="single" w:sz="8"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afffff0">
    <w:name w:val="ГГЦТекст"/>
    <w:rsid w:val="002F4C9C"/>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121">
    <w:name w:val="Знак4 Знак Знак Знак1 Знак Знак Знак Знак Знак2 Знак Знак Знак Знак"/>
    <w:basedOn w:val="a0"/>
    <w:rsid w:val="002F4C9C"/>
    <w:pPr>
      <w:spacing w:after="160" w:line="240" w:lineRule="exact"/>
    </w:pPr>
    <w:rPr>
      <w:rFonts w:ascii="Verdana" w:eastAsia="Times New Roman" w:hAnsi="Verdana" w:cs="Times New Roman"/>
      <w:color w:val="auto"/>
      <w:sz w:val="20"/>
      <w:szCs w:val="20"/>
      <w:lang w:val="en-US"/>
    </w:rPr>
  </w:style>
  <w:style w:type="numbering" w:customStyle="1" w:styleId="WW8Num162">
    <w:name w:val="WW8Num162"/>
    <w:rsid w:val="002F4C9C"/>
  </w:style>
  <w:style w:type="paragraph" w:customStyle="1" w:styleId="86">
    <w:name w:val="Заголовок8"/>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87">
    <w:name w:val="Нет списка8"/>
    <w:next w:val="a3"/>
    <w:uiPriority w:val="99"/>
    <w:semiHidden/>
    <w:unhideWhenUsed/>
    <w:rsid w:val="002F4C9C"/>
  </w:style>
  <w:style w:type="table" w:customStyle="1" w:styleId="200">
    <w:name w:val="Сетка таблицы2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2F4C9C"/>
  </w:style>
  <w:style w:type="table" w:customStyle="1" w:styleId="1100">
    <w:name w:val="Сетка таблицы11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2F4C9C"/>
  </w:style>
  <w:style w:type="table" w:customStyle="1" w:styleId="290">
    <w:name w:val="Сетка таблицы2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2F4C9C"/>
  </w:style>
  <w:style w:type="table" w:customStyle="1" w:styleId="119">
    <w:name w:val="Сетка таблицы11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2F4C9C"/>
  </w:style>
  <w:style w:type="numbering" w:customStyle="1" w:styleId="441">
    <w:name w:val="Нет списка44"/>
    <w:next w:val="a3"/>
    <w:uiPriority w:val="99"/>
    <w:semiHidden/>
    <w:unhideWhenUsed/>
    <w:rsid w:val="002F4C9C"/>
  </w:style>
  <w:style w:type="numbering" w:customStyle="1" w:styleId="1231">
    <w:name w:val="Нет списка123"/>
    <w:next w:val="a3"/>
    <w:uiPriority w:val="99"/>
    <w:semiHidden/>
    <w:unhideWhenUsed/>
    <w:rsid w:val="002F4C9C"/>
  </w:style>
  <w:style w:type="table" w:customStyle="1" w:styleId="740">
    <w:name w:val="Сетка таблицы74"/>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2F4C9C"/>
  </w:style>
  <w:style w:type="table" w:customStyle="1" w:styleId="1630">
    <w:name w:val="Сетка таблицы163"/>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2F4C9C"/>
  </w:style>
  <w:style w:type="table" w:customStyle="1" w:styleId="2530">
    <w:name w:val="Сетка таблицы2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2F4C9C"/>
  </w:style>
  <w:style w:type="table" w:customStyle="1" w:styleId="11530">
    <w:name w:val="Сетка таблицы11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2F4C9C"/>
  </w:style>
  <w:style w:type="table" w:customStyle="1" w:styleId="830">
    <w:name w:val="Сетка таблицы8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2F4C9C"/>
  </w:style>
  <w:style w:type="table" w:customStyle="1" w:styleId="910">
    <w:name w:val="Сетка таблицы9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2F4C9C"/>
  </w:style>
  <w:style w:type="table" w:customStyle="1" w:styleId="1010">
    <w:name w:val="Сетка таблицы10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2F4C9C"/>
  </w:style>
  <w:style w:type="table" w:customStyle="1" w:styleId="171">
    <w:name w:val="Сетка таблицы17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2F4C9C"/>
  </w:style>
  <w:style w:type="table" w:customStyle="1" w:styleId="261">
    <w:name w:val="Сетка таблицы2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2F4C9C"/>
  </w:style>
  <w:style w:type="table" w:customStyle="1" w:styleId="1161">
    <w:name w:val="Сетка таблицы11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2F4C9C"/>
  </w:style>
  <w:style w:type="numbering" w:customStyle="1" w:styleId="4130">
    <w:name w:val="Нет списка413"/>
    <w:next w:val="a3"/>
    <w:uiPriority w:val="99"/>
    <w:semiHidden/>
    <w:unhideWhenUsed/>
    <w:rsid w:val="002F4C9C"/>
  </w:style>
  <w:style w:type="numbering" w:customStyle="1" w:styleId="12111">
    <w:name w:val="Нет списка1211"/>
    <w:next w:val="a3"/>
    <w:uiPriority w:val="99"/>
    <w:semiHidden/>
    <w:unhideWhenUsed/>
    <w:rsid w:val="002F4C9C"/>
  </w:style>
  <w:style w:type="table" w:customStyle="1" w:styleId="721">
    <w:name w:val="Сетка таблицы7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2F4C9C"/>
  </w:style>
  <w:style w:type="table" w:customStyle="1" w:styleId="1611">
    <w:name w:val="Сетка таблицы161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2F4C9C"/>
  </w:style>
  <w:style w:type="table" w:customStyle="1" w:styleId="2511">
    <w:name w:val="Сетка таблицы2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2F4C9C"/>
  </w:style>
  <w:style w:type="table" w:customStyle="1" w:styleId="11511">
    <w:name w:val="Сетка таблицы11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2F4C9C"/>
  </w:style>
  <w:style w:type="table" w:customStyle="1" w:styleId="812">
    <w:name w:val="Сетка таблицы8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2F4C9C"/>
  </w:style>
  <w:style w:type="table" w:customStyle="1" w:styleId="181">
    <w:name w:val="Сетка таблицы18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2F4C9C"/>
  </w:style>
  <w:style w:type="table" w:customStyle="1" w:styleId="191">
    <w:name w:val="Сетка таблицы19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2F4C9C"/>
  </w:style>
  <w:style w:type="table" w:customStyle="1" w:styleId="271">
    <w:name w:val="Сетка таблицы2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2F4C9C"/>
  </w:style>
  <w:style w:type="table" w:customStyle="1" w:styleId="1171">
    <w:name w:val="Сетка таблицы11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2F4C9C"/>
  </w:style>
  <w:style w:type="numbering" w:customStyle="1" w:styleId="4211">
    <w:name w:val="Нет списка421"/>
    <w:next w:val="a3"/>
    <w:uiPriority w:val="99"/>
    <w:semiHidden/>
    <w:unhideWhenUsed/>
    <w:rsid w:val="002F4C9C"/>
  </w:style>
  <w:style w:type="numbering" w:customStyle="1" w:styleId="12211">
    <w:name w:val="Нет списка1221"/>
    <w:next w:val="a3"/>
    <w:uiPriority w:val="99"/>
    <w:semiHidden/>
    <w:unhideWhenUsed/>
    <w:rsid w:val="002F4C9C"/>
  </w:style>
  <w:style w:type="table" w:customStyle="1" w:styleId="731">
    <w:name w:val="Сетка таблицы73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2F4C9C"/>
  </w:style>
  <w:style w:type="table" w:customStyle="1" w:styleId="1621">
    <w:name w:val="Сетка таблицы162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2F4C9C"/>
  </w:style>
  <w:style w:type="table" w:customStyle="1" w:styleId="2521">
    <w:name w:val="Сетка таблицы2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2F4C9C"/>
  </w:style>
  <w:style w:type="table" w:customStyle="1" w:styleId="11521">
    <w:name w:val="Сетка таблицы11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2F4C9C"/>
  </w:style>
  <w:style w:type="table" w:customStyle="1" w:styleId="821">
    <w:name w:val="Сетка таблицы8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2F4C9C"/>
  </w:style>
  <w:style w:type="table" w:customStyle="1" w:styleId="33130">
    <w:name w:val="Сетка таблицы3313"/>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2F4C9C"/>
  </w:style>
  <w:style w:type="table" w:customStyle="1" w:styleId="33111">
    <w:name w:val="Сетка таблицы33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2F4C9C"/>
  </w:style>
  <w:style w:type="numbering" w:customStyle="1" w:styleId="714">
    <w:name w:val="Нет списка71"/>
    <w:next w:val="a3"/>
    <w:uiPriority w:val="99"/>
    <w:semiHidden/>
    <w:unhideWhenUsed/>
    <w:rsid w:val="002F4C9C"/>
  </w:style>
  <w:style w:type="table" w:customStyle="1" w:styleId="1415">
    <w:name w:val="Сетка таблицы 141"/>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2F4C9C"/>
  </w:style>
  <w:style w:type="numbering" w:customStyle="1" w:styleId="2410">
    <w:name w:val="Нет списка241"/>
    <w:next w:val="a3"/>
    <w:uiPriority w:val="99"/>
    <w:semiHidden/>
    <w:unhideWhenUsed/>
    <w:rsid w:val="002F4C9C"/>
  </w:style>
  <w:style w:type="table" w:customStyle="1" w:styleId="281">
    <w:name w:val="Сетка таблицы2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2F4C9C"/>
  </w:style>
  <w:style w:type="table" w:customStyle="1" w:styleId="3411">
    <w:name w:val="Сетка таблицы3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2F4C9C"/>
  </w:style>
  <w:style w:type="table" w:customStyle="1" w:styleId="541">
    <w:name w:val="Сетка таблицы5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2F4C9C"/>
  </w:style>
  <w:style w:type="numbering" w:customStyle="1" w:styleId="11410">
    <w:name w:val="Нет списка1141"/>
    <w:next w:val="a3"/>
    <w:uiPriority w:val="99"/>
    <w:semiHidden/>
    <w:unhideWhenUsed/>
    <w:rsid w:val="002F4C9C"/>
  </w:style>
  <w:style w:type="numbering" w:customStyle="1" w:styleId="21311">
    <w:name w:val="Нет списка2131"/>
    <w:next w:val="a3"/>
    <w:uiPriority w:val="99"/>
    <w:semiHidden/>
    <w:unhideWhenUsed/>
    <w:rsid w:val="002F4C9C"/>
  </w:style>
  <w:style w:type="numbering" w:customStyle="1" w:styleId="31310">
    <w:name w:val="Нет списка3131"/>
    <w:next w:val="a3"/>
    <w:uiPriority w:val="99"/>
    <w:semiHidden/>
    <w:unhideWhenUsed/>
    <w:rsid w:val="002F4C9C"/>
  </w:style>
  <w:style w:type="table" w:customStyle="1" w:styleId="33121">
    <w:name w:val="Сетка таблицы331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2F4C9C"/>
  </w:style>
  <w:style w:type="table" w:customStyle="1" w:styleId="5131">
    <w:name w:val="Сетка таблицы5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2F4C9C"/>
  </w:style>
  <w:style w:type="numbering" w:customStyle="1" w:styleId="WW8Num1621">
    <w:name w:val="WW8Num1621"/>
    <w:rsid w:val="002F4C9C"/>
  </w:style>
  <w:style w:type="numbering" w:customStyle="1" w:styleId="94">
    <w:name w:val="Нет списка9"/>
    <w:next w:val="a3"/>
    <w:uiPriority w:val="99"/>
    <w:semiHidden/>
    <w:unhideWhenUsed/>
    <w:rsid w:val="002F4C9C"/>
  </w:style>
  <w:style w:type="table" w:customStyle="1" w:styleId="300">
    <w:name w:val="Сетка таблицы3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2F4C9C"/>
  </w:style>
  <w:style w:type="table" w:customStyle="1" w:styleId="1200">
    <w:name w:val="Сетка таблицы12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2F4C9C"/>
  </w:style>
  <w:style w:type="table" w:customStyle="1" w:styleId="2100">
    <w:name w:val="Сетка таблицы2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unhideWhenUsed/>
    <w:rsid w:val="002F4C9C"/>
  </w:style>
  <w:style w:type="table" w:customStyle="1" w:styleId="11100">
    <w:name w:val="Сетка таблицы11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2F4C9C"/>
  </w:style>
  <w:style w:type="numbering" w:customStyle="1" w:styleId="451">
    <w:name w:val="Нет списка45"/>
    <w:next w:val="a3"/>
    <w:uiPriority w:val="99"/>
    <w:semiHidden/>
    <w:unhideWhenUsed/>
    <w:rsid w:val="002F4C9C"/>
  </w:style>
  <w:style w:type="numbering" w:customStyle="1" w:styleId="1240">
    <w:name w:val="Нет списка124"/>
    <w:next w:val="a3"/>
    <w:uiPriority w:val="99"/>
    <w:semiHidden/>
    <w:unhideWhenUsed/>
    <w:rsid w:val="002F4C9C"/>
  </w:style>
  <w:style w:type="table" w:customStyle="1" w:styleId="750">
    <w:name w:val="Сетка таблицы75"/>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2F4C9C"/>
  </w:style>
  <w:style w:type="table" w:customStyle="1" w:styleId="1640">
    <w:name w:val="Сетка таблицы164"/>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2F4C9C"/>
  </w:style>
  <w:style w:type="table" w:customStyle="1" w:styleId="254">
    <w:name w:val="Сетка таблицы2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2F4C9C"/>
  </w:style>
  <w:style w:type="table" w:customStyle="1" w:styleId="1154">
    <w:name w:val="Сетка таблицы11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2F4C9C"/>
  </w:style>
  <w:style w:type="table" w:customStyle="1" w:styleId="840">
    <w:name w:val="Сетка таблицы8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2F4C9C"/>
  </w:style>
  <w:style w:type="table" w:customStyle="1" w:styleId="920">
    <w:name w:val="Сетка таблицы9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2F4C9C"/>
  </w:style>
  <w:style w:type="table" w:customStyle="1" w:styleId="102">
    <w:name w:val="Сетка таблицы10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2F4C9C"/>
  </w:style>
  <w:style w:type="table" w:customStyle="1" w:styleId="1720">
    <w:name w:val="Сетка таблицы17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2F4C9C"/>
  </w:style>
  <w:style w:type="table" w:customStyle="1" w:styleId="2620">
    <w:name w:val="Сетка таблицы2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2F4C9C"/>
  </w:style>
  <w:style w:type="table" w:customStyle="1" w:styleId="1162">
    <w:name w:val="Сетка таблицы11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2F4C9C"/>
  </w:style>
  <w:style w:type="numbering" w:customStyle="1" w:styleId="4140">
    <w:name w:val="Нет списка414"/>
    <w:next w:val="a3"/>
    <w:uiPriority w:val="99"/>
    <w:semiHidden/>
    <w:unhideWhenUsed/>
    <w:rsid w:val="002F4C9C"/>
  </w:style>
  <w:style w:type="numbering" w:customStyle="1" w:styleId="12120">
    <w:name w:val="Нет списка1212"/>
    <w:next w:val="a3"/>
    <w:uiPriority w:val="99"/>
    <w:semiHidden/>
    <w:unhideWhenUsed/>
    <w:rsid w:val="002F4C9C"/>
  </w:style>
  <w:style w:type="table" w:customStyle="1" w:styleId="722">
    <w:name w:val="Сетка таблицы7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2F4C9C"/>
  </w:style>
  <w:style w:type="table" w:customStyle="1" w:styleId="1612">
    <w:name w:val="Сетка таблицы161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2F4C9C"/>
  </w:style>
  <w:style w:type="table" w:customStyle="1" w:styleId="2512">
    <w:name w:val="Сетка таблицы2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2F4C9C"/>
  </w:style>
  <w:style w:type="table" w:customStyle="1" w:styleId="11512">
    <w:name w:val="Сетка таблицы11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2F4C9C"/>
  </w:style>
  <w:style w:type="table" w:customStyle="1" w:styleId="813">
    <w:name w:val="Сетка таблицы8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2F4C9C"/>
  </w:style>
  <w:style w:type="table" w:customStyle="1" w:styleId="182">
    <w:name w:val="Сетка таблицы18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2F4C9C"/>
  </w:style>
  <w:style w:type="table" w:customStyle="1" w:styleId="192">
    <w:name w:val="Сетка таблицы19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2F4C9C"/>
  </w:style>
  <w:style w:type="table" w:customStyle="1" w:styleId="272">
    <w:name w:val="Сетка таблицы2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2F4C9C"/>
  </w:style>
  <w:style w:type="table" w:customStyle="1" w:styleId="1172">
    <w:name w:val="Сетка таблицы11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2F4C9C"/>
  </w:style>
  <w:style w:type="numbering" w:customStyle="1" w:styleId="4220">
    <w:name w:val="Нет списка422"/>
    <w:next w:val="a3"/>
    <w:uiPriority w:val="99"/>
    <w:semiHidden/>
    <w:unhideWhenUsed/>
    <w:rsid w:val="002F4C9C"/>
  </w:style>
  <w:style w:type="numbering" w:customStyle="1" w:styleId="12221">
    <w:name w:val="Нет списка1222"/>
    <w:next w:val="a3"/>
    <w:uiPriority w:val="99"/>
    <w:semiHidden/>
    <w:unhideWhenUsed/>
    <w:rsid w:val="002F4C9C"/>
  </w:style>
  <w:style w:type="table" w:customStyle="1" w:styleId="732">
    <w:name w:val="Сетка таблицы73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2F4C9C"/>
  </w:style>
  <w:style w:type="table" w:customStyle="1" w:styleId="1622">
    <w:name w:val="Сетка таблицы162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2F4C9C"/>
  </w:style>
  <w:style w:type="table" w:customStyle="1" w:styleId="2522">
    <w:name w:val="Сетка таблицы2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2F4C9C"/>
  </w:style>
  <w:style w:type="table" w:customStyle="1" w:styleId="11522">
    <w:name w:val="Сетка таблицы11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2F4C9C"/>
  </w:style>
  <w:style w:type="table" w:customStyle="1" w:styleId="822">
    <w:name w:val="Сетка таблицы8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2F4C9C"/>
  </w:style>
  <w:style w:type="table" w:customStyle="1" w:styleId="3314">
    <w:name w:val="Сетка таблицы3314"/>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2F4C9C"/>
  </w:style>
  <w:style w:type="table" w:customStyle="1" w:styleId="33112">
    <w:name w:val="Сетка таблицы331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2F4C9C"/>
  </w:style>
  <w:style w:type="numbering" w:customStyle="1" w:styleId="723">
    <w:name w:val="Нет списка72"/>
    <w:next w:val="a3"/>
    <w:uiPriority w:val="99"/>
    <w:semiHidden/>
    <w:unhideWhenUsed/>
    <w:rsid w:val="002F4C9C"/>
  </w:style>
  <w:style w:type="table" w:customStyle="1" w:styleId="1423">
    <w:name w:val="Сетка таблицы 142"/>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2F4C9C"/>
  </w:style>
  <w:style w:type="numbering" w:customStyle="1" w:styleId="2420">
    <w:name w:val="Нет списка242"/>
    <w:next w:val="a3"/>
    <w:uiPriority w:val="99"/>
    <w:semiHidden/>
    <w:unhideWhenUsed/>
    <w:rsid w:val="002F4C9C"/>
  </w:style>
  <w:style w:type="table" w:customStyle="1" w:styleId="282">
    <w:name w:val="Сетка таблицы2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2F4C9C"/>
  </w:style>
  <w:style w:type="table" w:customStyle="1" w:styleId="3420">
    <w:name w:val="Сетка таблицы3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2F4C9C"/>
  </w:style>
  <w:style w:type="table" w:customStyle="1" w:styleId="5420">
    <w:name w:val="Сетка таблицы5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2F4C9C"/>
  </w:style>
  <w:style w:type="numbering" w:customStyle="1" w:styleId="11420">
    <w:name w:val="Нет списка1142"/>
    <w:next w:val="a3"/>
    <w:uiPriority w:val="99"/>
    <w:semiHidden/>
    <w:unhideWhenUsed/>
    <w:rsid w:val="002F4C9C"/>
  </w:style>
  <w:style w:type="numbering" w:customStyle="1" w:styleId="21320">
    <w:name w:val="Нет списка2132"/>
    <w:next w:val="a3"/>
    <w:uiPriority w:val="99"/>
    <w:semiHidden/>
    <w:unhideWhenUsed/>
    <w:rsid w:val="002F4C9C"/>
  </w:style>
  <w:style w:type="numbering" w:customStyle="1" w:styleId="3132">
    <w:name w:val="Нет списка3132"/>
    <w:next w:val="a3"/>
    <w:uiPriority w:val="99"/>
    <w:semiHidden/>
    <w:unhideWhenUsed/>
    <w:rsid w:val="002F4C9C"/>
  </w:style>
  <w:style w:type="table" w:customStyle="1" w:styleId="33122">
    <w:name w:val="Сетка таблицы331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2F4C9C"/>
  </w:style>
  <w:style w:type="table" w:customStyle="1" w:styleId="5132">
    <w:name w:val="Сетка таблицы5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2F4C9C"/>
  </w:style>
  <w:style w:type="numbering" w:customStyle="1" w:styleId="WW8Num1622">
    <w:name w:val="WW8Num1622"/>
    <w:rsid w:val="002F4C9C"/>
  </w:style>
  <w:style w:type="table" w:customStyle="1" w:styleId="216">
    <w:name w:val="Сетка таблицы2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2F4C9C"/>
  </w:style>
  <w:style w:type="table" w:customStyle="1" w:styleId="814">
    <w:name w:val="Сетка таблицы8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2F4C9C"/>
  </w:style>
  <w:style w:type="table" w:customStyle="1" w:styleId="815">
    <w:name w:val="Сетка таблицы81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qoid">
    <w:name w:val="_oqoid"/>
    <w:rsid w:val="002F4C9C"/>
  </w:style>
  <w:style w:type="paragraph" w:customStyle="1" w:styleId="cee1fbf7edfbe9">
    <w:name w:val="Оceбe1ыfbчf7нedыfbйe9"/>
    <w:rsid w:val="002C1E5C"/>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2C1E5C"/>
    <w:rPr>
      <w:rFonts w:ascii="Courier New" w:hAnsi="Courier New" w:cs="Courier New"/>
      <w:color w:val="000000"/>
      <w:lang w:eastAsia="en-US"/>
    </w:rPr>
  </w:style>
  <w:style w:type="character" w:customStyle="1" w:styleId="afffff1">
    <w:name w:val="Знак Знак Знак Знак Знак"/>
    <w:aliases w:val="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
    <w:rsid w:val="002C1E5C"/>
    <w:rPr>
      <w:rFonts w:ascii="Courier New" w:hAnsi="Courier New" w:cs="Courier New"/>
      <w:color w:val="000000"/>
    </w:rPr>
  </w:style>
  <w:style w:type="numbering" w:customStyle="1" w:styleId="103">
    <w:name w:val="Нет списка10"/>
    <w:next w:val="a3"/>
    <w:uiPriority w:val="99"/>
    <w:semiHidden/>
    <w:unhideWhenUsed/>
    <w:rsid w:val="001A7C02"/>
  </w:style>
  <w:style w:type="paragraph" w:styleId="afffff2">
    <w:name w:val="Block Text"/>
    <w:basedOn w:val="a0"/>
    <w:rsid w:val="001A7C02"/>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 w:type="table" w:customStyle="1" w:styleId="390">
    <w:name w:val="Сетка таблицы39"/>
    <w:basedOn w:val="a2"/>
    <w:next w:val="af5"/>
    <w:uiPriority w:val="59"/>
    <w:rsid w:val="001A7C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00610"/>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q1"/>
    <w:basedOn w:val="a0"/>
    <w:next w:val="a0"/>
    <w:link w:val="11"/>
    <w:autoRedefine/>
    <w:qFormat/>
    <w:rsid w:val="00E3746C"/>
    <w:pPr>
      <w:spacing w:after="0" w:line="240" w:lineRule="auto"/>
      <w:ind w:firstLine="709"/>
      <w:contextualSpacing/>
      <w:outlineLvl w:val="0"/>
    </w:pPr>
    <w:rPr>
      <w:rFonts w:ascii="Times New Roman" w:eastAsia="Times New Roman" w:hAnsi="Times New Roman" w:cs="Times New Roman"/>
      <w:b/>
      <w:color w:val="auto"/>
      <w:sz w:val="24"/>
      <w:szCs w:val="24"/>
      <w:lang w:val="x-none" w:eastAsia="x-none"/>
    </w:rPr>
  </w:style>
  <w:style w:type="paragraph" w:styleId="2">
    <w:name w:val="heading 2"/>
    <w:basedOn w:val="a0"/>
    <w:next w:val="a0"/>
    <w:link w:val="20"/>
    <w:unhideWhenUsed/>
    <w:qFormat/>
    <w:rsid w:val="00044BDC"/>
    <w:pPr>
      <w:keepNext/>
      <w:spacing w:before="240" w:after="60"/>
      <w:outlineLvl w:val="1"/>
    </w:pPr>
    <w:rPr>
      <w:rFonts w:ascii="Calibri Light" w:eastAsia="Times New Roman" w:hAnsi="Calibri Light" w:cs="Times New Roman"/>
      <w:b/>
      <w:bCs/>
      <w:i/>
      <w:iCs/>
      <w:sz w:val="28"/>
      <w:szCs w:val="28"/>
    </w:rPr>
  </w:style>
  <w:style w:type="paragraph" w:styleId="3">
    <w:name w:val="heading 3"/>
    <w:aliases w:val="Знак3,Знак3 Знак Знак Знак"/>
    <w:basedOn w:val="a0"/>
    <w:next w:val="a0"/>
    <w:link w:val="30"/>
    <w:qFormat/>
    <w:rsid w:val="002F4C9C"/>
    <w:pPr>
      <w:keepNext/>
      <w:tabs>
        <w:tab w:val="left" w:pos="0"/>
      </w:tabs>
      <w:suppressAutoHyphens/>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0"/>
    <w:next w:val="a0"/>
    <w:link w:val="40"/>
    <w:qFormat/>
    <w:rsid w:val="002F4C9C"/>
    <w:pPr>
      <w:keepNext/>
      <w:spacing w:before="240" w:after="60" w:line="360" w:lineRule="auto"/>
      <w:ind w:left="284" w:right="284" w:firstLine="851"/>
      <w:outlineLvl w:val="3"/>
    </w:pPr>
    <w:rPr>
      <w:rFonts w:ascii="Times New Roman" w:eastAsia="Times New Roman" w:hAnsi="Times New Roman" w:cs="Times New Roman"/>
      <w:b/>
      <w:bCs/>
      <w:i/>
      <w:color w:val="auto"/>
      <w:sz w:val="28"/>
      <w:szCs w:val="28"/>
      <w:lang w:eastAsia="ru-RU"/>
    </w:rPr>
  </w:style>
  <w:style w:type="paragraph" w:styleId="5">
    <w:name w:val="heading 5"/>
    <w:basedOn w:val="a0"/>
    <w:next w:val="a0"/>
    <w:link w:val="50"/>
    <w:qFormat/>
    <w:rsid w:val="002F4C9C"/>
    <w:pPr>
      <w:suppressAutoHyphens/>
      <w:spacing w:before="240" w:after="60" w:line="240" w:lineRule="auto"/>
      <w:outlineLvl w:val="4"/>
    </w:pPr>
    <w:rPr>
      <w:rFonts w:ascii="Times New Roman" w:eastAsia="Times New Roman" w:hAnsi="Times New Roman" w:cs="Times New Roman"/>
      <w:b/>
      <w:bCs/>
      <w:i/>
      <w:iCs/>
      <w:color w:val="auto"/>
      <w:sz w:val="26"/>
      <w:szCs w:val="26"/>
      <w:lang w:eastAsia="ar-SA"/>
    </w:rPr>
  </w:style>
  <w:style w:type="paragraph" w:styleId="6">
    <w:name w:val="heading 6"/>
    <w:basedOn w:val="a0"/>
    <w:next w:val="a0"/>
    <w:link w:val="60"/>
    <w:qFormat/>
    <w:rsid w:val="002F4C9C"/>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color w:val="auto"/>
      <w:lang w:eastAsia="ru-RU"/>
    </w:rPr>
  </w:style>
  <w:style w:type="paragraph" w:styleId="7">
    <w:name w:val="heading 7"/>
    <w:basedOn w:val="a0"/>
    <w:next w:val="a0"/>
    <w:link w:val="70"/>
    <w:qFormat/>
    <w:rsid w:val="002F4C9C"/>
    <w:pPr>
      <w:tabs>
        <w:tab w:val="left" w:pos="0"/>
      </w:tabs>
      <w:suppressAutoHyphens/>
      <w:spacing w:before="240" w:after="60" w:line="240" w:lineRule="auto"/>
      <w:outlineLvl w:val="6"/>
    </w:pPr>
    <w:rPr>
      <w:rFonts w:ascii="Times New Roman" w:eastAsia="Times New Roman" w:hAnsi="Times New Roman" w:cs="Times New Roman"/>
      <w:color w:val="auto"/>
      <w:sz w:val="24"/>
      <w:szCs w:val="24"/>
      <w:lang w:eastAsia="ar-SA"/>
    </w:rPr>
  </w:style>
  <w:style w:type="paragraph" w:styleId="8">
    <w:name w:val="heading 8"/>
    <w:basedOn w:val="a0"/>
    <w:next w:val="a0"/>
    <w:link w:val="80"/>
    <w:qFormat/>
    <w:rsid w:val="002F4C9C"/>
    <w:pPr>
      <w:keepNext/>
      <w:shd w:val="clear" w:color="auto" w:fill="FFFFFF"/>
      <w:tabs>
        <w:tab w:val="left" w:pos="0"/>
        <w:tab w:val="num" w:pos="5967"/>
      </w:tabs>
      <w:suppressAutoHyphens/>
      <w:spacing w:after="0" w:line="396" w:lineRule="exact"/>
      <w:ind w:left="5967" w:hanging="360"/>
      <w:jc w:val="both"/>
      <w:outlineLvl w:val="7"/>
    </w:pPr>
    <w:rPr>
      <w:rFonts w:ascii="Times New Roman" w:eastAsia="Times New Roman" w:hAnsi="Times New Roman" w:cs="Times New Roman"/>
      <w:color w:val="auto"/>
      <w:sz w:val="28"/>
      <w:szCs w:val="24"/>
      <w:lang w:eastAsia="ar-SA"/>
    </w:rPr>
  </w:style>
  <w:style w:type="paragraph" w:styleId="9">
    <w:name w:val="heading 9"/>
    <w:basedOn w:val="a0"/>
    <w:next w:val="a0"/>
    <w:link w:val="90"/>
    <w:qFormat/>
    <w:rsid w:val="002F4C9C"/>
    <w:pPr>
      <w:keepNext/>
      <w:tabs>
        <w:tab w:val="left" w:pos="0"/>
        <w:tab w:val="num" w:pos="6687"/>
      </w:tabs>
      <w:suppressAutoHyphens/>
      <w:spacing w:after="120" w:line="240" w:lineRule="auto"/>
      <w:ind w:left="6687" w:hanging="180"/>
      <w:jc w:val="both"/>
      <w:outlineLvl w:val="8"/>
    </w:pPr>
    <w:rPr>
      <w:rFonts w:ascii="Times New Roman" w:eastAsia="Times New Roman" w:hAnsi="Times New Roman" w:cs="Times New Roman"/>
      <w:b/>
      <w:color w:val="auto"/>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Варианты ответов,Абзац списка11,Bullet List,FooterText,numbered,Мой стиль!"/>
    <w:basedOn w:val="a0"/>
    <w:link w:val="a5"/>
    <w:qFormat/>
    <w:pPr>
      <w:ind w:left="720"/>
    </w:pPr>
  </w:style>
  <w:style w:type="paragraph" w:styleId="a6">
    <w:name w:val="footnote text"/>
    <w:aliases w:val=" Знак"/>
    <w:basedOn w:val="a0"/>
    <w:pPr>
      <w:spacing w:after="0" w:line="240" w:lineRule="auto"/>
    </w:pPr>
    <w:rPr>
      <w:sz w:val="20"/>
      <w:szCs w:val="20"/>
    </w:rPr>
  </w:style>
  <w:style w:type="paragraph" w:styleId="HTML">
    <w:name w:val="HTML Preformatted"/>
    <w:basedOn w:val="a0"/>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0"/>
    <w:link w:val="22"/>
    <w:pPr>
      <w:spacing w:after="120" w:line="480" w:lineRule="auto"/>
      <w:ind w:left="283"/>
    </w:pPr>
    <w:rPr>
      <w:rFonts w:ascii="Times New Roman" w:eastAsia="Times New Roman" w:hAnsi="Times New Roman" w:cs="Times New Roman"/>
      <w:sz w:val="24"/>
      <w:szCs w:val="24"/>
      <w:lang w:eastAsia="ru-RU"/>
    </w:rPr>
  </w:style>
  <w:style w:type="paragraph" w:styleId="a7">
    <w:name w:val="Body Text"/>
    <w:aliases w:val="Знак1 Знак"/>
    <w:basedOn w:val="a0"/>
    <w:link w:val="a8"/>
    <w:pPr>
      <w:spacing w:after="120"/>
    </w:pPr>
  </w:style>
  <w:style w:type="paragraph" w:styleId="a9">
    <w:name w:val="footer"/>
    <w:basedOn w:val="a0"/>
    <w:link w:val="aa"/>
    <w:pPr>
      <w:tabs>
        <w:tab w:val="center" w:pos="4677"/>
        <w:tab w:val="right" w:pos="9354"/>
      </w:tabs>
    </w:pPr>
  </w:style>
  <w:style w:type="paragraph" w:styleId="ab">
    <w:name w:val="Plain Text"/>
    <w:aliases w:val="Знак Знак Знак Знак,Знак Знак,Текст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0"/>
    <w:link w:val="10"/>
    <w:pPr>
      <w:spacing w:after="0" w:line="240" w:lineRule="auto"/>
    </w:pPr>
    <w:rPr>
      <w:rFonts w:ascii="Courier New" w:eastAsia="Times New Roman" w:hAnsi="Courier New" w:cs="Courier New"/>
      <w:sz w:val="20"/>
      <w:szCs w:val="20"/>
      <w:lang w:eastAsia="ru-RU"/>
    </w:rPr>
  </w:style>
  <w:style w:type="paragraph" w:styleId="ac">
    <w:name w:val="Body Text Indent"/>
    <w:basedOn w:val="a0"/>
    <w:link w:val="ad"/>
    <w:pPr>
      <w:spacing w:after="120"/>
      <w:ind w:left="283"/>
    </w:pPr>
  </w:style>
  <w:style w:type="paragraph" w:styleId="ae">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pPr>
      <w:tabs>
        <w:tab w:val="center" w:pos="4677"/>
        <w:tab w:val="right" w:pos="9354"/>
      </w:tabs>
    </w:pPr>
  </w:style>
  <w:style w:type="character" w:customStyle="1" w:styleId="af">
    <w:name w:val="Текст сноски Знак"/>
    <w:aliases w:val=" Знак Знак"/>
    <w:rPr>
      <w:rFonts w:ascii="Calibri" w:eastAsia="Calibri" w:hAnsi="Calibri" w:cs="Calibri"/>
      <w:lang w:val="ru-RU" w:eastAsia="en-US" w:bidi="ar-SA"/>
    </w:rPr>
  </w:style>
  <w:style w:type="character" w:styleId="af0">
    <w:name w:val="footnote reference"/>
    <w:rPr>
      <w:position w:val="-2"/>
      <w:vertAlign w:val="superscript"/>
    </w:rPr>
  </w:style>
  <w:style w:type="character" w:styleId="af1">
    <w:name w:val="page number"/>
    <w:basedOn w:val="a1"/>
  </w:style>
  <w:style w:type="character" w:styleId="af2">
    <w:name w:val="Strong"/>
    <w:qFormat/>
    <w:rPr>
      <w:b/>
      <w:bCs w:val="0"/>
    </w:rPr>
  </w:style>
  <w:style w:type="character" w:customStyle="1" w:styleId="af3">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rPr>
      <w:rFonts w:ascii="Calibri" w:eastAsia="Calibri" w:hAnsi="Calibri" w:cs="Calibri"/>
      <w:sz w:val="22"/>
      <w:szCs w:val="22"/>
      <w:lang w:eastAsia="en-US"/>
    </w:rPr>
  </w:style>
  <w:style w:type="character" w:styleId="af4">
    <w:name w:val="Hyperlink"/>
    <w:uiPriority w:val="99"/>
    <w:unhideWhenUsed/>
    <w:rsid w:val="00E145DE"/>
    <w:rPr>
      <w:color w:val="0000FF"/>
      <w:u w:val="single"/>
    </w:rPr>
  </w:style>
  <w:style w:type="paragraph" w:customStyle="1" w:styleId="12">
    <w:name w:val="обычный_1"/>
    <w:basedOn w:val="a0"/>
    <w:rsid w:val="00370719"/>
    <w:pPr>
      <w:spacing w:after="0" w:line="240" w:lineRule="auto"/>
    </w:pPr>
    <w:rPr>
      <w:rFonts w:ascii="Arial" w:eastAsia="Times New Roman" w:hAnsi="Arial" w:cs="Arial"/>
      <w:sz w:val="20"/>
      <w:szCs w:val="20"/>
      <w:lang w:eastAsia="ru-RU"/>
    </w:rPr>
  </w:style>
  <w:style w:type="paragraph" w:styleId="31">
    <w:name w:val="Body Text Indent 3"/>
    <w:basedOn w:val="a0"/>
    <w:link w:val="32"/>
    <w:unhideWhenUsed/>
    <w:rsid w:val="00E3746C"/>
    <w:pPr>
      <w:spacing w:after="120"/>
      <w:ind w:left="283"/>
    </w:pPr>
    <w:rPr>
      <w:sz w:val="16"/>
      <w:szCs w:val="16"/>
    </w:rPr>
  </w:style>
  <w:style w:type="character" w:customStyle="1" w:styleId="32">
    <w:name w:val="Основной текст с отступом 3 Знак"/>
    <w:link w:val="31"/>
    <w:rsid w:val="00E3746C"/>
    <w:rPr>
      <w:rFonts w:ascii="Calibri" w:eastAsia="Calibri" w:hAnsi="Calibri" w:cs="Calibri"/>
      <w:color w:val="000000"/>
      <w:sz w:val="16"/>
      <w:szCs w:val="16"/>
      <w:lang w:eastAsia="en-US"/>
    </w:rPr>
  </w:style>
  <w:style w:type="character" w:customStyle="1" w:styleId="13">
    <w:name w:val="Заголовок 1 Знак"/>
    <w:aliases w:val="q1 Знак"/>
    <w:rsid w:val="00E3746C"/>
    <w:rPr>
      <w:rFonts w:ascii="Calibri Light" w:eastAsia="Times New Roman" w:hAnsi="Calibri Light" w:cs="Times New Roman"/>
      <w:b/>
      <w:bCs/>
      <w:color w:val="000000"/>
      <w:kern w:val="32"/>
      <w:sz w:val="32"/>
      <w:szCs w:val="32"/>
      <w:lang w:eastAsia="en-US"/>
    </w:rPr>
  </w:style>
  <w:style w:type="character" w:customStyle="1" w:styleId="10">
    <w:name w:val="Текст Знак1"/>
    <w:aliases w:val="Знак Знак Знак Знак Знак1,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ink w:val="ab"/>
    <w:locked/>
    <w:rsid w:val="00E3746C"/>
    <w:rPr>
      <w:rFonts w:ascii="Courier New" w:hAnsi="Courier New" w:cs="Courier New"/>
      <w:color w:val="000000"/>
    </w:rPr>
  </w:style>
  <w:style w:type="table" w:styleId="af5">
    <w:name w:val="Table Grid"/>
    <w:basedOn w:val="a2"/>
    <w:rsid w:val="00E3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link w:val="af7"/>
    <w:uiPriority w:val="1"/>
    <w:qFormat/>
    <w:rsid w:val="00E3746C"/>
    <w:rPr>
      <w:rFonts w:ascii="Tahoma" w:eastAsia="Tahoma" w:hAnsi="Tahoma" w:cs="Tahoma"/>
      <w:color w:val="000000"/>
      <w:sz w:val="24"/>
      <w:szCs w:val="24"/>
    </w:rPr>
  </w:style>
  <w:style w:type="character" w:customStyle="1" w:styleId="23">
    <w:name w:val="Основной текст (2) + Не полужирный"/>
    <w:rsid w:val="00E3746C"/>
    <w:rPr>
      <w:rFonts w:ascii="Times New Roman" w:eastAsia="Times New Roman" w:hAnsi="Times New Roman" w:cs="Times New Roman"/>
      <w:b/>
      <w:bCs/>
      <w:i w:val="0"/>
      <w:iCs w:val="0"/>
      <w:smallCaps w:val="0"/>
      <w:strike w:val="0"/>
      <w:spacing w:val="-1"/>
      <w:sz w:val="21"/>
      <w:szCs w:val="21"/>
    </w:rPr>
  </w:style>
  <w:style w:type="paragraph" w:customStyle="1" w:styleId="14">
    <w:name w:val="Обычный1"/>
    <w:rsid w:val="00E3746C"/>
    <w:rPr>
      <w:rFonts w:ascii="Arial" w:hAnsi="Arial"/>
      <w:snapToGrid w:val="0"/>
      <w:sz w:val="22"/>
    </w:rPr>
  </w:style>
  <w:style w:type="paragraph" w:customStyle="1" w:styleId="Web">
    <w:name w:val="Обычный (Web)"/>
    <w:basedOn w:val="a0"/>
    <w:rsid w:val="00E3746C"/>
    <w:pPr>
      <w:widowControl w:val="0"/>
      <w:spacing w:before="100" w:beforeAutospacing="1" w:after="100" w:afterAutospacing="1" w:line="240" w:lineRule="auto"/>
      <w:jc w:val="center"/>
    </w:pPr>
    <w:rPr>
      <w:rFonts w:ascii="Arial Unicode MS" w:eastAsia="Arial Unicode MS" w:hAnsi="Arial Unicode MS" w:cs="Arial Unicode MS"/>
      <w:color w:val="auto"/>
      <w:sz w:val="24"/>
      <w:szCs w:val="24"/>
      <w:lang w:eastAsia="ru-RU"/>
    </w:rPr>
  </w:style>
  <w:style w:type="paragraph" w:customStyle="1" w:styleId="af8">
    <w:name w:val="Табличный"/>
    <w:basedOn w:val="a0"/>
    <w:autoRedefine/>
    <w:rsid w:val="00E3746C"/>
    <w:pPr>
      <w:spacing w:after="0" w:line="240" w:lineRule="auto"/>
    </w:pPr>
    <w:rPr>
      <w:rFonts w:ascii="Times New Roman" w:eastAsia="Times New Roman" w:hAnsi="Times New Roman" w:cs="Times New Roman"/>
      <w:iCs/>
      <w:spacing w:val="-6"/>
      <w:sz w:val="24"/>
      <w:szCs w:val="24"/>
      <w:lang w:eastAsia="ru-RU"/>
    </w:rPr>
  </w:style>
  <w:style w:type="paragraph" w:customStyle="1" w:styleId="Style10">
    <w:name w:val="Style10"/>
    <w:basedOn w:val="a0"/>
    <w:rsid w:val="00E3746C"/>
    <w:pPr>
      <w:widowControl w:val="0"/>
      <w:autoSpaceDE w:val="0"/>
      <w:autoSpaceDN w:val="0"/>
      <w:adjustRightInd w:val="0"/>
      <w:spacing w:after="0" w:line="240" w:lineRule="auto"/>
    </w:pPr>
    <w:rPr>
      <w:rFonts w:ascii="Times New Roman" w:eastAsia="Times New Roman" w:hAnsi="Times New Roman" w:cs="Times New Roman"/>
      <w:color w:val="auto"/>
      <w:sz w:val="24"/>
      <w:szCs w:val="24"/>
      <w:lang w:eastAsia="ru-RU"/>
    </w:rPr>
  </w:style>
  <w:style w:type="character" w:customStyle="1" w:styleId="FontStyle16">
    <w:name w:val="Font Style16"/>
    <w:rsid w:val="00E3746C"/>
    <w:rPr>
      <w:rFonts w:ascii="Times New Roman" w:hAnsi="Times New Roman" w:cs="Times New Roman"/>
      <w:sz w:val="40"/>
      <w:szCs w:val="40"/>
    </w:rPr>
  </w:style>
  <w:style w:type="character" w:customStyle="1" w:styleId="24">
    <w:name w:val="Текст Знак Знак Знак Знак2 Знак"/>
    <w:locked/>
    <w:rsid w:val="00E3746C"/>
    <w:rPr>
      <w:rFonts w:ascii="Courier New" w:hAnsi="Courier New"/>
      <w:color w:val="000000"/>
      <w:lang w:val="x-none" w:eastAsia="x-none" w:bidi="ar-SA"/>
    </w:rPr>
  </w:style>
  <w:style w:type="paragraph" w:styleId="15">
    <w:name w:val="toc 1"/>
    <w:basedOn w:val="a0"/>
    <w:next w:val="a0"/>
    <w:uiPriority w:val="39"/>
    <w:rsid w:val="00E3746C"/>
    <w:pPr>
      <w:tabs>
        <w:tab w:val="left" w:pos="284"/>
        <w:tab w:val="right" w:leader="dot" w:pos="9628"/>
      </w:tabs>
      <w:spacing w:after="0" w:line="240" w:lineRule="auto"/>
      <w:ind w:left="284" w:hanging="284"/>
    </w:pPr>
    <w:rPr>
      <w:rFonts w:ascii="Times New Roman" w:eastAsia="Times New Roman" w:hAnsi="Times New Roman" w:cs="Times New Roman"/>
      <w:caps/>
      <w:sz w:val="24"/>
      <w:szCs w:val="20"/>
      <w:lang w:eastAsia="ru-RU"/>
    </w:rPr>
  </w:style>
  <w:style w:type="paragraph" w:customStyle="1" w:styleId="25">
    <w:name w:val="Текст с интервалом 2"/>
    <w:basedOn w:val="a0"/>
    <w:rsid w:val="00E3746C"/>
    <w:pPr>
      <w:spacing w:before="60" w:after="0" w:line="240" w:lineRule="auto"/>
      <w:ind w:firstLine="709"/>
      <w:jc w:val="both"/>
    </w:pPr>
    <w:rPr>
      <w:rFonts w:ascii="Arial Narrow" w:eastAsia="Times New Roman" w:hAnsi="Arial Narrow" w:cs="Times New Roman"/>
      <w:szCs w:val="20"/>
      <w:lang w:eastAsia="ru-RU"/>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q1 Знак1"/>
    <w:link w:val="1"/>
    <w:rsid w:val="00E3746C"/>
    <w:rPr>
      <w:b/>
      <w:sz w:val="24"/>
      <w:szCs w:val="24"/>
      <w:lang w:val="x-none" w:eastAsia="x-none"/>
    </w:rPr>
  </w:style>
  <w:style w:type="paragraph" w:styleId="26">
    <w:name w:val="toc 2"/>
    <w:basedOn w:val="a0"/>
    <w:next w:val="a0"/>
    <w:autoRedefine/>
    <w:uiPriority w:val="39"/>
    <w:rsid w:val="00E3746C"/>
    <w:pPr>
      <w:ind w:left="220"/>
    </w:pPr>
    <w:rPr>
      <w:color w:val="auto"/>
    </w:rPr>
  </w:style>
  <w:style w:type="paragraph" w:customStyle="1" w:styleId="af9">
    <w:name w:val="Перечисление + инт"/>
    <w:basedOn w:val="a0"/>
    <w:rsid w:val="00E3746C"/>
    <w:pPr>
      <w:spacing w:before="60" w:after="60" w:line="240" w:lineRule="auto"/>
      <w:jc w:val="both"/>
    </w:pPr>
    <w:rPr>
      <w:rFonts w:ascii="Arial Narrow" w:eastAsia="Times New Roman" w:hAnsi="Arial Narrow" w:cs="Times New Roman"/>
      <w:snapToGrid w:val="0"/>
      <w:szCs w:val="20"/>
      <w:lang w:eastAsia="ru-RU"/>
    </w:rPr>
  </w:style>
  <w:style w:type="paragraph" w:customStyle="1" w:styleId="ConsPlusNormal">
    <w:name w:val="ConsPlusNormal"/>
    <w:link w:val="ConsPlusNormal0"/>
    <w:rsid w:val="00E3746C"/>
    <w:pPr>
      <w:widowControl w:val="0"/>
      <w:autoSpaceDE w:val="0"/>
      <w:autoSpaceDN w:val="0"/>
      <w:adjustRightInd w:val="0"/>
      <w:ind w:firstLine="720"/>
    </w:pPr>
    <w:rPr>
      <w:rFonts w:ascii="Arial" w:hAnsi="Arial" w:cs="Arial"/>
    </w:rPr>
  </w:style>
  <w:style w:type="character" w:customStyle="1" w:styleId="ad">
    <w:name w:val="Основной текст с отступом Знак"/>
    <w:link w:val="ac"/>
    <w:locked/>
    <w:rsid w:val="00E3746C"/>
    <w:rPr>
      <w:rFonts w:ascii="Calibri" w:eastAsia="Calibri" w:hAnsi="Calibri" w:cs="Calibri"/>
      <w:color w:val="000000"/>
      <w:sz w:val="22"/>
      <w:szCs w:val="22"/>
      <w:lang w:eastAsia="en-US"/>
    </w:rPr>
  </w:style>
  <w:style w:type="paragraph" w:customStyle="1" w:styleId="afa">
    <w:name w:val="обычный"/>
    <w:basedOn w:val="a0"/>
    <w:rsid w:val="00CC453C"/>
    <w:pPr>
      <w:spacing w:after="0" w:line="240" w:lineRule="auto"/>
    </w:pPr>
    <w:rPr>
      <w:rFonts w:ascii="Times New Roman" w:eastAsia="Times New Roman" w:hAnsi="Times New Roman" w:cs="Times New Roman"/>
      <w:sz w:val="20"/>
      <w:szCs w:val="20"/>
      <w:lang w:eastAsia="ru-RU"/>
    </w:rPr>
  </w:style>
  <w:style w:type="paragraph" w:customStyle="1" w:styleId="100">
    <w:name w:val="Табличный_слева_10"/>
    <w:qFormat/>
    <w:rsid w:val="000D4D67"/>
    <w:pPr>
      <w:pBdr>
        <w:top w:val="none" w:sz="0" w:space="0" w:color="000000"/>
        <w:left w:val="none" w:sz="0" w:space="0" w:color="000000"/>
        <w:bottom w:val="none" w:sz="0" w:space="0" w:color="000000"/>
        <w:right w:val="none" w:sz="0" w:space="0" w:color="000000"/>
        <w:between w:val="none" w:sz="0" w:space="0" w:color="000000"/>
      </w:pBdr>
    </w:pPr>
    <w:rPr>
      <w:szCs w:val="24"/>
      <w:lang w:eastAsia="zh-CN"/>
    </w:rPr>
  </w:style>
  <w:style w:type="character" w:styleId="afb">
    <w:name w:val="annotation reference"/>
    <w:uiPriority w:val="99"/>
    <w:unhideWhenUsed/>
    <w:rsid w:val="00C237D1"/>
    <w:rPr>
      <w:sz w:val="16"/>
      <w:szCs w:val="16"/>
    </w:rPr>
  </w:style>
  <w:style w:type="paragraph" w:styleId="afc">
    <w:name w:val="annotation text"/>
    <w:basedOn w:val="a0"/>
    <w:link w:val="afd"/>
    <w:uiPriority w:val="99"/>
    <w:unhideWhenUsed/>
    <w:rsid w:val="00C237D1"/>
    <w:rPr>
      <w:sz w:val="20"/>
      <w:szCs w:val="20"/>
    </w:rPr>
  </w:style>
  <w:style w:type="character" w:customStyle="1" w:styleId="afd">
    <w:name w:val="Текст примечания Знак"/>
    <w:link w:val="afc"/>
    <w:uiPriority w:val="99"/>
    <w:rsid w:val="00C237D1"/>
    <w:rPr>
      <w:rFonts w:ascii="Calibri" w:eastAsia="Calibri" w:hAnsi="Calibri" w:cs="Calibri"/>
      <w:color w:val="000000"/>
      <w:lang w:eastAsia="en-US"/>
    </w:rPr>
  </w:style>
  <w:style w:type="paragraph" w:styleId="afe">
    <w:name w:val="annotation subject"/>
    <w:basedOn w:val="afc"/>
    <w:next w:val="afc"/>
    <w:link w:val="aff"/>
    <w:unhideWhenUsed/>
    <w:rsid w:val="00C237D1"/>
    <w:rPr>
      <w:b/>
      <w:bCs/>
    </w:rPr>
  </w:style>
  <w:style w:type="character" w:customStyle="1" w:styleId="aff">
    <w:name w:val="Тема примечания Знак"/>
    <w:link w:val="afe"/>
    <w:rsid w:val="00C237D1"/>
    <w:rPr>
      <w:rFonts w:ascii="Calibri" w:eastAsia="Calibri" w:hAnsi="Calibri" w:cs="Calibri"/>
      <w:b/>
      <w:bCs/>
      <w:color w:val="000000"/>
      <w:lang w:eastAsia="en-US"/>
    </w:rPr>
  </w:style>
  <w:style w:type="paragraph" w:styleId="aff0">
    <w:name w:val="Balloon Text"/>
    <w:basedOn w:val="a0"/>
    <w:link w:val="aff1"/>
    <w:unhideWhenUsed/>
    <w:rsid w:val="00C237D1"/>
    <w:pPr>
      <w:spacing w:after="0" w:line="240" w:lineRule="auto"/>
    </w:pPr>
    <w:rPr>
      <w:rFonts w:ascii="Tahoma" w:hAnsi="Tahoma" w:cs="Tahoma"/>
      <w:sz w:val="16"/>
      <w:szCs w:val="16"/>
    </w:rPr>
  </w:style>
  <w:style w:type="character" w:customStyle="1" w:styleId="aff1">
    <w:name w:val="Текст выноски Знак"/>
    <w:link w:val="aff0"/>
    <w:rsid w:val="00C237D1"/>
    <w:rPr>
      <w:rFonts w:ascii="Tahoma" w:eastAsia="Calibri" w:hAnsi="Tahoma" w:cs="Tahoma"/>
      <w:color w:val="000000"/>
      <w:sz w:val="16"/>
      <w:szCs w:val="16"/>
      <w:lang w:eastAsia="en-US"/>
    </w:rPr>
  </w:style>
  <w:style w:type="table" w:customStyle="1" w:styleId="132">
    <w:name w:val="Сетка таблицы132"/>
    <w:basedOn w:val="a2"/>
    <w:next w:val="af5"/>
    <w:rsid w:val="00260C95"/>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Emphasis"/>
    <w:uiPriority w:val="20"/>
    <w:qFormat/>
    <w:rsid w:val="003D7519"/>
    <w:rPr>
      <w:i/>
      <w:iCs/>
    </w:rPr>
  </w:style>
  <w:style w:type="character" w:customStyle="1" w:styleId="20">
    <w:name w:val="Заголовок 2 Знак"/>
    <w:link w:val="2"/>
    <w:rsid w:val="00044BDC"/>
    <w:rPr>
      <w:rFonts w:ascii="Calibri Light" w:eastAsia="Times New Roman" w:hAnsi="Calibri Light" w:cs="Times New Roman"/>
      <w:b/>
      <w:bCs/>
      <w:i/>
      <w:iCs/>
      <w:color w:val="000000"/>
      <w:sz w:val="28"/>
      <w:szCs w:val="28"/>
      <w:lang w:eastAsia="en-US"/>
    </w:rPr>
  </w:style>
  <w:style w:type="table" w:customStyle="1" w:styleId="61">
    <w:name w:val="Сетка таблицы6"/>
    <w:basedOn w:val="a2"/>
    <w:next w:val="af5"/>
    <w:uiPriority w:val="39"/>
    <w:rsid w:val="005E5F6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link w:val="3"/>
    <w:rsid w:val="002F4C9C"/>
    <w:rPr>
      <w:rFonts w:ascii="Arial" w:hAnsi="Arial" w:cs="Arial"/>
      <w:b/>
      <w:bCs/>
      <w:sz w:val="26"/>
      <w:szCs w:val="26"/>
      <w:lang w:eastAsia="ar-SA"/>
    </w:rPr>
  </w:style>
  <w:style w:type="character" w:customStyle="1" w:styleId="40">
    <w:name w:val="Заголовок 4 Знак"/>
    <w:link w:val="4"/>
    <w:rsid w:val="002F4C9C"/>
    <w:rPr>
      <w:b/>
      <w:bCs/>
      <w:i/>
      <w:sz w:val="28"/>
      <w:szCs w:val="28"/>
    </w:rPr>
  </w:style>
  <w:style w:type="character" w:customStyle="1" w:styleId="50">
    <w:name w:val="Заголовок 5 Знак"/>
    <w:link w:val="5"/>
    <w:rsid w:val="002F4C9C"/>
    <w:rPr>
      <w:b/>
      <w:bCs/>
      <w:i/>
      <w:iCs/>
      <w:sz w:val="26"/>
      <w:szCs w:val="26"/>
      <w:lang w:eastAsia="ar-SA"/>
    </w:rPr>
  </w:style>
  <w:style w:type="character" w:customStyle="1" w:styleId="60">
    <w:name w:val="Заголовок 6 Знак"/>
    <w:link w:val="6"/>
    <w:rsid w:val="002F4C9C"/>
    <w:rPr>
      <w:b/>
      <w:bCs/>
      <w:sz w:val="22"/>
      <w:szCs w:val="22"/>
    </w:rPr>
  </w:style>
  <w:style w:type="character" w:customStyle="1" w:styleId="70">
    <w:name w:val="Заголовок 7 Знак"/>
    <w:link w:val="7"/>
    <w:rsid w:val="002F4C9C"/>
    <w:rPr>
      <w:sz w:val="24"/>
      <w:szCs w:val="24"/>
      <w:lang w:eastAsia="ar-SA"/>
    </w:rPr>
  </w:style>
  <w:style w:type="character" w:customStyle="1" w:styleId="80">
    <w:name w:val="Заголовок 8 Знак"/>
    <w:link w:val="8"/>
    <w:rsid w:val="002F4C9C"/>
    <w:rPr>
      <w:sz w:val="28"/>
      <w:szCs w:val="24"/>
      <w:shd w:val="clear" w:color="auto" w:fill="FFFFFF"/>
      <w:lang w:eastAsia="ar-SA"/>
    </w:rPr>
  </w:style>
  <w:style w:type="character" w:customStyle="1" w:styleId="90">
    <w:name w:val="Заголовок 9 Знак"/>
    <w:link w:val="9"/>
    <w:rsid w:val="002F4C9C"/>
    <w:rPr>
      <w:b/>
      <w:sz w:val="24"/>
      <w:szCs w:val="24"/>
      <w:lang w:eastAsia="ar-SA"/>
    </w:rPr>
  </w:style>
  <w:style w:type="character" w:customStyle="1" w:styleId="Absatz-Standardschriftart">
    <w:name w:val="Absatz-Standardschriftart"/>
    <w:rsid w:val="002F4C9C"/>
  </w:style>
  <w:style w:type="character" w:customStyle="1" w:styleId="WW-Absatz-Standardschriftart">
    <w:name w:val="WW-Absatz-Standardschriftart"/>
    <w:rsid w:val="002F4C9C"/>
  </w:style>
  <w:style w:type="character" w:customStyle="1" w:styleId="WW-Absatz-Standardschriftart1">
    <w:name w:val="WW-Absatz-Standardschriftart1"/>
    <w:rsid w:val="002F4C9C"/>
  </w:style>
  <w:style w:type="character" w:customStyle="1" w:styleId="WW-Absatz-Standardschriftart11">
    <w:name w:val="WW-Absatz-Standardschriftart11"/>
    <w:rsid w:val="002F4C9C"/>
  </w:style>
  <w:style w:type="character" w:customStyle="1" w:styleId="WW-Absatz-Standardschriftart111">
    <w:name w:val="WW-Absatz-Standardschriftart111"/>
    <w:rsid w:val="002F4C9C"/>
  </w:style>
  <w:style w:type="character" w:customStyle="1" w:styleId="WW-Absatz-Standardschriftart1111">
    <w:name w:val="WW-Absatz-Standardschriftart1111"/>
    <w:rsid w:val="002F4C9C"/>
  </w:style>
  <w:style w:type="character" w:customStyle="1" w:styleId="WW-Absatz-Standardschriftart11111">
    <w:name w:val="WW-Absatz-Standardschriftart11111"/>
    <w:rsid w:val="002F4C9C"/>
  </w:style>
  <w:style w:type="character" w:customStyle="1" w:styleId="WW-Absatz-Standardschriftart111111">
    <w:name w:val="WW-Absatz-Standardschriftart111111"/>
    <w:rsid w:val="002F4C9C"/>
  </w:style>
  <w:style w:type="character" w:customStyle="1" w:styleId="WW-Absatz-Standardschriftart1111111">
    <w:name w:val="WW-Absatz-Standardschriftart1111111"/>
    <w:rsid w:val="002F4C9C"/>
  </w:style>
  <w:style w:type="character" w:customStyle="1" w:styleId="WW-Absatz-Standardschriftart11111111">
    <w:name w:val="WW-Absatz-Standardschriftart11111111"/>
    <w:rsid w:val="002F4C9C"/>
  </w:style>
  <w:style w:type="character" w:customStyle="1" w:styleId="WW-Absatz-Standardschriftart111111111">
    <w:name w:val="WW-Absatz-Standardschriftart111111111"/>
    <w:rsid w:val="002F4C9C"/>
  </w:style>
  <w:style w:type="character" w:customStyle="1" w:styleId="WW-Absatz-Standardschriftart1111111111">
    <w:name w:val="WW-Absatz-Standardschriftart1111111111"/>
    <w:rsid w:val="002F4C9C"/>
  </w:style>
  <w:style w:type="character" w:customStyle="1" w:styleId="WW-Absatz-Standardschriftart11111111111">
    <w:name w:val="WW-Absatz-Standardschriftart11111111111"/>
    <w:rsid w:val="002F4C9C"/>
  </w:style>
  <w:style w:type="character" w:customStyle="1" w:styleId="WW-Absatz-Standardschriftart111111111111">
    <w:name w:val="WW-Absatz-Standardschriftart111111111111"/>
    <w:rsid w:val="002F4C9C"/>
  </w:style>
  <w:style w:type="character" w:customStyle="1" w:styleId="WW-Absatz-Standardschriftart1111111111111">
    <w:name w:val="WW-Absatz-Standardschriftart1111111111111"/>
    <w:rsid w:val="002F4C9C"/>
  </w:style>
  <w:style w:type="character" w:customStyle="1" w:styleId="28">
    <w:name w:val="Основной шрифт абзаца2"/>
    <w:rsid w:val="002F4C9C"/>
  </w:style>
  <w:style w:type="character" w:customStyle="1" w:styleId="WW8Num1z0">
    <w:name w:val="WW8Num1z0"/>
    <w:rsid w:val="002F4C9C"/>
    <w:rPr>
      <w:rFonts w:ascii="Symbol" w:hAnsi="Symbol"/>
    </w:rPr>
  </w:style>
  <w:style w:type="character" w:customStyle="1" w:styleId="WW8Num5z0">
    <w:name w:val="WW8Num5z0"/>
    <w:rsid w:val="002F4C9C"/>
    <w:rPr>
      <w:rFonts w:ascii="Symbol" w:hAnsi="Symbol"/>
    </w:rPr>
  </w:style>
  <w:style w:type="character" w:customStyle="1" w:styleId="16">
    <w:name w:val="Основной шрифт абзаца1"/>
    <w:rsid w:val="002F4C9C"/>
  </w:style>
  <w:style w:type="character" w:customStyle="1" w:styleId="aff3">
    <w:name w:val="Символ нумерации"/>
    <w:rsid w:val="002F4C9C"/>
  </w:style>
  <w:style w:type="paragraph" w:customStyle="1" w:styleId="17">
    <w:name w:val="Заголовок1"/>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styleId="aff4">
    <w:name w:val="List"/>
    <w:basedOn w:val="a7"/>
    <w:rsid w:val="002F4C9C"/>
    <w:pPr>
      <w:suppressAutoHyphens/>
      <w:spacing w:line="240" w:lineRule="auto"/>
    </w:pPr>
    <w:rPr>
      <w:rFonts w:ascii="Times New Roman" w:eastAsia="Times New Roman" w:hAnsi="Times New Roman" w:cs="Tahoma"/>
      <w:color w:val="auto"/>
      <w:sz w:val="24"/>
      <w:szCs w:val="24"/>
      <w:lang w:eastAsia="ar-SA"/>
    </w:rPr>
  </w:style>
  <w:style w:type="paragraph" w:customStyle="1" w:styleId="29">
    <w:name w:val="Название2"/>
    <w:basedOn w:val="a0"/>
    <w:rsid w:val="002F4C9C"/>
    <w:pPr>
      <w:suppressLineNumbers/>
      <w:suppressAutoHyphens/>
      <w:spacing w:before="120" w:after="120" w:line="240" w:lineRule="auto"/>
    </w:pPr>
    <w:rPr>
      <w:rFonts w:ascii="Arial" w:eastAsia="Times New Roman" w:hAnsi="Arial" w:cs="Tahoma"/>
      <w:i/>
      <w:iCs/>
      <w:color w:val="auto"/>
      <w:sz w:val="20"/>
      <w:szCs w:val="24"/>
      <w:lang w:eastAsia="ar-SA"/>
    </w:rPr>
  </w:style>
  <w:style w:type="paragraph" w:customStyle="1" w:styleId="2a">
    <w:name w:val="Указатель2"/>
    <w:basedOn w:val="a0"/>
    <w:rsid w:val="002F4C9C"/>
    <w:pPr>
      <w:suppressLineNumbers/>
      <w:suppressAutoHyphens/>
      <w:spacing w:after="0" w:line="240" w:lineRule="auto"/>
    </w:pPr>
    <w:rPr>
      <w:rFonts w:ascii="Arial" w:eastAsia="Times New Roman" w:hAnsi="Arial" w:cs="Tahoma"/>
      <w:color w:val="auto"/>
      <w:sz w:val="24"/>
      <w:szCs w:val="24"/>
      <w:lang w:eastAsia="ar-SA"/>
    </w:rPr>
  </w:style>
  <w:style w:type="paragraph" w:customStyle="1" w:styleId="18">
    <w:name w:val="Название1"/>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19">
    <w:name w:val="Указатель1"/>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aff5">
    <w:name w:val="Заголовок КД"/>
    <w:basedOn w:val="a0"/>
    <w:next w:val="a0"/>
    <w:rsid w:val="002F4C9C"/>
    <w:pPr>
      <w:suppressAutoHyphens/>
      <w:spacing w:after="0" w:line="240" w:lineRule="auto"/>
      <w:ind w:left="284" w:right="284"/>
      <w:jc w:val="center"/>
    </w:pPr>
    <w:rPr>
      <w:rFonts w:ascii="Times New Roman" w:eastAsia="Times New Roman" w:hAnsi="Times New Roman" w:cs="Times New Roman"/>
      <w:b/>
      <w:color w:val="auto"/>
      <w:sz w:val="28"/>
      <w:szCs w:val="20"/>
      <w:lang w:eastAsia="ar-SA"/>
    </w:rPr>
  </w:style>
  <w:style w:type="paragraph" w:customStyle="1" w:styleId="210">
    <w:name w:val="Основной текст 21"/>
    <w:basedOn w:val="a0"/>
    <w:rsid w:val="002F4C9C"/>
    <w:pPr>
      <w:suppressAutoHyphens/>
      <w:snapToGrid w:val="0"/>
      <w:spacing w:before="120" w:after="0" w:line="240" w:lineRule="auto"/>
      <w:ind w:firstLine="709"/>
      <w:jc w:val="both"/>
    </w:pPr>
    <w:rPr>
      <w:rFonts w:ascii="Arial" w:eastAsia="Times New Roman" w:hAnsi="Arial" w:cs="Times New Roman"/>
      <w:color w:val="auto"/>
      <w:sz w:val="24"/>
      <w:szCs w:val="20"/>
      <w:lang w:eastAsia="ar-SA"/>
    </w:rPr>
  </w:style>
  <w:style w:type="paragraph" w:customStyle="1" w:styleId="Iauiueiniiaiieoaeno">
    <w:name w:val="Iau?iue.iniiaiie oaeno"/>
    <w:rsid w:val="002F4C9C"/>
    <w:pPr>
      <w:suppressAutoHyphens/>
      <w:snapToGrid w:val="0"/>
    </w:pPr>
    <w:rPr>
      <w:rFonts w:eastAsia="Arial"/>
      <w:lang w:eastAsia="ar-SA"/>
    </w:rPr>
  </w:style>
  <w:style w:type="paragraph" w:customStyle="1" w:styleId="310">
    <w:name w:val="Основной текст 31"/>
    <w:basedOn w:val="a0"/>
    <w:rsid w:val="002F4C9C"/>
    <w:pPr>
      <w:suppressAutoHyphens/>
      <w:spacing w:after="120" w:line="240" w:lineRule="auto"/>
    </w:pPr>
    <w:rPr>
      <w:rFonts w:ascii="Times New Roman" w:eastAsia="Times New Roman" w:hAnsi="Times New Roman" w:cs="Times New Roman"/>
      <w:b/>
      <w:bCs/>
      <w:color w:val="auto"/>
      <w:sz w:val="16"/>
      <w:szCs w:val="16"/>
      <w:lang w:eastAsia="ar-SA"/>
    </w:rPr>
  </w:style>
  <w:style w:type="paragraph" w:customStyle="1" w:styleId="aff6">
    <w:name w:val="Содержимое врезки"/>
    <w:basedOn w:val="a7"/>
    <w:rsid w:val="002F4C9C"/>
    <w:pPr>
      <w:suppressAutoHyphens/>
      <w:spacing w:line="240" w:lineRule="auto"/>
    </w:pPr>
    <w:rPr>
      <w:rFonts w:ascii="Times New Roman" w:eastAsia="Times New Roman" w:hAnsi="Times New Roman" w:cs="Times New Roman"/>
      <w:color w:val="auto"/>
      <w:sz w:val="24"/>
      <w:szCs w:val="24"/>
      <w:lang w:eastAsia="ar-SA"/>
    </w:rPr>
  </w:style>
  <w:style w:type="paragraph" w:customStyle="1" w:styleId="aff7">
    <w:name w:val="Содержимое таблицы"/>
    <w:basedOn w:val="a0"/>
    <w:rsid w:val="002F4C9C"/>
    <w:pPr>
      <w:suppressLineNumbers/>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aff8">
    <w:name w:val="Заголовок таблицы"/>
    <w:basedOn w:val="aff7"/>
    <w:rsid w:val="002F4C9C"/>
    <w:pPr>
      <w:jc w:val="center"/>
    </w:pPr>
    <w:rPr>
      <w:b/>
      <w:bCs/>
    </w:rPr>
  </w:style>
  <w:style w:type="paragraph" w:customStyle="1" w:styleId="27">
    <w:name w:val="Стиль27"/>
    <w:basedOn w:val="a0"/>
    <w:rsid w:val="002F4C9C"/>
    <w:pPr>
      <w:widowControl w:val="0"/>
      <w:numPr>
        <w:numId w:val="1"/>
      </w:numPr>
      <w:suppressAutoHyphens/>
      <w:autoSpaceDE w:val="0"/>
      <w:adjustRightInd w:val="0"/>
      <w:spacing w:after="0" w:line="360" w:lineRule="auto"/>
      <w:jc w:val="center"/>
      <w:textAlignment w:val="baseline"/>
      <w:outlineLvl w:val="0"/>
    </w:pPr>
    <w:rPr>
      <w:rFonts w:ascii="Times New Roman" w:eastAsia="GOST Type AU" w:hAnsi="Times New Roman" w:cs="Times New Roman"/>
      <w:b/>
      <w:kern w:val="24"/>
      <w:sz w:val="28"/>
      <w:szCs w:val="28"/>
      <w:lang w:eastAsia="ar-SA"/>
    </w:rPr>
  </w:style>
  <w:style w:type="paragraph" w:styleId="aff9">
    <w:name w:val="Normal (Web)"/>
    <w:basedOn w:val="a0"/>
    <w:uiPriority w:val="99"/>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fts-hit">
    <w:name w:val="fts-hit"/>
    <w:rsid w:val="002F4C9C"/>
    <w:rPr>
      <w:shd w:val="clear" w:color="auto" w:fill="FFC0CB"/>
    </w:rPr>
  </w:style>
  <w:style w:type="paragraph" w:styleId="a">
    <w:name w:val="List Bullet"/>
    <w:basedOn w:val="a0"/>
    <w:rsid w:val="002F4C9C"/>
    <w:pPr>
      <w:numPr>
        <w:numId w:val="2"/>
      </w:numPr>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ConsNormal">
    <w:name w:val="ConsNormal"/>
    <w:rsid w:val="002F4C9C"/>
    <w:pPr>
      <w:widowControl w:val="0"/>
      <w:suppressAutoHyphens/>
      <w:autoSpaceDE w:val="0"/>
      <w:ind w:right="19772" w:firstLine="720"/>
    </w:pPr>
    <w:rPr>
      <w:rFonts w:ascii="Arial" w:eastAsia="Arial" w:hAnsi="Arial" w:cs="Arial"/>
      <w:lang w:eastAsia="ar-SA"/>
    </w:rPr>
  </w:style>
  <w:style w:type="paragraph" w:customStyle="1" w:styleId="affa">
    <w:name w:val="основной"/>
    <w:basedOn w:val="a0"/>
    <w:rsid w:val="002F4C9C"/>
    <w:pPr>
      <w:keepNext/>
      <w:suppressAutoHyphens/>
      <w:spacing w:after="0" w:line="240" w:lineRule="auto"/>
    </w:pPr>
    <w:rPr>
      <w:rFonts w:ascii="Times New Roman" w:eastAsia="Times New Roman" w:hAnsi="Times New Roman" w:cs="Times New Roman"/>
      <w:color w:val="auto"/>
      <w:sz w:val="24"/>
      <w:szCs w:val="20"/>
      <w:lang w:eastAsia="ar-SA"/>
    </w:rPr>
  </w:style>
  <w:style w:type="paragraph" w:customStyle="1" w:styleId="Iauiue">
    <w:name w:val="Iau?iue"/>
    <w:rsid w:val="002F4C9C"/>
    <w:pPr>
      <w:widowControl w:val="0"/>
      <w:suppressAutoHyphens/>
    </w:pPr>
    <w:rPr>
      <w:rFonts w:eastAsia="Arial"/>
      <w:lang w:eastAsia="ar-SA"/>
    </w:rPr>
  </w:style>
  <w:style w:type="paragraph" w:customStyle="1" w:styleId="nienie">
    <w:name w:val="nienie"/>
    <w:basedOn w:val="Iauiue"/>
    <w:rsid w:val="002F4C9C"/>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2F4C9C"/>
    <w:pPr>
      <w:suppressAutoHyphens/>
      <w:spacing w:after="120" w:line="480" w:lineRule="auto"/>
      <w:ind w:left="283"/>
    </w:pPr>
    <w:rPr>
      <w:rFonts w:ascii="Times New Roman" w:eastAsia="Times New Roman" w:hAnsi="Times New Roman" w:cs="Times New Roman"/>
      <w:color w:val="auto"/>
      <w:sz w:val="24"/>
      <w:szCs w:val="24"/>
      <w:lang w:eastAsia="ar-SA"/>
    </w:rPr>
  </w:style>
  <w:style w:type="paragraph" w:customStyle="1" w:styleId="311">
    <w:name w:val="Основной текст с отступом 31"/>
    <w:basedOn w:val="a0"/>
    <w:rsid w:val="002F4C9C"/>
    <w:pPr>
      <w:suppressAutoHyphens/>
      <w:spacing w:after="120" w:line="240" w:lineRule="auto"/>
      <w:ind w:left="283"/>
    </w:pPr>
    <w:rPr>
      <w:rFonts w:ascii="Times New Roman" w:eastAsia="Times New Roman" w:hAnsi="Times New Roman" w:cs="Times New Roman"/>
      <w:color w:val="auto"/>
      <w:sz w:val="16"/>
      <w:szCs w:val="16"/>
      <w:lang w:eastAsia="ar-SA"/>
    </w:rPr>
  </w:style>
  <w:style w:type="paragraph" w:customStyle="1" w:styleId="2b">
    <w:name w:val="Îñíîâíîé òåêñò 2"/>
    <w:basedOn w:val="a0"/>
    <w:rsid w:val="002F4C9C"/>
    <w:pPr>
      <w:widowControl w:val="0"/>
      <w:suppressAutoHyphens/>
      <w:spacing w:after="0" w:line="240" w:lineRule="auto"/>
      <w:ind w:firstLine="720"/>
      <w:jc w:val="both"/>
    </w:pPr>
    <w:rPr>
      <w:rFonts w:ascii="Times New Roman" w:eastAsia="Arial" w:hAnsi="Times New Roman" w:cs="Times New Roman"/>
      <w:b/>
      <w:sz w:val="24"/>
      <w:szCs w:val="20"/>
      <w:lang w:val="en-US" w:eastAsia="ar-SA"/>
    </w:rPr>
  </w:style>
  <w:style w:type="paragraph" w:customStyle="1" w:styleId="ConsTitle">
    <w:name w:val="ConsTitle"/>
    <w:rsid w:val="002F4C9C"/>
    <w:pPr>
      <w:widowControl w:val="0"/>
      <w:suppressAutoHyphens/>
      <w:autoSpaceDE w:val="0"/>
    </w:pPr>
    <w:rPr>
      <w:rFonts w:ascii="Arial" w:eastAsia="Arial" w:hAnsi="Arial" w:cs="Arial"/>
      <w:b/>
      <w:bCs/>
      <w:sz w:val="16"/>
      <w:szCs w:val="16"/>
      <w:lang w:eastAsia="ar-SA"/>
    </w:rPr>
  </w:style>
  <w:style w:type="paragraph" w:customStyle="1" w:styleId="33">
    <w:name w:val="Îñíîâíîé òåêñò ñ îòñòóïîì 3"/>
    <w:basedOn w:val="a0"/>
    <w:rsid w:val="002F4C9C"/>
    <w:pPr>
      <w:widowControl w:val="0"/>
      <w:suppressAutoHyphens/>
      <w:spacing w:after="0" w:line="240" w:lineRule="auto"/>
      <w:ind w:firstLine="567"/>
      <w:jc w:val="both"/>
    </w:pPr>
    <w:rPr>
      <w:rFonts w:ascii="Peterburg" w:eastAsia="Arial" w:hAnsi="Peterburg" w:cs="Times New Roman"/>
      <w:b/>
      <w:i/>
      <w:color w:val="auto"/>
      <w:sz w:val="24"/>
      <w:szCs w:val="20"/>
      <w:lang w:eastAsia="ar-SA"/>
    </w:rPr>
  </w:style>
  <w:style w:type="paragraph" w:customStyle="1" w:styleId="affb">
    <w:name w:val="Îáû÷íûé"/>
    <w:rsid w:val="002F4C9C"/>
    <w:pPr>
      <w:widowControl w:val="0"/>
      <w:suppressAutoHyphens/>
    </w:pPr>
    <w:rPr>
      <w:rFonts w:eastAsia="Arial"/>
      <w:sz w:val="28"/>
      <w:lang w:eastAsia="ar-SA"/>
    </w:rPr>
  </w:style>
  <w:style w:type="paragraph" w:customStyle="1" w:styleId="Iniiaiieoaeno2">
    <w:name w:val="Iniiaiie oaeno 2"/>
    <w:basedOn w:val="a0"/>
    <w:rsid w:val="002F4C9C"/>
    <w:pPr>
      <w:widowControl w:val="0"/>
      <w:suppressAutoHyphens/>
      <w:spacing w:after="0" w:line="240" w:lineRule="auto"/>
      <w:ind w:firstLine="567"/>
      <w:jc w:val="both"/>
    </w:pPr>
    <w:rPr>
      <w:rFonts w:ascii="Times New Roman" w:eastAsia="Times New Roman" w:hAnsi="Times New Roman" w:cs="Times New Roman"/>
      <w:b/>
      <w:sz w:val="24"/>
      <w:szCs w:val="20"/>
      <w:lang w:eastAsia="ar-SA"/>
    </w:rPr>
  </w:style>
  <w:style w:type="paragraph" w:customStyle="1" w:styleId="-2">
    <w:name w:val="Нормальный-2"/>
    <w:basedOn w:val="a0"/>
    <w:link w:val="-20"/>
    <w:rsid w:val="002F4C9C"/>
    <w:pPr>
      <w:suppressAutoHyphens/>
      <w:spacing w:before="120" w:after="0" w:line="240" w:lineRule="auto"/>
      <w:ind w:left="284" w:right="170" w:firstLine="851"/>
      <w:jc w:val="both"/>
    </w:pPr>
    <w:rPr>
      <w:rFonts w:ascii="Times New Roman" w:eastAsia="Times New Roman" w:hAnsi="Times New Roman" w:cs="Times New Roman"/>
      <w:color w:val="auto"/>
      <w:sz w:val="26"/>
      <w:szCs w:val="20"/>
      <w:lang w:eastAsia="ar-SA"/>
    </w:rPr>
  </w:style>
  <w:style w:type="character" w:customStyle="1" w:styleId="-20">
    <w:name w:val="Нормальный-2 Знак"/>
    <w:link w:val="-2"/>
    <w:rsid w:val="002F4C9C"/>
    <w:rPr>
      <w:sz w:val="26"/>
      <w:lang w:eastAsia="ar-SA"/>
    </w:rPr>
  </w:style>
  <w:style w:type="paragraph" w:customStyle="1" w:styleId="OEM">
    <w:name w:val="Нормальный (OEM)"/>
    <w:basedOn w:val="a0"/>
    <w:next w:val="a0"/>
    <w:uiPriority w:val="99"/>
    <w:rsid w:val="002F4C9C"/>
    <w:pPr>
      <w:widowControl w:val="0"/>
      <w:autoSpaceDE w:val="0"/>
      <w:autoSpaceDN w:val="0"/>
      <w:adjustRightInd w:val="0"/>
      <w:spacing w:after="0" w:line="240" w:lineRule="auto"/>
      <w:jc w:val="both"/>
    </w:pPr>
    <w:rPr>
      <w:rFonts w:ascii="Courier New" w:eastAsia="Times New Roman" w:hAnsi="Courier New" w:cs="Courier New"/>
      <w:color w:val="auto"/>
      <w:sz w:val="20"/>
      <w:szCs w:val="20"/>
      <w:lang w:eastAsia="ru-RU"/>
    </w:rPr>
  </w:style>
  <w:style w:type="paragraph" w:customStyle="1" w:styleId="affc">
    <w:name w:val="Стиль"/>
    <w:basedOn w:val="a9"/>
    <w:rsid w:val="002F4C9C"/>
    <w:pPr>
      <w:framePr w:hSpace="181" w:wrap="around" w:hAnchor="margin" w:xAlign="right" w:yAlign="bottom"/>
      <w:tabs>
        <w:tab w:val="clear" w:pos="9354"/>
        <w:tab w:val="right" w:pos="9355"/>
      </w:tabs>
      <w:spacing w:after="0" w:line="360" w:lineRule="auto"/>
      <w:ind w:left="284" w:right="284" w:firstLine="851"/>
      <w:suppressOverlap/>
      <w:jc w:val="center"/>
    </w:pPr>
    <w:rPr>
      <w:rFonts w:ascii="GOST type A" w:eastAsia="Times New Roman" w:hAnsi="GOST type A" w:cs="Times New Roman"/>
      <w:color w:val="auto"/>
      <w:sz w:val="20"/>
      <w:szCs w:val="24"/>
      <w:lang w:eastAsia="ru-RU"/>
    </w:rPr>
  </w:style>
  <w:style w:type="character" w:customStyle="1" w:styleId="aa">
    <w:name w:val="Нижний колонтитул Знак"/>
    <w:link w:val="a9"/>
    <w:rsid w:val="002F4C9C"/>
    <w:rPr>
      <w:rFonts w:ascii="Calibri" w:eastAsia="Calibri" w:hAnsi="Calibri" w:cs="Calibri"/>
      <w:color w:val="000000"/>
      <w:sz w:val="22"/>
      <w:szCs w:val="22"/>
      <w:lang w:eastAsia="en-US"/>
    </w:rPr>
  </w:style>
  <w:style w:type="paragraph" w:customStyle="1" w:styleId="1a">
    <w:name w:val="ПЗ1"/>
    <w:basedOn w:val="-2"/>
    <w:next w:val="-2"/>
    <w:rsid w:val="002F4C9C"/>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aliases w:val="Знак1 Знак Знак"/>
    <w:link w:val="a7"/>
    <w:rsid w:val="002F4C9C"/>
    <w:rPr>
      <w:rFonts w:ascii="Calibri" w:eastAsia="Calibri" w:hAnsi="Calibri" w:cs="Calibri"/>
      <w:color w:val="000000"/>
      <w:sz w:val="22"/>
      <w:szCs w:val="22"/>
      <w:lang w:eastAsia="en-US"/>
    </w:rPr>
  </w:style>
  <w:style w:type="character" w:customStyle="1" w:styleId="22">
    <w:name w:val="Основной текст с отступом 2 Знак"/>
    <w:link w:val="21"/>
    <w:rsid w:val="002F4C9C"/>
    <w:rPr>
      <w:color w:val="000000"/>
      <w:sz w:val="24"/>
      <w:szCs w:val="24"/>
    </w:rPr>
  </w:style>
  <w:style w:type="paragraph" w:styleId="34">
    <w:name w:val="Body Text 3"/>
    <w:basedOn w:val="a0"/>
    <w:link w:val="35"/>
    <w:rsid w:val="002F4C9C"/>
    <w:pPr>
      <w:spacing w:after="120" w:line="360" w:lineRule="auto"/>
      <w:ind w:left="284" w:right="284" w:firstLine="851"/>
    </w:pPr>
    <w:rPr>
      <w:rFonts w:ascii="GOST type A" w:eastAsia="Times New Roman" w:hAnsi="GOST type A" w:cs="Times New Roman"/>
      <w:i/>
      <w:color w:val="auto"/>
      <w:sz w:val="16"/>
      <w:szCs w:val="16"/>
      <w:lang w:eastAsia="ru-RU"/>
    </w:rPr>
  </w:style>
  <w:style w:type="character" w:customStyle="1" w:styleId="35">
    <w:name w:val="Основной текст 3 Знак"/>
    <w:link w:val="34"/>
    <w:rsid w:val="002F4C9C"/>
    <w:rPr>
      <w:rFonts w:ascii="GOST type A" w:hAnsi="GOST type A"/>
      <w:i/>
      <w:sz w:val="16"/>
      <w:szCs w:val="16"/>
    </w:rPr>
  </w:style>
  <w:style w:type="paragraph" w:customStyle="1" w:styleId="1b">
    <w:name w:val="Заголовок 1ПЗ"/>
    <w:basedOn w:val="a0"/>
    <w:next w:val="a0"/>
    <w:rsid w:val="002F4C9C"/>
    <w:pPr>
      <w:overflowPunct w:val="0"/>
      <w:autoSpaceDE w:val="0"/>
      <w:autoSpaceDN w:val="0"/>
      <w:adjustRightInd w:val="0"/>
      <w:spacing w:after="840" w:line="240" w:lineRule="auto"/>
      <w:ind w:left="284" w:right="170" w:firstLine="851"/>
      <w:jc w:val="both"/>
      <w:textAlignment w:val="baseline"/>
    </w:pPr>
    <w:rPr>
      <w:rFonts w:ascii="Times New Roman" w:eastAsia="Times New Roman" w:hAnsi="Times New Roman" w:cs="Times New Roman"/>
      <w:b/>
      <w:caps/>
      <w:color w:val="auto"/>
      <w:sz w:val="28"/>
      <w:szCs w:val="20"/>
      <w:lang w:eastAsia="ru-RU"/>
    </w:rPr>
  </w:style>
  <w:style w:type="paragraph" w:customStyle="1" w:styleId="2c">
    <w:name w:val="ПЗ2"/>
    <w:basedOn w:val="-2"/>
    <w:next w:val="-2"/>
    <w:rsid w:val="002F4C9C"/>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2F4C9C"/>
    <w:pPr>
      <w:tabs>
        <w:tab w:val="right" w:leader="dot" w:pos="10376"/>
      </w:tabs>
      <w:overflowPunct w:val="0"/>
      <w:autoSpaceDE w:val="0"/>
      <w:autoSpaceDN w:val="0"/>
      <w:adjustRightInd w:val="0"/>
      <w:spacing w:after="0" w:line="240" w:lineRule="auto"/>
      <w:ind w:left="600"/>
      <w:textAlignment w:val="baseline"/>
    </w:pPr>
    <w:rPr>
      <w:rFonts w:ascii="Arial" w:eastAsia="Times New Roman" w:hAnsi="Arial" w:cs="Times New Roman"/>
      <w:color w:val="auto"/>
      <w:sz w:val="20"/>
      <w:szCs w:val="20"/>
      <w:lang w:eastAsia="ru-RU"/>
    </w:rPr>
  </w:style>
  <w:style w:type="paragraph" w:customStyle="1" w:styleId="Style12">
    <w:name w:val="Style12"/>
    <w:basedOn w:val="a0"/>
    <w:rsid w:val="002F4C9C"/>
    <w:pPr>
      <w:widowControl w:val="0"/>
      <w:autoSpaceDE w:val="0"/>
      <w:autoSpaceDN w:val="0"/>
      <w:adjustRightInd w:val="0"/>
      <w:spacing w:after="0" w:line="240" w:lineRule="auto"/>
    </w:pPr>
    <w:rPr>
      <w:rFonts w:ascii="Arial" w:eastAsia="Times New Roman" w:hAnsi="Arial" w:cs="Arial"/>
      <w:color w:val="auto"/>
      <w:sz w:val="24"/>
      <w:szCs w:val="24"/>
      <w:lang w:eastAsia="ru-RU"/>
    </w:rPr>
  </w:style>
  <w:style w:type="character" w:customStyle="1" w:styleId="FontStyle20">
    <w:name w:val="Font Style20"/>
    <w:rsid w:val="002F4C9C"/>
    <w:rPr>
      <w:rFonts w:ascii="Arial" w:hAnsi="Arial" w:cs="Arial"/>
      <w:b/>
      <w:bCs/>
      <w:i/>
      <w:iCs/>
      <w:sz w:val="22"/>
      <w:szCs w:val="22"/>
    </w:rPr>
  </w:style>
  <w:style w:type="character" w:customStyle="1" w:styleId="FontStyle22">
    <w:name w:val="Font Style22"/>
    <w:rsid w:val="002F4C9C"/>
    <w:rPr>
      <w:rFonts w:ascii="Arial" w:hAnsi="Arial" w:cs="Arial"/>
      <w:sz w:val="22"/>
      <w:szCs w:val="22"/>
    </w:rPr>
  </w:style>
  <w:style w:type="paragraph" w:styleId="affd">
    <w:name w:val="Title"/>
    <w:basedOn w:val="a0"/>
    <w:link w:val="affe"/>
    <w:qFormat/>
    <w:rsid w:val="002F4C9C"/>
    <w:pPr>
      <w:spacing w:after="0" w:line="240" w:lineRule="auto"/>
      <w:jc w:val="center"/>
    </w:pPr>
    <w:rPr>
      <w:rFonts w:ascii="Times New Roman" w:eastAsia="Times New Roman" w:hAnsi="Times New Roman" w:cs="Times New Roman"/>
      <w:b/>
      <w:bCs/>
      <w:color w:val="auto"/>
      <w:sz w:val="28"/>
      <w:szCs w:val="24"/>
      <w:lang w:eastAsia="ru-RU"/>
    </w:rPr>
  </w:style>
  <w:style w:type="character" w:customStyle="1" w:styleId="affe">
    <w:name w:val="Название Знак"/>
    <w:link w:val="affd"/>
    <w:rsid w:val="002F4C9C"/>
    <w:rPr>
      <w:b/>
      <w:bCs/>
      <w:sz w:val="28"/>
      <w:szCs w:val="24"/>
    </w:rPr>
  </w:style>
  <w:style w:type="character" w:styleId="afff">
    <w:name w:val="line number"/>
    <w:rsid w:val="002F4C9C"/>
  </w:style>
  <w:style w:type="paragraph" w:customStyle="1" w:styleId="320">
    <w:name w:val="Основной текст 32"/>
    <w:basedOn w:val="a0"/>
    <w:rsid w:val="002F4C9C"/>
    <w:pPr>
      <w:tabs>
        <w:tab w:val="left" w:pos="5670"/>
        <w:tab w:val="left" w:pos="8931"/>
      </w:tabs>
      <w:spacing w:after="0" w:line="240" w:lineRule="auto"/>
      <w:jc w:val="center"/>
    </w:pPr>
    <w:rPr>
      <w:rFonts w:ascii="Times New Roman" w:eastAsia="Times New Roman" w:hAnsi="Times New Roman" w:cs="Times New Roman"/>
      <w:color w:val="auto"/>
      <w:sz w:val="24"/>
      <w:szCs w:val="20"/>
      <w:lang w:eastAsia="ar-SA"/>
    </w:rPr>
  </w:style>
  <w:style w:type="paragraph" w:customStyle="1" w:styleId="Style4">
    <w:name w:val="Style4"/>
    <w:basedOn w:val="a0"/>
    <w:rsid w:val="002F4C9C"/>
    <w:pPr>
      <w:widowControl w:val="0"/>
      <w:suppressAutoHyphens/>
      <w:autoSpaceDE w:val="0"/>
      <w:spacing w:after="0" w:line="413" w:lineRule="exact"/>
      <w:ind w:firstLine="134"/>
      <w:jc w:val="both"/>
    </w:pPr>
    <w:rPr>
      <w:rFonts w:ascii="Arial" w:eastAsia="Times New Roman" w:hAnsi="Arial" w:cs="Arial"/>
      <w:color w:val="auto"/>
      <w:sz w:val="24"/>
      <w:szCs w:val="24"/>
      <w:lang w:eastAsia="ar-SA"/>
    </w:rPr>
  </w:style>
  <w:style w:type="paragraph" w:customStyle="1" w:styleId="Standard">
    <w:name w:val="Standard"/>
    <w:basedOn w:val="a0"/>
    <w:rsid w:val="002F4C9C"/>
    <w:pPr>
      <w:widowControl w:val="0"/>
      <w:spacing w:after="0" w:line="240" w:lineRule="auto"/>
    </w:pPr>
    <w:rPr>
      <w:rFonts w:ascii="Times New Roman" w:eastAsia="Lucida Sans Unicode" w:hAnsi="Times New Roman" w:cs="Tahoma"/>
      <w:color w:val="auto"/>
      <w:sz w:val="24"/>
      <w:szCs w:val="20"/>
      <w:lang w:eastAsia="ar-SA"/>
    </w:rPr>
  </w:style>
  <w:style w:type="paragraph" w:styleId="36">
    <w:name w:val="toc 3"/>
    <w:basedOn w:val="a0"/>
    <w:next w:val="a0"/>
    <w:autoRedefine/>
    <w:uiPriority w:val="39"/>
    <w:rsid w:val="002F4C9C"/>
    <w:pPr>
      <w:suppressAutoHyphens/>
      <w:spacing w:after="0" w:line="240" w:lineRule="auto"/>
      <w:ind w:left="480"/>
    </w:pPr>
    <w:rPr>
      <w:rFonts w:ascii="Times New Roman" w:eastAsia="Times New Roman" w:hAnsi="Times New Roman" w:cs="Times New Roman"/>
      <w:color w:val="auto"/>
      <w:sz w:val="24"/>
      <w:szCs w:val="24"/>
      <w:lang w:eastAsia="ar-SA"/>
    </w:rPr>
  </w:style>
  <w:style w:type="paragraph" w:customStyle="1" w:styleId="rvps5">
    <w:name w:val="rvps5"/>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rvts6">
    <w:name w:val="rvts6"/>
    <w:rsid w:val="002F4C9C"/>
  </w:style>
  <w:style w:type="table" w:styleId="1c">
    <w:name w:val="Table Grid 1"/>
    <w:basedOn w:val="a2"/>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rsid w:val="002F4C9C"/>
  </w:style>
  <w:style w:type="character" w:customStyle="1" w:styleId="Bodytext">
    <w:name w:val="Body text_"/>
    <w:link w:val="1d"/>
    <w:locked/>
    <w:rsid w:val="002F4C9C"/>
    <w:rPr>
      <w:sz w:val="19"/>
      <w:szCs w:val="19"/>
      <w:shd w:val="clear" w:color="auto" w:fill="FFFFFF"/>
    </w:rPr>
  </w:style>
  <w:style w:type="paragraph" w:customStyle="1" w:styleId="1d">
    <w:name w:val="Основной текст1"/>
    <w:basedOn w:val="a0"/>
    <w:link w:val="Bodytext"/>
    <w:rsid w:val="002F4C9C"/>
    <w:pPr>
      <w:widowControl w:val="0"/>
      <w:shd w:val="clear" w:color="auto" w:fill="FFFFFF"/>
      <w:spacing w:before="600" w:after="420" w:line="0" w:lineRule="atLeast"/>
    </w:pPr>
    <w:rPr>
      <w:rFonts w:ascii="Times New Roman" w:eastAsia="Times New Roman" w:hAnsi="Times New Roman" w:cs="Times New Roman"/>
      <w:color w:val="auto"/>
      <w:sz w:val="19"/>
      <w:szCs w:val="19"/>
      <w:lang w:eastAsia="ru-RU"/>
    </w:rPr>
  </w:style>
  <w:style w:type="paragraph" w:customStyle="1" w:styleId="afff0">
    <w:name w:val="Знак"/>
    <w:basedOn w:val="a0"/>
    <w:rsid w:val="002F4C9C"/>
    <w:pPr>
      <w:spacing w:after="160" w:line="240" w:lineRule="exact"/>
    </w:pPr>
    <w:rPr>
      <w:rFonts w:ascii="Verdana" w:eastAsia="Times New Roman" w:hAnsi="Verdana" w:cs="Times New Roman"/>
      <w:color w:val="auto"/>
      <w:sz w:val="20"/>
      <w:szCs w:val="20"/>
      <w:lang w:val="en-US"/>
    </w:rPr>
  </w:style>
  <w:style w:type="paragraph" w:customStyle="1" w:styleId="Default">
    <w:name w:val="Default"/>
    <w:rsid w:val="002F4C9C"/>
    <w:pPr>
      <w:autoSpaceDE w:val="0"/>
      <w:autoSpaceDN w:val="0"/>
      <w:adjustRightInd w:val="0"/>
    </w:pPr>
    <w:rPr>
      <w:color w:val="000000"/>
      <w:sz w:val="24"/>
      <w:szCs w:val="24"/>
    </w:rPr>
  </w:style>
  <w:style w:type="paragraph" w:customStyle="1" w:styleId="Style3">
    <w:name w:val="Style3"/>
    <w:basedOn w:val="a0"/>
    <w:rsid w:val="002F4C9C"/>
    <w:pPr>
      <w:widowControl w:val="0"/>
      <w:suppressAutoHyphens/>
      <w:autoSpaceDE w:val="0"/>
      <w:spacing w:after="0" w:line="413" w:lineRule="exact"/>
    </w:pPr>
    <w:rPr>
      <w:rFonts w:ascii="Arial" w:eastAsia="Times New Roman" w:hAnsi="Arial" w:cs="Arial"/>
      <w:color w:val="auto"/>
      <w:sz w:val="24"/>
      <w:szCs w:val="24"/>
      <w:lang w:eastAsia="ar-SA"/>
    </w:rPr>
  </w:style>
  <w:style w:type="paragraph" w:customStyle="1" w:styleId="Style5">
    <w:name w:val="Style5"/>
    <w:basedOn w:val="a0"/>
    <w:rsid w:val="002F4C9C"/>
    <w:pPr>
      <w:widowControl w:val="0"/>
      <w:suppressAutoHyphens/>
      <w:autoSpaceDE w:val="0"/>
      <w:spacing w:after="0" w:line="418" w:lineRule="exact"/>
      <w:jc w:val="both"/>
    </w:pPr>
    <w:rPr>
      <w:rFonts w:ascii="Arial" w:eastAsia="Times New Roman" w:hAnsi="Arial" w:cs="Arial"/>
      <w:color w:val="auto"/>
      <w:sz w:val="24"/>
      <w:szCs w:val="24"/>
      <w:lang w:eastAsia="ar-SA"/>
    </w:rPr>
  </w:style>
  <w:style w:type="paragraph" w:customStyle="1" w:styleId="Style15">
    <w:name w:val="Style15"/>
    <w:basedOn w:val="a0"/>
    <w:rsid w:val="002F4C9C"/>
    <w:pPr>
      <w:widowControl w:val="0"/>
      <w:suppressAutoHyphens/>
      <w:autoSpaceDE w:val="0"/>
      <w:spacing w:after="0" w:line="274" w:lineRule="exact"/>
      <w:ind w:firstLine="701"/>
    </w:pPr>
    <w:rPr>
      <w:rFonts w:ascii="Arial" w:eastAsia="Times New Roman" w:hAnsi="Arial" w:cs="Arial"/>
      <w:color w:val="auto"/>
      <w:sz w:val="24"/>
      <w:szCs w:val="24"/>
      <w:lang w:eastAsia="ar-SA"/>
    </w:rPr>
  </w:style>
  <w:style w:type="paragraph" w:customStyle="1" w:styleId="1e">
    <w:name w:val="Основной текст с отступом1"/>
    <w:basedOn w:val="a0"/>
    <w:rsid w:val="002F4C9C"/>
    <w:pPr>
      <w:spacing w:after="0" w:line="240" w:lineRule="auto"/>
      <w:ind w:firstLine="567"/>
      <w:jc w:val="both"/>
    </w:pPr>
    <w:rPr>
      <w:rFonts w:ascii="Times New Roman" w:eastAsia="Times New Roman" w:hAnsi="Times New Roman" w:cs="Times New Roman"/>
      <w:color w:val="auto"/>
      <w:sz w:val="24"/>
      <w:szCs w:val="20"/>
      <w:lang w:eastAsia="ru-RU"/>
    </w:rPr>
  </w:style>
  <w:style w:type="character" w:customStyle="1" w:styleId="afff1">
    <w:name w:val="Гипертекстовая ссылка"/>
    <w:uiPriority w:val="99"/>
    <w:rsid w:val="002F4C9C"/>
    <w:rPr>
      <w:rFonts w:cs="Times New Roman"/>
      <w:b/>
      <w:color w:val="008000"/>
    </w:rPr>
  </w:style>
  <w:style w:type="paragraph" w:customStyle="1" w:styleId="ConsPlusNonformat">
    <w:name w:val="ConsPlusNonformat"/>
    <w:rsid w:val="002F4C9C"/>
    <w:pPr>
      <w:autoSpaceDE w:val="0"/>
      <w:autoSpaceDN w:val="0"/>
      <w:adjustRightInd w:val="0"/>
    </w:pPr>
    <w:rPr>
      <w:rFonts w:ascii="Courier New" w:hAnsi="Courier New" w:cs="Courier New"/>
      <w:lang w:eastAsia="en-US"/>
    </w:rPr>
  </w:style>
  <w:style w:type="paragraph" w:customStyle="1" w:styleId="FORMATTEXT">
    <w:name w:val=".FORMATTEXT"/>
    <w:uiPriority w:val="99"/>
    <w:rsid w:val="002F4C9C"/>
    <w:pPr>
      <w:widowControl w:val="0"/>
      <w:autoSpaceDE w:val="0"/>
      <w:autoSpaceDN w:val="0"/>
      <w:adjustRightInd w:val="0"/>
    </w:pPr>
    <w:rPr>
      <w:sz w:val="24"/>
      <w:szCs w:val="24"/>
    </w:rPr>
  </w:style>
  <w:style w:type="paragraph" w:customStyle="1" w:styleId="HEADERTEXT">
    <w:name w:val=".HEADERTEXT"/>
    <w:rsid w:val="002F4C9C"/>
    <w:pPr>
      <w:widowControl w:val="0"/>
      <w:autoSpaceDE w:val="0"/>
      <w:autoSpaceDN w:val="0"/>
      <w:adjustRightInd w:val="0"/>
    </w:pPr>
    <w:rPr>
      <w:rFonts w:ascii="Arial" w:hAnsi="Arial" w:cs="Arial"/>
      <w:color w:val="2B4279"/>
      <w:sz w:val="22"/>
      <w:szCs w:val="22"/>
    </w:rPr>
  </w:style>
  <w:style w:type="paragraph" w:customStyle="1" w:styleId="afff2">
    <w:name w:val="Заголовок статьи"/>
    <w:basedOn w:val="a0"/>
    <w:next w:val="a0"/>
    <w:uiPriority w:val="99"/>
    <w:rsid w:val="002F4C9C"/>
    <w:pPr>
      <w:widowControl w:val="0"/>
      <w:autoSpaceDE w:val="0"/>
      <w:autoSpaceDN w:val="0"/>
      <w:adjustRightInd w:val="0"/>
      <w:spacing w:after="0" w:line="240" w:lineRule="auto"/>
      <w:ind w:left="1612" w:hanging="892"/>
      <w:jc w:val="both"/>
    </w:pPr>
    <w:rPr>
      <w:rFonts w:ascii="Arial" w:eastAsia="Times New Roman" w:hAnsi="Arial" w:cs="Times New Roman"/>
      <w:color w:val="auto"/>
      <w:sz w:val="24"/>
      <w:szCs w:val="24"/>
      <w:lang w:eastAsia="ru-RU"/>
    </w:rPr>
  </w:style>
  <w:style w:type="character" w:customStyle="1" w:styleId="S">
    <w:name w:val="S_Обычный Знак"/>
    <w:link w:val="S0"/>
    <w:locked/>
    <w:rsid w:val="002F4C9C"/>
    <w:rPr>
      <w:sz w:val="24"/>
      <w:szCs w:val="24"/>
    </w:rPr>
  </w:style>
  <w:style w:type="paragraph" w:customStyle="1" w:styleId="S0">
    <w:name w:val="S_Обычный"/>
    <w:basedOn w:val="a0"/>
    <w:link w:val="S"/>
    <w:qFormat/>
    <w:rsid w:val="002F4C9C"/>
    <w:pPr>
      <w:spacing w:after="0" w:line="360" w:lineRule="auto"/>
      <w:ind w:firstLine="709"/>
      <w:jc w:val="both"/>
    </w:pPr>
    <w:rPr>
      <w:rFonts w:ascii="Times New Roman" w:eastAsia="Times New Roman" w:hAnsi="Times New Roman" w:cs="Times New Roman"/>
      <w:color w:val="auto"/>
      <w:sz w:val="24"/>
      <w:szCs w:val="24"/>
      <w:lang w:eastAsia="ru-RU"/>
    </w:rPr>
  </w:style>
  <w:style w:type="numbering" w:customStyle="1" w:styleId="1f">
    <w:name w:val="Нет списка1"/>
    <w:next w:val="a3"/>
    <w:uiPriority w:val="99"/>
    <w:semiHidden/>
    <w:unhideWhenUsed/>
    <w:rsid w:val="002F4C9C"/>
  </w:style>
  <w:style w:type="table" w:customStyle="1" w:styleId="1f0">
    <w:name w:val="Сетка таблицы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3">
    <w:name w:val="Document Map"/>
    <w:basedOn w:val="a0"/>
    <w:link w:val="afff4"/>
    <w:uiPriority w:val="99"/>
    <w:rsid w:val="002F4C9C"/>
    <w:pPr>
      <w:suppressAutoHyphens/>
      <w:spacing w:after="0" w:line="240" w:lineRule="auto"/>
    </w:pPr>
    <w:rPr>
      <w:rFonts w:ascii="Tahoma" w:eastAsia="Times New Roman" w:hAnsi="Tahoma" w:cs="Tahoma"/>
      <w:color w:val="auto"/>
      <w:sz w:val="16"/>
      <w:szCs w:val="16"/>
      <w:lang w:eastAsia="ar-SA"/>
    </w:rPr>
  </w:style>
  <w:style w:type="character" w:customStyle="1" w:styleId="afff4">
    <w:name w:val="Схема документа Знак"/>
    <w:link w:val="afff3"/>
    <w:uiPriority w:val="99"/>
    <w:rsid w:val="002F4C9C"/>
    <w:rPr>
      <w:rFonts w:ascii="Tahoma" w:hAnsi="Tahoma" w:cs="Tahoma"/>
      <w:sz w:val="16"/>
      <w:szCs w:val="16"/>
      <w:lang w:eastAsia="ar-SA"/>
    </w:rPr>
  </w:style>
  <w:style w:type="paragraph" w:customStyle="1" w:styleId="formattext0">
    <w:name w:val="formattext"/>
    <w:rsid w:val="002F4C9C"/>
    <w:pPr>
      <w:widowControl w:val="0"/>
      <w:autoSpaceDE w:val="0"/>
      <w:autoSpaceDN w:val="0"/>
      <w:adjustRightInd w:val="0"/>
    </w:pPr>
    <w:rPr>
      <w:sz w:val="18"/>
      <w:szCs w:val="18"/>
    </w:rPr>
  </w:style>
  <w:style w:type="paragraph" w:customStyle="1" w:styleId="afff5">
    <w:name w:val="Комментарий"/>
    <w:basedOn w:val="a0"/>
    <w:next w:val="a0"/>
    <w:rsid w:val="002F4C9C"/>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numbering" w:customStyle="1" w:styleId="2d">
    <w:name w:val="Нет списка2"/>
    <w:next w:val="a3"/>
    <w:uiPriority w:val="99"/>
    <w:semiHidden/>
    <w:unhideWhenUsed/>
    <w:rsid w:val="002F4C9C"/>
  </w:style>
  <w:style w:type="table" w:customStyle="1" w:styleId="2e">
    <w:name w:val="Сетка таблицы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3"/>
    <w:uiPriority w:val="99"/>
    <w:semiHidden/>
    <w:unhideWhenUsed/>
    <w:rsid w:val="002F4C9C"/>
  </w:style>
  <w:style w:type="table" w:customStyle="1" w:styleId="38">
    <w:name w:val="Сетка таблицы3"/>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нак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40">
    <w:name w:val="Знак14"/>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30">
    <w:name w:val="Знак13"/>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20">
    <w:name w:val="Знак12"/>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iauiue0">
    <w:name w:val="iauiue"/>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111">
    <w:name w:val="Знак1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styleId="2f">
    <w:name w:val="Body Text 2"/>
    <w:basedOn w:val="a0"/>
    <w:link w:val="2f0"/>
    <w:semiHidden/>
    <w:unhideWhenUsed/>
    <w:rsid w:val="002F4C9C"/>
    <w:pPr>
      <w:suppressAutoHyphens/>
      <w:spacing w:after="120" w:line="480" w:lineRule="auto"/>
    </w:pPr>
    <w:rPr>
      <w:rFonts w:ascii="Times New Roman" w:eastAsia="Times New Roman" w:hAnsi="Times New Roman" w:cs="Times New Roman"/>
      <w:color w:val="auto"/>
      <w:sz w:val="24"/>
      <w:szCs w:val="24"/>
      <w:lang w:eastAsia="ar-SA"/>
    </w:rPr>
  </w:style>
  <w:style w:type="character" w:customStyle="1" w:styleId="2f0">
    <w:name w:val="Основной текст 2 Знак"/>
    <w:link w:val="2f"/>
    <w:semiHidden/>
    <w:rsid w:val="002F4C9C"/>
    <w:rPr>
      <w:sz w:val="24"/>
      <w:szCs w:val="24"/>
      <w:lang w:eastAsia="ar-SA"/>
    </w:rPr>
  </w:style>
  <w:style w:type="table" w:customStyle="1" w:styleId="42">
    <w:name w:val="Сетка таблицы4"/>
    <w:basedOn w:val="a2"/>
    <w:next w:val="af5"/>
    <w:uiPriority w:val="3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F4C9C"/>
    <w:pPr>
      <w:widowControl w:val="0"/>
      <w:autoSpaceDE w:val="0"/>
      <w:autoSpaceDN w:val="0"/>
      <w:adjustRightInd w:val="0"/>
    </w:pPr>
    <w:rPr>
      <w:rFonts w:ascii="Arial" w:hAnsi="Arial" w:cs="Arial"/>
      <w:b/>
      <w:bCs/>
    </w:rPr>
  </w:style>
  <w:style w:type="table" w:customStyle="1" w:styleId="51">
    <w:name w:val="Сетка таблицы5"/>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Список маркированный 1"/>
    <w:basedOn w:val="a0"/>
    <w:rsid w:val="002F4C9C"/>
    <w:pPr>
      <w:tabs>
        <w:tab w:val="num" w:pos="420"/>
        <w:tab w:val="left" w:pos="1276"/>
      </w:tabs>
      <w:suppressAutoHyphens/>
      <w:spacing w:after="0" w:line="240" w:lineRule="auto"/>
      <w:ind w:left="420" w:hanging="420"/>
      <w:jc w:val="both"/>
    </w:pPr>
    <w:rPr>
      <w:rFonts w:ascii="Times New Roman" w:eastAsia="Times New Roman" w:hAnsi="Times New Roman" w:cs="Times New Roman"/>
      <w:color w:val="auto"/>
      <w:sz w:val="24"/>
      <w:szCs w:val="24"/>
      <w:lang w:eastAsia="ar-SA"/>
    </w:rPr>
  </w:style>
  <w:style w:type="character" w:customStyle="1" w:styleId="a5">
    <w:name w:val="Абзац списка Знак"/>
    <w:aliases w:val="Варианты ответов Знак,Абзац списка11 Знак,Bullet List Знак,FooterText Знак,numbered Знак,Мой стиль! Знак"/>
    <w:link w:val="a4"/>
    <w:uiPriority w:val="34"/>
    <w:rsid w:val="002F4C9C"/>
    <w:rPr>
      <w:rFonts w:ascii="Calibri" w:eastAsia="Calibri" w:hAnsi="Calibri" w:cs="Calibri"/>
      <w:color w:val="000000"/>
      <w:sz w:val="22"/>
      <w:szCs w:val="22"/>
      <w:lang w:eastAsia="en-US"/>
    </w:rPr>
  </w:style>
  <w:style w:type="table" w:customStyle="1" w:styleId="81">
    <w:name w:val="Сетка таблицы8"/>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2F4C9C"/>
    <w:rPr>
      <w:rFonts w:ascii="Arial" w:hAnsi="Arial" w:cs="Arial"/>
    </w:rPr>
  </w:style>
  <w:style w:type="paragraph" w:customStyle="1" w:styleId="afff6">
    <w:name w:val="текст таблица"/>
    <w:basedOn w:val="a0"/>
    <w:rsid w:val="002F4C9C"/>
    <w:pPr>
      <w:spacing w:before="120" w:after="120" w:line="240" w:lineRule="auto"/>
    </w:pPr>
    <w:rPr>
      <w:rFonts w:ascii="Arial" w:eastAsia="AG_Souvenir" w:hAnsi="Arial" w:cs="Times New Roman"/>
      <w:color w:val="auto"/>
      <w:sz w:val="24"/>
      <w:szCs w:val="20"/>
      <w:lang w:eastAsia="ru-RU"/>
    </w:rPr>
  </w:style>
  <w:style w:type="paragraph" w:customStyle="1" w:styleId="headertext0">
    <w:name w:val="headertext"/>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7">
    <w:name w:val="Основной"/>
    <w:basedOn w:val="ac"/>
    <w:rsid w:val="002F4C9C"/>
    <w:pPr>
      <w:spacing w:after="0" w:line="240" w:lineRule="auto"/>
      <w:ind w:left="0" w:firstLine="680"/>
      <w:jc w:val="both"/>
    </w:pPr>
    <w:rPr>
      <w:rFonts w:ascii="Times New Roman" w:eastAsia="Times New Roman" w:hAnsi="Times New Roman" w:cs="Times New Roman"/>
      <w:color w:val="auto"/>
      <w:sz w:val="28"/>
      <w:szCs w:val="24"/>
      <w:lang w:eastAsia="ru-RU"/>
    </w:rPr>
  </w:style>
  <w:style w:type="table" w:customStyle="1" w:styleId="91">
    <w:name w:val="Сетка таблицы9"/>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F4C9C"/>
  </w:style>
  <w:style w:type="paragraph" w:styleId="afff8">
    <w:name w:val="caption"/>
    <w:basedOn w:val="a0"/>
    <w:next w:val="a0"/>
    <w:qFormat/>
    <w:rsid w:val="002F4C9C"/>
    <w:pPr>
      <w:widowControl w:val="0"/>
      <w:overflowPunct w:val="0"/>
      <w:autoSpaceDE w:val="0"/>
      <w:autoSpaceDN w:val="0"/>
      <w:adjustRightInd w:val="0"/>
      <w:spacing w:after="0" w:line="360" w:lineRule="auto"/>
      <w:jc w:val="center"/>
    </w:pPr>
    <w:rPr>
      <w:rFonts w:ascii="Times New Roman" w:eastAsia="Times New Roman" w:hAnsi="Times New Roman" w:cs="Times New Roman"/>
      <w:b/>
      <w:color w:val="auto"/>
      <w:sz w:val="28"/>
      <w:szCs w:val="28"/>
      <w:lang w:eastAsia="ru-RU"/>
    </w:rPr>
  </w:style>
  <w:style w:type="paragraph" w:customStyle="1" w:styleId="headdoc">
    <w:name w:val="headdoc"/>
    <w:basedOn w:val="a0"/>
    <w:rsid w:val="002F4C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ext2">
    <w:name w:val="Block Text2"/>
    <w:basedOn w:val="a0"/>
    <w:rsid w:val="002F4C9C"/>
    <w:pPr>
      <w:widowControl w:val="0"/>
      <w:tabs>
        <w:tab w:val="left" w:pos="10065"/>
      </w:tabs>
      <w:overflowPunct w:val="0"/>
      <w:autoSpaceDE w:val="0"/>
      <w:autoSpaceDN w:val="0"/>
      <w:adjustRightInd w:val="0"/>
      <w:spacing w:after="0" w:line="240" w:lineRule="auto"/>
      <w:ind w:left="284" w:right="140"/>
      <w:jc w:val="both"/>
      <w:textAlignment w:val="baseline"/>
    </w:pPr>
    <w:rPr>
      <w:rFonts w:ascii="Arial" w:eastAsia="Times New Roman" w:hAnsi="Arial" w:cs="Times New Roman"/>
      <w:color w:val="auto"/>
      <w:sz w:val="24"/>
      <w:szCs w:val="20"/>
      <w:lang w:eastAsia="ru-RU"/>
    </w:rPr>
  </w:style>
  <w:style w:type="character" w:customStyle="1" w:styleId="headeraa">
    <w:name w:val="header_aa"/>
    <w:rsid w:val="002F4C9C"/>
  </w:style>
  <w:style w:type="paragraph" w:customStyle="1" w:styleId="afff9">
    <w:name w:val="Прижатый влево"/>
    <w:basedOn w:val="a0"/>
    <w:next w:val="a0"/>
    <w:uiPriority w:val="99"/>
    <w:rsid w:val="002F4C9C"/>
    <w:pPr>
      <w:autoSpaceDE w:val="0"/>
      <w:autoSpaceDN w:val="0"/>
      <w:adjustRightInd w:val="0"/>
      <w:spacing w:after="0" w:line="240" w:lineRule="auto"/>
    </w:pPr>
    <w:rPr>
      <w:rFonts w:ascii="Arial" w:eastAsia="Times New Roman" w:hAnsi="Arial" w:cs="Arial"/>
      <w:color w:val="auto"/>
      <w:sz w:val="24"/>
      <w:szCs w:val="24"/>
    </w:rPr>
  </w:style>
  <w:style w:type="paragraph" w:customStyle="1" w:styleId="1f3">
    <w:name w:val="Абзац списка1"/>
    <w:basedOn w:val="a0"/>
    <w:rsid w:val="002F4C9C"/>
    <w:pPr>
      <w:ind w:left="720"/>
    </w:pPr>
    <w:rPr>
      <w:rFonts w:eastAsia="Times New Roman"/>
      <w:color w:val="auto"/>
    </w:rPr>
  </w:style>
  <w:style w:type="paragraph" w:customStyle="1" w:styleId="2f1">
    <w:name w:val="Абзац списка2"/>
    <w:basedOn w:val="a0"/>
    <w:rsid w:val="002F4C9C"/>
    <w:pPr>
      <w:ind w:left="720"/>
    </w:pPr>
    <w:rPr>
      <w:rFonts w:eastAsia="Times New Roman"/>
      <w:color w:val="auto"/>
    </w:rPr>
  </w:style>
  <w:style w:type="paragraph" w:customStyle="1" w:styleId="Heading">
    <w:name w:val="Heading"/>
    <w:rsid w:val="002F4C9C"/>
    <w:pPr>
      <w:snapToGrid w:val="0"/>
    </w:pPr>
    <w:rPr>
      <w:rFonts w:ascii="Arial" w:hAnsi="Arial"/>
      <w:b/>
      <w:sz w:val="22"/>
    </w:rPr>
  </w:style>
  <w:style w:type="paragraph" w:styleId="afffa">
    <w:name w:val="Revision"/>
    <w:hidden/>
    <w:uiPriority w:val="99"/>
    <w:semiHidden/>
    <w:rsid w:val="002F4C9C"/>
    <w:rPr>
      <w:sz w:val="24"/>
      <w:szCs w:val="24"/>
      <w:lang w:eastAsia="ar-SA"/>
    </w:rPr>
  </w:style>
  <w:style w:type="paragraph" w:customStyle="1" w:styleId="msonormal0">
    <w:name w:val="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b">
    <w:name w:val="Абзац"/>
    <w:basedOn w:val="a0"/>
    <w:link w:val="afffc"/>
    <w:rsid w:val="002F4C9C"/>
    <w:pPr>
      <w:spacing w:before="120" w:after="60" w:line="240" w:lineRule="auto"/>
      <w:ind w:firstLine="567"/>
      <w:jc w:val="both"/>
    </w:pPr>
    <w:rPr>
      <w:rFonts w:ascii="Times New Roman" w:eastAsia="Times New Roman" w:hAnsi="Times New Roman" w:cs="Times New Roman"/>
      <w:color w:val="auto"/>
      <w:sz w:val="24"/>
      <w:szCs w:val="24"/>
      <w:lang w:eastAsia="ru-RU"/>
    </w:rPr>
  </w:style>
  <w:style w:type="character" w:customStyle="1" w:styleId="afffc">
    <w:name w:val="Абзац Знак"/>
    <w:link w:val="afffb"/>
    <w:rsid w:val="002F4C9C"/>
    <w:rPr>
      <w:sz w:val="24"/>
      <w:szCs w:val="24"/>
    </w:rPr>
  </w:style>
  <w:style w:type="paragraph" w:customStyle="1" w:styleId="afffd">
    <w:name w:val="Содержание"/>
    <w:basedOn w:val="a0"/>
    <w:rsid w:val="002F4C9C"/>
    <w:pPr>
      <w:widowControl w:val="0"/>
      <w:spacing w:before="240" w:after="240" w:line="240" w:lineRule="auto"/>
      <w:jc w:val="center"/>
    </w:pPr>
    <w:rPr>
      <w:rFonts w:ascii="Times New Roman" w:eastAsia="Times New Roman" w:hAnsi="Times New Roman" w:cs="Times New Roman"/>
      <w:b/>
      <w:caps/>
      <w:color w:val="auto"/>
      <w:sz w:val="24"/>
      <w:szCs w:val="20"/>
      <w:lang w:eastAsia="ru-RU"/>
    </w:rPr>
  </w:style>
  <w:style w:type="character" w:customStyle="1" w:styleId="af7">
    <w:name w:val="Без интервала Знак"/>
    <w:link w:val="af6"/>
    <w:uiPriority w:val="1"/>
    <w:locked/>
    <w:rsid w:val="002F4C9C"/>
    <w:rPr>
      <w:rFonts w:ascii="Tahoma" w:eastAsia="Tahoma" w:hAnsi="Tahoma" w:cs="Tahoma"/>
      <w:color w:val="000000"/>
      <w:sz w:val="24"/>
      <w:szCs w:val="24"/>
    </w:rPr>
  </w:style>
  <w:style w:type="character" w:customStyle="1" w:styleId="js-extracted-address">
    <w:name w:val="js-extracted-address"/>
    <w:rsid w:val="002F4C9C"/>
  </w:style>
  <w:style w:type="character" w:customStyle="1" w:styleId="mail-message-map-nobreak">
    <w:name w:val="mail-message-map-nobreak"/>
    <w:rsid w:val="002F4C9C"/>
  </w:style>
  <w:style w:type="character" w:customStyle="1" w:styleId="wmi-callto">
    <w:name w:val="wmi-callto"/>
    <w:rsid w:val="002F4C9C"/>
  </w:style>
  <w:style w:type="table" w:customStyle="1" w:styleId="160">
    <w:name w:val="Сетка таблицы16"/>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2F4C9C"/>
  </w:style>
  <w:style w:type="table" w:customStyle="1" w:styleId="212">
    <w:name w:val="Сетка таблицы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2F4C9C"/>
  </w:style>
  <w:style w:type="table" w:customStyle="1" w:styleId="1110">
    <w:name w:val="Сетка таблицы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Note Heading"/>
    <w:basedOn w:val="a0"/>
    <w:next w:val="a0"/>
    <w:link w:val="affff"/>
    <w:rsid w:val="002F4C9C"/>
    <w:pPr>
      <w:spacing w:after="0" w:line="240" w:lineRule="auto"/>
      <w:jc w:val="center"/>
    </w:pPr>
    <w:rPr>
      <w:rFonts w:ascii="Arial" w:eastAsia="Times New Roman" w:hAnsi="Arial" w:cs="Times New Roman"/>
      <w:b/>
      <w:color w:val="auto"/>
      <w:sz w:val="32"/>
      <w:szCs w:val="24"/>
      <w:lang w:eastAsia="ru-RU"/>
    </w:rPr>
  </w:style>
  <w:style w:type="character" w:customStyle="1" w:styleId="affff">
    <w:name w:val="Заголовок записки Знак"/>
    <w:link w:val="afffe"/>
    <w:rsid w:val="002F4C9C"/>
    <w:rPr>
      <w:rFonts w:ascii="Arial" w:hAnsi="Arial"/>
      <w:b/>
      <w:sz w:val="32"/>
      <w:szCs w:val="24"/>
    </w:rPr>
  </w:style>
  <w:style w:type="table" w:customStyle="1" w:styleId="312">
    <w:name w:val="Сетка таблицы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Базовый"/>
    <w:rsid w:val="002F4C9C"/>
    <w:pPr>
      <w:tabs>
        <w:tab w:val="left" w:pos="709"/>
      </w:tabs>
      <w:suppressAutoHyphens/>
      <w:spacing w:after="60" w:line="276" w:lineRule="auto"/>
      <w:jc w:val="both"/>
    </w:pPr>
    <w:rPr>
      <w:sz w:val="24"/>
      <w:szCs w:val="24"/>
      <w:lang w:eastAsia="ar-SA"/>
    </w:rPr>
  </w:style>
  <w:style w:type="character" w:styleId="affff1">
    <w:name w:val="FollowedHyperlink"/>
    <w:uiPriority w:val="99"/>
    <w:semiHidden/>
    <w:unhideWhenUsed/>
    <w:rsid w:val="002F4C9C"/>
    <w:rPr>
      <w:color w:val="800080"/>
      <w:u w:val="single"/>
    </w:rPr>
  </w:style>
  <w:style w:type="numbering" w:customStyle="1" w:styleId="122">
    <w:name w:val="Нет списка12"/>
    <w:next w:val="a3"/>
    <w:uiPriority w:val="99"/>
    <w:semiHidden/>
    <w:unhideWhenUsed/>
    <w:rsid w:val="002F4C9C"/>
  </w:style>
  <w:style w:type="table" w:customStyle="1" w:styleId="71">
    <w:name w:val="Сетка таблицы7"/>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2F4C9C"/>
  </w:style>
  <w:style w:type="table" w:customStyle="1" w:styleId="161">
    <w:name w:val="Сетка таблицы16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2F4C9C"/>
  </w:style>
  <w:style w:type="table" w:customStyle="1" w:styleId="250">
    <w:name w:val="Сетка таблицы2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2F4C9C"/>
  </w:style>
  <w:style w:type="table" w:customStyle="1" w:styleId="1150">
    <w:name w:val="Сетка таблицы11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2F4C9C"/>
  </w:style>
  <w:style w:type="paragraph" w:customStyle="1" w:styleId="14660">
    <w:name w:val="14660"/>
    <w:basedOn w:val="a0"/>
    <w:rsid w:val="002F4C9C"/>
    <w:pPr>
      <w:autoSpaceDE w:val="0"/>
      <w:autoSpaceDN w:val="0"/>
      <w:spacing w:before="120" w:after="120" w:line="240" w:lineRule="auto"/>
      <w:jc w:val="center"/>
    </w:pPr>
    <w:rPr>
      <w:rFonts w:ascii="Times New Roman" w:eastAsia="Times New Roman" w:hAnsi="Times New Roman" w:cs="Times New Roman"/>
      <w:b/>
      <w:bCs/>
      <w:sz w:val="28"/>
      <w:szCs w:val="28"/>
      <w:lang w:eastAsia="ru-RU"/>
    </w:rPr>
  </w:style>
  <w:style w:type="table" w:customStyle="1" w:styleId="810">
    <w:name w:val="Сетка таблицы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2F4C9C"/>
    <w:pPr>
      <w:spacing w:after="100"/>
      <w:ind w:left="880"/>
    </w:pPr>
    <w:rPr>
      <w:rFonts w:eastAsia="Times New Roman" w:cs="Times New Roman"/>
      <w:color w:val="auto"/>
      <w:lang w:eastAsia="ru-RU"/>
    </w:rPr>
  </w:style>
  <w:style w:type="paragraph" w:styleId="62">
    <w:name w:val="toc 6"/>
    <w:basedOn w:val="a0"/>
    <w:next w:val="a0"/>
    <w:autoRedefine/>
    <w:uiPriority w:val="39"/>
    <w:unhideWhenUsed/>
    <w:rsid w:val="002F4C9C"/>
    <w:pPr>
      <w:spacing w:after="100"/>
      <w:ind w:left="1100"/>
    </w:pPr>
    <w:rPr>
      <w:rFonts w:eastAsia="Times New Roman" w:cs="Times New Roman"/>
      <w:color w:val="auto"/>
      <w:lang w:eastAsia="ru-RU"/>
    </w:rPr>
  </w:style>
  <w:style w:type="paragraph" w:styleId="72">
    <w:name w:val="toc 7"/>
    <w:basedOn w:val="a0"/>
    <w:next w:val="a0"/>
    <w:autoRedefine/>
    <w:uiPriority w:val="39"/>
    <w:unhideWhenUsed/>
    <w:rsid w:val="002F4C9C"/>
    <w:pPr>
      <w:spacing w:after="100"/>
      <w:ind w:left="1320"/>
    </w:pPr>
    <w:rPr>
      <w:rFonts w:eastAsia="Times New Roman" w:cs="Times New Roman"/>
      <w:color w:val="auto"/>
      <w:lang w:eastAsia="ru-RU"/>
    </w:rPr>
  </w:style>
  <w:style w:type="paragraph" w:styleId="82">
    <w:name w:val="toc 8"/>
    <w:basedOn w:val="a0"/>
    <w:next w:val="a0"/>
    <w:autoRedefine/>
    <w:uiPriority w:val="39"/>
    <w:unhideWhenUsed/>
    <w:rsid w:val="002F4C9C"/>
    <w:pPr>
      <w:spacing w:after="100"/>
      <w:ind w:left="1540"/>
    </w:pPr>
    <w:rPr>
      <w:rFonts w:eastAsia="Times New Roman" w:cs="Times New Roman"/>
      <w:color w:val="auto"/>
      <w:lang w:eastAsia="ru-RU"/>
    </w:rPr>
  </w:style>
  <w:style w:type="paragraph" w:styleId="92">
    <w:name w:val="toc 9"/>
    <w:basedOn w:val="a0"/>
    <w:next w:val="a0"/>
    <w:autoRedefine/>
    <w:uiPriority w:val="39"/>
    <w:unhideWhenUsed/>
    <w:rsid w:val="002F4C9C"/>
    <w:pPr>
      <w:spacing w:after="100"/>
      <w:ind w:left="1760"/>
    </w:pPr>
    <w:rPr>
      <w:rFonts w:eastAsia="Times New Roman" w:cs="Times New Roman"/>
      <w:color w:val="auto"/>
      <w:lang w:eastAsia="ru-RU"/>
    </w:rPr>
  </w:style>
  <w:style w:type="paragraph" w:customStyle="1" w:styleId="ConsNonformat">
    <w:name w:val="ConsNonformat"/>
    <w:rsid w:val="002F4C9C"/>
    <w:pPr>
      <w:widowControl w:val="0"/>
      <w:numPr>
        <w:numId w:val="3"/>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2F4C9C"/>
    <w:pPr>
      <w:numPr>
        <w:numId w:val="3"/>
      </w:numPr>
    </w:pPr>
  </w:style>
  <w:style w:type="character" w:customStyle="1" w:styleId="Calibri9pt">
    <w:name w:val="Основной текст + Calibri;9 pt"/>
    <w:rsid w:val="002F4C9C"/>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2">
    <w:name w:val="Основной текст_"/>
    <w:rsid w:val="002F4C9C"/>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2F4C9C"/>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3">
    <w:name w:val="Колонтитул_"/>
    <w:link w:val="affff4"/>
    <w:locked/>
    <w:rsid w:val="002F4C9C"/>
    <w:rPr>
      <w:shd w:val="clear" w:color="auto" w:fill="FFFFFF"/>
    </w:rPr>
  </w:style>
  <w:style w:type="character" w:customStyle="1" w:styleId="93">
    <w:name w:val="Колонтитул + 9"/>
    <w:aliases w:val="5 pt1"/>
    <w:rsid w:val="002F4C9C"/>
    <w:rPr>
      <w:rFonts w:ascii="Times New Roman" w:hAnsi="Times New Roman" w:cs="Times New Roman"/>
      <w:sz w:val="19"/>
      <w:szCs w:val="19"/>
      <w:shd w:val="clear" w:color="auto" w:fill="FFFFFF"/>
    </w:rPr>
  </w:style>
  <w:style w:type="paragraph" w:customStyle="1" w:styleId="affff4">
    <w:name w:val="Колонтитул"/>
    <w:basedOn w:val="a0"/>
    <w:link w:val="affff3"/>
    <w:rsid w:val="002F4C9C"/>
    <w:pPr>
      <w:shd w:val="clear" w:color="auto" w:fill="FFFFFF"/>
      <w:spacing w:after="0" w:line="240" w:lineRule="auto"/>
    </w:pPr>
    <w:rPr>
      <w:rFonts w:ascii="Times New Roman" w:eastAsia="Times New Roman" w:hAnsi="Times New Roman" w:cs="Times New Roman"/>
      <w:color w:val="auto"/>
      <w:sz w:val="20"/>
      <w:szCs w:val="20"/>
      <w:lang w:eastAsia="ru-RU"/>
    </w:rPr>
  </w:style>
  <w:style w:type="paragraph" w:customStyle="1" w:styleId="44">
    <w:name w:val="Без интервала4"/>
    <w:rsid w:val="002F4C9C"/>
    <w:rPr>
      <w:rFonts w:ascii="Calibri" w:hAnsi="Calibri"/>
      <w:sz w:val="22"/>
      <w:szCs w:val="22"/>
      <w:lang w:eastAsia="en-US"/>
    </w:rPr>
  </w:style>
  <w:style w:type="character" w:customStyle="1" w:styleId="FontStyle12">
    <w:name w:val="Font Style12"/>
    <w:rsid w:val="002F4C9C"/>
    <w:rPr>
      <w:rFonts w:ascii="Times New Roman" w:hAnsi="Times New Roman"/>
      <w:b/>
      <w:spacing w:val="10"/>
      <w:sz w:val="24"/>
    </w:rPr>
  </w:style>
  <w:style w:type="paragraph" w:customStyle="1" w:styleId="ConsPlusCell">
    <w:name w:val="ConsPlusCell"/>
    <w:uiPriority w:val="99"/>
    <w:rsid w:val="002F4C9C"/>
    <w:pPr>
      <w:widowControl w:val="0"/>
      <w:autoSpaceDE w:val="0"/>
      <w:autoSpaceDN w:val="0"/>
      <w:adjustRightInd w:val="0"/>
    </w:pPr>
    <w:rPr>
      <w:rFonts w:ascii="Arial" w:hAnsi="Arial" w:cs="Arial"/>
    </w:rPr>
  </w:style>
  <w:style w:type="character" w:customStyle="1" w:styleId="b-message-headname">
    <w:name w:val="b-message-head__name"/>
    <w:rsid w:val="002F4C9C"/>
  </w:style>
  <w:style w:type="character" w:customStyle="1" w:styleId="b-message-heademail">
    <w:name w:val="b-message-head__email"/>
    <w:rsid w:val="002F4C9C"/>
  </w:style>
  <w:style w:type="paragraph" w:customStyle="1" w:styleId="affff5">
    <w:name w:val="Таблицы (моноширинный)"/>
    <w:basedOn w:val="a0"/>
    <w:next w:val="a0"/>
    <w:uiPriority w:val="99"/>
    <w:rsid w:val="002F4C9C"/>
    <w:pPr>
      <w:widowControl w:val="0"/>
      <w:autoSpaceDE w:val="0"/>
      <w:autoSpaceDN w:val="0"/>
      <w:adjustRightInd w:val="0"/>
      <w:spacing w:after="0" w:line="240" w:lineRule="auto"/>
    </w:pPr>
    <w:rPr>
      <w:rFonts w:ascii="Courier New" w:eastAsia="Times New Roman" w:hAnsi="Courier New" w:cs="Courier New"/>
      <w:color w:val="auto"/>
      <w:sz w:val="26"/>
      <w:szCs w:val="26"/>
      <w:lang w:eastAsia="ru-RU"/>
    </w:rPr>
  </w:style>
  <w:style w:type="paragraph" w:customStyle="1" w:styleId="affff6">
    <w:name w:val="Нормальный (таблица)"/>
    <w:basedOn w:val="a0"/>
    <w:next w:val="a0"/>
    <w:uiPriority w:val="99"/>
    <w:rsid w:val="002F4C9C"/>
    <w:pPr>
      <w:widowControl w:val="0"/>
      <w:autoSpaceDE w:val="0"/>
      <w:autoSpaceDN w:val="0"/>
      <w:adjustRightInd w:val="0"/>
      <w:spacing w:after="0" w:line="240" w:lineRule="auto"/>
      <w:jc w:val="both"/>
    </w:pPr>
    <w:rPr>
      <w:rFonts w:ascii="Arial" w:eastAsia="Times New Roman" w:hAnsi="Arial" w:cs="Arial"/>
      <w:color w:val="auto"/>
      <w:sz w:val="26"/>
      <w:szCs w:val="26"/>
      <w:lang w:eastAsia="ru-RU"/>
    </w:rPr>
  </w:style>
  <w:style w:type="numbering" w:customStyle="1" w:styleId="53">
    <w:name w:val="Нет списка5"/>
    <w:next w:val="a3"/>
    <w:uiPriority w:val="99"/>
    <w:semiHidden/>
    <w:unhideWhenUsed/>
    <w:rsid w:val="002F4C9C"/>
  </w:style>
  <w:style w:type="paragraph" w:customStyle="1" w:styleId="2f2">
    <w:name w:val="Заголовок2"/>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01">
    <w:name w:val="Сетка таблицы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2F4C9C"/>
  </w:style>
  <w:style w:type="table" w:customStyle="1" w:styleId="170">
    <w:name w:val="Сетка таблицы17"/>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2F4C9C"/>
  </w:style>
  <w:style w:type="table" w:customStyle="1" w:styleId="260">
    <w:name w:val="Сетка таблицы2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2F4C9C"/>
  </w:style>
  <w:style w:type="table" w:customStyle="1" w:styleId="116">
    <w:name w:val="Сетка таблицы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2F4C9C"/>
  </w:style>
  <w:style w:type="numbering" w:customStyle="1" w:styleId="411">
    <w:name w:val="Нет списка41"/>
    <w:next w:val="a3"/>
    <w:uiPriority w:val="99"/>
    <w:semiHidden/>
    <w:unhideWhenUsed/>
    <w:rsid w:val="002F4C9C"/>
  </w:style>
  <w:style w:type="numbering" w:customStyle="1" w:styleId="1211">
    <w:name w:val="Нет списка121"/>
    <w:next w:val="a3"/>
    <w:uiPriority w:val="99"/>
    <w:semiHidden/>
    <w:unhideWhenUsed/>
    <w:rsid w:val="002F4C9C"/>
  </w:style>
  <w:style w:type="table" w:customStyle="1" w:styleId="720">
    <w:name w:val="Сетка таблицы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2F4C9C"/>
  </w:style>
  <w:style w:type="numbering" w:customStyle="1" w:styleId="2111">
    <w:name w:val="Нет списка211"/>
    <w:next w:val="a3"/>
    <w:uiPriority w:val="99"/>
    <w:semiHidden/>
    <w:unhideWhenUsed/>
    <w:rsid w:val="002F4C9C"/>
  </w:style>
  <w:style w:type="table" w:customStyle="1" w:styleId="251">
    <w:name w:val="Сетка таблицы2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2F4C9C"/>
  </w:style>
  <w:style w:type="table" w:customStyle="1" w:styleId="1151">
    <w:name w:val="Сетка таблицы11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2F4C9C"/>
  </w:style>
  <w:style w:type="table" w:customStyle="1" w:styleId="811">
    <w:name w:val="Сетка таблицы8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2F4C9C"/>
  </w:style>
  <w:style w:type="paragraph" w:customStyle="1" w:styleId="39">
    <w:name w:val="Заголовок3"/>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5">
    <w:name w:val="Заголовок4"/>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54">
    <w:name w:val="Заголовок5"/>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80">
    <w:name w:val="Сетка таблицы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2F4C9C"/>
  </w:style>
  <w:style w:type="table" w:customStyle="1" w:styleId="190">
    <w:name w:val="Сетка таблицы19"/>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2F4C9C"/>
  </w:style>
  <w:style w:type="table" w:customStyle="1" w:styleId="270">
    <w:name w:val="Сетка таблицы2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2F4C9C"/>
  </w:style>
  <w:style w:type="table" w:customStyle="1" w:styleId="117">
    <w:name w:val="Сетка таблицы11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2F4C9C"/>
  </w:style>
  <w:style w:type="numbering" w:customStyle="1" w:styleId="421">
    <w:name w:val="Нет списка42"/>
    <w:next w:val="a3"/>
    <w:uiPriority w:val="99"/>
    <w:semiHidden/>
    <w:unhideWhenUsed/>
    <w:rsid w:val="002F4C9C"/>
  </w:style>
  <w:style w:type="numbering" w:customStyle="1" w:styleId="1221">
    <w:name w:val="Нет списка122"/>
    <w:next w:val="a3"/>
    <w:uiPriority w:val="99"/>
    <w:semiHidden/>
    <w:unhideWhenUsed/>
    <w:rsid w:val="002F4C9C"/>
  </w:style>
  <w:style w:type="table" w:customStyle="1" w:styleId="73">
    <w:name w:val="Сетка таблицы7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2F4C9C"/>
  </w:style>
  <w:style w:type="table" w:customStyle="1" w:styleId="162">
    <w:name w:val="Сетка таблицы16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2F4C9C"/>
  </w:style>
  <w:style w:type="table" w:customStyle="1" w:styleId="252">
    <w:name w:val="Сетка таблицы2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2F4C9C"/>
  </w:style>
  <w:style w:type="table" w:customStyle="1" w:styleId="1152">
    <w:name w:val="Сетка таблицы11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2F4C9C"/>
  </w:style>
  <w:style w:type="table" w:customStyle="1" w:styleId="820">
    <w:name w:val="Сетка таблицы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64">
    <w:name w:val="xl6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65">
    <w:name w:val="xl65"/>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6">
    <w:name w:val="xl66"/>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7">
    <w:name w:val="xl67"/>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18"/>
      <w:szCs w:val="18"/>
      <w:lang w:eastAsia="ru-RU"/>
    </w:rPr>
  </w:style>
  <w:style w:type="paragraph" w:customStyle="1" w:styleId="xl68">
    <w:name w:val="xl68"/>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9">
    <w:name w:val="xl6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70">
    <w:name w:val="xl70"/>
    <w:basedOn w:val="a0"/>
    <w:rsid w:val="002F4C9C"/>
    <w:pP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1">
    <w:name w:val="xl7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2">
    <w:name w:val="xl72"/>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E26B0A"/>
      <w:sz w:val="24"/>
      <w:szCs w:val="24"/>
      <w:lang w:eastAsia="ru-RU"/>
    </w:rPr>
  </w:style>
  <w:style w:type="paragraph" w:customStyle="1" w:styleId="xl73">
    <w:name w:val="xl7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74">
    <w:name w:val="xl7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0"/>
      <w:szCs w:val="20"/>
      <w:lang w:eastAsia="ru-RU"/>
    </w:rPr>
  </w:style>
  <w:style w:type="paragraph" w:customStyle="1" w:styleId="xl75">
    <w:name w:val="xl75"/>
    <w:basedOn w:val="a0"/>
    <w:rsid w:val="002F4C9C"/>
    <w:pPr>
      <w:spacing w:before="100" w:beforeAutospacing="1" w:after="100" w:afterAutospacing="1" w:line="240" w:lineRule="auto"/>
      <w:jc w:val="center"/>
      <w:textAlignment w:val="center"/>
    </w:pPr>
    <w:rPr>
      <w:rFonts w:ascii="Arial" w:eastAsia="Times New Roman" w:hAnsi="Arial" w:cs="Arial"/>
      <w:b/>
      <w:bCs/>
      <w:color w:val="E26B0A"/>
      <w:sz w:val="18"/>
      <w:szCs w:val="18"/>
      <w:lang w:eastAsia="ru-RU"/>
    </w:rPr>
  </w:style>
  <w:style w:type="paragraph" w:customStyle="1" w:styleId="xl76">
    <w:name w:val="xl76"/>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7">
    <w:name w:val="xl7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8">
    <w:name w:val="xl7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9">
    <w:name w:val="xl79"/>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0">
    <w:name w:val="xl80"/>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64">
    <w:name w:val="Заголовок6"/>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WW8Num161">
    <w:name w:val="WW8Num161"/>
    <w:rsid w:val="002F4C9C"/>
  </w:style>
  <w:style w:type="character" w:customStyle="1" w:styleId="affff7">
    <w:name w:val="Основной текст + Не полужирный"/>
    <w:aliases w:val="Интервал 0 pt6"/>
    <w:uiPriority w:val="99"/>
    <w:rsid w:val="002F4C9C"/>
    <w:rPr>
      <w:rFonts w:ascii="Times New Roman" w:hAnsi="Times New Roman" w:cs="Times New Roman"/>
      <w:b/>
      <w:bCs/>
      <w:color w:val="000000"/>
      <w:spacing w:val="0"/>
      <w:w w:val="100"/>
      <w:position w:val="0"/>
      <w:sz w:val="24"/>
      <w:szCs w:val="24"/>
      <w:u w:val="none"/>
      <w:lang w:val="ru-RU" w:eastAsia="ru-RU"/>
    </w:rPr>
  </w:style>
  <w:style w:type="character" w:customStyle="1" w:styleId="2f3">
    <w:name w:val="Основной текст + Не полужирный2"/>
    <w:aliases w:val="Интервал 0 pt5"/>
    <w:uiPriority w:val="99"/>
    <w:rsid w:val="002F4C9C"/>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2">
    <w:name w:val="xl82"/>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3">
    <w:name w:val="xl83"/>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character" w:customStyle="1" w:styleId="cardnamepart">
    <w:name w:val="card__namepart"/>
    <w:rsid w:val="002F4C9C"/>
  </w:style>
  <w:style w:type="character" w:customStyle="1" w:styleId="affff8">
    <w:name w:val="Цветовое выделение"/>
    <w:rsid w:val="002F4C9C"/>
    <w:rPr>
      <w:b/>
      <w:color w:val="000080"/>
    </w:rPr>
  </w:style>
  <w:style w:type="table" w:customStyle="1" w:styleId="3310">
    <w:name w:val="Сетка таблицы33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2F4C9C"/>
    <w:pPr>
      <w:spacing w:before="100" w:beforeAutospacing="1" w:after="100" w:afterAutospacing="1" w:line="240" w:lineRule="auto"/>
    </w:pPr>
    <w:rPr>
      <w:rFonts w:ascii="Times New Roman" w:eastAsia="SimSun" w:hAnsi="Times New Roman" w:cs="Times New Roman"/>
      <w:color w:val="auto"/>
      <w:sz w:val="24"/>
      <w:szCs w:val="24"/>
      <w:lang w:eastAsia="ru-RU"/>
    </w:rPr>
  </w:style>
  <w:style w:type="character" w:customStyle="1" w:styleId="imlogmatch">
    <w:name w:val="im_log_match"/>
    <w:rsid w:val="002F4C9C"/>
  </w:style>
  <w:style w:type="character" w:customStyle="1" w:styleId="TimesNewRoman">
    <w:name w:val="Стиль Times New Roman"/>
    <w:rsid w:val="002F4C9C"/>
    <w:rPr>
      <w:rFonts w:ascii="Times New Roman" w:hAnsi="Times New Roman"/>
      <w:sz w:val="28"/>
    </w:rPr>
  </w:style>
  <w:style w:type="paragraph" w:customStyle="1" w:styleId="Normal1">
    <w:name w:val="Стиль Normal + Первая строка:  1 см Междустр.интервал:  полуторный"/>
    <w:basedOn w:val="a0"/>
    <w:rsid w:val="002F4C9C"/>
    <w:pPr>
      <w:widowControl w:val="0"/>
      <w:tabs>
        <w:tab w:val="right" w:pos="567"/>
      </w:tabs>
      <w:spacing w:after="0" w:line="360" w:lineRule="auto"/>
      <w:ind w:firstLine="567"/>
      <w:jc w:val="both"/>
    </w:pPr>
    <w:rPr>
      <w:rFonts w:ascii="Times New Roman" w:eastAsia="SimSun" w:hAnsi="Times New Roman" w:cs="Times New Roman"/>
      <w:snapToGrid w:val="0"/>
      <w:color w:val="auto"/>
      <w:sz w:val="28"/>
      <w:szCs w:val="20"/>
      <w:lang w:eastAsia="ru-RU"/>
    </w:rPr>
  </w:style>
  <w:style w:type="paragraph" w:customStyle="1" w:styleId="01">
    <w:name w:val="01 Основной текст"/>
    <w:basedOn w:val="ConsNormal"/>
    <w:qFormat/>
    <w:rsid w:val="002F4C9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9">
    <w:name w:val="Информация об изменениях"/>
    <w:basedOn w:val="a0"/>
    <w:next w:val="a0"/>
    <w:uiPriority w:val="99"/>
    <w:rsid w:val="002F4C9C"/>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0"/>
    <w:next w:val="a0"/>
    <w:uiPriority w:val="99"/>
    <w:rsid w:val="002F4C9C"/>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2F4C9C"/>
    <w:pPr>
      <w:spacing w:before="100" w:beforeAutospacing="1" w:after="100" w:afterAutospacing="1" w:line="360" w:lineRule="auto"/>
      <w:ind w:firstLine="709"/>
      <w:jc w:val="both"/>
    </w:pPr>
    <w:rPr>
      <w:rFonts w:ascii="Times New Roman" w:eastAsia="SimSun" w:hAnsi="Times New Roman" w:cs="Times New Roman"/>
      <w:color w:val="auto"/>
      <w:sz w:val="28"/>
      <w:szCs w:val="20"/>
      <w:lang w:eastAsia="ru-RU"/>
    </w:rPr>
  </w:style>
  <w:style w:type="character" w:customStyle="1" w:styleId="TimesNewRoman140">
    <w:name w:val="Стиль Times New Roman 14 пт Междустр.интервал:  полуторный Знак"/>
    <w:link w:val="TimesNewRoman14"/>
    <w:rsid w:val="002F4C9C"/>
    <w:rPr>
      <w:rFonts w:eastAsia="SimSun"/>
      <w:sz w:val="28"/>
    </w:rPr>
  </w:style>
  <w:style w:type="paragraph" w:customStyle="1" w:styleId="affffb">
    <w:name w:val="Информация о версии"/>
    <w:basedOn w:val="afff5"/>
    <w:next w:val="a0"/>
    <w:uiPriority w:val="99"/>
    <w:rsid w:val="002F4C9C"/>
    <w:pPr>
      <w:widowControl w:val="0"/>
      <w:spacing w:before="75"/>
    </w:pPr>
    <w:rPr>
      <w:rFonts w:cs="Arial"/>
      <w:color w:val="353842"/>
      <w:sz w:val="26"/>
      <w:szCs w:val="26"/>
      <w:shd w:val="clear" w:color="auto" w:fill="F0F0F0"/>
    </w:rPr>
  </w:style>
  <w:style w:type="character" w:customStyle="1" w:styleId="cardattributesattrsitem">
    <w:name w:val="cardattributes__attrsitem"/>
    <w:rsid w:val="002F4C9C"/>
  </w:style>
  <w:style w:type="numbering" w:customStyle="1" w:styleId="513">
    <w:name w:val="Нет списка51"/>
    <w:next w:val="a3"/>
    <w:uiPriority w:val="99"/>
    <w:semiHidden/>
    <w:unhideWhenUsed/>
    <w:rsid w:val="002F4C9C"/>
  </w:style>
  <w:style w:type="table" w:customStyle="1" w:styleId="3311">
    <w:name w:val="Сетка таблицы33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2F4C9C"/>
  </w:style>
  <w:style w:type="paragraph" w:customStyle="1" w:styleId="font5">
    <w:name w:val="font5"/>
    <w:basedOn w:val="a0"/>
    <w:rsid w:val="002F4C9C"/>
    <w:pPr>
      <w:spacing w:before="100" w:beforeAutospacing="1" w:after="100" w:afterAutospacing="1" w:line="240" w:lineRule="auto"/>
    </w:pPr>
    <w:rPr>
      <w:rFonts w:ascii="Arial" w:eastAsia="Times New Roman" w:hAnsi="Arial" w:cs="Arial"/>
      <w:color w:val="FF0000"/>
      <w:lang w:eastAsia="ru-RU"/>
    </w:rPr>
  </w:style>
  <w:style w:type="paragraph" w:customStyle="1" w:styleId="xl84">
    <w:name w:val="xl8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5">
    <w:name w:val="xl85"/>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6">
    <w:name w:val="xl86"/>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87">
    <w:name w:val="xl87"/>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8">
    <w:name w:val="xl88"/>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FFFF"/>
      <w:sz w:val="24"/>
      <w:szCs w:val="24"/>
      <w:lang w:eastAsia="ru-RU"/>
    </w:rPr>
  </w:style>
  <w:style w:type="paragraph" w:customStyle="1" w:styleId="xl89">
    <w:name w:val="xl8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538DD5"/>
      <w:sz w:val="24"/>
      <w:szCs w:val="24"/>
      <w:lang w:eastAsia="ru-RU"/>
    </w:rPr>
  </w:style>
  <w:style w:type="paragraph" w:customStyle="1" w:styleId="xl90">
    <w:name w:val="xl90"/>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DA9694"/>
      <w:sz w:val="24"/>
      <w:szCs w:val="24"/>
      <w:lang w:eastAsia="ru-RU"/>
    </w:rPr>
  </w:style>
  <w:style w:type="paragraph" w:customStyle="1" w:styleId="xl91">
    <w:name w:val="xl9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2">
    <w:name w:val="xl92"/>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3">
    <w:name w:val="xl93"/>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E26B0A"/>
      <w:sz w:val="24"/>
      <w:szCs w:val="24"/>
      <w:lang w:eastAsia="ru-RU"/>
    </w:rPr>
  </w:style>
  <w:style w:type="paragraph" w:customStyle="1" w:styleId="xl94">
    <w:name w:val="xl94"/>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5">
    <w:name w:val="xl95"/>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2060"/>
      <w:sz w:val="24"/>
      <w:szCs w:val="24"/>
      <w:lang w:eastAsia="ru-RU"/>
    </w:rPr>
  </w:style>
  <w:style w:type="paragraph" w:customStyle="1" w:styleId="xl96">
    <w:name w:val="xl96"/>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16365C"/>
      <w:sz w:val="24"/>
      <w:szCs w:val="24"/>
      <w:lang w:eastAsia="ru-RU"/>
    </w:rPr>
  </w:style>
  <w:style w:type="paragraph" w:customStyle="1" w:styleId="xl97">
    <w:name w:val="xl97"/>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8">
    <w:name w:val="xl98"/>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B0F0"/>
      <w:sz w:val="24"/>
      <w:szCs w:val="24"/>
      <w:lang w:eastAsia="ru-RU"/>
    </w:rPr>
  </w:style>
  <w:style w:type="paragraph" w:customStyle="1" w:styleId="xl99">
    <w:name w:val="xl99"/>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7030A0"/>
      <w:sz w:val="24"/>
      <w:szCs w:val="24"/>
      <w:lang w:eastAsia="ru-RU"/>
    </w:rPr>
  </w:style>
  <w:style w:type="paragraph" w:customStyle="1" w:styleId="xl100">
    <w:name w:val="xl100"/>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1">
    <w:name w:val="xl101"/>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2">
    <w:name w:val="xl102"/>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3">
    <w:name w:val="xl103"/>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4">
    <w:name w:val="xl104"/>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5">
    <w:name w:val="xl10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6">
    <w:name w:val="xl10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7">
    <w:name w:val="xl10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8">
    <w:name w:val="xl10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9">
    <w:name w:val="xl109"/>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0">
    <w:name w:val="xl110"/>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1">
    <w:name w:val="xl111"/>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2">
    <w:name w:val="xl112"/>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3">
    <w:name w:val="xl113"/>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4">
    <w:name w:val="xl114"/>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5">
    <w:name w:val="xl11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6">
    <w:name w:val="xl11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rmchqcpvmsonormal">
    <w:name w:val="rmchqcpv 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numbering" w:customStyle="1" w:styleId="74">
    <w:name w:val="Нет списка7"/>
    <w:next w:val="a3"/>
    <w:uiPriority w:val="99"/>
    <w:semiHidden/>
    <w:unhideWhenUsed/>
    <w:rsid w:val="002F4C9C"/>
  </w:style>
  <w:style w:type="table" w:customStyle="1" w:styleId="144">
    <w:name w:val="Сетка таблицы 14"/>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2F4C9C"/>
  </w:style>
  <w:style w:type="numbering" w:customStyle="1" w:styleId="244">
    <w:name w:val="Нет списка24"/>
    <w:next w:val="a3"/>
    <w:uiPriority w:val="99"/>
    <w:semiHidden/>
    <w:unhideWhenUsed/>
    <w:rsid w:val="002F4C9C"/>
  </w:style>
  <w:style w:type="table" w:customStyle="1" w:styleId="280">
    <w:name w:val="Сетка таблицы2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2F4C9C"/>
  </w:style>
  <w:style w:type="table" w:customStyle="1" w:styleId="341">
    <w:name w:val="Сетка таблицы3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2F4C9C"/>
  </w:style>
  <w:style w:type="table" w:customStyle="1" w:styleId="540">
    <w:name w:val="Сетка таблицы5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2F4C9C"/>
  </w:style>
  <w:style w:type="numbering" w:customStyle="1" w:styleId="1140">
    <w:name w:val="Нет списка114"/>
    <w:next w:val="a3"/>
    <w:uiPriority w:val="99"/>
    <w:semiHidden/>
    <w:unhideWhenUsed/>
    <w:rsid w:val="002F4C9C"/>
  </w:style>
  <w:style w:type="numbering" w:customStyle="1" w:styleId="2131">
    <w:name w:val="Нет списка213"/>
    <w:next w:val="a3"/>
    <w:uiPriority w:val="99"/>
    <w:semiHidden/>
    <w:unhideWhenUsed/>
    <w:rsid w:val="002F4C9C"/>
  </w:style>
  <w:style w:type="numbering" w:customStyle="1" w:styleId="3130">
    <w:name w:val="Нет списка313"/>
    <w:next w:val="a3"/>
    <w:uiPriority w:val="99"/>
    <w:semiHidden/>
    <w:unhideWhenUsed/>
    <w:rsid w:val="002F4C9C"/>
  </w:style>
  <w:style w:type="table" w:customStyle="1" w:styleId="3312">
    <w:name w:val="Сетка таблицы33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2F4C9C"/>
  </w:style>
  <w:style w:type="table" w:customStyle="1" w:styleId="5130">
    <w:name w:val="Сетка таблицы5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rsid w:val="002F4C9C"/>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rsid w:val="002F4C9C"/>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2F4C9C"/>
  </w:style>
  <w:style w:type="character" w:customStyle="1" w:styleId="83">
    <w:name w:val="Основной шрифт абзаца8"/>
    <w:rsid w:val="002F4C9C"/>
  </w:style>
  <w:style w:type="character" w:customStyle="1" w:styleId="WW8Num10z0">
    <w:name w:val="WW8Num10z0"/>
    <w:rsid w:val="002F4C9C"/>
    <w:rPr>
      <w:rFonts w:ascii="Symbol" w:eastAsia="Times New Roman" w:hAnsi="Symbol" w:cs="Times New Roman"/>
    </w:rPr>
  </w:style>
  <w:style w:type="character" w:customStyle="1" w:styleId="WW8Num10z1">
    <w:name w:val="WW8Num10z1"/>
    <w:rsid w:val="002F4C9C"/>
    <w:rPr>
      <w:rFonts w:ascii="Courier New" w:hAnsi="Courier New" w:cs="Courier New"/>
    </w:rPr>
  </w:style>
  <w:style w:type="character" w:customStyle="1" w:styleId="WW8Num10z2">
    <w:name w:val="WW8Num10z2"/>
    <w:rsid w:val="002F4C9C"/>
    <w:rPr>
      <w:rFonts w:ascii="Wingdings" w:hAnsi="Wingdings" w:cs="Wingdings"/>
    </w:rPr>
  </w:style>
  <w:style w:type="character" w:customStyle="1" w:styleId="WW8Num10z3">
    <w:name w:val="WW8Num10z3"/>
    <w:rsid w:val="002F4C9C"/>
    <w:rPr>
      <w:rFonts w:ascii="Symbol" w:hAnsi="Symbol" w:cs="Symbol"/>
    </w:rPr>
  </w:style>
  <w:style w:type="character" w:customStyle="1" w:styleId="WW8Num12z0">
    <w:name w:val="WW8Num12z0"/>
    <w:rsid w:val="002F4C9C"/>
    <w:rPr>
      <w:rFonts w:ascii="Symbol" w:eastAsia="Times New Roman" w:hAnsi="Symbol" w:cs="Times New Roman"/>
    </w:rPr>
  </w:style>
  <w:style w:type="character" w:customStyle="1" w:styleId="WW8Num14z0">
    <w:name w:val="WW8Num14z0"/>
    <w:rsid w:val="002F4C9C"/>
    <w:rPr>
      <w:b/>
    </w:rPr>
  </w:style>
  <w:style w:type="character" w:customStyle="1" w:styleId="75">
    <w:name w:val="Основной шрифт абзаца7"/>
    <w:rsid w:val="002F4C9C"/>
  </w:style>
  <w:style w:type="character" w:customStyle="1" w:styleId="WW8Num8z0">
    <w:name w:val="WW8Num8z0"/>
    <w:rsid w:val="002F4C9C"/>
    <w:rPr>
      <w:rFonts w:ascii="Symbol" w:hAnsi="Symbol" w:cs="Times New Roman"/>
    </w:rPr>
  </w:style>
  <w:style w:type="character" w:customStyle="1" w:styleId="WW8Num8z1">
    <w:name w:val="WW8Num8z1"/>
    <w:rsid w:val="002F4C9C"/>
    <w:rPr>
      <w:rFonts w:ascii="Courier New" w:hAnsi="Courier New"/>
    </w:rPr>
  </w:style>
  <w:style w:type="character" w:customStyle="1" w:styleId="WW8Num8z2">
    <w:name w:val="WW8Num8z2"/>
    <w:rsid w:val="002F4C9C"/>
    <w:rPr>
      <w:rFonts w:ascii="Wingdings" w:hAnsi="Wingdings"/>
    </w:rPr>
  </w:style>
  <w:style w:type="character" w:customStyle="1" w:styleId="WW8Num8z3">
    <w:name w:val="WW8Num8z3"/>
    <w:rsid w:val="002F4C9C"/>
    <w:rPr>
      <w:rFonts w:ascii="Symbol" w:hAnsi="Symbol"/>
    </w:rPr>
  </w:style>
  <w:style w:type="character" w:customStyle="1" w:styleId="65">
    <w:name w:val="Основной шрифт абзаца6"/>
    <w:rsid w:val="002F4C9C"/>
  </w:style>
  <w:style w:type="character" w:customStyle="1" w:styleId="55">
    <w:name w:val="Основной шрифт абзаца5"/>
    <w:rsid w:val="002F4C9C"/>
  </w:style>
  <w:style w:type="character" w:customStyle="1" w:styleId="WW8Num2z0">
    <w:name w:val="WW8Num2z0"/>
    <w:rsid w:val="002F4C9C"/>
  </w:style>
  <w:style w:type="character" w:customStyle="1" w:styleId="46">
    <w:name w:val="Основной шрифт абзаца4"/>
    <w:rsid w:val="002F4C9C"/>
  </w:style>
  <w:style w:type="character" w:customStyle="1" w:styleId="WW8Num1z1">
    <w:name w:val="WW8Num1z1"/>
    <w:rsid w:val="002F4C9C"/>
  </w:style>
  <w:style w:type="character" w:customStyle="1" w:styleId="WW8Num1z2">
    <w:name w:val="WW8Num1z2"/>
    <w:rsid w:val="002F4C9C"/>
  </w:style>
  <w:style w:type="character" w:customStyle="1" w:styleId="WW8Num1z3">
    <w:name w:val="WW8Num1z3"/>
    <w:rsid w:val="002F4C9C"/>
  </w:style>
  <w:style w:type="character" w:customStyle="1" w:styleId="WW8Num1z4">
    <w:name w:val="WW8Num1z4"/>
    <w:rsid w:val="002F4C9C"/>
  </w:style>
  <w:style w:type="character" w:customStyle="1" w:styleId="WW8Num1z5">
    <w:name w:val="WW8Num1z5"/>
    <w:rsid w:val="002F4C9C"/>
  </w:style>
  <w:style w:type="character" w:customStyle="1" w:styleId="WW8Num1z6">
    <w:name w:val="WW8Num1z6"/>
    <w:rsid w:val="002F4C9C"/>
  </w:style>
  <w:style w:type="character" w:customStyle="1" w:styleId="WW8Num1z7">
    <w:name w:val="WW8Num1z7"/>
    <w:rsid w:val="002F4C9C"/>
  </w:style>
  <w:style w:type="character" w:customStyle="1" w:styleId="WW8Num1z8">
    <w:name w:val="WW8Num1z8"/>
    <w:rsid w:val="002F4C9C"/>
  </w:style>
  <w:style w:type="character" w:customStyle="1" w:styleId="WW8Num3z0">
    <w:name w:val="WW8Num3z0"/>
    <w:rsid w:val="002F4C9C"/>
    <w:rPr>
      <w:rFonts w:ascii="Times New Roman" w:hAnsi="Times New Roman" w:cs="Times New Roman"/>
    </w:rPr>
  </w:style>
  <w:style w:type="character" w:customStyle="1" w:styleId="WW8Num4z0">
    <w:name w:val="WW8Num4z0"/>
    <w:rsid w:val="002F4C9C"/>
  </w:style>
  <w:style w:type="character" w:customStyle="1" w:styleId="WW8Num6z0">
    <w:name w:val="WW8Num6z0"/>
    <w:rsid w:val="002F4C9C"/>
    <w:rPr>
      <w:rFonts w:ascii="Times New Roman" w:hAnsi="Times New Roman" w:cs="Times New Roman"/>
      <w:b/>
    </w:rPr>
  </w:style>
  <w:style w:type="character" w:customStyle="1" w:styleId="3a">
    <w:name w:val="Основной шрифт абзаца3"/>
    <w:rsid w:val="002F4C9C"/>
  </w:style>
  <w:style w:type="character" w:customStyle="1" w:styleId="WW-Absatz-Standardschriftart11111111111111">
    <w:name w:val="WW-Absatz-Standardschriftart11111111111111"/>
    <w:rsid w:val="002F4C9C"/>
  </w:style>
  <w:style w:type="character" w:customStyle="1" w:styleId="WW-Absatz-Standardschriftart111111111111111">
    <w:name w:val="WW-Absatz-Standardschriftart111111111111111"/>
    <w:rsid w:val="002F4C9C"/>
  </w:style>
  <w:style w:type="character" w:customStyle="1" w:styleId="WW-Absatz-Standardschriftart1111111111111111">
    <w:name w:val="WW-Absatz-Standardschriftart1111111111111111"/>
    <w:rsid w:val="002F4C9C"/>
  </w:style>
  <w:style w:type="character" w:customStyle="1" w:styleId="WW-Absatz-Standardschriftart11111111111111111">
    <w:name w:val="WW-Absatz-Standardschriftart11111111111111111"/>
    <w:rsid w:val="002F4C9C"/>
  </w:style>
  <w:style w:type="character" w:customStyle="1" w:styleId="WW-Absatz-Standardschriftart111111111111111111">
    <w:name w:val="WW-Absatz-Standardschriftart111111111111111111"/>
    <w:rsid w:val="002F4C9C"/>
  </w:style>
  <w:style w:type="character" w:customStyle="1" w:styleId="WW-Absatz-Standardschriftart1111111111111111111">
    <w:name w:val="WW-Absatz-Standardschriftart1111111111111111111"/>
    <w:rsid w:val="002F4C9C"/>
  </w:style>
  <w:style w:type="character" w:customStyle="1" w:styleId="WW-Absatz-Standardschriftart11111111111111111111">
    <w:name w:val="WW-Absatz-Standardschriftart11111111111111111111"/>
    <w:rsid w:val="002F4C9C"/>
  </w:style>
  <w:style w:type="character" w:customStyle="1" w:styleId="WW-Absatz-Standardschriftart111111111111111111111">
    <w:name w:val="WW-Absatz-Standardschriftart111111111111111111111"/>
    <w:rsid w:val="002F4C9C"/>
  </w:style>
  <w:style w:type="character" w:customStyle="1" w:styleId="WW8Num12z1">
    <w:name w:val="WW8Num12z1"/>
    <w:rsid w:val="002F4C9C"/>
    <w:rPr>
      <w:rFonts w:ascii="Courier New" w:hAnsi="Courier New" w:cs="Courier New"/>
    </w:rPr>
  </w:style>
  <w:style w:type="character" w:customStyle="1" w:styleId="WW8Num12z2">
    <w:name w:val="WW8Num12z2"/>
    <w:rsid w:val="002F4C9C"/>
    <w:rPr>
      <w:rFonts w:ascii="Wingdings" w:hAnsi="Wingdings" w:cs="Wingdings"/>
    </w:rPr>
  </w:style>
  <w:style w:type="character" w:customStyle="1" w:styleId="WW8Num12z3">
    <w:name w:val="WW8Num12z3"/>
    <w:rsid w:val="002F4C9C"/>
    <w:rPr>
      <w:rFonts w:ascii="Symbol" w:hAnsi="Symbol" w:cs="Symbol"/>
    </w:rPr>
  </w:style>
  <w:style w:type="character" w:customStyle="1" w:styleId="WW8Num15z0">
    <w:name w:val="WW8Num15z0"/>
    <w:rsid w:val="002F4C9C"/>
    <w:rPr>
      <w:rFonts w:ascii="Times New Roman" w:eastAsia="Times New Roman" w:hAnsi="Times New Roman" w:cs="Times New Roman"/>
    </w:rPr>
  </w:style>
  <w:style w:type="character" w:customStyle="1" w:styleId="WW8Num15z1">
    <w:name w:val="WW8Num15z1"/>
    <w:rsid w:val="002F4C9C"/>
    <w:rPr>
      <w:rFonts w:ascii="Courier New" w:hAnsi="Courier New" w:cs="Courier New"/>
    </w:rPr>
  </w:style>
  <w:style w:type="character" w:customStyle="1" w:styleId="WW8Num15z2">
    <w:name w:val="WW8Num15z2"/>
    <w:rsid w:val="002F4C9C"/>
    <w:rPr>
      <w:rFonts w:ascii="Wingdings" w:hAnsi="Wingdings" w:cs="Wingdings"/>
    </w:rPr>
  </w:style>
  <w:style w:type="character" w:customStyle="1" w:styleId="WW8Num15z3">
    <w:name w:val="WW8Num15z3"/>
    <w:rsid w:val="002F4C9C"/>
    <w:rPr>
      <w:rFonts w:ascii="Symbol" w:hAnsi="Symbol" w:cs="Symbol"/>
    </w:rPr>
  </w:style>
  <w:style w:type="character" w:customStyle="1" w:styleId="WW8Num17z0">
    <w:name w:val="WW8Num17z0"/>
    <w:rsid w:val="002F4C9C"/>
    <w:rPr>
      <w:rFonts w:ascii="Times New Roman" w:eastAsia="Times New Roman" w:hAnsi="Times New Roman" w:cs="Times New Roman"/>
    </w:rPr>
  </w:style>
  <w:style w:type="character" w:customStyle="1" w:styleId="WW8Num17z1">
    <w:name w:val="WW8Num17z1"/>
    <w:rsid w:val="002F4C9C"/>
    <w:rPr>
      <w:rFonts w:ascii="Courier New" w:hAnsi="Courier New" w:cs="Courier New"/>
    </w:rPr>
  </w:style>
  <w:style w:type="character" w:customStyle="1" w:styleId="WW8Num17z2">
    <w:name w:val="WW8Num17z2"/>
    <w:rsid w:val="002F4C9C"/>
    <w:rPr>
      <w:rFonts w:ascii="Wingdings" w:hAnsi="Wingdings" w:cs="Wingdings"/>
    </w:rPr>
  </w:style>
  <w:style w:type="character" w:customStyle="1" w:styleId="WW8Num17z3">
    <w:name w:val="WW8Num17z3"/>
    <w:rsid w:val="002F4C9C"/>
    <w:rPr>
      <w:rFonts w:ascii="Symbol" w:hAnsi="Symbol" w:cs="Symbol"/>
    </w:rPr>
  </w:style>
  <w:style w:type="character" w:customStyle="1" w:styleId="WW8Num21z0">
    <w:name w:val="WW8Num21z0"/>
    <w:rsid w:val="002F4C9C"/>
    <w:rPr>
      <w:rFonts w:ascii="Symbol" w:eastAsia="Times New Roman" w:hAnsi="Symbol" w:cs="Times New Roman"/>
    </w:rPr>
  </w:style>
  <w:style w:type="character" w:customStyle="1" w:styleId="WW8Num21z1">
    <w:name w:val="WW8Num21z1"/>
    <w:rsid w:val="002F4C9C"/>
    <w:rPr>
      <w:rFonts w:ascii="Courier New" w:hAnsi="Courier New" w:cs="Courier New"/>
    </w:rPr>
  </w:style>
  <w:style w:type="character" w:customStyle="1" w:styleId="WW8Num21z2">
    <w:name w:val="WW8Num21z2"/>
    <w:rsid w:val="002F4C9C"/>
    <w:rPr>
      <w:rFonts w:ascii="Wingdings" w:hAnsi="Wingdings" w:cs="Wingdings"/>
    </w:rPr>
  </w:style>
  <w:style w:type="character" w:customStyle="1" w:styleId="WW8Num21z3">
    <w:name w:val="WW8Num21z3"/>
    <w:rsid w:val="002F4C9C"/>
    <w:rPr>
      <w:rFonts w:ascii="Symbol" w:hAnsi="Symbol" w:cs="Symbol"/>
    </w:rPr>
  </w:style>
  <w:style w:type="character" w:customStyle="1" w:styleId="WW8Num22z0">
    <w:name w:val="WW8Num22z0"/>
    <w:rsid w:val="002F4C9C"/>
    <w:rPr>
      <w:rFonts w:ascii="Times New Roman" w:eastAsia="Times New Roman" w:hAnsi="Times New Roman" w:cs="Times New Roman"/>
    </w:rPr>
  </w:style>
  <w:style w:type="character" w:customStyle="1" w:styleId="WW8Num22z1">
    <w:name w:val="WW8Num22z1"/>
    <w:rsid w:val="002F4C9C"/>
    <w:rPr>
      <w:rFonts w:ascii="Courier New" w:hAnsi="Courier New" w:cs="Courier New"/>
    </w:rPr>
  </w:style>
  <w:style w:type="character" w:customStyle="1" w:styleId="WW8Num22z2">
    <w:name w:val="WW8Num22z2"/>
    <w:rsid w:val="002F4C9C"/>
    <w:rPr>
      <w:rFonts w:ascii="Wingdings" w:hAnsi="Wingdings" w:cs="Wingdings"/>
    </w:rPr>
  </w:style>
  <w:style w:type="character" w:customStyle="1" w:styleId="WW8Num22z3">
    <w:name w:val="WW8Num22z3"/>
    <w:rsid w:val="002F4C9C"/>
    <w:rPr>
      <w:rFonts w:ascii="Symbol" w:hAnsi="Symbol" w:cs="Symbol"/>
    </w:rPr>
  </w:style>
  <w:style w:type="character" w:customStyle="1" w:styleId="WW8Num24z0">
    <w:name w:val="WW8Num24z0"/>
    <w:rsid w:val="002F4C9C"/>
    <w:rPr>
      <w:rFonts w:ascii="Times New Roman" w:eastAsia="Times New Roman" w:hAnsi="Times New Roman" w:cs="Times New Roman"/>
    </w:rPr>
  </w:style>
  <w:style w:type="character" w:customStyle="1" w:styleId="WW8Num24z1">
    <w:name w:val="WW8Num24z1"/>
    <w:rsid w:val="002F4C9C"/>
    <w:rPr>
      <w:rFonts w:ascii="Courier New" w:hAnsi="Courier New" w:cs="Courier New"/>
    </w:rPr>
  </w:style>
  <w:style w:type="character" w:customStyle="1" w:styleId="WW8Num24z2">
    <w:name w:val="WW8Num24z2"/>
    <w:rsid w:val="002F4C9C"/>
    <w:rPr>
      <w:rFonts w:ascii="Wingdings" w:hAnsi="Wingdings" w:cs="Wingdings"/>
    </w:rPr>
  </w:style>
  <w:style w:type="character" w:customStyle="1" w:styleId="WW8Num24z3">
    <w:name w:val="WW8Num24z3"/>
    <w:rsid w:val="002F4C9C"/>
    <w:rPr>
      <w:rFonts w:ascii="Symbol" w:hAnsi="Symbol" w:cs="Symbol"/>
    </w:rPr>
  </w:style>
  <w:style w:type="character" w:customStyle="1" w:styleId="WW8Num26z0">
    <w:name w:val="WW8Num26z0"/>
    <w:rsid w:val="002F4C9C"/>
    <w:rPr>
      <w:rFonts w:ascii="Times New Roman" w:eastAsia="Times New Roman" w:hAnsi="Times New Roman" w:cs="Times New Roman"/>
    </w:rPr>
  </w:style>
  <w:style w:type="character" w:customStyle="1" w:styleId="WW8Num26z1">
    <w:name w:val="WW8Num26z1"/>
    <w:rsid w:val="002F4C9C"/>
    <w:rPr>
      <w:rFonts w:ascii="Courier New" w:hAnsi="Courier New" w:cs="Courier New"/>
    </w:rPr>
  </w:style>
  <w:style w:type="character" w:customStyle="1" w:styleId="WW8Num26z2">
    <w:name w:val="WW8Num26z2"/>
    <w:rsid w:val="002F4C9C"/>
    <w:rPr>
      <w:rFonts w:ascii="Wingdings" w:hAnsi="Wingdings" w:cs="Wingdings"/>
    </w:rPr>
  </w:style>
  <w:style w:type="character" w:customStyle="1" w:styleId="WW8Num26z3">
    <w:name w:val="WW8Num26z3"/>
    <w:rsid w:val="002F4C9C"/>
    <w:rPr>
      <w:rFonts w:ascii="Symbol" w:hAnsi="Symbol" w:cs="Symbol"/>
    </w:rPr>
  </w:style>
  <w:style w:type="character" w:customStyle="1" w:styleId="WW8Num29z0">
    <w:name w:val="WW8Num29z0"/>
    <w:rsid w:val="002F4C9C"/>
    <w:rPr>
      <w:rFonts w:ascii="Times New Roman" w:eastAsia="Times New Roman" w:hAnsi="Times New Roman" w:cs="Times New Roman"/>
    </w:rPr>
  </w:style>
  <w:style w:type="character" w:customStyle="1" w:styleId="WW8Num29z1">
    <w:name w:val="WW8Num29z1"/>
    <w:rsid w:val="002F4C9C"/>
    <w:rPr>
      <w:rFonts w:ascii="Courier New" w:hAnsi="Courier New" w:cs="Courier New"/>
    </w:rPr>
  </w:style>
  <w:style w:type="character" w:customStyle="1" w:styleId="WW8Num29z2">
    <w:name w:val="WW8Num29z2"/>
    <w:rsid w:val="002F4C9C"/>
    <w:rPr>
      <w:rFonts w:ascii="Wingdings" w:hAnsi="Wingdings" w:cs="Wingdings"/>
    </w:rPr>
  </w:style>
  <w:style w:type="character" w:customStyle="1" w:styleId="WW8Num29z3">
    <w:name w:val="WW8Num29z3"/>
    <w:rsid w:val="002F4C9C"/>
    <w:rPr>
      <w:rFonts w:ascii="Symbol" w:hAnsi="Symbol" w:cs="Symbol"/>
    </w:rPr>
  </w:style>
  <w:style w:type="character" w:customStyle="1" w:styleId="WW8Num31z0">
    <w:name w:val="WW8Num31z0"/>
    <w:rsid w:val="002F4C9C"/>
    <w:rPr>
      <w:rFonts w:ascii="Times New Roman" w:eastAsia="Times New Roman" w:hAnsi="Times New Roman" w:cs="Times New Roman"/>
    </w:rPr>
  </w:style>
  <w:style w:type="character" w:customStyle="1" w:styleId="WW8Num31z1">
    <w:name w:val="WW8Num31z1"/>
    <w:rsid w:val="002F4C9C"/>
    <w:rPr>
      <w:rFonts w:ascii="Courier New" w:hAnsi="Courier New" w:cs="Courier New"/>
    </w:rPr>
  </w:style>
  <w:style w:type="character" w:customStyle="1" w:styleId="WW8Num31z2">
    <w:name w:val="WW8Num31z2"/>
    <w:rsid w:val="002F4C9C"/>
    <w:rPr>
      <w:rFonts w:ascii="Wingdings" w:hAnsi="Wingdings" w:cs="Wingdings"/>
    </w:rPr>
  </w:style>
  <w:style w:type="character" w:customStyle="1" w:styleId="WW8Num31z3">
    <w:name w:val="WW8Num31z3"/>
    <w:rsid w:val="002F4C9C"/>
    <w:rPr>
      <w:rFonts w:ascii="Symbol" w:hAnsi="Symbol" w:cs="Symbol"/>
    </w:rPr>
  </w:style>
  <w:style w:type="character" w:customStyle="1" w:styleId="WW8Num32z0">
    <w:name w:val="WW8Num32z0"/>
    <w:rsid w:val="002F4C9C"/>
    <w:rPr>
      <w:rFonts w:ascii="Symbol" w:eastAsia="Times New Roman" w:hAnsi="Symbol" w:cs="Times New Roman"/>
    </w:rPr>
  </w:style>
  <w:style w:type="character" w:customStyle="1" w:styleId="WW8Num32z1">
    <w:name w:val="WW8Num32z1"/>
    <w:rsid w:val="002F4C9C"/>
    <w:rPr>
      <w:rFonts w:ascii="Courier New" w:hAnsi="Courier New" w:cs="Courier New"/>
    </w:rPr>
  </w:style>
  <w:style w:type="character" w:customStyle="1" w:styleId="WW8Num32z2">
    <w:name w:val="WW8Num32z2"/>
    <w:rsid w:val="002F4C9C"/>
    <w:rPr>
      <w:rFonts w:ascii="Wingdings" w:hAnsi="Wingdings" w:cs="Wingdings"/>
    </w:rPr>
  </w:style>
  <w:style w:type="character" w:customStyle="1" w:styleId="WW8Num32z3">
    <w:name w:val="WW8Num32z3"/>
    <w:rsid w:val="002F4C9C"/>
    <w:rPr>
      <w:rFonts w:ascii="Symbol" w:hAnsi="Symbol" w:cs="Symbol"/>
    </w:rPr>
  </w:style>
  <w:style w:type="character" w:customStyle="1" w:styleId="WW8Num35z0">
    <w:name w:val="WW8Num35z0"/>
    <w:rsid w:val="002F4C9C"/>
    <w:rPr>
      <w:rFonts w:ascii="Times New Roman" w:eastAsia="Times New Roman" w:hAnsi="Times New Roman" w:cs="Times New Roman"/>
    </w:rPr>
  </w:style>
  <w:style w:type="character" w:customStyle="1" w:styleId="WW8Num35z1">
    <w:name w:val="WW8Num35z1"/>
    <w:rsid w:val="002F4C9C"/>
    <w:rPr>
      <w:rFonts w:ascii="Courier New" w:hAnsi="Courier New" w:cs="Courier New"/>
    </w:rPr>
  </w:style>
  <w:style w:type="character" w:customStyle="1" w:styleId="WW8Num35z2">
    <w:name w:val="WW8Num35z2"/>
    <w:rsid w:val="002F4C9C"/>
    <w:rPr>
      <w:rFonts w:ascii="Wingdings" w:hAnsi="Wingdings" w:cs="Wingdings"/>
    </w:rPr>
  </w:style>
  <w:style w:type="character" w:customStyle="1" w:styleId="WW8Num35z3">
    <w:name w:val="WW8Num35z3"/>
    <w:rsid w:val="002F4C9C"/>
    <w:rPr>
      <w:rFonts w:ascii="Symbol" w:hAnsi="Symbol" w:cs="Symbol"/>
    </w:rPr>
  </w:style>
  <w:style w:type="character" w:customStyle="1" w:styleId="WW8Num36z0">
    <w:name w:val="WW8Num36z0"/>
    <w:rsid w:val="002F4C9C"/>
    <w:rPr>
      <w:rFonts w:ascii="Times New Roman" w:eastAsia="Times New Roman" w:hAnsi="Times New Roman" w:cs="Times New Roman"/>
    </w:rPr>
  </w:style>
  <w:style w:type="character" w:customStyle="1" w:styleId="WW8Num36z2">
    <w:name w:val="WW8Num36z2"/>
    <w:rsid w:val="002F4C9C"/>
    <w:rPr>
      <w:rFonts w:ascii="Wingdings" w:hAnsi="Wingdings" w:cs="Wingdings"/>
    </w:rPr>
  </w:style>
  <w:style w:type="character" w:customStyle="1" w:styleId="WW8Num36z3">
    <w:name w:val="WW8Num36z3"/>
    <w:rsid w:val="002F4C9C"/>
    <w:rPr>
      <w:rFonts w:ascii="Symbol" w:hAnsi="Symbol" w:cs="Symbol"/>
    </w:rPr>
  </w:style>
  <w:style w:type="character" w:customStyle="1" w:styleId="WW8Num36z4">
    <w:name w:val="WW8Num36z4"/>
    <w:rsid w:val="002F4C9C"/>
    <w:rPr>
      <w:rFonts w:ascii="Courier New" w:hAnsi="Courier New" w:cs="Courier New"/>
    </w:rPr>
  </w:style>
  <w:style w:type="character" w:customStyle="1" w:styleId="WW8Num38z0">
    <w:name w:val="WW8Num38z0"/>
    <w:rsid w:val="002F4C9C"/>
    <w:rPr>
      <w:rFonts w:ascii="Times New Roman" w:eastAsia="Times New Roman" w:hAnsi="Times New Roman" w:cs="Times New Roman"/>
    </w:rPr>
  </w:style>
  <w:style w:type="character" w:customStyle="1" w:styleId="WW8Num38z3">
    <w:name w:val="WW8Num38z3"/>
    <w:rsid w:val="002F4C9C"/>
    <w:rPr>
      <w:rFonts w:ascii="Symbol" w:hAnsi="Symbol" w:cs="Symbol"/>
    </w:rPr>
  </w:style>
  <w:style w:type="character" w:customStyle="1" w:styleId="WW8Num38z4">
    <w:name w:val="WW8Num38z4"/>
    <w:rsid w:val="002F4C9C"/>
    <w:rPr>
      <w:rFonts w:ascii="Courier New" w:hAnsi="Courier New" w:cs="Courier New"/>
    </w:rPr>
  </w:style>
  <w:style w:type="character" w:customStyle="1" w:styleId="WW8Num38z5">
    <w:name w:val="WW8Num38z5"/>
    <w:rsid w:val="002F4C9C"/>
    <w:rPr>
      <w:rFonts w:ascii="Wingdings" w:hAnsi="Wingdings" w:cs="Wingdings"/>
    </w:rPr>
  </w:style>
  <w:style w:type="character" w:customStyle="1" w:styleId="WW8Num41z0">
    <w:name w:val="WW8Num41z0"/>
    <w:rsid w:val="002F4C9C"/>
    <w:rPr>
      <w:rFonts w:ascii="Times New Roman" w:eastAsia="Times New Roman" w:hAnsi="Times New Roman" w:cs="Times New Roman"/>
    </w:rPr>
  </w:style>
  <w:style w:type="character" w:customStyle="1" w:styleId="WW8Num41z1">
    <w:name w:val="WW8Num41z1"/>
    <w:rsid w:val="002F4C9C"/>
    <w:rPr>
      <w:rFonts w:ascii="Courier New" w:hAnsi="Courier New" w:cs="Courier New"/>
    </w:rPr>
  </w:style>
  <w:style w:type="character" w:customStyle="1" w:styleId="WW8Num41z2">
    <w:name w:val="WW8Num41z2"/>
    <w:rsid w:val="002F4C9C"/>
    <w:rPr>
      <w:rFonts w:ascii="Wingdings" w:hAnsi="Wingdings" w:cs="Wingdings"/>
    </w:rPr>
  </w:style>
  <w:style w:type="character" w:customStyle="1" w:styleId="WW8Num41z3">
    <w:name w:val="WW8Num41z3"/>
    <w:rsid w:val="002F4C9C"/>
    <w:rPr>
      <w:rFonts w:ascii="Symbol" w:hAnsi="Symbol" w:cs="Symbol"/>
    </w:rPr>
  </w:style>
  <w:style w:type="character" w:customStyle="1" w:styleId="WW8Num42z0">
    <w:name w:val="WW8Num42z0"/>
    <w:rsid w:val="002F4C9C"/>
    <w:rPr>
      <w:rFonts w:ascii="Times New Roman" w:eastAsia="Times New Roman" w:hAnsi="Times New Roman" w:cs="Times New Roman"/>
    </w:rPr>
  </w:style>
  <w:style w:type="character" w:customStyle="1" w:styleId="WW8Num42z1">
    <w:name w:val="WW8Num42z1"/>
    <w:rsid w:val="002F4C9C"/>
    <w:rPr>
      <w:rFonts w:ascii="Courier New" w:hAnsi="Courier New" w:cs="Courier New"/>
    </w:rPr>
  </w:style>
  <w:style w:type="character" w:customStyle="1" w:styleId="WW8Num42z2">
    <w:name w:val="WW8Num42z2"/>
    <w:rsid w:val="002F4C9C"/>
    <w:rPr>
      <w:rFonts w:ascii="Wingdings" w:hAnsi="Wingdings" w:cs="Wingdings"/>
    </w:rPr>
  </w:style>
  <w:style w:type="character" w:customStyle="1" w:styleId="WW8Num42z3">
    <w:name w:val="WW8Num42z3"/>
    <w:rsid w:val="002F4C9C"/>
    <w:rPr>
      <w:rFonts w:ascii="Symbol" w:hAnsi="Symbol" w:cs="Symbol"/>
    </w:rPr>
  </w:style>
  <w:style w:type="character" w:customStyle="1" w:styleId="WW8Num43z0">
    <w:name w:val="WW8Num43z0"/>
    <w:rsid w:val="002F4C9C"/>
    <w:rPr>
      <w:rFonts w:ascii="Times New Roman" w:eastAsia="Times New Roman" w:hAnsi="Times New Roman" w:cs="Times New Roman"/>
    </w:rPr>
  </w:style>
  <w:style w:type="character" w:customStyle="1" w:styleId="WW8Num43z1">
    <w:name w:val="WW8Num43z1"/>
    <w:rsid w:val="002F4C9C"/>
    <w:rPr>
      <w:rFonts w:ascii="Courier New" w:hAnsi="Courier New" w:cs="Courier New"/>
    </w:rPr>
  </w:style>
  <w:style w:type="character" w:customStyle="1" w:styleId="WW8Num43z2">
    <w:name w:val="WW8Num43z2"/>
    <w:rsid w:val="002F4C9C"/>
    <w:rPr>
      <w:rFonts w:ascii="Wingdings" w:hAnsi="Wingdings" w:cs="Wingdings"/>
    </w:rPr>
  </w:style>
  <w:style w:type="character" w:customStyle="1" w:styleId="WW8Num43z3">
    <w:name w:val="WW8Num43z3"/>
    <w:rsid w:val="002F4C9C"/>
    <w:rPr>
      <w:rFonts w:ascii="Symbol" w:hAnsi="Symbol" w:cs="Symbol"/>
    </w:rPr>
  </w:style>
  <w:style w:type="character" w:customStyle="1" w:styleId="affffc">
    <w:name w:val="ГГЦТекст Знак"/>
    <w:rsid w:val="002F4C9C"/>
    <w:rPr>
      <w:sz w:val="24"/>
      <w:szCs w:val="24"/>
      <w:lang w:eastAsia="ar-SA" w:bidi="ar-SA"/>
    </w:rPr>
  </w:style>
  <w:style w:type="paragraph" w:customStyle="1" w:styleId="84">
    <w:name w:val="Название8"/>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85">
    <w:name w:val="Указатель8"/>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76">
    <w:name w:val="Название7"/>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77">
    <w:name w:val="Указатель7"/>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WW-7">
    <w:name w:val="WW-Заголовок 7"/>
    <w:basedOn w:val="a0"/>
    <w:next w:val="a0"/>
    <w:rsid w:val="002F4C9C"/>
    <w:pPr>
      <w:keepNext/>
      <w:tabs>
        <w:tab w:val="left" w:pos="0"/>
      </w:tabs>
      <w:suppressAutoHyphens/>
      <w:spacing w:after="0" w:line="240" w:lineRule="auto"/>
      <w:ind w:left="-720"/>
      <w:jc w:val="both"/>
    </w:pPr>
    <w:rPr>
      <w:rFonts w:ascii="Times New Roman" w:eastAsia="Times New Roman" w:hAnsi="Times New Roman" w:cs="Times New Roman"/>
      <w:b/>
      <w:bCs/>
      <w:color w:val="auto"/>
      <w:sz w:val="24"/>
      <w:szCs w:val="24"/>
      <w:lang w:eastAsia="ar-SA"/>
    </w:rPr>
  </w:style>
  <w:style w:type="paragraph" w:customStyle="1" w:styleId="66">
    <w:name w:val="Название6"/>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67">
    <w:name w:val="Указатель6"/>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56">
    <w:name w:val="Название5"/>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57">
    <w:name w:val="Указатель5"/>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47">
    <w:name w:val="Название4"/>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48">
    <w:name w:val="Указатель4"/>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3b">
    <w:name w:val="Название3"/>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3c">
    <w:name w:val="Указатель3"/>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character" w:customStyle="1" w:styleId="1f4">
    <w:name w:val="Основной текст с отступом Знак1"/>
    <w:rsid w:val="002F4C9C"/>
    <w:rPr>
      <w:sz w:val="24"/>
      <w:szCs w:val="24"/>
      <w:lang w:eastAsia="ar-SA"/>
    </w:rPr>
  </w:style>
  <w:style w:type="paragraph" w:customStyle="1" w:styleId="1f5">
    <w:name w:val="Название объекта1"/>
    <w:basedOn w:val="a0"/>
    <w:next w:val="a0"/>
    <w:rsid w:val="002F4C9C"/>
    <w:pPr>
      <w:suppressAutoHyphens/>
      <w:spacing w:after="0" w:line="240" w:lineRule="auto"/>
      <w:jc w:val="center"/>
    </w:pPr>
    <w:rPr>
      <w:rFonts w:ascii="Times New Roman" w:eastAsia="Times New Roman" w:hAnsi="Times New Roman" w:cs="Times New Roman"/>
      <w:b/>
      <w:bCs/>
      <w:color w:val="auto"/>
      <w:sz w:val="24"/>
      <w:szCs w:val="24"/>
      <w:u w:val="single"/>
      <w:lang w:eastAsia="ar-SA"/>
    </w:rPr>
  </w:style>
  <w:style w:type="paragraph" w:customStyle="1" w:styleId="1f6">
    <w:name w:val="Цитата1"/>
    <w:basedOn w:val="a0"/>
    <w:rsid w:val="002F4C9C"/>
    <w:pPr>
      <w:suppressAutoHyphens/>
      <w:spacing w:after="0" w:line="240" w:lineRule="auto"/>
      <w:ind w:left="113" w:right="113"/>
    </w:pPr>
    <w:rPr>
      <w:rFonts w:ascii="Times New Roman" w:eastAsia="Times New Roman" w:hAnsi="Times New Roman" w:cs="Times New Roman"/>
      <w:color w:val="auto"/>
      <w:sz w:val="24"/>
      <w:szCs w:val="24"/>
      <w:lang w:eastAsia="ar-SA"/>
    </w:rPr>
  </w:style>
  <w:style w:type="paragraph" w:styleId="affffd">
    <w:name w:val="Subtitle"/>
    <w:basedOn w:val="39"/>
    <w:next w:val="a7"/>
    <w:link w:val="affffe"/>
    <w:qFormat/>
    <w:rsid w:val="002F4C9C"/>
    <w:pPr>
      <w:jc w:val="center"/>
    </w:pPr>
    <w:rPr>
      <w:i/>
      <w:iCs/>
    </w:rPr>
  </w:style>
  <w:style w:type="character" w:customStyle="1" w:styleId="affffe">
    <w:name w:val="Подзаголовок Знак"/>
    <w:link w:val="affffd"/>
    <w:rsid w:val="002F4C9C"/>
    <w:rPr>
      <w:rFonts w:ascii="Arial" w:eastAsia="Lucida Sans Unicode" w:hAnsi="Arial" w:cs="Tahoma"/>
      <w:i/>
      <w:iCs/>
      <w:sz w:val="28"/>
      <w:szCs w:val="28"/>
      <w:lang w:eastAsia="ar-SA"/>
    </w:rPr>
  </w:style>
  <w:style w:type="paragraph" w:customStyle="1" w:styleId="afffff">
    <w:name w:val="Чертежный"/>
    <w:rsid w:val="002F4C9C"/>
    <w:pPr>
      <w:suppressAutoHyphens/>
      <w:jc w:val="both"/>
    </w:pPr>
    <w:rPr>
      <w:rFonts w:ascii="ISOCPEUR" w:eastAsia="Arial" w:hAnsi="ISOCPEUR"/>
      <w:i/>
      <w:sz w:val="28"/>
      <w:lang w:val="uk-UA" w:eastAsia="ar-SA"/>
    </w:rPr>
  </w:style>
  <w:style w:type="paragraph" w:customStyle="1" w:styleId="xl22">
    <w:name w:val="xl22"/>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cs="Times New Roman"/>
      <w:color w:val="auto"/>
      <w:sz w:val="36"/>
      <w:szCs w:val="36"/>
      <w:lang w:eastAsia="ar-SA"/>
    </w:rPr>
  </w:style>
  <w:style w:type="paragraph" w:customStyle="1" w:styleId="xl23">
    <w:name w:val="xl23"/>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xl24">
    <w:name w:val="xl24"/>
    <w:basedOn w:val="a0"/>
    <w:rsid w:val="002F4C9C"/>
    <w:pPr>
      <w:pBdr>
        <w:top w:val="single" w:sz="8"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afffff0">
    <w:name w:val="ГГЦТекст"/>
    <w:rsid w:val="002F4C9C"/>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121">
    <w:name w:val="Знак4 Знак Знак Знак1 Знак Знак Знак Знак Знак2 Знак Знак Знак Знак"/>
    <w:basedOn w:val="a0"/>
    <w:rsid w:val="002F4C9C"/>
    <w:pPr>
      <w:spacing w:after="160" w:line="240" w:lineRule="exact"/>
    </w:pPr>
    <w:rPr>
      <w:rFonts w:ascii="Verdana" w:eastAsia="Times New Roman" w:hAnsi="Verdana" w:cs="Times New Roman"/>
      <w:color w:val="auto"/>
      <w:sz w:val="20"/>
      <w:szCs w:val="20"/>
      <w:lang w:val="en-US"/>
    </w:rPr>
  </w:style>
  <w:style w:type="numbering" w:customStyle="1" w:styleId="WW8Num162">
    <w:name w:val="WW8Num162"/>
    <w:rsid w:val="002F4C9C"/>
  </w:style>
  <w:style w:type="paragraph" w:customStyle="1" w:styleId="86">
    <w:name w:val="Заголовок8"/>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87">
    <w:name w:val="Нет списка8"/>
    <w:next w:val="a3"/>
    <w:uiPriority w:val="99"/>
    <w:semiHidden/>
    <w:unhideWhenUsed/>
    <w:rsid w:val="002F4C9C"/>
  </w:style>
  <w:style w:type="table" w:customStyle="1" w:styleId="200">
    <w:name w:val="Сетка таблицы2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2F4C9C"/>
  </w:style>
  <w:style w:type="table" w:customStyle="1" w:styleId="1100">
    <w:name w:val="Сетка таблицы11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2F4C9C"/>
  </w:style>
  <w:style w:type="table" w:customStyle="1" w:styleId="290">
    <w:name w:val="Сетка таблицы2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2F4C9C"/>
  </w:style>
  <w:style w:type="table" w:customStyle="1" w:styleId="119">
    <w:name w:val="Сетка таблицы11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2F4C9C"/>
  </w:style>
  <w:style w:type="numbering" w:customStyle="1" w:styleId="441">
    <w:name w:val="Нет списка44"/>
    <w:next w:val="a3"/>
    <w:uiPriority w:val="99"/>
    <w:semiHidden/>
    <w:unhideWhenUsed/>
    <w:rsid w:val="002F4C9C"/>
  </w:style>
  <w:style w:type="numbering" w:customStyle="1" w:styleId="1231">
    <w:name w:val="Нет списка123"/>
    <w:next w:val="a3"/>
    <w:uiPriority w:val="99"/>
    <w:semiHidden/>
    <w:unhideWhenUsed/>
    <w:rsid w:val="002F4C9C"/>
  </w:style>
  <w:style w:type="table" w:customStyle="1" w:styleId="740">
    <w:name w:val="Сетка таблицы74"/>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2F4C9C"/>
  </w:style>
  <w:style w:type="table" w:customStyle="1" w:styleId="1630">
    <w:name w:val="Сетка таблицы163"/>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2F4C9C"/>
  </w:style>
  <w:style w:type="table" w:customStyle="1" w:styleId="2530">
    <w:name w:val="Сетка таблицы2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2F4C9C"/>
  </w:style>
  <w:style w:type="table" w:customStyle="1" w:styleId="11530">
    <w:name w:val="Сетка таблицы11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2F4C9C"/>
  </w:style>
  <w:style w:type="table" w:customStyle="1" w:styleId="830">
    <w:name w:val="Сетка таблицы8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2F4C9C"/>
  </w:style>
  <w:style w:type="table" w:customStyle="1" w:styleId="910">
    <w:name w:val="Сетка таблицы9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2F4C9C"/>
  </w:style>
  <w:style w:type="table" w:customStyle="1" w:styleId="1010">
    <w:name w:val="Сетка таблицы10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2F4C9C"/>
  </w:style>
  <w:style w:type="table" w:customStyle="1" w:styleId="171">
    <w:name w:val="Сетка таблицы17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2F4C9C"/>
  </w:style>
  <w:style w:type="table" w:customStyle="1" w:styleId="261">
    <w:name w:val="Сетка таблицы2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2F4C9C"/>
  </w:style>
  <w:style w:type="table" w:customStyle="1" w:styleId="1161">
    <w:name w:val="Сетка таблицы11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2F4C9C"/>
  </w:style>
  <w:style w:type="numbering" w:customStyle="1" w:styleId="4130">
    <w:name w:val="Нет списка413"/>
    <w:next w:val="a3"/>
    <w:uiPriority w:val="99"/>
    <w:semiHidden/>
    <w:unhideWhenUsed/>
    <w:rsid w:val="002F4C9C"/>
  </w:style>
  <w:style w:type="numbering" w:customStyle="1" w:styleId="12111">
    <w:name w:val="Нет списка1211"/>
    <w:next w:val="a3"/>
    <w:uiPriority w:val="99"/>
    <w:semiHidden/>
    <w:unhideWhenUsed/>
    <w:rsid w:val="002F4C9C"/>
  </w:style>
  <w:style w:type="table" w:customStyle="1" w:styleId="721">
    <w:name w:val="Сетка таблицы7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2F4C9C"/>
  </w:style>
  <w:style w:type="table" w:customStyle="1" w:styleId="1611">
    <w:name w:val="Сетка таблицы161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2F4C9C"/>
  </w:style>
  <w:style w:type="table" w:customStyle="1" w:styleId="2511">
    <w:name w:val="Сетка таблицы2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2F4C9C"/>
  </w:style>
  <w:style w:type="table" w:customStyle="1" w:styleId="11511">
    <w:name w:val="Сетка таблицы11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2F4C9C"/>
  </w:style>
  <w:style w:type="table" w:customStyle="1" w:styleId="812">
    <w:name w:val="Сетка таблицы8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2F4C9C"/>
  </w:style>
  <w:style w:type="table" w:customStyle="1" w:styleId="181">
    <w:name w:val="Сетка таблицы18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2F4C9C"/>
  </w:style>
  <w:style w:type="table" w:customStyle="1" w:styleId="191">
    <w:name w:val="Сетка таблицы19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2F4C9C"/>
  </w:style>
  <w:style w:type="table" w:customStyle="1" w:styleId="271">
    <w:name w:val="Сетка таблицы2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2F4C9C"/>
  </w:style>
  <w:style w:type="table" w:customStyle="1" w:styleId="1171">
    <w:name w:val="Сетка таблицы11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2F4C9C"/>
  </w:style>
  <w:style w:type="numbering" w:customStyle="1" w:styleId="4211">
    <w:name w:val="Нет списка421"/>
    <w:next w:val="a3"/>
    <w:uiPriority w:val="99"/>
    <w:semiHidden/>
    <w:unhideWhenUsed/>
    <w:rsid w:val="002F4C9C"/>
  </w:style>
  <w:style w:type="numbering" w:customStyle="1" w:styleId="12211">
    <w:name w:val="Нет списка1221"/>
    <w:next w:val="a3"/>
    <w:uiPriority w:val="99"/>
    <w:semiHidden/>
    <w:unhideWhenUsed/>
    <w:rsid w:val="002F4C9C"/>
  </w:style>
  <w:style w:type="table" w:customStyle="1" w:styleId="731">
    <w:name w:val="Сетка таблицы73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2F4C9C"/>
  </w:style>
  <w:style w:type="table" w:customStyle="1" w:styleId="1621">
    <w:name w:val="Сетка таблицы162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2F4C9C"/>
  </w:style>
  <w:style w:type="table" w:customStyle="1" w:styleId="2521">
    <w:name w:val="Сетка таблицы2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2F4C9C"/>
  </w:style>
  <w:style w:type="table" w:customStyle="1" w:styleId="11521">
    <w:name w:val="Сетка таблицы11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2F4C9C"/>
  </w:style>
  <w:style w:type="table" w:customStyle="1" w:styleId="821">
    <w:name w:val="Сетка таблицы8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2F4C9C"/>
  </w:style>
  <w:style w:type="table" w:customStyle="1" w:styleId="33130">
    <w:name w:val="Сетка таблицы3313"/>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2F4C9C"/>
  </w:style>
  <w:style w:type="table" w:customStyle="1" w:styleId="33111">
    <w:name w:val="Сетка таблицы33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2F4C9C"/>
  </w:style>
  <w:style w:type="numbering" w:customStyle="1" w:styleId="714">
    <w:name w:val="Нет списка71"/>
    <w:next w:val="a3"/>
    <w:uiPriority w:val="99"/>
    <w:semiHidden/>
    <w:unhideWhenUsed/>
    <w:rsid w:val="002F4C9C"/>
  </w:style>
  <w:style w:type="table" w:customStyle="1" w:styleId="1415">
    <w:name w:val="Сетка таблицы 141"/>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2F4C9C"/>
  </w:style>
  <w:style w:type="numbering" w:customStyle="1" w:styleId="2410">
    <w:name w:val="Нет списка241"/>
    <w:next w:val="a3"/>
    <w:uiPriority w:val="99"/>
    <w:semiHidden/>
    <w:unhideWhenUsed/>
    <w:rsid w:val="002F4C9C"/>
  </w:style>
  <w:style w:type="table" w:customStyle="1" w:styleId="281">
    <w:name w:val="Сетка таблицы2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2F4C9C"/>
  </w:style>
  <w:style w:type="table" w:customStyle="1" w:styleId="3411">
    <w:name w:val="Сетка таблицы3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2F4C9C"/>
  </w:style>
  <w:style w:type="table" w:customStyle="1" w:styleId="541">
    <w:name w:val="Сетка таблицы5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2F4C9C"/>
  </w:style>
  <w:style w:type="numbering" w:customStyle="1" w:styleId="11410">
    <w:name w:val="Нет списка1141"/>
    <w:next w:val="a3"/>
    <w:uiPriority w:val="99"/>
    <w:semiHidden/>
    <w:unhideWhenUsed/>
    <w:rsid w:val="002F4C9C"/>
  </w:style>
  <w:style w:type="numbering" w:customStyle="1" w:styleId="21311">
    <w:name w:val="Нет списка2131"/>
    <w:next w:val="a3"/>
    <w:uiPriority w:val="99"/>
    <w:semiHidden/>
    <w:unhideWhenUsed/>
    <w:rsid w:val="002F4C9C"/>
  </w:style>
  <w:style w:type="numbering" w:customStyle="1" w:styleId="31310">
    <w:name w:val="Нет списка3131"/>
    <w:next w:val="a3"/>
    <w:uiPriority w:val="99"/>
    <w:semiHidden/>
    <w:unhideWhenUsed/>
    <w:rsid w:val="002F4C9C"/>
  </w:style>
  <w:style w:type="table" w:customStyle="1" w:styleId="33121">
    <w:name w:val="Сетка таблицы331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2F4C9C"/>
  </w:style>
  <w:style w:type="table" w:customStyle="1" w:styleId="5131">
    <w:name w:val="Сетка таблицы5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2F4C9C"/>
  </w:style>
  <w:style w:type="numbering" w:customStyle="1" w:styleId="WW8Num1621">
    <w:name w:val="WW8Num1621"/>
    <w:rsid w:val="002F4C9C"/>
  </w:style>
  <w:style w:type="numbering" w:customStyle="1" w:styleId="94">
    <w:name w:val="Нет списка9"/>
    <w:next w:val="a3"/>
    <w:uiPriority w:val="99"/>
    <w:semiHidden/>
    <w:unhideWhenUsed/>
    <w:rsid w:val="002F4C9C"/>
  </w:style>
  <w:style w:type="table" w:customStyle="1" w:styleId="300">
    <w:name w:val="Сетка таблицы3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2F4C9C"/>
  </w:style>
  <w:style w:type="table" w:customStyle="1" w:styleId="1200">
    <w:name w:val="Сетка таблицы12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2F4C9C"/>
  </w:style>
  <w:style w:type="table" w:customStyle="1" w:styleId="2100">
    <w:name w:val="Сетка таблицы2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unhideWhenUsed/>
    <w:rsid w:val="002F4C9C"/>
  </w:style>
  <w:style w:type="table" w:customStyle="1" w:styleId="11100">
    <w:name w:val="Сетка таблицы11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2F4C9C"/>
  </w:style>
  <w:style w:type="numbering" w:customStyle="1" w:styleId="451">
    <w:name w:val="Нет списка45"/>
    <w:next w:val="a3"/>
    <w:uiPriority w:val="99"/>
    <w:semiHidden/>
    <w:unhideWhenUsed/>
    <w:rsid w:val="002F4C9C"/>
  </w:style>
  <w:style w:type="numbering" w:customStyle="1" w:styleId="1240">
    <w:name w:val="Нет списка124"/>
    <w:next w:val="a3"/>
    <w:uiPriority w:val="99"/>
    <w:semiHidden/>
    <w:unhideWhenUsed/>
    <w:rsid w:val="002F4C9C"/>
  </w:style>
  <w:style w:type="table" w:customStyle="1" w:styleId="750">
    <w:name w:val="Сетка таблицы75"/>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2F4C9C"/>
  </w:style>
  <w:style w:type="table" w:customStyle="1" w:styleId="1640">
    <w:name w:val="Сетка таблицы164"/>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2F4C9C"/>
  </w:style>
  <w:style w:type="table" w:customStyle="1" w:styleId="254">
    <w:name w:val="Сетка таблицы2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2F4C9C"/>
  </w:style>
  <w:style w:type="table" w:customStyle="1" w:styleId="1154">
    <w:name w:val="Сетка таблицы11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2F4C9C"/>
  </w:style>
  <w:style w:type="table" w:customStyle="1" w:styleId="840">
    <w:name w:val="Сетка таблицы8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2F4C9C"/>
  </w:style>
  <w:style w:type="table" w:customStyle="1" w:styleId="920">
    <w:name w:val="Сетка таблицы9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2F4C9C"/>
  </w:style>
  <w:style w:type="table" w:customStyle="1" w:styleId="102">
    <w:name w:val="Сетка таблицы10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2F4C9C"/>
  </w:style>
  <w:style w:type="table" w:customStyle="1" w:styleId="1720">
    <w:name w:val="Сетка таблицы17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2F4C9C"/>
  </w:style>
  <w:style w:type="table" w:customStyle="1" w:styleId="2620">
    <w:name w:val="Сетка таблицы2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2F4C9C"/>
  </w:style>
  <w:style w:type="table" w:customStyle="1" w:styleId="1162">
    <w:name w:val="Сетка таблицы11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2F4C9C"/>
  </w:style>
  <w:style w:type="numbering" w:customStyle="1" w:styleId="4140">
    <w:name w:val="Нет списка414"/>
    <w:next w:val="a3"/>
    <w:uiPriority w:val="99"/>
    <w:semiHidden/>
    <w:unhideWhenUsed/>
    <w:rsid w:val="002F4C9C"/>
  </w:style>
  <w:style w:type="numbering" w:customStyle="1" w:styleId="12120">
    <w:name w:val="Нет списка1212"/>
    <w:next w:val="a3"/>
    <w:uiPriority w:val="99"/>
    <w:semiHidden/>
    <w:unhideWhenUsed/>
    <w:rsid w:val="002F4C9C"/>
  </w:style>
  <w:style w:type="table" w:customStyle="1" w:styleId="722">
    <w:name w:val="Сетка таблицы7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2F4C9C"/>
  </w:style>
  <w:style w:type="table" w:customStyle="1" w:styleId="1612">
    <w:name w:val="Сетка таблицы161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2F4C9C"/>
  </w:style>
  <w:style w:type="table" w:customStyle="1" w:styleId="2512">
    <w:name w:val="Сетка таблицы2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2F4C9C"/>
  </w:style>
  <w:style w:type="table" w:customStyle="1" w:styleId="11512">
    <w:name w:val="Сетка таблицы11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2F4C9C"/>
  </w:style>
  <w:style w:type="table" w:customStyle="1" w:styleId="813">
    <w:name w:val="Сетка таблицы8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2F4C9C"/>
  </w:style>
  <w:style w:type="table" w:customStyle="1" w:styleId="182">
    <w:name w:val="Сетка таблицы18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2F4C9C"/>
  </w:style>
  <w:style w:type="table" w:customStyle="1" w:styleId="192">
    <w:name w:val="Сетка таблицы19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2F4C9C"/>
  </w:style>
  <w:style w:type="table" w:customStyle="1" w:styleId="272">
    <w:name w:val="Сетка таблицы2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2F4C9C"/>
  </w:style>
  <w:style w:type="table" w:customStyle="1" w:styleId="1172">
    <w:name w:val="Сетка таблицы11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2F4C9C"/>
  </w:style>
  <w:style w:type="numbering" w:customStyle="1" w:styleId="4220">
    <w:name w:val="Нет списка422"/>
    <w:next w:val="a3"/>
    <w:uiPriority w:val="99"/>
    <w:semiHidden/>
    <w:unhideWhenUsed/>
    <w:rsid w:val="002F4C9C"/>
  </w:style>
  <w:style w:type="numbering" w:customStyle="1" w:styleId="12221">
    <w:name w:val="Нет списка1222"/>
    <w:next w:val="a3"/>
    <w:uiPriority w:val="99"/>
    <w:semiHidden/>
    <w:unhideWhenUsed/>
    <w:rsid w:val="002F4C9C"/>
  </w:style>
  <w:style w:type="table" w:customStyle="1" w:styleId="732">
    <w:name w:val="Сетка таблицы73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2F4C9C"/>
  </w:style>
  <w:style w:type="table" w:customStyle="1" w:styleId="1622">
    <w:name w:val="Сетка таблицы162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2F4C9C"/>
  </w:style>
  <w:style w:type="table" w:customStyle="1" w:styleId="2522">
    <w:name w:val="Сетка таблицы2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2F4C9C"/>
  </w:style>
  <w:style w:type="table" w:customStyle="1" w:styleId="11522">
    <w:name w:val="Сетка таблицы11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2F4C9C"/>
  </w:style>
  <w:style w:type="table" w:customStyle="1" w:styleId="822">
    <w:name w:val="Сетка таблицы8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2F4C9C"/>
  </w:style>
  <w:style w:type="table" w:customStyle="1" w:styleId="3314">
    <w:name w:val="Сетка таблицы3314"/>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2F4C9C"/>
  </w:style>
  <w:style w:type="table" w:customStyle="1" w:styleId="33112">
    <w:name w:val="Сетка таблицы331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2F4C9C"/>
  </w:style>
  <w:style w:type="numbering" w:customStyle="1" w:styleId="723">
    <w:name w:val="Нет списка72"/>
    <w:next w:val="a3"/>
    <w:uiPriority w:val="99"/>
    <w:semiHidden/>
    <w:unhideWhenUsed/>
    <w:rsid w:val="002F4C9C"/>
  </w:style>
  <w:style w:type="table" w:customStyle="1" w:styleId="1423">
    <w:name w:val="Сетка таблицы 142"/>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2F4C9C"/>
  </w:style>
  <w:style w:type="numbering" w:customStyle="1" w:styleId="2420">
    <w:name w:val="Нет списка242"/>
    <w:next w:val="a3"/>
    <w:uiPriority w:val="99"/>
    <w:semiHidden/>
    <w:unhideWhenUsed/>
    <w:rsid w:val="002F4C9C"/>
  </w:style>
  <w:style w:type="table" w:customStyle="1" w:styleId="282">
    <w:name w:val="Сетка таблицы2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2F4C9C"/>
  </w:style>
  <w:style w:type="table" w:customStyle="1" w:styleId="3420">
    <w:name w:val="Сетка таблицы3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2F4C9C"/>
  </w:style>
  <w:style w:type="table" w:customStyle="1" w:styleId="5420">
    <w:name w:val="Сетка таблицы5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2F4C9C"/>
  </w:style>
  <w:style w:type="numbering" w:customStyle="1" w:styleId="11420">
    <w:name w:val="Нет списка1142"/>
    <w:next w:val="a3"/>
    <w:uiPriority w:val="99"/>
    <w:semiHidden/>
    <w:unhideWhenUsed/>
    <w:rsid w:val="002F4C9C"/>
  </w:style>
  <w:style w:type="numbering" w:customStyle="1" w:styleId="21320">
    <w:name w:val="Нет списка2132"/>
    <w:next w:val="a3"/>
    <w:uiPriority w:val="99"/>
    <w:semiHidden/>
    <w:unhideWhenUsed/>
    <w:rsid w:val="002F4C9C"/>
  </w:style>
  <w:style w:type="numbering" w:customStyle="1" w:styleId="3132">
    <w:name w:val="Нет списка3132"/>
    <w:next w:val="a3"/>
    <w:uiPriority w:val="99"/>
    <w:semiHidden/>
    <w:unhideWhenUsed/>
    <w:rsid w:val="002F4C9C"/>
  </w:style>
  <w:style w:type="table" w:customStyle="1" w:styleId="33122">
    <w:name w:val="Сетка таблицы331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2F4C9C"/>
  </w:style>
  <w:style w:type="table" w:customStyle="1" w:styleId="5132">
    <w:name w:val="Сетка таблицы5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2F4C9C"/>
  </w:style>
  <w:style w:type="numbering" w:customStyle="1" w:styleId="WW8Num1622">
    <w:name w:val="WW8Num1622"/>
    <w:rsid w:val="002F4C9C"/>
  </w:style>
  <w:style w:type="table" w:customStyle="1" w:styleId="216">
    <w:name w:val="Сетка таблицы2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2F4C9C"/>
  </w:style>
  <w:style w:type="table" w:customStyle="1" w:styleId="814">
    <w:name w:val="Сетка таблицы8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2F4C9C"/>
  </w:style>
  <w:style w:type="table" w:customStyle="1" w:styleId="815">
    <w:name w:val="Сетка таблицы81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qoid">
    <w:name w:val="_oqoid"/>
    <w:rsid w:val="002F4C9C"/>
  </w:style>
  <w:style w:type="paragraph" w:customStyle="1" w:styleId="cee1fbf7edfbe9">
    <w:name w:val="Оceбe1ыfbчf7нedыfbйe9"/>
    <w:rsid w:val="002C1E5C"/>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2C1E5C"/>
    <w:rPr>
      <w:rFonts w:ascii="Courier New" w:hAnsi="Courier New" w:cs="Courier New"/>
      <w:color w:val="000000"/>
      <w:lang w:eastAsia="en-US"/>
    </w:rPr>
  </w:style>
  <w:style w:type="character" w:customStyle="1" w:styleId="afffff1">
    <w:name w:val="Знак Знак Знак Знак Знак"/>
    <w:aliases w:val="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
    <w:rsid w:val="002C1E5C"/>
    <w:rPr>
      <w:rFonts w:ascii="Courier New" w:hAnsi="Courier New" w:cs="Courier New"/>
      <w:color w:val="000000"/>
    </w:rPr>
  </w:style>
  <w:style w:type="numbering" w:customStyle="1" w:styleId="103">
    <w:name w:val="Нет списка10"/>
    <w:next w:val="a3"/>
    <w:uiPriority w:val="99"/>
    <w:semiHidden/>
    <w:unhideWhenUsed/>
    <w:rsid w:val="001A7C02"/>
  </w:style>
  <w:style w:type="paragraph" w:styleId="afffff2">
    <w:name w:val="Block Text"/>
    <w:basedOn w:val="a0"/>
    <w:rsid w:val="001A7C02"/>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 w:type="table" w:customStyle="1" w:styleId="390">
    <w:name w:val="Сетка таблицы39"/>
    <w:basedOn w:val="a2"/>
    <w:next w:val="af5"/>
    <w:uiPriority w:val="59"/>
    <w:rsid w:val="001A7C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6776">
      <w:bodyDiv w:val="1"/>
      <w:marLeft w:val="0"/>
      <w:marRight w:val="0"/>
      <w:marTop w:val="0"/>
      <w:marBottom w:val="0"/>
      <w:divBdr>
        <w:top w:val="none" w:sz="0" w:space="0" w:color="auto"/>
        <w:left w:val="none" w:sz="0" w:space="0" w:color="auto"/>
        <w:bottom w:val="none" w:sz="0" w:space="0" w:color="auto"/>
        <w:right w:val="none" w:sz="0" w:space="0" w:color="auto"/>
      </w:divBdr>
    </w:div>
    <w:div w:id="46345275">
      <w:bodyDiv w:val="1"/>
      <w:marLeft w:val="0"/>
      <w:marRight w:val="0"/>
      <w:marTop w:val="0"/>
      <w:marBottom w:val="0"/>
      <w:divBdr>
        <w:top w:val="none" w:sz="0" w:space="0" w:color="auto"/>
        <w:left w:val="none" w:sz="0" w:space="0" w:color="auto"/>
        <w:bottom w:val="none" w:sz="0" w:space="0" w:color="auto"/>
        <w:right w:val="none" w:sz="0" w:space="0" w:color="auto"/>
      </w:divBdr>
    </w:div>
    <w:div w:id="61997196">
      <w:bodyDiv w:val="1"/>
      <w:marLeft w:val="0"/>
      <w:marRight w:val="0"/>
      <w:marTop w:val="0"/>
      <w:marBottom w:val="0"/>
      <w:divBdr>
        <w:top w:val="none" w:sz="0" w:space="0" w:color="auto"/>
        <w:left w:val="none" w:sz="0" w:space="0" w:color="auto"/>
        <w:bottom w:val="none" w:sz="0" w:space="0" w:color="auto"/>
        <w:right w:val="none" w:sz="0" w:space="0" w:color="auto"/>
      </w:divBdr>
    </w:div>
    <w:div w:id="82535120">
      <w:bodyDiv w:val="1"/>
      <w:marLeft w:val="0"/>
      <w:marRight w:val="0"/>
      <w:marTop w:val="0"/>
      <w:marBottom w:val="0"/>
      <w:divBdr>
        <w:top w:val="none" w:sz="0" w:space="0" w:color="auto"/>
        <w:left w:val="none" w:sz="0" w:space="0" w:color="auto"/>
        <w:bottom w:val="none" w:sz="0" w:space="0" w:color="auto"/>
        <w:right w:val="none" w:sz="0" w:space="0" w:color="auto"/>
      </w:divBdr>
    </w:div>
    <w:div w:id="97991867">
      <w:bodyDiv w:val="1"/>
      <w:marLeft w:val="0"/>
      <w:marRight w:val="0"/>
      <w:marTop w:val="0"/>
      <w:marBottom w:val="0"/>
      <w:divBdr>
        <w:top w:val="none" w:sz="0" w:space="0" w:color="auto"/>
        <w:left w:val="none" w:sz="0" w:space="0" w:color="auto"/>
        <w:bottom w:val="none" w:sz="0" w:space="0" w:color="auto"/>
        <w:right w:val="none" w:sz="0" w:space="0" w:color="auto"/>
      </w:divBdr>
    </w:div>
    <w:div w:id="155457949">
      <w:bodyDiv w:val="1"/>
      <w:marLeft w:val="0"/>
      <w:marRight w:val="0"/>
      <w:marTop w:val="0"/>
      <w:marBottom w:val="0"/>
      <w:divBdr>
        <w:top w:val="none" w:sz="0" w:space="0" w:color="auto"/>
        <w:left w:val="none" w:sz="0" w:space="0" w:color="auto"/>
        <w:bottom w:val="none" w:sz="0" w:space="0" w:color="auto"/>
        <w:right w:val="none" w:sz="0" w:space="0" w:color="auto"/>
      </w:divBdr>
    </w:div>
    <w:div w:id="179124937">
      <w:bodyDiv w:val="1"/>
      <w:marLeft w:val="0"/>
      <w:marRight w:val="0"/>
      <w:marTop w:val="0"/>
      <w:marBottom w:val="0"/>
      <w:divBdr>
        <w:top w:val="none" w:sz="0" w:space="0" w:color="auto"/>
        <w:left w:val="none" w:sz="0" w:space="0" w:color="auto"/>
        <w:bottom w:val="none" w:sz="0" w:space="0" w:color="auto"/>
        <w:right w:val="none" w:sz="0" w:space="0" w:color="auto"/>
      </w:divBdr>
    </w:div>
    <w:div w:id="186068539">
      <w:bodyDiv w:val="1"/>
      <w:marLeft w:val="0"/>
      <w:marRight w:val="0"/>
      <w:marTop w:val="0"/>
      <w:marBottom w:val="0"/>
      <w:divBdr>
        <w:top w:val="none" w:sz="0" w:space="0" w:color="auto"/>
        <w:left w:val="none" w:sz="0" w:space="0" w:color="auto"/>
        <w:bottom w:val="none" w:sz="0" w:space="0" w:color="auto"/>
        <w:right w:val="none" w:sz="0" w:space="0" w:color="auto"/>
      </w:divBdr>
    </w:div>
    <w:div w:id="377556066">
      <w:bodyDiv w:val="1"/>
      <w:marLeft w:val="0"/>
      <w:marRight w:val="0"/>
      <w:marTop w:val="0"/>
      <w:marBottom w:val="0"/>
      <w:divBdr>
        <w:top w:val="none" w:sz="0" w:space="0" w:color="auto"/>
        <w:left w:val="none" w:sz="0" w:space="0" w:color="auto"/>
        <w:bottom w:val="none" w:sz="0" w:space="0" w:color="auto"/>
        <w:right w:val="none" w:sz="0" w:space="0" w:color="auto"/>
      </w:divBdr>
    </w:div>
    <w:div w:id="387345138">
      <w:bodyDiv w:val="1"/>
      <w:marLeft w:val="0"/>
      <w:marRight w:val="0"/>
      <w:marTop w:val="0"/>
      <w:marBottom w:val="0"/>
      <w:divBdr>
        <w:top w:val="none" w:sz="0" w:space="0" w:color="auto"/>
        <w:left w:val="none" w:sz="0" w:space="0" w:color="auto"/>
        <w:bottom w:val="none" w:sz="0" w:space="0" w:color="auto"/>
        <w:right w:val="none" w:sz="0" w:space="0" w:color="auto"/>
      </w:divBdr>
    </w:div>
    <w:div w:id="437724276">
      <w:bodyDiv w:val="1"/>
      <w:marLeft w:val="0"/>
      <w:marRight w:val="0"/>
      <w:marTop w:val="0"/>
      <w:marBottom w:val="0"/>
      <w:divBdr>
        <w:top w:val="none" w:sz="0" w:space="0" w:color="auto"/>
        <w:left w:val="none" w:sz="0" w:space="0" w:color="auto"/>
        <w:bottom w:val="none" w:sz="0" w:space="0" w:color="auto"/>
        <w:right w:val="none" w:sz="0" w:space="0" w:color="auto"/>
      </w:divBdr>
    </w:div>
    <w:div w:id="447552099">
      <w:bodyDiv w:val="1"/>
      <w:marLeft w:val="0"/>
      <w:marRight w:val="0"/>
      <w:marTop w:val="0"/>
      <w:marBottom w:val="0"/>
      <w:divBdr>
        <w:top w:val="none" w:sz="0" w:space="0" w:color="auto"/>
        <w:left w:val="none" w:sz="0" w:space="0" w:color="auto"/>
        <w:bottom w:val="none" w:sz="0" w:space="0" w:color="auto"/>
        <w:right w:val="none" w:sz="0" w:space="0" w:color="auto"/>
      </w:divBdr>
    </w:div>
    <w:div w:id="537739494">
      <w:bodyDiv w:val="1"/>
      <w:marLeft w:val="0"/>
      <w:marRight w:val="0"/>
      <w:marTop w:val="0"/>
      <w:marBottom w:val="0"/>
      <w:divBdr>
        <w:top w:val="none" w:sz="0" w:space="0" w:color="auto"/>
        <w:left w:val="none" w:sz="0" w:space="0" w:color="auto"/>
        <w:bottom w:val="none" w:sz="0" w:space="0" w:color="auto"/>
        <w:right w:val="none" w:sz="0" w:space="0" w:color="auto"/>
      </w:divBdr>
    </w:div>
    <w:div w:id="565920156">
      <w:bodyDiv w:val="1"/>
      <w:marLeft w:val="0"/>
      <w:marRight w:val="0"/>
      <w:marTop w:val="0"/>
      <w:marBottom w:val="0"/>
      <w:divBdr>
        <w:top w:val="none" w:sz="0" w:space="0" w:color="auto"/>
        <w:left w:val="none" w:sz="0" w:space="0" w:color="auto"/>
        <w:bottom w:val="none" w:sz="0" w:space="0" w:color="auto"/>
        <w:right w:val="none" w:sz="0" w:space="0" w:color="auto"/>
      </w:divBdr>
    </w:div>
    <w:div w:id="582836041">
      <w:bodyDiv w:val="1"/>
      <w:marLeft w:val="0"/>
      <w:marRight w:val="0"/>
      <w:marTop w:val="0"/>
      <w:marBottom w:val="0"/>
      <w:divBdr>
        <w:top w:val="none" w:sz="0" w:space="0" w:color="auto"/>
        <w:left w:val="none" w:sz="0" w:space="0" w:color="auto"/>
        <w:bottom w:val="none" w:sz="0" w:space="0" w:color="auto"/>
        <w:right w:val="none" w:sz="0" w:space="0" w:color="auto"/>
      </w:divBdr>
    </w:div>
    <w:div w:id="595023345">
      <w:bodyDiv w:val="1"/>
      <w:marLeft w:val="0"/>
      <w:marRight w:val="0"/>
      <w:marTop w:val="0"/>
      <w:marBottom w:val="0"/>
      <w:divBdr>
        <w:top w:val="none" w:sz="0" w:space="0" w:color="auto"/>
        <w:left w:val="none" w:sz="0" w:space="0" w:color="auto"/>
        <w:bottom w:val="none" w:sz="0" w:space="0" w:color="auto"/>
        <w:right w:val="none" w:sz="0" w:space="0" w:color="auto"/>
      </w:divBdr>
    </w:div>
    <w:div w:id="600184134">
      <w:bodyDiv w:val="1"/>
      <w:marLeft w:val="0"/>
      <w:marRight w:val="0"/>
      <w:marTop w:val="0"/>
      <w:marBottom w:val="0"/>
      <w:divBdr>
        <w:top w:val="none" w:sz="0" w:space="0" w:color="auto"/>
        <w:left w:val="none" w:sz="0" w:space="0" w:color="auto"/>
        <w:bottom w:val="none" w:sz="0" w:space="0" w:color="auto"/>
        <w:right w:val="none" w:sz="0" w:space="0" w:color="auto"/>
      </w:divBdr>
    </w:div>
    <w:div w:id="608393171">
      <w:bodyDiv w:val="1"/>
      <w:marLeft w:val="0"/>
      <w:marRight w:val="0"/>
      <w:marTop w:val="0"/>
      <w:marBottom w:val="0"/>
      <w:divBdr>
        <w:top w:val="none" w:sz="0" w:space="0" w:color="auto"/>
        <w:left w:val="none" w:sz="0" w:space="0" w:color="auto"/>
        <w:bottom w:val="none" w:sz="0" w:space="0" w:color="auto"/>
        <w:right w:val="none" w:sz="0" w:space="0" w:color="auto"/>
      </w:divBdr>
    </w:div>
    <w:div w:id="624698457">
      <w:bodyDiv w:val="1"/>
      <w:marLeft w:val="0"/>
      <w:marRight w:val="0"/>
      <w:marTop w:val="0"/>
      <w:marBottom w:val="0"/>
      <w:divBdr>
        <w:top w:val="none" w:sz="0" w:space="0" w:color="auto"/>
        <w:left w:val="none" w:sz="0" w:space="0" w:color="auto"/>
        <w:bottom w:val="none" w:sz="0" w:space="0" w:color="auto"/>
        <w:right w:val="none" w:sz="0" w:space="0" w:color="auto"/>
      </w:divBdr>
    </w:div>
    <w:div w:id="661859192">
      <w:bodyDiv w:val="1"/>
      <w:marLeft w:val="0"/>
      <w:marRight w:val="0"/>
      <w:marTop w:val="0"/>
      <w:marBottom w:val="0"/>
      <w:divBdr>
        <w:top w:val="none" w:sz="0" w:space="0" w:color="auto"/>
        <w:left w:val="none" w:sz="0" w:space="0" w:color="auto"/>
        <w:bottom w:val="none" w:sz="0" w:space="0" w:color="auto"/>
        <w:right w:val="none" w:sz="0" w:space="0" w:color="auto"/>
      </w:divBdr>
      <w:divsChild>
        <w:div w:id="1090155374">
          <w:marLeft w:val="0"/>
          <w:marRight w:val="0"/>
          <w:marTop w:val="0"/>
          <w:marBottom w:val="0"/>
          <w:divBdr>
            <w:top w:val="none" w:sz="0" w:space="0" w:color="auto"/>
            <w:left w:val="none" w:sz="0" w:space="0" w:color="auto"/>
            <w:bottom w:val="none" w:sz="0" w:space="0" w:color="auto"/>
            <w:right w:val="none" w:sz="0" w:space="0" w:color="auto"/>
          </w:divBdr>
        </w:div>
        <w:div w:id="1559046334">
          <w:marLeft w:val="0"/>
          <w:marRight w:val="0"/>
          <w:marTop w:val="0"/>
          <w:marBottom w:val="0"/>
          <w:divBdr>
            <w:top w:val="none" w:sz="0" w:space="0" w:color="auto"/>
            <w:left w:val="none" w:sz="0" w:space="0" w:color="auto"/>
            <w:bottom w:val="none" w:sz="0" w:space="0" w:color="auto"/>
            <w:right w:val="none" w:sz="0" w:space="0" w:color="auto"/>
          </w:divBdr>
        </w:div>
        <w:div w:id="1925527258">
          <w:marLeft w:val="0"/>
          <w:marRight w:val="0"/>
          <w:marTop w:val="0"/>
          <w:marBottom w:val="0"/>
          <w:divBdr>
            <w:top w:val="none" w:sz="0" w:space="0" w:color="auto"/>
            <w:left w:val="none" w:sz="0" w:space="0" w:color="auto"/>
            <w:bottom w:val="none" w:sz="0" w:space="0" w:color="auto"/>
            <w:right w:val="none" w:sz="0" w:space="0" w:color="auto"/>
          </w:divBdr>
        </w:div>
      </w:divsChild>
    </w:div>
    <w:div w:id="686564437">
      <w:bodyDiv w:val="1"/>
      <w:marLeft w:val="0"/>
      <w:marRight w:val="0"/>
      <w:marTop w:val="0"/>
      <w:marBottom w:val="0"/>
      <w:divBdr>
        <w:top w:val="none" w:sz="0" w:space="0" w:color="auto"/>
        <w:left w:val="none" w:sz="0" w:space="0" w:color="auto"/>
        <w:bottom w:val="none" w:sz="0" w:space="0" w:color="auto"/>
        <w:right w:val="none" w:sz="0" w:space="0" w:color="auto"/>
      </w:divBdr>
    </w:div>
    <w:div w:id="743798887">
      <w:bodyDiv w:val="1"/>
      <w:marLeft w:val="0"/>
      <w:marRight w:val="0"/>
      <w:marTop w:val="0"/>
      <w:marBottom w:val="0"/>
      <w:divBdr>
        <w:top w:val="none" w:sz="0" w:space="0" w:color="auto"/>
        <w:left w:val="none" w:sz="0" w:space="0" w:color="auto"/>
        <w:bottom w:val="none" w:sz="0" w:space="0" w:color="auto"/>
        <w:right w:val="none" w:sz="0" w:space="0" w:color="auto"/>
      </w:divBdr>
    </w:div>
    <w:div w:id="861550945">
      <w:bodyDiv w:val="1"/>
      <w:marLeft w:val="0"/>
      <w:marRight w:val="0"/>
      <w:marTop w:val="0"/>
      <w:marBottom w:val="0"/>
      <w:divBdr>
        <w:top w:val="none" w:sz="0" w:space="0" w:color="auto"/>
        <w:left w:val="none" w:sz="0" w:space="0" w:color="auto"/>
        <w:bottom w:val="none" w:sz="0" w:space="0" w:color="auto"/>
        <w:right w:val="none" w:sz="0" w:space="0" w:color="auto"/>
      </w:divBdr>
    </w:div>
    <w:div w:id="921597589">
      <w:bodyDiv w:val="1"/>
      <w:marLeft w:val="0"/>
      <w:marRight w:val="0"/>
      <w:marTop w:val="0"/>
      <w:marBottom w:val="0"/>
      <w:divBdr>
        <w:top w:val="none" w:sz="0" w:space="0" w:color="auto"/>
        <w:left w:val="none" w:sz="0" w:space="0" w:color="auto"/>
        <w:bottom w:val="none" w:sz="0" w:space="0" w:color="auto"/>
        <w:right w:val="none" w:sz="0" w:space="0" w:color="auto"/>
      </w:divBdr>
    </w:div>
    <w:div w:id="927038409">
      <w:bodyDiv w:val="1"/>
      <w:marLeft w:val="0"/>
      <w:marRight w:val="0"/>
      <w:marTop w:val="0"/>
      <w:marBottom w:val="0"/>
      <w:divBdr>
        <w:top w:val="none" w:sz="0" w:space="0" w:color="auto"/>
        <w:left w:val="none" w:sz="0" w:space="0" w:color="auto"/>
        <w:bottom w:val="none" w:sz="0" w:space="0" w:color="auto"/>
        <w:right w:val="none" w:sz="0" w:space="0" w:color="auto"/>
      </w:divBdr>
    </w:div>
    <w:div w:id="1085421874">
      <w:bodyDiv w:val="1"/>
      <w:marLeft w:val="0"/>
      <w:marRight w:val="0"/>
      <w:marTop w:val="0"/>
      <w:marBottom w:val="0"/>
      <w:divBdr>
        <w:top w:val="none" w:sz="0" w:space="0" w:color="auto"/>
        <w:left w:val="none" w:sz="0" w:space="0" w:color="auto"/>
        <w:bottom w:val="none" w:sz="0" w:space="0" w:color="auto"/>
        <w:right w:val="none" w:sz="0" w:space="0" w:color="auto"/>
      </w:divBdr>
    </w:div>
    <w:div w:id="1086001429">
      <w:bodyDiv w:val="1"/>
      <w:marLeft w:val="0"/>
      <w:marRight w:val="0"/>
      <w:marTop w:val="0"/>
      <w:marBottom w:val="0"/>
      <w:divBdr>
        <w:top w:val="none" w:sz="0" w:space="0" w:color="auto"/>
        <w:left w:val="none" w:sz="0" w:space="0" w:color="auto"/>
        <w:bottom w:val="none" w:sz="0" w:space="0" w:color="auto"/>
        <w:right w:val="none" w:sz="0" w:space="0" w:color="auto"/>
      </w:divBdr>
    </w:div>
    <w:div w:id="1165508709">
      <w:bodyDiv w:val="1"/>
      <w:marLeft w:val="0"/>
      <w:marRight w:val="0"/>
      <w:marTop w:val="0"/>
      <w:marBottom w:val="0"/>
      <w:divBdr>
        <w:top w:val="none" w:sz="0" w:space="0" w:color="auto"/>
        <w:left w:val="none" w:sz="0" w:space="0" w:color="auto"/>
        <w:bottom w:val="none" w:sz="0" w:space="0" w:color="auto"/>
        <w:right w:val="none" w:sz="0" w:space="0" w:color="auto"/>
      </w:divBdr>
    </w:div>
    <w:div w:id="1419249762">
      <w:bodyDiv w:val="1"/>
      <w:marLeft w:val="0"/>
      <w:marRight w:val="0"/>
      <w:marTop w:val="0"/>
      <w:marBottom w:val="0"/>
      <w:divBdr>
        <w:top w:val="none" w:sz="0" w:space="0" w:color="auto"/>
        <w:left w:val="none" w:sz="0" w:space="0" w:color="auto"/>
        <w:bottom w:val="none" w:sz="0" w:space="0" w:color="auto"/>
        <w:right w:val="none" w:sz="0" w:space="0" w:color="auto"/>
      </w:divBdr>
    </w:div>
    <w:div w:id="1451127396">
      <w:bodyDiv w:val="1"/>
      <w:marLeft w:val="0"/>
      <w:marRight w:val="0"/>
      <w:marTop w:val="0"/>
      <w:marBottom w:val="0"/>
      <w:divBdr>
        <w:top w:val="none" w:sz="0" w:space="0" w:color="auto"/>
        <w:left w:val="none" w:sz="0" w:space="0" w:color="auto"/>
        <w:bottom w:val="none" w:sz="0" w:space="0" w:color="auto"/>
        <w:right w:val="none" w:sz="0" w:space="0" w:color="auto"/>
      </w:divBdr>
    </w:div>
    <w:div w:id="1512988583">
      <w:bodyDiv w:val="1"/>
      <w:marLeft w:val="0"/>
      <w:marRight w:val="0"/>
      <w:marTop w:val="0"/>
      <w:marBottom w:val="0"/>
      <w:divBdr>
        <w:top w:val="none" w:sz="0" w:space="0" w:color="auto"/>
        <w:left w:val="none" w:sz="0" w:space="0" w:color="auto"/>
        <w:bottom w:val="none" w:sz="0" w:space="0" w:color="auto"/>
        <w:right w:val="none" w:sz="0" w:space="0" w:color="auto"/>
      </w:divBdr>
    </w:div>
    <w:div w:id="1552887375">
      <w:bodyDiv w:val="1"/>
      <w:marLeft w:val="0"/>
      <w:marRight w:val="0"/>
      <w:marTop w:val="0"/>
      <w:marBottom w:val="0"/>
      <w:divBdr>
        <w:top w:val="none" w:sz="0" w:space="0" w:color="auto"/>
        <w:left w:val="none" w:sz="0" w:space="0" w:color="auto"/>
        <w:bottom w:val="none" w:sz="0" w:space="0" w:color="auto"/>
        <w:right w:val="none" w:sz="0" w:space="0" w:color="auto"/>
      </w:divBdr>
    </w:div>
    <w:div w:id="1623026999">
      <w:bodyDiv w:val="1"/>
      <w:marLeft w:val="0"/>
      <w:marRight w:val="0"/>
      <w:marTop w:val="0"/>
      <w:marBottom w:val="0"/>
      <w:divBdr>
        <w:top w:val="none" w:sz="0" w:space="0" w:color="auto"/>
        <w:left w:val="none" w:sz="0" w:space="0" w:color="auto"/>
        <w:bottom w:val="none" w:sz="0" w:space="0" w:color="auto"/>
        <w:right w:val="none" w:sz="0" w:space="0" w:color="auto"/>
      </w:divBdr>
    </w:div>
    <w:div w:id="1752891799">
      <w:bodyDiv w:val="1"/>
      <w:marLeft w:val="0"/>
      <w:marRight w:val="0"/>
      <w:marTop w:val="0"/>
      <w:marBottom w:val="0"/>
      <w:divBdr>
        <w:top w:val="none" w:sz="0" w:space="0" w:color="auto"/>
        <w:left w:val="none" w:sz="0" w:space="0" w:color="auto"/>
        <w:bottom w:val="none" w:sz="0" w:space="0" w:color="auto"/>
        <w:right w:val="none" w:sz="0" w:space="0" w:color="auto"/>
      </w:divBdr>
    </w:div>
    <w:div w:id="1791392763">
      <w:bodyDiv w:val="1"/>
      <w:marLeft w:val="0"/>
      <w:marRight w:val="0"/>
      <w:marTop w:val="0"/>
      <w:marBottom w:val="0"/>
      <w:divBdr>
        <w:top w:val="none" w:sz="0" w:space="0" w:color="auto"/>
        <w:left w:val="none" w:sz="0" w:space="0" w:color="auto"/>
        <w:bottom w:val="none" w:sz="0" w:space="0" w:color="auto"/>
        <w:right w:val="none" w:sz="0" w:space="0" w:color="auto"/>
      </w:divBdr>
    </w:div>
    <w:div w:id="1821076878">
      <w:bodyDiv w:val="1"/>
      <w:marLeft w:val="0"/>
      <w:marRight w:val="0"/>
      <w:marTop w:val="0"/>
      <w:marBottom w:val="0"/>
      <w:divBdr>
        <w:top w:val="none" w:sz="0" w:space="0" w:color="auto"/>
        <w:left w:val="none" w:sz="0" w:space="0" w:color="auto"/>
        <w:bottom w:val="none" w:sz="0" w:space="0" w:color="auto"/>
        <w:right w:val="none" w:sz="0" w:space="0" w:color="auto"/>
      </w:divBdr>
    </w:div>
    <w:div w:id="1840652524">
      <w:bodyDiv w:val="1"/>
      <w:marLeft w:val="0"/>
      <w:marRight w:val="0"/>
      <w:marTop w:val="0"/>
      <w:marBottom w:val="0"/>
      <w:divBdr>
        <w:top w:val="none" w:sz="0" w:space="0" w:color="auto"/>
        <w:left w:val="none" w:sz="0" w:space="0" w:color="auto"/>
        <w:bottom w:val="none" w:sz="0" w:space="0" w:color="auto"/>
        <w:right w:val="none" w:sz="0" w:space="0" w:color="auto"/>
      </w:divBdr>
    </w:div>
    <w:div w:id="1882860628">
      <w:bodyDiv w:val="1"/>
      <w:marLeft w:val="0"/>
      <w:marRight w:val="0"/>
      <w:marTop w:val="0"/>
      <w:marBottom w:val="0"/>
      <w:divBdr>
        <w:top w:val="none" w:sz="0" w:space="0" w:color="auto"/>
        <w:left w:val="none" w:sz="0" w:space="0" w:color="auto"/>
        <w:bottom w:val="none" w:sz="0" w:space="0" w:color="auto"/>
        <w:right w:val="none" w:sz="0" w:space="0" w:color="auto"/>
      </w:divBdr>
      <w:divsChild>
        <w:div w:id="946041683">
          <w:marLeft w:val="0"/>
          <w:marRight w:val="0"/>
          <w:marTop w:val="0"/>
          <w:marBottom w:val="0"/>
          <w:divBdr>
            <w:top w:val="none" w:sz="0" w:space="0" w:color="auto"/>
            <w:left w:val="none" w:sz="0" w:space="0" w:color="auto"/>
            <w:bottom w:val="none" w:sz="0" w:space="0" w:color="auto"/>
            <w:right w:val="none" w:sz="0" w:space="0" w:color="auto"/>
          </w:divBdr>
        </w:div>
      </w:divsChild>
    </w:div>
    <w:div w:id="1926767375">
      <w:bodyDiv w:val="1"/>
      <w:marLeft w:val="0"/>
      <w:marRight w:val="0"/>
      <w:marTop w:val="0"/>
      <w:marBottom w:val="0"/>
      <w:divBdr>
        <w:top w:val="none" w:sz="0" w:space="0" w:color="auto"/>
        <w:left w:val="none" w:sz="0" w:space="0" w:color="auto"/>
        <w:bottom w:val="none" w:sz="0" w:space="0" w:color="auto"/>
        <w:right w:val="none" w:sz="0" w:space="0" w:color="auto"/>
      </w:divBdr>
    </w:div>
    <w:div w:id="2064139510">
      <w:bodyDiv w:val="1"/>
      <w:marLeft w:val="0"/>
      <w:marRight w:val="0"/>
      <w:marTop w:val="0"/>
      <w:marBottom w:val="0"/>
      <w:divBdr>
        <w:top w:val="none" w:sz="0" w:space="0" w:color="auto"/>
        <w:left w:val="none" w:sz="0" w:space="0" w:color="auto"/>
        <w:bottom w:val="none" w:sz="0" w:space="0" w:color="auto"/>
        <w:right w:val="none" w:sz="0" w:space="0" w:color="auto"/>
      </w:divBdr>
    </w:div>
    <w:div w:id="2070301451">
      <w:bodyDiv w:val="1"/>
      <w:marLeft w:val="0"/>
      <w:marRight w:val="0"/>
      <w:marTop w:val="0"/>
      <w:marBottom w:val="0"/>
      <w:divBdr>
        <w:top w:val="none" w:sz="0" w:space="0" w:color="auto"/>
        <w:left w:val="none" w:sz="0" w:space="0" w:color="auto"/>
        <w:bottom w:val="none" w:sz="0" w:space="0" w:color="auto"/>
        <w:right w:val="none" w:sz="0" w:space="0" w:color="auto"/>
      </w:divBdr>
    </w:div>
    <w:div w:id="2082407571">
      <w:bodyDiv w:val="1"/>
      <w:marLeft w:val="0"/>
      <w:marRight w:val="0"/>
      <w:marTop w:val="0"/>
      <w:marBottom w:val="0"/>
      <w:divBdr>
        <w:top w:val="none" w:sz="0" w:space="0" w:color="auto"/>
        <w:left w:val="none" w:sz="0" w:space="0" w:color="auto"/>
        <w:bottom w:val="none" w:sz="0" w:space="0" w:color="auto"/>
        <w:right w:val="none" w:sz="0" w:space="0" w:color="auto"/>
      </w:divBdr>
    </w:div>
    <w:div w:id="2118793022">
      <w:bodyDiv w:val="1"/>
      <w:marLeft w:val="0"/>
      <w:marRight w:val="0"/>
      <w:marTop w:val="0"/>
      <w:marBottom w:val="0"/>
      <w:divBdr>
        <w:top w:val="none" w:sz="0" w:space="0" w:color="auto"/>
        <w:left w:val="none" w:sz="0" w:space="0" w:color="auto"/>
        <w:bottom w:val="none" w:sz="0" w:space="0" w:color="auto"/>
        <w:right w:val="none" w:sz="0" w:space="0" w:color="auto"/>
      </w:divBdr>
    </w:div>
    <w:div w:id="214022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14A92-AE03-4CED-B701-A281D37D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3343</Words>
  <Characters>19059</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22358</CharactersWithSpaces>
  <SharedDoc>false</SharedDoc>
  <HLinks>
    <vt:vector size="12" baseType="variant">
      <vt:variant>
        <vt:i4>2621451</vt:i4>
      </vt:variant>
      <vt:variant>
        <vt:i4>9</vt:i4>
      </vt:variant>
      <vt:variant>
        <vt:i4>0</vt:i4>
      </vt:variant>
      <vt:variant>
        <vt:i4>5</vt:i4>
      </vt:variant>
      <vt:variant>
        <vt:lpwstr>http://www.consultant.ru/document/cons_doc_LAW_148575/</vt:lpwstr>
      </vt:variant>
      <vt:variant>
        <vt:lpwstr/>
      </vt:variant>
      <vt:variant>
        <vt:i4>2621451</vt:i4>
      </vt:variant>
      <vt:variant>
        <vt:i4>6</vt:i4>
      </vt:variant>
      <vt:variant>
        <vt:i4>0</vt:i4>
      </vt:variant>
      <vt:variant>
        <vt:i4>5</vt:i4>
      </vt:variant>
      <vt:variant>
        <vt:lpwstr>http://www.consultant.ru/document/cons_doc_LAW_148575/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Шевченко Анастасия Евгеньевна</cp:lastModifiedBy>
  <cp:revision>5</cp:revision>
  <cp:lastPrinted>2024-09-14T19:07:00Z</cp:lastPrinted>
  <dcterms:created xsi:type="dcterms:W3CDTF">2024-12-20T06:51:00Z</dcterms:created>
  <dcterms:modified xsi:type="dcterms:W3CDTF">2024-12-25T03:00:00Z</dcterms:modified>
</cp:coreProperties>
</file>