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77" w:rsidRDefault="0065487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654877" w:rsidRDefault="00654877">
      <w:pPr>
        <w:pStyle w:val="ConsPlusNormal"/>
        <w:outlineLvl w:val="0"/>
      </w:pPr>
    </w:p>
    <w:p w:rsidR="00654877" w:rsidRDefault="00654877">
      <w:pPr>
        <w:pStyle w:val="ConsPlusTitle"/>
        <w:jc w:val="center"/>
        <w:outlineLvl w:val="0"/>
      </w:pPr>
      <w:r>
        <w:t>АДМИНИСТРАЦИЯ ГОРОДА БЛАГОВЕЩЕНСКА</w:t>
      </w:r>
    </w:p>
    <w:p w:rsidR="00654877" w:rsidRDefault="00654877">
      <w:pPr>
        <w:pStyle w:val="ConsPlusTitle"/>
        <w:jc w:val="center"/>
      </w:pPr>
    </w:p>
    <w:p w:rsidR="00654877" w:rsidRDefault="00654877">
      <w:pPr>
        <w:pStyle w:val="ConsPlusTitle"/>
        <w:jc w:val="center"/>
      </w:pPr>
      <w:r>
        <w:t>ПОСТАНОВЛЕНИЕ</w:t>
      </w:r>
    </w:p>
    <w:p w:rsidR="00654877" w:rsidRDefault="00654877">
      <w:pPr>
        <w:pStyle w:val="ConsPlusTitle"/>
        <w:jc w:val="center"/>
      </w:pPr>
      <w:r>
        <w:t>от 28 октября 2010 г. N 4737</w:t>
      </w:r>
    </w:p>
    <w:p w:rsidR="00654877" w:rsidRDefault="00654877">
      <w:pPr>
        <w:pStyle w:val="ConsPlusTitle"/>
        <w:jc w:val="center"/>
      </w:pPr>
    </w:p>
    <w:p w:rsidR="00654877" w:rsidRDefault="00654877">
      <w:pPr>
        <w:pStyle w:val="ConsPlusTitle"/>
        <w:jc w:val="center"/>
      </w:pPr>
      <w:r>
        <w:t>ОБ УТВЕРЖДЕНИИ АДМИНИСТРАТИВНОГО РЕГЛАМЕНТА</w:t>
      </w:r>
    </w:p>
    <w:p w:rsidR="00654877" w:rsidRDefault="00654877">
      <w:pPr>
        <w:pStyle w:val="ConsPlusTitle"/>
        <w:jc w:val="center"/>
      </w:pPr>
      <w:r>
        <w:t>ПО ПРЕДОСТАВЛЕНИЮ МУНИЦИПАЛЬНОЙ УСЛУГИ "ПРЕДОСТАВЛЕНИЕ</w:t>
      </w:r>
    </w:p>
    <w:p w:rsidR="00654877" w:rsidRDefault="00654877">
      <w:pPr>
        <w:pStyle w:val="ConsPlusTitle"/>
        <w:jc w:val="center"/>
      </w:pPr>
      <w:r>
        <w:t>ДОСТУПА К ИЗДАНИЯМ, ПЕРЕВЕДЕННЫМ В ЭЛЕКТРОННЫЙ ВИД,</w:t>
      </w:r>
    </w:p>
    <w:p w:rsidR="00654877" w:rsidRDefault="00654877">
      <w:pPr>
        <w:pStyle w:val="ConsPlusTitle"/>
        <w:jc w:val="center"/>
      </w:pPr>
      <w:proofErr w:type="gramStart"/>
      <w:r>
        <w:t>ХРАНЯЩИМСЯ</w:t>
      </w:r>
      <w:proofErr w:type="gramEnd"/>
      <w:r>
        <w:t xml:space="preserve"> В МУНИЦИПАЛЬНЫХ БИБЛИОТЕКАХ, В ТОМ ЧИСЛЕ</w:t>
      </w:r>
    </w:p>
    <w:p w:rsidR="00654877" w:rsidRDefault="00654877">
      <w:pPr>
        <w:pStyle w:val="ConsPlusTitle"/>
        <w:jc w:val="center"/>
      </w:pPr>
      <w:r>
        <w:t>К ФОНДУ РЕДКИХ КНИГ, С УЧЕТОМ СОБЛЮДЕНИЯ ТРЕБОВАНИЙ</w:t>
      </w:r>
    </w:p>
    <w:p w:rsidR="00654877" w:rsidRDefault="00654877">
      <w:pPr>
        <w:pStyle w:val="ConsPlusTitle"/>
        <w:jc w:val="center"/>
      </w:pPr>
      <w:r>
        <w:t>ЗАКОНОДАТЕЛЬСТВА РОССИЙСКОЙ ФЕДЕРАЦИИ</w:t>
      </w:r>
    </w:p>
    <w:p w:rsidR="00654877" w:rsidRDefault="00654877">
      <w:pPr>
        <w:pStyle w:val="ConsPlusTitle"/>
        <w:jc w:val="center"/>
      </w:pPr>
      <w:r>
        <w:t>ОБ АВТОРСКИХ И СМЕЖНЫХ ПРАВАХ"</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постановлений администрации города Благовещенска</w:t>
            </w:r>
            <w:proofErr w:type="gramEnd"/>
          </w:p>
          <w:p w:rsidR="00654877" w:rsidRDefault="00654877">
            <w:pPr>
              <w:pStyle w:val="ConsPlusNormal"/>
              <w:jc w:val="center"/>
            </w:pPr>
            <w:r>
              <w:rPr>
                <w:color w:val="392C69"/>
              </w:rPr>
              <w:t xml:space="preserve">от 14.05.2012 </w:t>
            </w:r>
            <w:hyperlink r:id="rId6">
              <w:r>
                <w:rPr>
                  <w:color w:val="0000FF"/>
                </w:rPr>
                <w:t>N 2163</w:t>
              </w:r>
            </w:hyperlink>
            <w:r>
              <w:rPr>
                <w:color w:val="392C69"/>
              </w:rPr>
              <w:t xml:space="preserve">, от 29.01.2013 </w:t>
            </w:r>
            <w:hyperlink r:id="rId7">
              <w:r>
                <w:rPr>
                  <w:color w:val="0000FF"/>
                </w:rPr>
                <w:t>N 333</w:t>
              </w:r>
            </w:hyperlink>
            <w:r>
              <w:rPr>
                <w:color w:val="392C69"/>
              </w:rPr>
              <w:t>,</w:t>
            </w:r>
          </w:p>
          <w:p w:rsidR="00654877" w:rsidRDefault="00654877">
            <w:pPr>
              <w:pStyle w:val="ConsPlusNormal"/>
              <w:jc w:val="center"/>
            </w:pPr>
            <w:r>
              <w:rPr>
                <w:color w:val="392C69"/>
              </w:rPr>
              <w:t xml:space="preserve">от 14.02.2014 </w:t>
            </w:r>
            <w:hyperlink r:id="rId8">
              <w:r>
                <w:rPr>
                  <w:color w:val="0000FF"/>
                </w:rPr>
                <w:t>N 835</w:t>
              </w:r>
            </w:hyperlink>
            <w:r>
              <w:rPr>
                <w:color w:val="392C69"/>
              </w:rPr>
              <w:t xml:space="preserve">, от 13.01.2016 </w:t>
            </w:r>
            <w:hyperlink r:id="rId9">
              <w:r>
                <w:rPr>
                  <w:color w:val="0000FF"/>
                </w:rPr>
                <w:t>N 69</w:t>
              </w:r>
            </w:hyperlink>
            <w:r>
              <w:rPr>
                <w:color w:val="392C69"/>
              </w:rPr>
              <w:t>,</w:t>
            </w:r>
          </w:p>
          <w:p w:rsidR="00654877" w:rsidRDefault="00654877">
            <w:pPr>
              <w:pStyle w:val="ConsPlusNormal"/>
              <w:jc w:val="center"/>
            </w:pPr>
            <w:r>
              <w:rPr>
                <w:color w:val="392C69"/>
              </w:rPr>
              <w:t xml:space="preserve">от 15.04.2016 </w:t>
            </w:r>
            <w:hyperlink r:id="rId10">
              <w:r>
                <w:rPr>
                  <w:color w:val="0000FF"/>
                </w:rPr>
                <w:t>N 1168</w:t>
              </w:r>
            </w:hyperlink>
            <w:r>
              <w:rPr>
                <w:color w:val="392C69"/>
              </w:rPr>
              <w:t xml:space="preserve">, от 27.02.2019 </w:t>
            </w:r>
            <w:hyperlink r:id="rId11">
              <w:r>
                <w:rPr>
                  <w:color w:val="0000FF"/>
                </w:rPr>
                <w:t>N 612</w:t>
              </w:r>
            </w:hyperlink>
            <w:r>
              <w:rPr>
                <w:color w:val="392C69"/>
              </w:rPr>
              <w:t>,</w:t>
            </w:r>
          </w:p>
          <w:p w:rsidR="00654877" w:rsidRDefault="00654877">
            <w:pPr>
              <w:pStyle w:val="ConsPlusNormal"/>
              <w:jc w:val="center"/>
            </w:pPr>
            <w:r>
              <w:rPr>
                <w:color w:val="392C69"/>
              </w:rPr>
              <w:t xml:space="preserve">от 27.09.2019 </w:t>
            </w:r>
            <w:hyperlink r:id="rId12">
              <w:r>
                <w:rPr>
                  <w:color w:val="0000FF"/>
                </w:rPr>
                <w:t>N 3382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both"/>
            </w:pPr>
            <w:proofErr w:type="spellStart"/>
            <w:r>
              <w:rPr>
                <w:color w:val="392C69"/>
              </w:rPr>
              <w:t>КонсультантПлюс</w:t>
            </w:r>
            <w:proofErr w:type="spellEnd"/>
            <w:r>
              <w:rPr>
                <w:color w:val="392C69"/>
              </w:rPr>
              <w:t>: примечание.</w:t>
            </w:r>
          </w:p>
          <w:p w:rsidR="00654877" w:rsidRDefault="00654877">
            <w:pPr>
              <w:pStyle w:val="ConsPlusNormal"/>
              <w:jc w:val="both"/>
            </w:pPr>
            <w:r>
              <w:rPr>
                <w:color w:val="392C69"/>
              </w:rPr>
              <w:t>В официальном тексте документа, видимо, допущена опечатка: распоряжением Правительства РФ от 25.10.2005 N 1789-р утвержден План мероприятий по проведению административной реформы в Российской Федерации в 2006 - 2010 годах, а не План мероприятий по проведению административной реформы в Российской Федерации в 2001 - 2010 годах.</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spacing w:before="280"/>
        <w:ind w:firstLine="540"/>
        <w:jc w:val="both"/>
      </w:pPr>
      <w:proofErr w:type="gramStart"/>
      <w:r>
        <w:t xml:space="preserve">В рамках проведения административной реформы в администрации города Благовещенска, руководствуясь </w:t>
      </w:r>
      <w:hyperlink r:id="rId13">
        <w:r>
          <w:rPr>
            <w:color w:val="0000FF"/>
          </w:rPr>
          <w:t>Концепцией</w:t>
        </w:r>
      </w:hyperlink>
      <w:r>
        <w:t xml:space="preserve"> административной реформы в Российской Федерации в 2006 - 2010 годах, </w:t>
      </w:r>
      <w:hyperlink r:id="rId14">
        <w:r>
          <w:rPr>
            <w:color w:val="0000FF"/>
          </w:rPr>
          <w:t>планом</w:t>
        </w:r>
      </w:hyperlink>
      <w:r>
        <w:t xml:space="preserve"> мероприятий по проведению административной реформы в Российской Федерации в 2001 - 2010 годах, одобренными распоряжением Правительства Российской Федерации от 25 октября 2005 г. N 1789-р, и Федеральным </w:t>
      </w:r>
      <w:hyperlink r:id="rId15">
        <w:r>
          <w:rPr>
            <w:color w:val="0000FF"/>
          </w:rPr>
          <w:t>законом</w:t>
        </w:r>
      </w:hyperlink>
      <w:r>
        <w:t xml:space="preserve"> от 27 июля 2010 г. N 210-ФЗ "Об организации предоставления государственных и</w:t>
      </w:r>
      <w:proofErr w:type="gramEnd"/>
      <w:r>
        <w:t xml:space="preserve"> муниципальных услуг", постановляю:</w:t>
      </w:r>
    </w:p>
    <w:p w:rsidR="00654877" w:rsidRDefault="00654877">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по предоставлению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654877" w:rsidRDefault="00654877">
      <w:pPr>
        <w:pStyle w:val="ConsPlusNormal"/>
        <w:jc w:val="both"/>
      </w:pPr>
      <w:r>
        <w:t>(</w:t>
      </w:r>
      <w:proofErr w:type="gramStart"/>
      <w:r>
        <w:t>в</w:t>
      </w:r>
      <w:proofErr w:type="gramEnd"/>
      <w:r>
        <w:t xml:space="preserve"> ред. постановления администрации города Благовещенска от 29.01.2013 </w:t>
      </w:r>
      <w:hyperlink r:id="rId16">
        <w:r>
          <w:rPr>
            <w:color w:val="0000FF"/>
          </w:rPr>
          <w:t>N 333</w:t>
        </w:r>
      </w:hyperlink>
      <w:r>
        <w:t>)</w:t>
      </w:r>
    </w:p>
    <w:p w:rsidR="00654877" w:rsidRDefault="00654877">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утвержденный Административный </w:t>
      </w:r>
      <w:hyperlink w:anchor="P43">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654877" w:rsidRDefault="00654877">
      <w:pPr>
        <w:pStyle w:val="ConsPlusNormal"/>
        <w:spacing w:before="220"/>
        <w:ind w:firstLine="540"/>
        <w:jc w:val="both"/>
      </w:pPr>
      <w:r>
        <w:t>3. Настоящее постановление вступает в силу со дня опубликования в газете "Благовещенск".</w:t>
      </w:r>
    </w:p>
    <w:p w:rsidR="00654877" w:rsidRDefault="00654877">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654877" w:rsidRDefault="00654877">
      <w:pPr>
        <w:pStyle w:val="ConsPlusNormal"/>
        <w:ind w:firstLine="540"/>
        <w:jc w:val="both"/>
      </w:pPr>
    </w:p>
    <w:p w:rsidR="00654877" w:rsidRDefault="00654877">
      <w:pPr>
        <w:pStyle w:val="ConsPlusNormal"/>
        <w:jc w:val="right"/>
      </w:pPr>
      <w:proofErr w:type="spellStart"/>
      <w:r>
        <w:t>И.о</w:t>
      </w:r>
      <w:proofErr w:type="spellEnd"/>
      <w:r>
        <w:t>. главы администрации</w:t>
      </w:r>
    </w:p>
    <w:p w:rsidR="00654877" w:rsidRDefault="00654877">
      <w:pPr>
        <w:pStyle w:val="ConsPlusNormal"/>
        <w:jc w:val="right"/>
      </w:pPr>
      <w:r>
        <w:lastRenderedPageBreak/>
        <w:t>города Благовещенска</w:t>
      </w:r>
    </w:p>
    <w:p w:rsidR="00654877" w:rsidRDefault="00654877">
      <w:pPr>
        <w:pStyle w:val="ConsPlusNormal"/>
        <w:jc w:val="right"/>
      </w:pPr>
      <w:r>
        <w:t>М.Г.СЕЛЮЧ</w:t>
      </w:r>
    </w:p>
    <w:p w:rsidR="00654877" w:rsidRDefault="00654877">
      <w:pPr>
        <w:pStyle w:val="ConsPlusNormal"/>
        <w:ind w:firstLine="540"/>
        <w:jc w:val="both"/>
      </w:pPr>
    </w:p>
    <w:p w:rsidR="00654877" w:rsidRDefault="00654877">
      <w:pPr>
        <w:pStyle w:val="ConsPlusNormal"/>
        <w:ind w:firstLine="540"/>
        <w:jc w:val="both"/>
      </w:pPr>
    </w:p>
    <w:p w:rsidR="00654877" w:rsidRDefault="00654877">
      <w:pPr>
        <w:pStyle w:val="ConsPlusNormal"/>
        <w:ind w:firstLine="540"/>
        <w:jc w:val="both"/>
      </w:pPr>
    </w:p>
    <w:p w:rsidR="00654877" w:rsidRDefault="00654877">
      <w:pPr>
        <w:pStyle w:val="ConsPlusNormal"/>
        <w:ind w:firstLine="540"/>
        <w:jc w:val="both"/>
      </w:pPr>
    </w:p>
    <w:p w:rsidR="00654877" w:rsidRDefault="00654877">
      <w:pPr>
        <w:pStyle w:val="ConsPlusNormal"/>
        <w:ind w:firstLine="540"/>
        <w:jc w:val="both"/>
      </w:pPr>
    </w:p>
    <w:p w:rsidR="00654877" w:rsidRDefault="00654877">
      <w:pPr>
        <w:pStyle w:val="ConsPlusNormal"/>
        <w:jc w:val="right"/>
        <w:outlineLvl w:val="0"/>
      </w:pPr>
      <w:r>
        <w:t>Приложение</w:t>
      </w:r>
    </w:p>
    <w:p w:rsidR="00654877" w:rsidRDefault="00654877">
      <w:pPr>
        <w:pStyle w:val="ConsPlusNormal"/>
        <w:jc w:val="right"/>
      </w:pPr>
      <w:r>
        <w:t>к постановлению</w:t>
      </w:r>
    </w:p>
    <w:p w:rsidR="00654877" w:rsidRDefault="00654877">
      <w:pPr>
        <w:pStyle w:val="ConsPlusNormal"/>
        <w:jc w:val="right"/>
      </w:pPr>
      <w:r>
        <w:t>администрации</w:t>
      </w:r>
    </w:p>
    <w:p w:rsidR="00654877" w:rsidRDefault="00654877">
      <w:pPr>
        <w:pStyle w:val="ConsPlusNormal"/>
        <w:jc w:val="right"/>
      </w:pPr>
      <w:r>
        <w:t>города Благовещенска</w:t>
      </w:r>
    </w:p>
    <w:p w:rsidR="00654877" w:rsidRDefault="00654877">
      <w:pPr>
        <w:pStyle w:val="ConsPlusNormal"/>
        <w:jc w:val="right"/>
      </w:pPr>
      <w:r>
        <w:t>от 28 октября 2010 г. N 4737</w:t>
      </w:r>
    </w:p>
    <w:p w:rsidR="00654877" w:rsidRDefault="00654877">
      <w:pPr>
        <w:pStyle w:val="ConsPlusNormal"/>
        <w:jc w:val="right"/>
      </w:pPr>
    </w:p>
    <w:p w:rsidR="00654877" w:rsidRDefault="00654877">
      <w:pPr>
        <w:pStyle w:val="ConsPlusTitle"/>
        <w:jc w:val="center"/>
      </w:pPr>
      <w:bookmarkStart w:id="0" w:name="P43"/>
      <w:bookmarkEnd w:id="0"/>
      <w:r>
        <w:t>АДМИНИСТРАТИВНЫЙ РЕГЛАМЕНТ</w:t>
      </w:r>
    </w:p>
    <w:p w:rsidR="00654877" w:rsidRDefault="00654877">
      <w:pPr>
        <w:pStyle w:val="ConsPlusTitle"/>
        <w:jc w:val="center"/>
      </w:pPr>
      <w:r>
        <w:t>ПО ПРЕДОСТАВЛЕНИЮ МУНИЦИПАЛЬНОЙ УСЛУГИ "ПРЕДОСТАВЛЕНИЕ</w:t>
      </w:r>
    </w:p>
    <w:p w:rsidR="00654877" w:rsidRDefault="00654877">
      <w:pPr>
        <w:pStyle w:val="ConsPlusTitle"/>
        <w:jc w:val="center"/>
      </w:pPr>
      <w:r>
        <w:t>ДОСТУПА К ИЗДАНИЯМ, ПЕРЕВЕДЕННЫМ В ЭЛЕКТРОННЫЙ ВИД,</w:t>
      </w:r>
    </w:p>
    <w:p w:rsidR="00654877" w:rsidRDefault="00654877">
      <w:pPr>
        <w:pStyle w:val="ConsPlusTitle"/>
        <w:jc w:val="center"/>
      </w:pPr>
      <w:proofErr w:type="gramStart"/>
      <w:r>
        <w:t>ХРАНЯЩИМСЯ</w:t>
      </w:r>
      <w:proofErr w:type="gramEnd"/>
      <w:r>
        <w:t xml:space="preserve"> В МУНИЦИПАЛЬНЫХ БИБЛИОТЕКАХ, В ТОМ ЧИСЛЕ</w:t>
      </w:r>
    </w:p>
    <w:p w:rsidR="00654877" w:rsidRDefault="00654877">
      <w:pPr>
        <w:pStyle w:val="ConsPlusTitle"/>
        <w:jc w:val="center"/>
      </w:pPr>
      <w:r>
        <w:t>К ФОНДУ РЕДКИХ КНИГ, С УЧЕТОМ СОБЛЮДЕНИЯ ТРЕБОВАНИЙ</w:t>
      </w:r>
    </w:p>
    <w:p w:rsidR="00654877" w:rsidRDefault="00654877">
      <w:pPr>
        <w:pStyle w:val="ConsPlusTitle"/>
        <w:jc w:val="center"/>
      </w:pPr>
      <w:r>
        <w:t>ЗАКОНОДАТЕЛЬСТВА РОССИЙСКОЙ ФЕДЕРАЦИИ</w:t>
      </w:r>
    </w:p>
    <w:p w:rsidR="00654877" w:rsidRDefault="00654877">
      <w:pPr>
        <w:pStyle w:val="ConsPlusTitle"/>
        <w:jc w:val="center"/>
      </w:pPr>
      <w:r>
        <w:t>ОБ АВТОРСКИХ И СМЕЖНЫХ ПРАВАХ"</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center"/>
            </w:pPr>
            <w:r>
              <w:rPr>
                <w:color w:val="392C69"/>
              </w:rPr>
              <w:t>Список изменяющих документов</w:t>
            </w:r>
          </w:p>
          <w:p w:rsidR="00654877" w:rsidRDefault="00654877">
            <w:pPr>
              <w:pStyle w:val="ConsPlusNormal"/>
              <w:jc w:val="center"/>
            </w:pPr>
            <w:proofErr w:type="gramStart"/>
            <w:r>
              <w:rPr>
                <w:color w:val="392C69"/>
              </w:rPr>
              <w:t>(в ред. постановлений администрации города Благовещенска</w:t>
            </w:r>
            <w:proofErr w:type="gramEnd"/>
          </w:p>
          <w:p w:rsidR="00654877" w:rsidRDefault="00654877">
            <w:pPr>
              <w:pStyle w:val="ConsPlusNormal"/>
              <w:jc w:val="center"/>
            </w:pPr>
            <w:r>
              <w:rPr>
                <w:color w:val="392C69"/>
              </w:rPr>
              <w:t xml:space="preserve">от 29.01.2013 </w:t>
            </w:r>
            <w:hyperlink r:id="rId17">
              <w:r>
                <w:rPr>
                  <w:color w:val="0000FF"/>
                </w:rPr>
                <w:t>N 333</w:t>
              </w:r>
            </w:hyperlink>
            <w:r>
              <w:rPr>
                <w:color w:val="392C69"/>
              </w:rPr>
              <w:t xml:space="preserve">, от 14.02.2014 </w:t>
            </w:r>
            <w:hyperlink r:id="rId18">
              <w:r>
                <w:rPr>
                  <w:color w:val="0000FF"/>
                </w:rPr>
                <w:t>N 835</w:t>
              </w:r>
            </w:hyperlink>
            <w:r>
              <w:rPr>
                <w:color w:val="392C69"/>
              </w:rPr>
              <w:t>,</w:t>
            </w:r>
          </w:p>
          <w:p w:rsidR="00654877" w:rsidRDefault="00654877">
            <w:pPr>
              <w:pStyle w:val="ConsPlusNormal"/>
              <w:jc w:val="center"/>
            </w:pPr>
            <w:r>
              <w:rPr>
                <w:color w:val="392C69"/>
              </w:rPr>
              <w:t xml:space="preserve">от 13.01.2016 </w:t>
            </w:r>
            <w:hyperlink r:id="rId19">
              <w:r>
                <w:rPr>
                  <w:color w:val="0000FF"/>
                </w:rPr>
                <w:t>N 69</w:t>
              </w:r>
            </w:hyperlink>
            <w:r>
              <w:rPr>
                <w:color w:val="392C69"/>
              </w:rPr>
              <w:t xml:space="preserve">, от 15.04.2016 </w:t>
            </w:r>
            <w:hyperlink r:id="rId20">
              <w:r>
                <w:rPr>
                  <w:color w:val="0000FF"/>
                </w:rPr>
                <w:t>N 1168</w:t>
              </w:r>
            </w:hyperlink>
            <w:r>
              <w:rPr>
                <w:color w:val="392C69"/>
              </w:rPr>
              <w:t>,</w:t>
            </w:r>
          </w:p>
          <w:p w:rsidR="00654877" w:rsidRDefault="00654877">
            <w:pPr>
              <w:pStyle w:val="ConsPlusNormal"/>
              <w:jc w:val="center"/>
            </w:pPr>
            <w:r>
              <w:rPr>
                <w:color w:val="392C69"/>
              </w:rPr>
              <w:t xml:space="preserve">от 27.02.2019 </w:t>
            </w:r>
            <w:hyperlink r:id="rId21">
              <w:r>
                <w:rPr>
                  <w:color w:val="0000FF"/>
                </w:rPr>
                <w:t>N 612</w:t>
              </w:r>
            </w:hyperlink>
            <w:r>
              <w:rPr>
                <w:color w:val="392C69"/>
              </w:rPr>
              <w:t xml:space="preserve">, от 27.09.2019 </w:t>
            </w:r>
            <w:hyperlink r:id="rId22">
              <w:r>
                <w:rPr>
                  <w:color w:val="0000FF"/>
                </w:rPr>
                <w:t>N 3382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ind w:firstLine="540"/>
        <w:jc w:val="both"/>
      </w:pPr>
    </w:p>
    <w:p w:rsidR="00654877" w:rsidRDefault="00654877">
      <w:pPr>
        <w:pStyle w:val="ConsPlusTitle"/>
        <w:ind w:firstLine="540"/>
        <w:jc w:val="both"/>
        <w:outlineLvl w:val="1"/>
      </w:pPr>
      <w:r>
        <w:t>1. Общие положения</w:t>
      </w:r>
    </w:p>
    <w:p w:rsidR="00654877" w:rsidRDefault="00654877">
      <w:pPr>
        <w:pStyle w:val="ConsPlusNormal"/>
        <w:ind w:firstLine="540"/>
        <w:jc w:val="both"/>
      </w:pPr>
    </w:p>
    <w:p w:rsidR="00654877" w:rsidRDefault="00654877">
      <w:pPr>
        <w:pStyle w:val="ConsPlusNormal"/>
        <w:ind w:firstLine="540"/>
        <w:jc w:val="both"/>
      </w:pPr>
      <w:r>
        <w:t xml:space="preserve">1.1. </w:t>
      </w:r>
      <w:proofErr w:type="gramStart"/>
      <w:r>
        <w:t>Административный регламент по предоставлению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регламент) разработан в целях реализации прав граждан на библиотечное обслуживание и повышения качества предоставления доступа к изданиям, переведенным в электронный вид, хранящимся</w:t>
      </w:r>
      <w:proofErr w:type="gramEnd"/>
      <w:r>
        <w:t xml:space="preserve"> в муниципальных библиотеках,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rsidR="00654877" w:rsidRDefault="00654877">
      <w:pPr>
        <w:pStyle w:val="ConsPlusNormal"/>
        <w:spacing w:before="220"/>
        <w:ind w:firstLine="540"/>
        <w:jc w:val="both"/>
      </w:pPr>
      <w:r>
        <w:t>1.2. Заявителями являются физические и юридические лица либо их уполномоченные представители, обратившиеся с запросом о предоставлении муниципальной услуги.</w:t>
      </w:r>
    </w:p>
    <w:p w:rsidR="00654877" w:rsidRDefault="00654877">
      <w:pPr>
        <w:pStyle w:val="ConsPlusNormal"/>
        <w:ind w:firstLine="540"/>
        <w:jc w:val="both"/>
      </w:pPr>
    </w:p>
    <w:p w:rsidR="00654877" w:rsidRDefault="00654877">
      <w:pPr>
        <w:pStyle w:val="ConsPlusTitle"/>
        <w:ind w:firstLine="540"/>
        <w:jc w:val="both"/>
        <w:outlineLvl w:val="1"/>
      </w:pPr>
      <w:r>
        <w:t>2. Стандарт муниципальной услуги</w:t>
      </w:r>
    </w:p>
    <w:p w:rsidR="00654877" w:rsidRDefault="00654877">
      <w:pPr>
        <w:pStyle w:val="ConsPlusNormal"/>
        <w:ind w:firstLine="540"/>
        <w:jc w:val="both"/>
      </w:pPr>
    </w:p>
    <w:p w:rsidR="00654877" w:rsidRDefault="00654877">
      <w:pPr>
        <w:pStyle w:val="ConsPlusNormal"/>
        <w:ind w:firstLine="540"/>
        <w:jc w:val="both"/>
      </w:pPr>
      <w:r>
        <w:t>2.1. Наименование муниципальной услуги -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654877" w:rsidRDefault="00654877">
      <w:pPr>
        <w:pStyle w:val="ConsPlusNormal"/>
        <w:spacing w:before="220"/>
        <w:ind w:firstLine="540"/>
        <w:jc w:val="both"/>
      </w:pPr>
      <w:r>
        <w:t>2.2. Предоставление муниципальной услуги осуществляется библиотеками, входящими в состав муниципального учреждения культуры "Муниципальная информационная библиотечная система" (далее по тексту - МИБС).</w:t>
      </w:r>
    </w:p>
    <w:p w:rsidR="00654877" w:rsidRDefault="00654877">
      <w:pPr>
        <w:pStyle w:val="ConsPlusNormal"/>
        <w:spacing w:before="220"/>
        <w:ind w:firstLine="540"/>
        <w:jc w:val="both"/>
      </w:pPr>
      <w:r>
        <w:lastRenderedPageBreak/>
        <w:t>2.3. Результатом предоставления муниципальной услуги являются:</w:t>
      </w:r>
    </w:p>
    <w:p w:rsidR="00654877" w:rsidRDefault="00654877">
      <w:pPr>
        <w:pStyle w:val="ConsPlusNormal"/>
        <w:spacing w:before="220"/>
        <w:ind w:firstLine="540"/>
        <w:jc w:val="both"/>
      </w:pPr>
      <w:r>
        <w:t>при непосредственном обращении в библиотеку - предоставление доступа к изданиям, переведенным в электронный вид,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654877" w:rsidRDefault="00654877">
      <w:pPr>
        <w:pStyle w:val="ConsPlusNormal"/>
        <w:spacing w:before="220"/>
        <w:ind w:firstLine="540"/>
        <w:jc w:val="both"/>
      </w:pPr>
      <w:r>
        <w:t>мотивированный отказ в предоставлении муниципальной услуги.</w:t>
      </w:r>
    </w:p>
    <w:p w:rsidR="00654877" w:rsidRDefault="00654877">
      <w:pPr>
        <w:pStyle w:val="ConsPlusNormal"/>
        <w:spacing w:before="220"/>
        <w:ind w:firstLine="540"/>
        <w:jc w:val="both"/>
      </w:pPr>
      <w:r>
        <w:t>2.4. Срок предоставления муниципальной услуги при непосредственном обращении заявителя в библиотеки МИБС, включая проведение всех необходимых административных процедур, не должен превышать 15 - 20 минут с момента получения специалистом, ответственным за предоставление муниципальной услуги, соответствующего обращения от пользователя.</w:t>
      </w:r>
    </w:p>
    <w:p w:rsidR="00654877" w:rsidRDefault="00654877">
      <w:pPr>
        <w:pStyle w:val="ConsPlusNormal"/>
        <w:spacing w:before="220"/>
        <w:ind w:firstLine="540"/>
        <w:jc w:val="both"/>
      </w:pPr>
      <w:r>
        <w:t>2.5. Нормативная правовая база, регулирующая предоставление муниципальной услуги:</w:t>
      </w:r>
    </w:p>
    <w:p w:rsidR="00654877" w:rsidRDefault="00654877">
      <w:pPr>
        <w:pStyle w:val="ConsPlusNormal"/>
        <w:spacing w:before="220"/>
        <w:ind w:firstLine="540"/>
        <w:jc w:val="both"/>
      </w:pPr>
      <w:hyperlink r:id="rId23">
        <w:r>
          <w:rPr>
            <w:color w:val="0000FF"/>
          </w:rPr>
          <w:t>Закон</w:t>
        </w:r>
      </w:hyperlink>
      <w:r>
        <w:t xml:space="preserve"> Российской Федерации от 9 октября 1992 г. N 3612-1 "Основы законодательства Российской Федерации о культуре";</w:t>
      </w:r>
    </w:p>
    <w:p w:rsidR="00654877" w:rsidRDefault="00654877">
      <w:pPr>
        <w:pStyle w:val="ConsPlusNormal"/>
        <w:spacing w:before="220"/>
        <w:ind w:firstLine="540"/>
        <w:jc w:val="both"/>
      </w:pPr>
      <w:hyperlink r:id="rId24">
        <w:r>
          <w:rPr>
            <w:color w:val="0000FF"/>
          </w:rPr>
          <w:t>Конституция</w:t>
        </w:r>
      </w:hyperlink>
      <w:r>
        <w:t xml:space="preserve"> Российской Федерации;</w:t>
      </w:r>
    </w:p>
    <w:p w:rsidR="00654877" w:rsidRDefault="00654877">
      <w:pPr>
        <w:pStyle w:val="ConsPlusNormal"/>
        <w:spacing w:before="220"/>
        <w:ind w:firstLine="540"/>
        <w:jc w:val="both"/>
      </w:pPr>
      <w:r>
        <w:t xml:space="preserve">Федеральный </w:t>
      </w:r>
      <w:hyperlink r:id="rId25">
        <w:r>
          <w:rPr>
            <w:color w:val="0000FF"/>
          </w:rPr>
          <w:t>закон</w:t>
        </w:r>
      </w:hyperlink>
      <w:r>
        <w:t xml:space="preserve"> от 29 декабря 1994 г. N 77-ФЗ "Об обязательном экземпляре документов";</w:t>
      </w:r>
    </w:p>
    <w:p w:rsidR="00654877" w:rsidRDefault="00654877">
      <w:pPr>
        <w:pStyle w:val="ConsPlusNormal"/>
        <w:spacing w:before="220"/>
        <w:ind w:firstLine="540"/>
        <w:jc w:val="both"/>
      </w:pPr>
      <w:r>
        <w:t xml:space="preserve">Федеральный </w:t>
      </w:r>
      <w:hyperlink r:id="rId26">
        <w:r>
          <w:rPr>
            <w:color w:val="0000FF"/>
          </w:rPr>
          <w:t>закон</w:t>
        </w:r>
      </w:hyperlink>
      <w:r>
        <w:t xml:space="preserve"> от 29 декабря 1994 г. N 78-ФЗ "О библиотечном деле";</w:t>
      </w:r>
    </w:p>
    <w:p w:rsidR="00654877" w:rsidRDefault="00654877">
      <w:pPr>
        <w:pStyle w:val="ConsPlusNormal"/>
        <w:spacing w:before="220"/>
        <w:ind w:firstLine="540"/>
        <w:jc w:val="both"/>
      </w:pPr>
      <w:r>
        <w:t xml:space="preserve">Федеральный </w:t>
      </w:r>
      <w:hyperlink r:id="rId27">
        <w:r>
          <w:rPr>
            <w:color w:val="0000FF"/>
          </w:rPr>
          <w:t>закон</w:t>
        </w:r>
      </w:hyperlink>
      <w:r>
        <w:t xml:space="preserve"> от 2 мая 2006 г. N 59-ФЗ "О порядке рассмотрения обращений граждан Российской Федерации";</w:t>
      </w:r>
    </w:p>
    <w:p w:rsidR="00654877" w:rsidRDefault="00654877">
      <w:pPr>
        <w:pStyle w:val="ConsPlusNormal"/>
        <w:spacing w:before="220"/>
        <w:ind w:firstLine="540"/>
        <w:jc w:val="both"/>
      </w:pPr>
      <w:r>
        <w:t xml:space="preserve">Федеральный </w:t>
      </w:r>
      <w:hyperlink r:id="rId28">
        <w:r>
          <w:rPr>
            <w:color w:val="0000FF"/>
          </w:rPr>
          <w:t>закон</w:t>
        </w:r>
      </w:hyperlink>
      <w:r>
        <w:t xml:space="preserve"> от 27 июля 2006 г. N 149-ФЗ "Об информации, информационных технологиях и защите информации";</w:t>
      </w:r>
    </w:p>
    <w:p w:rsidR="00654877" w:rsidRDefault="006548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both"/>
            </w:pPr>
            <w:proofErr w:type="spellStart"/>
            <w:r>
              <w:rPr>
                <w:color w:val="392C69"/>
              </w:rPr>
              <w:t>КонсультантПлюс</w:t>
            </w:r>
            <w:proofErr w:type="spellEnd"/>
            <w:r>
              <w:rPr>
                <w:color w:val="392C69"/>
              </w:rPr>
              <w:t>: примечание.</w:t>
            </w:r>
          </w:p>
          <w:p w:rsidR="00654877" w:rsidRDefault="00654877">
            <w:pPr>
              <w:pStyle w:val="ConsPlusNormal"/>
              <w:jc w:val="both"/>
            </w:pPr>
            <w:r>
              <w:rPr>
                <w:color w:val="392C69"/>
              </w:rPr>
              <w:t>В официальном тексте документа, видимо, допущена опечатка: Закон Амурской области от 05.03.1997 N 150-ОЗ называется "О библиотечном деле", а не "О библиотечном деле и обязательном экземпляре".</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Normal"/>
        <w:spacing w:before="280"/>
        <w:ind w:firstLine="540"/>
        <w:jc w:val="both"/>
      </w:pPr>
      <w:hyperlink r:id="rId29">
        <w:r>
          <w:rPr>
            <w:color w:val="0000FF"/>
          </w:rPr>
          <w:t>Закон</w:t>
        </w:r>
      </w:hyperlink>
      <w:r>
        <w:t xml:space="preserve"> Амурской области от 5 марта 1997 г. N 150-ОЗ "О библиотечном деле и обязательном экземпляре".</w:t>
      </w:r>
    </w:p>
    <w:p w:rsidR="00654877" w:rsidRDefault="00654877">
      <w:pPr>
        <w:pStyle w:val="ConsPlusNormal"/>
        <w:spacing w:before="220"/>
        <w:ind w:firstLine="540"/>
        <w:jc w:val="both"/>
      </w:pPr>
      <w:bookmarkStart w:id="1" w:name="P79"/>
      <w:bookmarkEnd w:id="1"/>
      <w:r>
        <w:t>2.6. Для получения муниципальной услуги при первичном обращении в библиотеки необходимо самостоятельно предъявить удостоверение личности (паспорт, военный билет или иной официальный документ, содержащий фотографию, сведения о фамилии, имени, отчестве, месте регистрации) или аналогичный документ для одного из законных представителей пользователя, не достигшего 14 лет.</w:t>
      </w:r>
    </w:p>
    <w:p w:rsidR="00654877" w:rsidRDefault="00654877">
      <w:pPr>
        <w:pStyle w:val="ConsPlusNormal"/>
        <w:spacing w:before="220"/>
        <w:ind w:firstLine="540"/>
        <w:jc w:val="both"/>
      </w:pPr>
      <w:bookmarkStart w:id="2" w:name="P80"/>
      <w:bookmarkEnd w:id="2"/>
      <w:r>
        <w:t>2.7. Исчерпывающий перечень оснований для отказа в приеме документов и приостановления предоставления муниципальной услуги:</w:t>
      </w:r>
    </w:p>
    <w:p w:rsidR="00654877" w:rsidRDefault="00654877">
      <w:pPr>
        <w:pStyle w:val="ConsPlusNormal"/>
        <w:spacing w:before="220"/>
        <w:ind w:firstLine="540"/>
        <w:jc w:val="both"/>
      </w:pPr>
      <w:r>
        <w:t>2.7.1. Оснований для отказа в приеме документов не предусмотрено.</w:t>
      </w:r>
    </w:p>
    <w:p w:rsidR="00654877" w:rsidRDefault="00654877">
      <w:pPr>
        <w:pStyle w:val="ConsPlusNormal"/>
        <w:spacing w:before="220"/>
        <w:ind w:firstLine="540"/>
        <w:jc w:val="both"/>
      </w:pPr>
      <w:r>
        <w:t>2.7.2. Оснований для приостановления предоставления муниципальной услуги не предусмотрено.</w:t>
      </w:r>
    </w:p>
    <w:p w:rsidR="00654877" w:rsidRDefault="00654877">
      <w:pPr>
        <w:pStyle w:val="ConsPlusNormal"/>
        <w:jc w:val="both"/>
      </w:pPr>
      <w:r>
        <w:t>(</w:t>
      </w:r>
      <w:proofErr w:type="gramStart"/>
      <w:r>
        <w:t>п</w:t>
      </w:r>
      <w:proofErr w:type="gramEnd"/>
      <w:r>
        <w:t xml:space="preserve">. 2.7 в ред. постановления администрации города Благовещенска от 27.02.2019 </w:t>
      </w:r>
      <w:hyperlink r:id="rId30">
        <w:r>
          <w:rPr>
            <w:color w:val="0000FF"/>
          </w:rPr>
          <w:t>N 612</w:t>
        </w:r>
      </w:hyperlink>
      <w:r>
        <w:t>)</w:t>
      </w:r>
    </w:p>
    <w:p w:rsidR="00654877" w:rsidRDefault="00654877">
      <w:pPr>
        <w:pStyle w:val="ConsPlusNormal"/>
        <w:spacing w:before="220"/>
        <w:ind w:firstLine="540"/>
        <w:jc w:val="both"/>
      </w:pPr>
      <w:bookmarkStart w:id="3" w:name="P84"/>
      <w:bookmarkEnd w:id="3"/>
      <w:r>
        <w:lastRenderedPageBreak/>
        <w:t>2.8. Исчерпывающий перечень оснований для отказа в предоставлении муниципальной услуги:</w:t>
      </w:r>
    </w:p>
    <w:p w:rsidR="00654877" w:rsidRDefault="00654877">
      <w:pPr>
        <w:pStyle w:val="ConsPlusNormal"/>
        <w:spacing w:before="220"/>
        <w:ind w:firstLine="540"/>
        <w:jc w:val="both"/>
      </w:pPr>
      <w:r>
        <w:t>отсутствие запрашиваемых изданий, переведенных в электронный вид, хранящихся в библиотеке, в том числе редких книг в библиотеке;</w:t>
      </w:r>
    </w:p>
    <w:p w:rsidR="00654877" w:rsidRDefault="00654877">
      <w:pPr>
        <w:pStyle w:val="ConsPlusNormal"/>
        <w:spacing w:before="220"/>
        <w:ind w:firstLine="540"/>
        <w:jc w:val="both"/>
      </w:pPr>
      <w:r>
        <w:t>несоответствие обращения содержанию муниципальной услуги;</w:t>
      </w:r>
    </w:p>
    <w:p w:rsidR="00654877" w:rsidRDefault="00654877">
      <w:pPr>
        <w:pStyle w:val="ConsPlusNormal"/>
        <w:spacing w:before="220"/>
        <w:ind w:firstLine="540"/>
        <w:jc w:val="both"/>
      </w:pPr>
      <w:r>
        <w:t>если заявитель нарушил Правила пользования библиотеками (ранее был нанесен ущерб имуществу (фондам) библиотеки).</w:t>
      </w:r>
    </w:p>
    <w:p w:rsidR="00654877" w:rsidRDefault="00654877">
      <w:pPr>
        <w:pStyle w:val="ConsPlusNormal"/>
        <w:spacing w:before="220"/>
        <w:ind w:firstLine="540"/>
        <w:jc w:val="both"/>
      </w:pPr>
      <w:r>
        <w:t>2.9. Муниципальная услуга предоставляется бесплатно.</w:t>
      </w:r>
    </w:p>
    <w:p w:rsidR="00654877" w:rsidRDefault="00654877">
      <w:pPr>
        <w:pStyle w:val="ConsPlusNormal"/>
        <w:spacing w:before="220"/>
        <w:ind w:firstLine="540"/>
        <w:jc w:val="both"/>
      </w:pPr>
      <w:r>
        <w:t>2.10. Максимальный срок ожидания в очереди при обращении за муниципальной услугой и при получении результата предоставления муниципальной услуги - не более 15 минут.</w:t>
      </w:r>
    </w:p>
    <w:p w:rsidR="00654877" w:rsidRDefault="00654877">
      <w:pPr>
        <w:pStyle w:val="ConsPlusNormal"/>
        <w:spacing w:before="220"/>
        <w:ind w:firstLine="540"/>
        <w:jc w:val="both"/>
      </w:pPr>
      <w:r>
        <w:t>2.11. Срок регистрации запроса заявителя.</w:t>
      </w:r>
    </w:p>
    <w:p w:rsidR="00654877" w:rsidRDefault="00654877">
      <w:pPr>
        <w:pStyle w:val="ConsPlusNormal"/>
        <w:spacing w:before="220"/>
        <w:ind w:firstLine="540"/>
        <w:jc w:val="both"/>
      </w:pPr>
      <w:r>
        <w:t>В случае личного обращения заявителя для получения муниципальной услуги запрос формируется в устной форме и регистрации не подлежит.</w:t>
      </w:r>
    </w:p>
    <w:p w:rsidR="00654877" w:rsidRDefault="00654877">
      <w:pPr>
        <w:pStyle w:val="ConsPlusNormal"/>
        <w:spacing w:before="220"/>
        <w:ind w:firstLine="540"/>
        <w:jc w:val="both"/>
      </w:pPr>
      <w:r>
        <w:t>2.12. Требования к помещениям, в которых предоставляются услуги.</w:t>
      </w:r>
    </w:p>
    <w:p w:rsidR="00654877" w:rsidRDefault="00654877">
      <w:pPr>
        <w:pStyle w:val="ConsPlusNormal"/>
        <w:spacing w:before="220"/>
        <w:ind w:firstLine="540"/>
        <w:jc w:val="both"/>
      </w:pPr>
      <w:r>
        <w:t>2.12.1. В помещениях для работы с заявителями должны быть размещены информационные стенды, содержащие необходимую информацию по условиям предоставления муниципальной услуги, график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доступа к муниципальной услуге.</w:t>
      </w:r>
    </w:p>
    <w:p w:rsidR="00654877" w:rsidRDefault="00654877">
      <w:pPr>
        <w:pStyle w:val="ConsPlusNormal"/>
        <w:spacing w:before="220"/>
        <w:ind w:firstLine="540"/>
        <w:jc w:val="both"/>
      </w:pPr>
      <w:r>
        <w:t>2.12.2. Для ожидания приема получателям муниципальной услуги должны быть отведены места, оборудованные стульями, столами (стойками) для возможности оформления документов.</w:t>
      </w:r>
    </w:p>
    <w:p w:rsidR="00654877" w:rsidRDefault="00654877">
      <w:pPr>
        <w:pStyle w:val="ConsPlusNormal"/>
        <w:spacing w:before="220"/>
        <w:ind w:firstLine="540"/>
        <w:jc w:val="both"/>
      </w:pPr>
      <w:r>
        <w:t>2.12.3.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54877" w:rsidRDefault="00654877">
      <w:pPr>
        <w:pStyle w:val="ConsPlusNormal"/>
        <w:spacing w:before="220"/>
        <w:ind w:firstLine="540"/>
        <w:jc w:val="both"/>
      </w:pPr>
      <w:r>
        <w:t>2.12.4. Вход в библиотеку должен быть оборудован информационной табличкой (вывеской), содержащей следующую информацию:</w:t>
      </w:r>
    </w:p>
    <w:p w:rsidR="00654877" w:rsidRDefault="00654877">
      <w:pPr>
        <w:pStyle w:val="ConsPlusNormal"/>
        <w:spacing w:before="220"/>
        <w:ind w:firstLine="540"/>
        <w:jc w:val="both"/>
      </w:pPr>
      <w:r>
        <w:t>- наименование учреждения;</w:t>
      </w:r>
    </w:p>
    <w:p w:rsidR="00654877" w:rsidRDefault="00654877">
      <w:pPr>
        <w:pStyle w:val="ConsPlusNormal"/>
        <w:spacing w:before="220"/>
        <w:ind w:firstLine="540"/>
        <w:jc w:val="both"/>
      </w:pPr>
      <w:r>
        <w:t>- режим работы.</w:t>
      </w:r>
    </w:p>
    <w:p w:rsidR="00654877" w:rsidRDefault="00654877">
      <w:pPr>
        <w:pStyle w:val="ConsPlusNormal"/>
        <w:spacing w:before="220"/>
        <w:ind w:firstLine="540"/>
        <w:jc w:val="both"/>
      </w:pPr>
      <w:r>
        <w:t>2.12.5. Для беспрепятственного получения муниципальной услуги инвалидами (включая инвалидов, использующих кресла-коляски и собак-проводников) обеспечены следующие условия:</w:t>
      </w:r>
    </w:p>
    <w:p w:rsidR="00654877" w:rsidRDefault="00654877">
      <w:pPr>
        <w:pStyle w:val="ConsPlusNormal"/>
        <w:spacing w:before="220"/>
        <w:ind w:firstLine="540"/>
        <w:jc w:val="both"/>
      </w:pPr>
      <w:r>
        <w:t>помещения библиотек, предназначенные для работы с заявителями, располагаются на нижних этажах зданий и имеют отдельный вход;</w:t>
      </w:r>
    </w:p>
    <w:p w:rsidR="00654877" w:rsidRDefault="00654877">
      <w:pPr>
        <w:pStyle w:val="ConsPlusNormal"/>
        <w:spacing w:before="220"/>
        <w:ind w:firstLine="540"/>
        <w:jc w:val="both"/>
      </w:pPr>
      <w:r>
        <w:t>беспрепятственный доступ к библиотекам, в которых предоставляется услуга;</w:t>
      </w:r>
    </w:p>
    <w:p w:rsidR="00654877" w:rsidRDefault="00654877">
      <w:pPr>
        <w:pStyle w:val="ConsPlusNormal"/>
        <w:spacing w:before="220"/>
        <w:ind w:firstLine="540"/>
        <w:jc w:val="both"/>
      </w:pPr>
      <w:r>
        <w:t>возможность самостоятельного передвижения по территории, на которой расположены библиотеки, входа в такие библиотеки и выхода из них;</w:t>
      </w:r>
    </w:p>
    <w:p w:rsidR="00654877" w:rsidRDefault="0065487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библиотеках;</w:t>
      </w:r>
    </w:p>
    <w:p w:rsidR="00654877" w:rsidRDefault="00654877">
      <w:pPr>
        <w:pStyle w:val="ConsPlusNormal"/>
        <w:spacing w:before="220"/>
        <w:ind w:firstLine="5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к библиотекам, в которых предоставляется услуга, с учетом ограничений их жизнедеятельности;</w:t>
      </w:r>
    </w:p>
    <w:p w:rsidR="00654877" w:rsidRDefault="00654877">
      <w:pPr>
        <w:pStyle w:val="ConsPlusNormal"/>
        <w:spacing w:before="220"/>
        <w:ind w:firstLine="540"/>
        <w:jc w:val="both"/>
      </w:pPr>
      <w:proofErr w:type="gramStart"/>
      <w:r>
        <w:t>допуск собаки-проводника в библиотеки,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54877" w:rsidRDefault="00654877">
      <w:pPr>
        <w:pStyle w:val="ConsPlusNormal"/>
        <w:spacing w:before="220"/>
        <w:ind w:firstLine="540"/>
        <w:jc w:val="both"/>
      </w:pPr>
      <w:r>
        <w:t>оказание инвалидам помощи в преодолении барьеров, мешающих получению ими услуги наравне с другими лицами.</w:t>
      </w:r>
    </w:p>
    <w:p w:rsidR="00654877" w:rsidRDefault="00654877">
      <w:pPr>
        <w:pStyle w:val="ConsPlusNormal"/>
        <w:jc w:val="both"/>
      </w:pPr>
      <w:r>
        <w:t>(</w:t>
      </w:r>
      <w:proofErr w:type="spellStart"/>
      <w:r>
        <w:t>пп</w:t>
      </w:r>
      <w:proofErr w:type="spellEnd"/>
      <w:r>
        <w:t xml:space="preserve">. 2.12.5 </w:t>
      </w:r>
      <w:proofErr w:type="gramStart"/>
      <w:r>
        <w:t>введен</w:t>
      </w:r>
      <w:proofErr w:type="gramEnd"/>
      <w:r>
        <w:t xml:space="preserve"> постановлением администрации города Благовещенска от 15.04.2016 </w:t>
      </w:r>
      <w:hyperlink r:id="rId31">
        <w:r>
          <w:rPr>
            <w:color w:val="0000FF"/>
          </w:rPr>
          <w:t>N 1168</w:t>
        </w:r>
      </w:hyperlink>
      <w:r>
        <w:t>)</w:t>
      </w:r>
    </w:p>
    <w:p w:rsidR="00654877" w:rsidRDefault="00654877">
      <w:pPr>
        <w:pStyle w:val="ConsPlusNormal"/>
        <w:spacing w:before="220"/>
        <w:ind w:firstLine="540"/>
        <w:jc w:val="both"/>
      </w:pPr>
      <w:r>
        <w:t>2.13. Показатели доступности и качества муниципальной услуги.</w:t>
      </w:r>
    </w:p>
    <w:p w:rsidR="00654877" w:rsidRDefault="00654877">
      <w:pPr>
        <w:pStyle w:val="ConsPlusNormal"/>
        <w:spacing w:before="220"/>
        <w:ind w:firstLine="540"/>
        <w:jc w:val="both"/>
      </w:pPr>
      <w:r>
        <w:t>2.13.1. Доступность муниципальной услуги оценивается по следующему критерию:</w:t>
      </w:r>
    </w:p>
    <w:p w:rsidR="00654877" w:rsidRDefault="00654877">
      <w:pPr>
        <w:pStyle w:val="ConsPlusNormal"/>
        <w:spacing w:before="220"/>
        <w:ind w:firstLine="540"/>
        <w:jc w:val="both"/>
      </w:pPr>
      <w:r>
        <w:t>соблюдение требований к информационному обеспечению пользователей услуги при обращении за ее предоставлением и в ходе ее предоставления.</w:t>
      </w:r>
    </w:p>
    <w:p w:rsidR="00654877" w:rsidRDefault="00654877">
      <w:pPr>
        <w:pStyle w:val="ConsPlusNormal"/>
        <w:spacing w:before="220"/>
        <w:ind w:firstLine="540"/>
        <w:jc w:val="both"/>
      </w:pPr>
      <w:r>
        <w:t>2.13.2. Качество предоставления муниципальной услуги оценивается по следующим критериям:</w:t>
      </w:r>
    </w:p>
    <w:p w:rsidR="00654877" w:rsidRDefault="00654877">
      <w:pPr>
        <w:pStyle w:val="ConsPlusNormal"/>
        <w:spacing w:before="220"/>
        <w:ind w:firstLine="540"/>
        <w:jc w:val="both"/>
      </w:pPr>
      <w:r>
        <w:t>наличие обоснованных жалоб на некачественное предоставление услуг;</w:t>
      </w:r>
    </w:p>
    <w:p w:rsidR="00654877" w:rsidRDefault="00654877">
      <w:pPr>
        <w:pStyle w:val="ConsPlusNormal"/>
        <w:spacing w:before="220"/>
        <w:ind w:firstLine="540"/>
        <w:jc w:val="both"/>
      </w:pPr>
      <w:r>
        <w:t>читаемость - 20 экземпляров на одного пользователя в год;</w:t>
      </w:r>
    </w:p>
    <w:p w:rsidR="00654877" w:rsidRDefault="00654877">
      <w:pPr>
        <w:pStyle w:val="ConsPlusNormal"/>
        <w:spacing w:before="220"/>
        <w:ind w:firstLine="540"/>
        <w:jc w:val="both"/>
      </w:pPr>
      <w:r>
        <w:t>посещаемость библиотек - 7 раз на одного пользователя в год.</w:t>
      </w:r>
    </w:p>
    <w:p w:rsidR="00654877" w:rsidRDefault="00654877">
      <w:pPr>
        <w:pStyle w:val="ConsPlusNormal"/>
        <w:spacing w:before="220"/>
        <w:ind w:firstLine="540"/>
        <w:jc w:val="both"/>
      </w:pPr>
      <w:r>
        <w:t>2.14. Иные требования предоставления муниципальной услуги.</w:t>
      </w:r>
    </w:p>
    <w:p w:rsidR="00654877" w:rsidRDefault="00654877">
      <w:pPr>
        <w:pStyle w:val="ConsPlusNormal"/>
        <w:spacing w:before="220"/>
        <w:ind w:firstLine="540"/>
        <w:jc w:val="both"/>
      </w:pPr>
      <w:bookmarkStart w:id="4" w:name="P116"/>
      <w:bookmarkEnd w:id="4"/>
      <w:r>
        <w:t>2.14.1. Информация о местах нахождения и графике работы библиотек МИБС:</w:t>
      </w:r>
    </w:p>
    <w:p w:rsidR="00654877" w:rsidRDefault="006548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211"/>
        <w:gridCol w:w="3458"/>
        <w:gridCol w:w="1361"/>
      </w:tblGrid>
      <w:tr w:rsidR="00654877">
        <w:tc>
          <w:tcPr>
            <w:tcW w:w="2041" w:type="dxa"/>
          </w:tcPr>
          <w:p w:rsidR="00654877" w:rsidRDefault="00654877">
            <w:pPr>
              <w:pStyle w:val="ConsPlusNormal"/>
              <w:jc w:val="center"/>
            </w:pPr>
            <w:r>
              <w:t>Библиотека</w:t>
            </w:r>
          </w:p>
        </w:tc>
        <w:tc>
          <w:tcPr>
            <w:tcW w:w="2211" w:type="dxa"/>
          </w:tcPr>
          <w:p w:rsidR="00654877" w:rsidRDefault="00654877">
            <w:pPr>
              <w:pStyle w:val="ConsPlusNormal"/>
              <w:jc w:val="center"/>
            </w:pPr>
            <w:r>
              <w:t>Режим работы</w:t>
            </w:r>
          </w:p>
        </w:tc>
        <w:tc>
          <w:tcPr>
            <w:tcW w:w="3458" w:type="dxa"/>
          </w:tcPr>
          <w:p w:rsidR="00654877" w:rsidRDefault="00654877">
            <w:pPr>
              <w:pStyle w:val="ConsPlusNormal"/>
              <w:jc w:val="center"/>
            </w:pPr>
            <w:r>
              <w:t>Адрес</w:t>
            </w:r>
          </w:p>
        </w:tc>
        <w:tc>
          <w:tcPr>
            <w:tcW w:w="1361" w:type="dxa"/>
          </w:tcPr>
          <w:p w:rsidR="00654877" w:rsidRDefault="00654877">
            <w:pPr>
              <w:pStyle w:val="ConsPlusNormal"/>
              <w:jc w:val="center"/>
            </w:pPr>
            <w:r>
              <w:t>Телефон</w:t>
            </w:r>
          </w:p>
        </w:tc>
      </w:tr>
      <w:tr w:rsidR="00654877">
        <w:tc>
          <w:tcPr>
            <w:tcW w:w="2041" w:type="dxa"/>
          </w:tcPr>
          <w:p w:rsidR="00654877" w:rsidRDefault="00654877">
            <w:pPr>
              <w:pStyle w:val="ConsPlusNormal"/>
            </w:pPr>
            <w:r>
              <w:t>Директор МИБС</w:t>
            </w:r>
          </w:p>
        </w:tc>
        <w:tc>
          <w:tcPr>
            <w:tcW w:w="2211" w:type="dxa"/>
          </w:tcPr>
          <w:p w:rsidR="00654877" w:rsidRDefault="00654877">
            <w:pPr>
              <w:pStyle w:val="ConsPlusNormal"/>
            </w:pPr>
            <w:r>
              <w:t>С 9.00 до 18.00, перерыв на обед - с 13.00 до 14.00, выходные - суббота, воскресенье</w:t>
            </w:r>
          </w:p>
        </w:tc>
        <w:tc>
          <w:tcPr>
            <w:tcW w:w="3458" w:type="dxa"/>
          </w:tcPr>
          <w:p w:rsidR="00654877" w:rsidRDefault="00654877">
            <w:pPr>
              <w:pStyle w:val="ConsPlusNormal"/>
            </w:pPr>
            <w:r>
              <w:t xml:space="preserve">г. Благовещенск, ул. </w:t>
            </w:r>
            <w:proofErr w:type="gramStart"/>
            <w:r>
              <w:t>Комсомольская</w:t>
            </w:r>
            <w:proofErr w:type="gramEnd"/>
            <w:r>
              <w:t>, 3, adm@biblioblag.ru</w:t>
            </w:r>
          </w:p>
        </w:tc>
        <w:tc>
          <w:tcPr>
            <w:tcW w:w="1361" w:type="dxa"/>
          </w:tcPr>
          <w:p w:rsidR="00654877" w:rsidRDefault="00654877">
            <w:pPr>
              <w:pStyle w:val="ConsPlusNormal"/>
            </w:pPr>
            <w:r>
              <w:t>49-49-30</w:t>
            </w:r>
          </w:p>
        </w:tc>
      </w:tr>
      <w:tr w:rsidR="00654877">
        <w:tc>
          <w:tcPr>
            <w:tcW w:w="2041" w:type="dxa"/>
          </w:tcPr>
          <w:p w:rsidR="00654877" w:rsidRDefault="00654877">
            <w:pPr>
              <w:pStyle w:val="ConsPlusNormal"/>
            </w:pPr>
            <w:r>
              <w:t>Отделы МИБС:</w:t>
            </w:r>
          </w:p>
        </w:tc>
        <w:tc>
          <w:tcPr>
            <w:tcW w:w="2211" w:type="dxa"/>
          </w:tcPr>
          <w:p w:rsidR="00654877" w:rsidRDefault="00654877">
            <w:pPr>
              <w:pStyle w:val="ConsPlusNormal"/>
            </w:pPr>
          </w:p>
        </w:tc>
        <w:tc>
          <w:tcPr>
            <w:tcW w:w="3458" w:type="dxa"/>
          </w:tcPr>
          <w:p w:rsidR="00654877" w:rsidRDefault="00654877">
            <w:pPr>
              <w:pStyle w:val="ConsPlusNormal"/>
            </w:pPr>
          </w:p>
        </w:tc>
        <w:tc>
          <w:tcPr>
            <w:tcW w:w="1361" w:type="dxa"/>
          </w:tcPr>
          <w:p w:rsidR="00654877" w:rsidRDefault="00654877">
            <w:pPr>
              <w:pStyle w:val="ConsPlusNormal"/>
            </w:pPr>
          </w:p>
        </w:tc>
      </w:tr>
      <w:tr w:rsidR="00654877">
        <w:tc>
          <w:tcPr>
            <w:tcW w:w="2041" w:type="dxa"/>
          </w:tcPr>
          <w:p w:rsidR="00654877" w:rsidRDefault="00654877">
            <w:pPr>
              <w:pStyle w:val="ConsPlusNormal"/>
            </w:pPr>
            <w:r>
              <w:t>Информационно-методический отдел</w:t>
            </w:r>
          </w:p>
        </w:tc>
        <w:tc>
          <w:tcPr>
            <w:tcW w:w="2211" w:type="dxa"/>
          </w:tcPr>
          <w:p w:rsidR="00654877" w:rsidRDefault="00654877">
            <w:pPr>
              <w:pStyle w:val="ConsPlusNormal"/>
            </w:pPr>
            <w:r>
              <w:t>С 9.00 до 18.00, перерыв на обед - с 13.00 до 14.00, выходные - суббота, воскресенье</w:t>
            </w:r>
          </w:p>
        </w:tc>
        <w:tc>
          <w:tcPr>
            <w:tcW w:w="3458" w:type="dxa"/>
          </w:tcPr>
          <w:p w:rsidR="00654877" w:rsidRDefault="00654877">
            <w:pPr>
              <w:pStyle w:val="ConsPlusNormal"/>
            </w:pPr>
            <w:r>
              <w:t xml:space="preserve">г. Благовещенск, ул. </w:t>
            </w:r>
            <w:proofErr w:type="gramStart"/>
            <w:r>
              <w:t>Комсомольская</w:t>
            </w:r>
            <w:proofErr w:type="gramEnd"/>
            <w:r>
              <w:t>, 3, imo@biblioblag.ru</w:t>
            </w:r>
          </w:p>
        </w:tc>
        <w:tc>
          <w:tcPr>
            <w:tcW w:w="1361" w:type="dxa"/>
          </w:tcPr>
          <w:p w:rsidR="00654877" w:rsidRDefault="00654877">
            <w:pPr>
              <w:pStyle w:val="ConsPlusNormal"/>
            </w:pPr>
            <w:r>
              <w:t>49-49-30</w:t>
            </w:r>
          </w:p>
        </w:tc>
      </w:tr>
      <w:tr w:rsidR="00654877">
        <w:tc>
          <w:tcPr>
            <w:tcW w:w="2041" w:type="dxa"/>
          </w:tcPr>
          <w:p w:rsidR="00654877" w:rsidRDefault="00654877">
            <w:pPr>
              <w:pStyle w:val="ConsPlusNormal"/>
            </w:pPr>
            <w:r>
              <w:t>Отдел комплектования и обработки литературы</w:t>
            </w:r>
          </w:p>
        </w:tc>
        <w:tc>
          <w:tcPr>
            <w:tcW w:w="2211" w:type="dxa"/>
          </w:tcPr>
          <w:p w:rsidR="00654877" w:rsidRDefault="00654877">
            <w:pPr>
              <w:pStyle w:val="ConsPlusNormal"/>
            </w:pPr>
            <w:r>
              <w:t>С 9.00 до 18.00, перерыв на обед - с 13.00 до 14.00, выходные - суббота, воскресенье</w:t>
            </w:r>
          </w:p>
        </w:tc>
        <w:tc>
          <w:tcPr>
            <w:tcW w:w="3458" w:type="dxa"/>
          </w:tcPr>
          <w:p w:rsidR="00654877" w:rsidRDefault="00654877">
            <w:pPr>
              <w:pStyle w:val="ConsPlusNormal"/>
            </w:pPr>
            <w:r>
              <w:t xml:space="preserve">г. Благовещенск, ул. </w:t>
            </w:r>
            <w:proofErr w:type="gramStart"/>
            <w:r>
              <w:t>Красноармейская</w:t>
            </w:r>
            <w:proofErr w:type="gramEnd"/>
            <w:r>
              <w:t>, 128, komplektovanie@biblioblag.ru</w:t>
            </w:r>
          </w:p>
        </w:tc>
        <w:tc>
          <w:tcPr>
            <w:tcW w:w="1361" w:type="dxa"/>
          </w:tcPr>
          <w:p w:rsidR="00654877" w:rsidRDefault="00654877">
            <w:pPr>
              <w:pStyle w:val="ConsPlusNormal"/>
            </w:pPr>
            <w:r>
              <w:t>49-49-06</w:t>
            </w:r>
          </w:p>
        </w:tc>
      </w:tr>
      <w:tr w:rsidR="00654877">
        <w:tc>
          <w:tcPr>
            <w:tcW w:w="2041" w:type="dxa"/>
          </w:tcPr>
          <w:p w:rsidR="00654877" w:rsidRDefault="00654877">
            <w:pPr>
              <w:pStyle w:val="ConsPlusNormal"/>
            </w:pPr>
            <w:r>
              <w:lastRenderedPageBreak/>
              <w:t>Отдел информационных технологий</w:t>
            </w:r>
          </w:p>
        </w:tc>
        <w:tc>
          <w:tcPr>
            <w:tcW w:w="2211" w:type="dxa"/>
          </w:tcPr>
          <w:p w:rsidR="00654877" w:rsidRDefault="00654877">
            <w:pPr>
              <w:pStyle w:val="ConsPlusNormal"/>
            </w:pPr>
            <w:r>
              <w:t>С 9.00 до 18.00, перерыв на обед - с 13.00 ч. до 14.00 ч., выходные - суббота, воскресенье</w:t>
            </w:r>
          </w:p>
        </w:tc>
        <w:tc>
          <w:tcPr>
            <w:tcW w:w="3458" w:type="dxa"/>
          </w:tcPr>
          <w:p w:rsidR="00654877" w:rsidRDefault="00654877">
            <w:pPr>
              <w:pStyle w:val="ConsPlusNormal"/>
            </w:pPr>
            <w:r>
              <w:t xml:space="preserve">г. Благовещенск, ул. </w:t>
            </w:r>
            <w:proofErr w:type="gramStart"/>
            <w:r>
              <w:t>Красноармейская</w:t>
            </w:r>
            <w:proofErr w:type="gramEnd"/>
            <w:r>
              <w:t>, 128, tech@biblioblag.ru</w:t>
            </w:r>
          </w:p>
        </w:tc>
        <w:tc>
          <w:tcPr>
            <w:tcW w:w="1361" w:type="dxa"/>
          </w:tcPr>
          <w:p w:rsidR="00654877" w:rsidRDefault="00654877">
            <w:pPr>
              <w:pStyle w:val="ConsPlusNormal"/>
            </w:pPr>
            <w:r>
              <w:t>49-49-06</w:t>
            </w:r>
          </w:p>
        </w:tc>
      </w:tr>
      <w:tr w:rsidR="00654877">
        <w:tc>
          <w:tcPr>
            <w:tcW w:w="2041" w:type="dxa"/>
          </w:tcPr>
          <w:p w:rsidR="00654877" w:rsidRDefault="00654877">
            <w:pPr>
              <w:pStyle w:val="ConsPlusNormal"/>
            </w:pPr>
            <w:r>
              <w:t>Муниципальная библиотека "Центральная"</w:t>
            </w:r>
          </w:p>
        </w:tc>
        <w:tc>
          <w:tcPr>
            <w:tcW w:w="2211" w:type="dxa"/>
          </w:tcPr>
          <w:p w:rsidR="00654877" w:rsidRDefault="00654877">
            <w:pPr>
              <w:pStyle w:val="ConsPlusNormal"/>
            </w:pPr>
            <w:r>
              <w:t xml:space="preserve">С 10.00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654877" w:rsidRDefault="00654877">
            <w:pPr>
              <w:pStyle w:val="ConsPlusNormal"/>
            </w:pPr>
            <w:r>
              <w:t xml:space="preserve">г. Благовещенск, ул. </w:t>
            </w:r>
            <w:proofErr w:type="gramStart"/>
            <w:r>
              <w:t>Красноармейская</w:t>
            </w:r>
            <w:proofErr w:type="gramEnd"/>
            <w:r>
              <w:t>, 128, centralnaya@biblioblag.ru</w:t>
            </w:r>
          </w:p>
        </w:tc>
        <w:tc>
          <w:tcPr>
            <w:tcW w:w="1361" w:type="dxa"/>
          </w:tcPr>
          <w:p w:rsidR="00654877" w:rsidRDefault="00654877">
            <w:pPr>
              <w:pStyle w:val="ConsPlusNormal"/>
            </w:pPr>
            <w:r>
              <w:t>49-49-06</w:t>
            </w:r>
          </w:p>
        </w:tc>
      </w:tr>
      <w:tr w:rsidR="00654877">
        <w:tc>
          <w:tcPr>
            <w:tcW w:w="2041" w:type="dxa"/>
          </w:tcPr>
          <w:p w:rsidR="00654877" w:rsidRDefault="00654877">
            <w:pPr>
              <w:pStyle w:val="ConsPlusNormal"/>
            </w:pPr>
            <w:r>
              <w:t>Муниципальная библиотека "Диалог"</w:t>
            </w:r>
          </w:p>
        </w:tc>
        <w:tc>
          <w:tcPr>
            <w:tcW w:w="2211" w:type="dxa"/>
          </w:tcPr>
          <w:p w:rsidR="00654877" w:rsidRDefault="00654877">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17.00, выходной день - понедельник, санитарный день - последняя пятница месяца</w:t>
            </w:r>
          </w:p>
        </w:tc>
        <w:tc>
          <w:tcPr>
            <w:tcW w:w="3458" w:type="dxa"/>
          </w:tcPr>
          <w:p w:rsidR="00654877" w:rsidRDefault="00654877">
            <w:pPr>
              <w:pStyle w:val="ConsPlusNormal"/>
            </w:pPr>
            <w:r>
              <w:t xml:space="preserve">г. Благовещенск, ул. </w:t>
            </w:r>
            <w:proofErr w:type="gramStart"/>
            <w:r>
              <w:t>Политехническая</w:t>
            </w:r>
            <w:proofErr w:type="gramEnd"/>
            <w:r>
              <w:t>, 46, dialog@biblioblag.ru</w:t>
            </w:r>
          </w:p>
        </w:tc>
        <w:tc>
          <w:tcPr>
            <w:tcW w:w="1361" w:type="dxa"/>
          </w:tcPr>
          <w:p w:rsidR="00654877" w:rsidRDefault="00654877">
            <w:pPr>
              <w:pStyle w:val="ConsPlusNormal"/>
            </w:pPr>
            <w:r>
              <w:t>49-49-12</w:t>
            </w:r>
          </w:p>
        </w:tc>
      </w:tr>
      <w:tr w:rsidR="00654877">
        <w:tc>
          <w:tcPr>
            <w:tcW w:w="2041" w:type="dxa"/>
          </w:tcPr>
          <w:p w:rsidR="00654877" w:rsidRDefault="00654877">
            <w:pPr>
              <w:pStyle w:val="ConsPlusNormal"/>
            </w:pPr>
            <w:r>
              <w:t xml:space="preserve">Муниципальная библиотека им. </w:t>
            </w:r>
            <w:proofErr w:type="spellStart"/>
            <w:r>
              <w:t>Б.Машука</w:t>
            </w:r>
            <w:proofErr w:type="spellEnd"/>
          </w:p>
        </w:tc>
        <w:tc>
          <w:tcPr>
            <w:tcW w:w="2211" w:type="dxa"/>
          </w:tcPr>
          <w:p w:rsidR="00654877" w:rsidRDefault="00654877">
            <w:pPr>
              <w:pStyle w:val="ConsPlusNormal"/>
            </w:pPr>
            <w:r>
              <w:t xml:space="preserve">С 10.00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654877" w:rsidRDefault="00654877">
            <w:pPr>
              <w:pStyle w:val="ConsPlusNormal"/>
            </w:pPr>
            <w:r>
              <w:t>ул. Институтская, 10/1, mashuka@biblioblag.ru</w:t>
            </w:r>
          </w:p>
        </w:tc>
        <w:tc>
          <w:tcPr>
            <w:tcW w:w="1361" w:type="dxa"/>
          </w:tcPr>
          <w:p w:rsidR="00654877" w:rsidRDefault="00654877">
            <w:pPr>
              <w:pStyle w:val="ConsPlusNormal"/>
            </w:pPr>
            <w:r>
              <w:t>49-49-08</w:t>
            </w:r>
          </w:p>
        </w:tc>
      </w:tr>
      <w:tr w:rsidR="00654877">
        <w:tc>
          <w:tcPr>
            <w:tcW w:w="2041" w:type="dxa"/>
          </w:tcPr>
          <w:p w:rsidR="00654877" w:rsidRDefault="00654877">
            <w:pPr>
              <w:pStyle w:val="ConsPlusNormal"/>
            </w:pPr>
            <w:r>
              <w:t>Муниципальная библиотека "Дом семьи"</w:t>
            </w:r>
          </w:p>
        </w:tc>
        <w:tc>
          <w:tcPr>
            <w:tcW w:w="2211" w:type="dxa"/>
          </w:tcPr>
          <w:p w:rsidR="00654877" w:rsidRDefault="00654877">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месяца</w:t>
            </w:r>
          </w:p>
        </w:tc>
        <w:tc>
          <w:tcPr>
            <w:tcW w:w="3458" w:type="dxa"/>
          </w:tcPr>
          <w:p w:rsidR="00654877" w:rsidRDefault="00654877">
            <w:pPr>
              <w:pStyle w:val="ConsPlusNormal"/>
            </w:pPr>
            <w:r>
              <w:t xml:space="preserve">г. Благовещенск, ул. </w:t>
            </w:r>
            <w:proofErr w:type="gramStart"/>
            <w:r>
              <w:t>Пионерская</w:t>
            </w:r>
            <w:proofErr w:type="gramEnd"/>
            <w:r>
              <w:t>, 157, dom.semji@biblioblag.ru</w:t>
            </w:r>
          </w:p>
        </w:tc>
        <w:tc>
          <w:tcPr>
            <w:tcW w:w="1361" w:type="dxa"/>
          </w:tcPr>
          <w:p w:rsidR="00654877" w:rsidRDefault="00654877">
            <w:pPr>
              <w:pStyle w:val="ConsPlusNormal"/>
            </w:pPr>
            <w:r>
              <w:t>49-49-16</w:t>
            </w:r>
          </w:p>
        </w:tc>
      </w:tr>
      <w:tr w:rsidR="00654877">
        <w:tc>
          <w:tcPr>
            <w:tcW w:w="2041" w:type="dxa"/>
          </w:tcPr>
          <w:p w:rsidR="00654877" w:rsidRDefault="00654877">
            <w:pPr>
              <w:pStyle w:val="ConsPlusNormal"/>
            </w:pPr>
            <w:r>
              <w:t>Муниципальная библиотека "Солнечная"</w:t>
            </w:r>
          </w:p>
        </w:tc>
        <w:tc>
          <w:tcPr>
            <w:tcW w:w="2211" w:type="dxa"/>
          </w:tcPr>
          <w:p w:rsidR="00654877" w:rsidRDefault="00654877">
            <w:pPr>
              <w:pStyle w:val="ConsPlusNormal"/>
            </w:pPr>
            <w:r>
              <w:t xml:space="preserve">С 11.00 до 20.00, с 10.00 до 18.00, перерыв - с 15.00 </w:t>
            </w:r>
            <w:proofErr w:type="gramStart"/>
            <w:r>
              <w:t>до</w:t>
            </w:r>
            <w:proofErr w:type="gramEnd"/>
            <w:r>
              <w:t xml:space="preserve"> 16.00, </w:t>
            </w:r>
            <w:proofErr w:type="gramStart"/>
            <w:r>
              <w:t>выходные</w:t>
            </w:r>
            <w:proofErr w:type="gramEnd"/>
            <w:r>
              <w:t xml:space="preserve"> дни - воскресенье, понедельник, санитарный день - последняя пятница месяца</w:t>
            </w:r>
          </w:p>
        </w:tc>
        <w:tc>
          <w:tcPr>
            <w:tcW w:w="3458" w:type="dxa"/>
          </w:tcPr>
          <w:p w:rsidR="00654877" w:rsidRDefault="00654877">
            <w:pPr>
              <w:pStyle w:val="ConsPlusNormal"/>
            </w:pPr>
            <w:r>
              <w:t xml:space="preserve">г. Благовещенск, ул. </w:t>
            </w:r>
            <w:proofErr w:type="gramStart"/>
            <w:r>
              <w:t>Пограничная</w:t>
            </w:r>
            <w:proofErr w:type="gramEnd"/>
            <w:r>
              <w:t>, 124/3, solnechnaja@biblioblag.ru</w:t>
            </w:r>
          </w:p>
        </w:tc>
        <w:tc>
          <w:tcPr>
            <w:tcW w:w="1361" w:type="dxa"/>
          </w:tcPr>
          <w:p w:rsidR="00654877" w:rsidRDefault="00654877">
            <w:pPr>
              <w:pStyle w:val="ConsPlusNormal"/>
            </w:pPr>
            <w:r>
              <w:t>49-49-17</w:t>
            </w:r>
          </w:p>
        </w:tc>
      </w:tr>
      <w:tr w:rsidR="00654877">
        <w:tc>
          <w:tcPr>
            <w:tcW w:w="2041" w:type="dxa"/>
          </w:tcPr>
          <w:p w:rsidR="00654877" w:rsidRDefault="00654877">
            <w:pPr>
              <w:pStyle w:val="ConsPlusNormal"/>
            </w:pPr>
            <w:r>
              <w:t>Муниципальная библиотека "Багульник"</w:t>
            </w:r>
          </w:p>
        </w:tc>
        <w:tc>
          <w:tcPr>
            <w:tcW w:w="2211" w:type="dxa"/>
          </w:tcPr>
          <w:p w:rsidR="00654877" w:rsidRDefault="00654877">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w:t>
            </w:r>
            <w:r>
              <w:lastRenderedPageBreak/>
              <w:t>месяца</w:t>
            </w:r>
          </w:p>
        </w:tc>
        <w:tc>
          <w:tcPr>
            <w:tcW w:w="3458" w:type="dxa"/>
          </w:tcPr>
          <w:p w:rsidR="00654877" w:rsidRDefault="00654877">
            <w:pPr>
              <w:pStyle w:val="ConsPlusNormal"/>
            </w:pPr>
            <w:r>
              <w:lastRenderedPageBreak/>
              <w:t>г. Благовещенск, п. Моховая Падь, Л-2, bagulnik@biblioblag.ru</w:t>
            </w:r>
          </w:p>
        </w:tc>
        <w:tc>
          <w:tcPr>
            <w:tcW w:w="1361" w:type="dxa"/>
          </w:tcPr>
          <w:p w:rsidR="00654877" w:rsidRDefault="00654877">
            <w:pPr>
              <w:pStyle w:val="ConsPlusNormal"/>
            </w:pPr>
            <w:r>
              <w:t>49-49-23</w:t>
            </w:r>
          </w:p>
        </w:tc>
      </w:tr>
      <w:tr w:rsidR="00654877">
        <w:tc>
          <w:tcPr>
            <w:tcW w:w="2041" w:type="dxa"/>
          </w:tcPr>
          <w:p w:rsidR="00654877" w:rsidRDefault="00654877">
            <w:pPr>
              <w:pStyle w:val="ConsPlusNormal"/>
            </w:pPr>
            <w:r>
              <w:lastRenderedPageBreak/>
              <w:t xml:space="preserve">Муниципальная молодежная библиотека им. </w:t>
            </w:r>
            <w:proofErr w:type="spellStart"/>
            <w:r>
              <w:t>А.П.Чехова</w:t>
            </w:r>
            <w:proofErr w:type="spellEnd"/>
          </w:p>
        </w:tc>
        <w:tc>
          <w:tcPr>
            <w:tcW w:w="2211" w:type="dxa"/>
          </w:tcPr>
          <w:p w:rsidR="00654877" w:rsidRDefault="00654877">
            <w:pPr>
              <w:pStyle w:val="ConsPlusNormal"/>
            </w:pPr>
            <w:r>
              <w:t xml:space="preserve">С 9.00 до 21.00, </w:t>
            </w:r>
            <w:proofErr w:type="spellStart"/>
            <w:proofErr w:type="gramStart"/>
            <w:r>
              <w:t>сб</w:t>
            </w:r>
            <w:proofErr w:type="spellEnd"/>
            <w:proofErr w:type="gramEnd"/>
            <w:r>
              <w:t xml:space="preserve">, </w:t>
            </w:r>
            <w:proofErr w:type="spellStart"/>
            <w:r>
              <w:t>вс</w:t>
            </w:r>
            <w:proofErr w:type="spellEnd"/>
            <w:r>
              <w:t xml:space="preserve"> - с 12.00 до 20.00, выходной день - понедельник, санитарный день - последняя пятница месяца</w:t>
            </w:r>
          </w:p>
        </w:tc>
        <w:tc>
          <w:tcPr>
            <w:tcW w:w="3458" w:type="dxa"/>
          </w:tcPr>
          <w:p w:rsidR="00654877" w:rsidRDefault="00654877">
            <w:pPr>
              <w:pStyle w:val="ConsPlusNormal"/>
            </w:pPr>
            <w:r>
              <w:t>ул. Комсомольская, 3, chehova@biblioblag.ru</w:t>
            </w:r>
          </w:p>
        </w:tc>
        <w:tc>
          <w:tcPr>
            <w:tcW w:w="1361" w:type="dxa"/>
          </w:tcPr>
          <w:p w:rsidR="00654877" w:rsidRDefault="00654877">
            <w:pPr>
              <w:pStyle w:val="ConsPlusNormal"/>
            </w:pPr>
            <w:r>
              <w:t>49-49-05</w:t>
            </w:r>
          </w:p>
        </w:tc>
      </w:tr>
      <w:tr w:rsidR="00654877">
        <w:tc>
          <w:tcPr>
            <w:tcW w:w="2041" w:type="dxa"/>
          </w:tcPr>
          <w:p w:rsidR="00654877" w:rsidRDefault="00654877">
            <w:pPr>
              <w:pStyle w:val="ConsPlusNormal"/>
            </w:pPr>
            <w:r>
              <w:t xml:space="preserve">Муниципальная детская библиотека им. </w:t>
            </w:r>
            <w:proofErr w:type="spellStart"/>
            <w:r>
              <w:t>П.Комарова</w:t>
            </w:r>
            <w:proofErr w:type="spellEnd"/>
          </w:p>
        </w:tc>
        <w:tc>
          <w:tcPr>
            <w:tcW w:w="2211" w:type="dxa"/>
          </w:tcPr>
          <w:p w:rsidR="00654877" w:rsidRDefault="00654877">
            <w:pPr>
              <w:pStyle w:val="ConsPlusNormal"/>
            </w:pPr>
            <w:r>
              <w:t xml:space="preserve">С 10.00 до 19.00, </w:t>
            </w:r>
            <w:proofErr w:type="spellStart"/>
            <w:proofErr w:type="gramStart"/>
            <w:r>
              <w:t>сб</w:t>
            </w:r>
            <w:proofErr w:type="spellEnd"/>
            <w:proofErr w:type="gramEnd"/>
            <w:r>
              <w:t xml:space="preserve">, </w:t>
            </w:r>
            <w:proofErr w:type="spellStart"/>
            <w:r>
              <w:t>вс</w:t>
            </w:r>
            <w:proofErr w:type="spellEnd"/>
            <w:r>
              <w:t xml:space="preserve"> - с 10.00 до 17.00, выходной день - понедельник, санитарный день - последняя пятница месяца</w:t>
            </w:r>
          </w:p>
        </w:tc>
        <w:tc>
          <w:tcPr>
            <w:tcW w:w="3458" w:type="dxa"/>
          </w:tcPr>
          <w:p w:rsidR="00654877" w:rsidRDefault="00654877">
            <w:pPr>
              <w:pStyle w:val="ConsPlusNormal"/>
            </w:pPr>
            <w:r>
              <w:t>г. Благовещенск, ул. Лазо, 72, komarova@biblioblag.ru</w:t>
            </w:r>
          </w:p>
        </w:tc>
        <w:tc>
          <w:tcPr>
            <w:tcW w:w="1361" w:type="dxa"/>
          </w:tcPr>
          <w:p w:rsidR="00654877" w:rsidRDefault="00654877">
            <w:pPr>
              <w:pStyle w:val="ConsPlusNormal"/>
            </w:pPr>
            <w:r>
              <w:t>49-49-15</w:t>
            </w:r>
          </w:p>
        </w:tc>
      </w:tr>
      <w:tr w:rsidR="00654877">
        <w:tc>
          <w:tcPr>
            <w:tcW w:w="2041" w:type="dxa"/>
          </w:tcPr>
          <w:p w:rsidR="00654877" w:rsidRDefault="00654877">
            <w:pPr>
              <w:pStyle w:val="ConsPlusNormal"/>
            </w:pPr>
            <w:r>
              <w:t>Муниципальная библиотека искусств</w:t>
            </w:r>
          </w:p>
        </w:tc>
        <w:tc>
          <w:tcPr>
            <w:tcW w:w="2211" w:type="dxa"/>
          </w:tcPr>
          <w:p w:rsidR="00654877" w:rsidRDefault="00654877">
            <w:pPr>
              <w:pStyle w:val="ConsPlusNormal"/>
            </w:pPr>
            <w:r>
              <w:t xml:space="preserve">С 11.00 до 20.00, </w:t>
            </w:r>
            <w:proofErr w:type="spellStart"/>
            <w:proofErr w:type="gramStart"/>
            <w:r>
              <w:t>сб</w:t>
            </w:r>
            <w:proofErr w:type="spellEnd"/>
            <w:proofErr w:type="gramEnd"/>
            <w:r>
              <w:t xml:space="preserve">, </w:t>
            </w:r>
            <w:proofErr w:type="spellStart"/>
            <w:r>
              <w:t>вс</w:t>
            </w:r>
            <w:proofErr w:type="spellEnd"/>
            <w:r>
              <w:t xml:space="preserve"> - с 10.00 до 18.00, выходной день - понедельник, санитарный день - последняя пятница месяца</w:t>
            </w:r>
          </w:p>
        </w:tc>
        <w:tc>
          <w:tcPr>
            <w:tcW w:w="3458" w:type="dxa"/>
          </w:tcPr>
          <w:p w:rsidR="00654877" w:rsidRDefault="00654877">
            <w:pPr>
              <w:pStyle w:val="ConsPlusNormal"/>
            </w:pPr>
            <w:r>
              <w:t>г. Благовещенск, ул. Ленина, 72, art@biblioblag.ru</w:t>
            </w:r>
          </w:p>
        </w:tc>
        <w:tc>
          <w:tcPr>
            <w:tcW w:w="1361" w:type="dxa"/>
          </w:tcPr>
          <w:p w:rsidR="00654877" w:rsidRDefault="00654877">
            <w:pPr>
              <w:pStyle w:val="ConsPlusNormal"/>
            </w:pPr>
            <w:r>
              <w:t>49-49-10</w:t>
            </w:r>
          </w:p>
        </w:tc>
      </w:tr>
      <w:tr w:rsidR="00654877">
        <w:tc>
          <w:tcPr>
            <w:tcW w:w="2041" w:type="dxa"/>
          </w:tcPr>
          <w:p w:rsidR="00654877" w:rsidRDefault="00654877">
            <w:pPr>
              <w:pStyle w:val="ConsPlusNormal"/>
            </w:pPr>
            <w:r>
              <w:t>Муниципальная библиотека с. Белогорье</w:t>
            </w:r>
          </w:p>
        </w:tc>
        <w:tc>
          <w:tcPr>
            <w:tcW w:w="2211" w:type="dxa"/>
          </w:tcPr>
          <w:p w:rsidR="00654877" w:rsidRDefault="00654877">
            <w:pPr>
              <w:pStyle w:val="ConsPlusNormal"/>
            </w:pPr>
            <w:r>
              <w:t xml:space="preserve">С 11.00 до 19.00, </w:t>
            </w:r>
            <w:proofErr w:type="spellStart"/>
            <w:proofErr w:type="gramStart"/>
            <w:r>
              <w:t>сб</w:t>
            </w:r>
            <w:proofErr w:type="spellEnd"/>
            <w:proofErr w:type="gramEnd"/>
            <w:r>
              <w:t xml:space="preserve">, </w:t>
            </w:r>
            <w:proofErr w:type="spellStart"/>
            <w:r>
              <w:t>вс</w:t>
            </w:r>
            <w:proofErr w:type="spellEnd"/>
            <w:r>
              <w:t xml:space="preserve"> - с 11.00 до 18.00, выходной день - понедельник, санитарный день - последняя пятница месяца</w:t>
            </w:r>
          </w:p>
        </w:tc>
        <w:tc>
          <w:tcPr>
            <w:tcW w:w="3458" w:type="dxa"/>
          </w:tcPr>
          <w:p w:rsidR="00654877" w:rsidRDefault="00654877">
            <w:pPr>
              <w:pStyle w:val="ConsPlusNormal"/>
            </w:pPr>
            <w:r>
              <w:t xml:space="preserve">г. Благовещенск, с. Белогорье, ул. </w:t>
            </w:r>
            <w:proofErr w:type="spellStart"/>
            <w:r>
              <w:t>Релочная</w:t>
            </w:r>
            <w:proofErr w:type="spellEnd"/>
            <w:r>
              <w:t>, 22, belogorie@biblioblag.ru</w:t>
            </w:r>
          </w:p>
        </w:tc>
        <w:tc>
          <w:tcPr>
            <w:tcW w:w="1361" w:type="dxa"/>
          </w:tcPr>
          <w:p w:rsidR="00654877" w:rsidRDefault="00654877">
            <w:pPr>
              <w:pStyle w:val="ConsPlusNormal"/>
            </w:pPr>
            <w:r>
              <w:t>49-49-24</w:t>
            </w:r>
          </w:p>
        </w:tc>
      </w:tr>
      <w:tr w:rsidR="00654877">
        <w:tc>
          <w:tcPr>
            <w:tcW w:w="2041" w:type="dxa"/>
          </w:tcPr>
          <w:p w:rsidR="00654877" w:rsidRDefault="00654877">
            <w:pPr>
              <w:pStyle w:val="ConsPlusNormal"/>
            </w:pPr>
            <w:r>
              <w:t xml:space="preserve">Муниципальная библиотека с. </w:t>
            </w:r>
            <w:proofErr w:type="gramStart"/>
            <w:r>
              <w:t>Садовое</w:t>
            </w:r>
            <w:proofErr w:type="gramEnd"/>
          </w:p>
        </w:tc>
        <w:tc>
          <w:tcPr>
            <w:tcW w:w="2211" w:type="dxa"/>
          </w:tcPr>
          <w:p w:rsidR="00654877" w:rsidRDefault="00654877">
            <w:pPr>
              <w:pStyle w:val="ConsPlusNormal"/>
            </w:pPr>
            <w:r>
              <w:t xml:space="preserve">С 13.30 до 17.00, </w:t>
            </w:r>
            <w:proofErr w:type="spellStart"/>
            <w:proofErr w:type="gramStart"/>
            <w:r>
              <w:t>сб</w:t>
            </w:r>
            <w:proofErr w:type="spellEnd"/>
            <w:proofErr w:type="gramEnd"/>
            <w:r>
              <w:t xml:space="preserve"> - с 10.00 до 14.00, выходные дни - воскресенье, понедельник, санитарный день - последняя пятница месяца</w:t>
            </w:r>
          </w:p>
        </w:tc>
        <w:tc>
          <w:tcPr>
            <w:tcW w:w="3458" w:type="dxa"/>
          </w:tcPr>
          <w:p w:rsidR="00654877" w:rsidRDefault="00654877">
            <w:pPr>
              <w:pStyle w:val="ConsPlusNormal"/>
            </w:pPr>
            <w:r>
              <w:t xml:space="preserve">г. Благовещенск, с. </w:t>
            </w:r>
            <w:proofErr w:type="gramStart"/>
            <w:r>
              <w:t>Садовое</w:t>
            </w:r>
            <w:proofErr w:type="gramEnd"/>
            <w:r>
              <w:t>, ул. Юбилейная, 13, sadovoe@biblioblag.ru</w:t>
            </w:r>
          </w:p>
        </w:tc>
        <w:tc>
          <w:tcPr>
            <w:tcW w:w="1361" w:type="dxa"/>
          </w:tcPr>
          <w:p w:rsidR="00654877" w:rsidRDefault="00654877">
            <w:pPr>
              <w:pStyle w:val="ConsPlusNormal"/>
            </w:pPr>
          </w:p>
        </w:tc>
      </w:tr>
      <w:tr w:rsidR="00654877">
        <w:tc>
          <w:tcPr>
            <w:tcW w:w="2041" w:type="dxa"/>
          </w:tcPr>
          <w:p w:rsidR="00654877" w:rsidRDefault="00654877">
            <w:pPr>
              <w:pStyle w:val="ConsPlusNormal"/>
            </w:pPr>
            <w:r>
              <w:t>Муниципальная библиотека с. Плодопитомник</w:t>
            </w:r>
          </w:p>
        </w:tc>
        <w:tc>
          <w:tcPr>
            <w:tcW w:w="2211" w:type="dxa"/>
          </w:tcPr>
          <w:p w:rsidR="00654877" w:rsidRDefault="00654877">
            <w:pPr>
              <w:pStyle w:val="ConsPlusNormal"/>
            </w:pPr>
            <w:r>
              <w:t xml:space="preserve">С 11.00 до 19.00, </w:t>
            </w:r>
            <w:proofErr w:type="spellStart"/>
            <w:proofErr w:type="gramStart"/>
            <w:r>
              <w:t>сб</w:t>
            </w:r>
            <w:proofErr w:type="spellEnd"/>
            <w:proofErr w:type="gramEnd"/>
            <w:r>
              <w:t xml:space="preserve"> - с 11.00 до 18.00, перерыв - с 14.00 до 15.00, выходные дни - воскресенье, понедельник, санитарный день - последняя пятница месяца</w:t>
            </w:r>
          </w:p>
        </w:tc>
        <w:tc>
          <w:tcPr>
            <w:tcW w:w="3458" w:type="dxa"/>
          </w:tcPr>
          <w:p w:rsidR="00654877" w:rsidRDefault="00654877">
            <w:pPr>
              <w:pStyle w:val="ConsPlusNormal"/>
            </w:pPr>
            <w:r>
              <w:t xml:space="preserve">г. Благовещенск, с. Плодопитомник, ул. </w:t>
            </w:r>
            <w:proofErr w:type="gramStart"/>
            <w:r>
              <w:t>Центральная</w:t>
            </w:r>
            <w:proofErr w:type="gramEnd"/>
            <w:r>
              <w:t>, 1, plodopitomnik@biblioblag.ru</w:t>
            </w:r>
          </w:p>
        </w:tc>
        <w:tc>
          <w:tcPr>
            <w:tcW w:w="1361" w:type="dxa"/>
          </w:tcPr>
          <w:p w:rsidR="00654877" w:rsidRDefault="00654877">
            <w:pPr>
              <w:pStyle w:val="ConsPlusNormal"/>
            </w:pPr>
            <w:r>
              <w:t>59-07-46</w:t>
            </w:r>
          </w:p>
        </w:tc>
      </w:tr>
    </w:tbl>
    <w:p w:rsidR="00654877" w:rsidRDefault="00654877">
      <w:pPr>
        <w:pStyle w:val="ConsPlusNormal"/>
        <w:ind w:firstLine="540"/>
        <w:jc w:val="both"/>
      </w:pPr>
    </w:p>
    <w:p w:rsidR="00654877" w:rsidRDefault="00654877">
      <w:pPr>
        <w:pStyle w:val="ConsPlusNormal"/>
        <w:jc w:val="both"/>
      </w:pPr>
      <w:r>
        <w:t>(</w:t>
      </w:r>
      <w:proofErr w:type="spellStart"/>
      <w:r>
        <w:t>пп</w:t>
      </w:r>
      <w:proofErr w:type="spellEnd"/>
      <w:r>
        <w:t xml:space="preserve">. 2.14.1 в ред. постановления администрации города Благовещенска от 27.02.2019 </w:t>
      </w:r>
      <w:hyperlink r:id="rId32">
        <w:r>
          <w:rPr>
            <w:color w:val="0000FF"/>
          </w:rPr>
          <w:t>N 612</w:t>
        </w:r>
      </w:hyperlink>
      <w:r>
        <w:t>)</w:t>
      </w:r>
    </w:p>
    <w:p w:rsidR="00654877" w:rsidRDefault="00654877">
      <w:pPr>
        <w:pStyle w:val="ConsPlusNormal"/>
        <w:ind w:firstLine="540"/>
        <w:jc w:val="both"/>
      </w:pPr>
    </w:p>
    <w:p w:rsidR="00654877" w:rsidRDefault="00654877">
      <w:pPr>
        <w:pStyle w:val="ConsPlusNormal"/>
        <w:ind w:firstLine="540"/>
        <w:jc w:val="both"/>
      </w:pPr>
      <w:bookmarkStart w:id="5" w:name="P193"/>
      <w:bookmarkEnd w:id="5"/>
      <w:r>
        <w:t>2.14.2. Информация о муниципальной услуге представляется:</w:t>
      </w:r>
    </w:p>
    <w:p w:rsidR="00654877" w:rsidRDefault="00654877">
      <w:pPr>
        <w:pStyle w:val="ConsPlusNormal"/>
        <w:spacing w:before="220"/>
        <w:ind w:firstLine="540"/>
        <w:jc w:val="both"/>
      </w:pPr>
      <w:r>
        <w:t>непосредственно на информационных стендах в помещениях библиотек;</w:t>
      </w:r>
    </w:p>
    <w:p w:rsidR="00654877" w:rsidRDefault="00654877">
      <w:pPr>
        <w:pStyle w:val="ConsPlusNormal"/>
        <w:spacing w:before="220"/>
        <w:ind w:firstLine="540"/>
        <w:jc w:val="both"/>
      </w:pPr>
      <w:r>
        <w:t>в электронном виде посредством размещения на официальном сайте МИБС - www.biblioblag.ru;</w:t>
      </w:r>
    </w:p>
    <w:p w:rsidR="00654877" w:rsidRDefault="00654877">
      <w:pPr>
        <w:pStyle w:val="ConsPlusNormal"/>
        <w:jc w:val="both"/>
      </w:pPr>
      <w:r>
        <w:t xml:space="preserve">(в ред. постановления администрации города Благовещенска от 27.09.2019 </w:t>
      </w:r>
      <w:hyperlink r:id="rId33">
        <w:r>
          <w:rPr>
            <w:color w:val="0000FF"/>
          </w:rPr>
          <w:t>N 3382</w:t>
        </w:r>
      </w:hyperlink>
      <w:r>
        <w:t>)</w:t>
      </w:r>
    </w:p>
    <w:p w:rsidR="00654877" w:rsidRDefault="00654877">
      <w:pPr>
        <w:pStyle w:val="ConsPlusNormal"/>
        <w:spacing w:before="220"/>
        <w:ind w:firstLine="540"/>
        <w:jc w:val="both"/>
      </w:pPr>
      <w:r>
        <w:t>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654877" w:rsidRDefault="00654877">
      <w:pPr>
        <w:pStyle w:val="ConsPlusNormal"/>
        <w:jc w:val="both"/>
      </w:pPr>
      <w:r>
        <w:t xml:space="preserve">(абзац введен постановлением администрации города Благовещенска от 14.02.2014 </w:t>
      </w:r>
      <w:hyperlink r:id="rId34">
        <w:r>
          <w:rPr>
            <w:color w:val="0000FF"/>
          </w:rPr>
          <w:t>N 835</w:t>
        </w:r>
      </w:hyperlink>
      <w:r>
        <w:t>)</w:t>
      </w:r>
    </w:p>
    <w:p w:rsidR="00654877" w:rsidRDefault="00654877">
      <w:pPr>
        <w:pStyle w:val="ConsPlusNormal"/>
        <w:spacing w:before="220"/>
        <w:ind w:firstLine="540"/>
        <w:jc w:val="both"/>
      </w:pPr>
      <w:r>
        <w:t>2.14.3. На информационных стендах в помещениях библиотек, предоставляющих муниципальную услугу, должна быть размещена следующая информация:</w:t>
      </w:r>
    </w:p>
    <w:p w:rsidR="00654877" w:rsidRDefault="00654877">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54877" w:rsidRDefault="00654877">
      <w:pPr>
        <w:pStyle w:val="ConsPlusNormal"/>
        <w:spacing w:before="220"/>
        <w:ind w:firstLine="540"/>
        <w:jc w:val="both"/>
      </w:pPr>
      <w:r>
        <w:t>текст настоящего регламента.</w:t>
      </w:r>
    </w:p>
    <w:p w:rsidR="00654877" w:rsidRDefault="00654877">
      <w:pPr>
        <w:pStyle w:val="ConsPlusNormal"/>
        <w:spacing w:before="220"/>
        <w:ind w:firstLine="540"/>
        <w:jc w:val="both"/>
      </w:pPr>
      <w:r>
        <w:t>2.14.4. Информирование по процедуре предоставления муниципальной услуги осуществляется специалистами библиотек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по электронной почте.</w:t>
      </w:r>
    </w:p>
    <w:p w:rsidR="00654877" w:rsidRDefault="00654877">
      <w:pPr>
        <w:pStyle w:val="ConsPlusNormal"/>
        <w:spacing w:before="220"/>
        <w:ind w:firstLine="540"/>
        <w:jc w:val="both"/>
      </w:pPr>
      <w:r>
        <w:t>При информировании о предоставлении муниципальной услуги по письменным обращениям ответ на обращение направляется заявителю в течение 3 рабочих дней со дня регистрации заявления на почтовый адрес, указанный в заявлении (или другим указанным в обращении способом).</w:t>
      </w:r>
    </w:p>
    <w:p w:rsidR="00654877" w:rsidRDefault="00654877">
      <w:pPr>
        <w:pStyle w:val="ConsPlusNormal"/>
        <w:spacing w:before="220"/>
        <w:ind w:firstLine="540"/>
        <w:jc w:val="both"/>
      </w:pPr>
      <w:r>
        <w:t xml:space="preserve">Информирование о процедуре предоставления муниципальной услуги по телефону осуществляется в рабочие дни в соответствии с графиком работы библиотек МИБС согласно </w:t>
      </w:r>
      <w:hyperlink w:anchor="P116">
        <w:r>
          <w:rPr>
            <w:color w:val="0000FF"/>
          </w:rPr>
          <w:t>п. 2.14.1</w:t>
        </w:r>
      </w:hyperlink>
      <w:r>
        <w:t xml:space="preserve"> настоящего регламента. Разговор не должен продолжаться более 3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w:t>
      </w:r>
    </w:p>
    <w:p w:rsidR="00654877" w:rsidRDefault="00654877">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54877" w:rsidRDefault="00654877">
      <w:pPr>
        <w:pStyle w:val="ConsPlusNormal"/>
        <w:spacing w:before="220"/>
        <w:ind w:firstLine="540"/>
        <w:jc w:val="both"/>
      </w:pPr>
      <w:r>
        <w:t>Электронные обращения граждан принимаются на адрес электронной почты МИБС: spa-mibs@mail.ru. Ответ на электронное обращение дается специалистом информационно-методического отдела МИБС, ответственным за предоставление муниципальной услуги, в срок до 3 рабочих дней.</w:t>
      </w:r>
    </w:p>
    <w:p w:rsidR="00654877" w:rsidRDefault="00654877">
      <w:pPr>
        <w:pStyle w:val="ConsPlusNormal"/>
        <w:spacing w:before="220"/>
        <w:ind w:firstLine="540"/>
        <w:jc w:val="both"/>
      </w:pPr>
      <w:r>
        <w:t>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654877" w:rsidRDefault="00654877">
      <w:pPr>
        <w:pStyle w:val="ConsPlusNormal"/>
        <w:jc w:val="both"/>
      </w:pPr>
      <w:r>
        <w:t>(</w:t>
      </w:r>
      <w:proofErr w:type="gramStart"/>
      <w:r>
        <w:t>а</w:t>
      </w:r>
      <w:proofErr w:type="gramEnd"/>
      <w:r>
        <w:t xml:space="preserve">бзац введен постановлением администрации города Благовещенска от 14.02.2014 </w:t>
      </w:r>
      <w:hyperlink r:id="rId35">
        <w:r>
          <w:rPr>
            <w:color w:val="0000FF"/>
          </w:rPr>
          <w:t>N 835</w:t>
        </w:r>
      </w:hyperlink>
      <w:r>
        <w:t>)</w:t>
      </w:r>
    </w:p>
    <w:p w:rsidR="00654877" w:rsidRDefault="00654877">
      <w:pPr>
        <w:pStyle w:val="ConsPlusNormal"/>
        <w:ind w:firstLine="540"/>
        <w:jc w:val="both"/>
      </w:pPr>
    </w:p>
    <w:p w:rsidR="00654877" w:rsidRDefault="00654877">
      <w:pPr>
        <w:pStyle w:val="ConsPlusTitle"/>
        <w:ind w:firstLine="540"/>
        <w:jc w:val="both"/>
        <w:outlineLvl w:val="1"/>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r>
        <w:lastRenderedPageBreak/>
        <w:t>процедур в электронной форме</w:t>
      </w:r>
    </w:p>
    <w:p w:rsidR="00654877" w:rsidRDefault="00654877">
      <w:pPr>
        <w:pStyle w:val="ConsPlusNormal"/>
        <w:ind w:firstLine="540"/>
        <w:jc w:val="both"/>
      </w:pPr>
    </w:p>
    <w:p w:rsidR="00654877" w:rsidRDefault="00654877">
      <w:pPr>
        <w:pStyle w:val="ConsPlusNormal"/>
        <w:ind w:firstLine="540"/>
        <w:jc w:val="both"/>
      </w:pPr>
      <w:r>
        <w:t>3.1. Основанием для предоставления муниципальной услуги является личное обращение пользователя муниципальной услуги в библиотеки МИБС.</w:t>
      </w:r>
    </w:p>
    <w:p w:rsidR="00654877" w:rsidRDefault="00654877">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654877" w:rsidRDefault="00654877">
      <w:pPr>
        <w:pStyle w:val="ConsPlusNormal"/>
        <w:spacing w:before="220"/>
        <w:ind w:firstLine="540"/>
        <w:jc w:val="both"/>
      </w:pPr>
      <w:r>
        <w:t>прием и регистрация (перерегистрация) пользователя муниципальной услуги;</w:t>
      </w:r>
    </w:p>
    <w:p w:rsidR="00654877" w:rsidRDefault="00654877">
      <w:pPr>
        <w:pStyle w:val="ConsPlusNormal"/>
        <w:spacing w:before="220"/>
        <w:ind w:firstLine="540"/>
        <w:jc w:val="both"/>
      </w:pPr>
      <w:r>
        <w:t>консультирование пользователя муниципальной услуги (не является обязательной стадией);</w:t>
      </w:r>
    </w:p>
    <w:p w:rsidR="00654877" w:rsidRDefault="00654877">
      <w:pPr>
        <w:pStyle w:val="ConsPlusNormal"/>
        <w:spacing w:before="220"/>
        <w:ind w:firstLine="540"/>
        <w:jc w:val="both"/>
      </w:pPr>
      <w:r>
        <w:t>предоставление доступа к электронным изданиям в помещениях библиотек МИБС.</w:t>
      </w:r>
    </w:p>
    <w:p w:rsidR="00654877" w:rsidRDefault="00654877">
      <w:pPr>
        <w:pStyle w:val="ConsPlusNormal"/>
        <w:spacing w:before="220"/>
        <w:ind w:firstLine="540"/>
        <w:jc w:val="both"/>
      </w:pPr>
      <w:r>
        <w:t>3.2.1. Прием и регистрация пользователя, впервые обратившегося за получением муниципальной услуги в помещения библиотек МИБС, предусматривает процедуры:</w:t>
      </w:r>
    </w:p>
    <w:p w:rsidR="00654877" w:rsidRDefault="00654877">
      <w:pPr>
        <w:pStyle w:val="ConsPlusNormal"/>
        <w:spacing w:before="220"/>
        <w:ind w:firstLine="540"/>
        <w:jc w:val="both"/>
      </w:pPr>
      <w:r>
        <w:t xml:space="preserve">прием документов, предусмотренных </w:t>
      </w:r>
      <w:hyperlink w:anchor="P79">
        <w:r>
          <w:rPr>
            <w:color w:val="0000FF"/>
          </w:rPr>
          <w:t>п. 2.6</w:t>
        </w:r>
      </w:hyperlink>
      <w:r>
        <w:t xml:space="preserve"> настоящего регламента;</w:t>
      </w:r>
    </w:p>
    <w:p w:rsidR="00654877" w:rsidRDefault="00654877">
      <w:pPr>
        <w:pStyle w:val="ConsPlusNormal"/>
        <w:spacing w:before="220"/>
        <w:ind w:firstLine="540"/>
        <w:jc w:val="both"/>
      </w:pPr>
      <w:r>
        <w:t xml:space="preserve">установление оснований для отказа в приеме документов в соответствии с </w:t>
      </w:r>
      <w:hyperlink w:anchor="P80">
        <w:r>
          <w:rPr>
            <w:color w:val="0000FF"/>
          </w:rPr>
          <w:t>п. 2.7</w:t>
        </w:r>
      </w:hyperlink>
      <w:r>
        <w:t xml:space="preserve"> настоящего регламента;</w:t>
      </w:r>
    </w:p>
    <w:p w:rsidR="00654877" w:rsidRDefault="00654877">
      <w:pPr>
        <w:pStyle w:val="ConsPlusNormal"/>
        <w:spacing w:before="220"/>
        <w:ind w:firstLine="540"/>
        <w:jc w:val="both"/>
      </w:pPr>
      <w:r>
        <w:t xml:space="preserve">в случае отсутствия оснований, предусмотренных </w:t>
      </w:r>
      <w:hyperlink w:anchor="P80">
        <w:r>
          <w:rPr>
            <w:color w:val="0000FF"/>
          </w:rPr>
          <w:t>п. 2.7</w:t>
        </w:r>
      </w:hyperlink>
      <w:r>
        <w:t xml:space="preserve"> регламента, производится оформление читательского формуляра;</w:t>
      </w:r>
    </w:p>
    <w:p w:rsidR="00654877" w:rsidRDefault="00654877">
      <w:pPr>
        <w:pStyle w:val="ConsPlusNormal"/>
        <w:spacing w:before="220"/>
        <w:ind w:firstLine="540"/>
        <w:jc w:val="both"/>
      </w:pPr>
      <w:r>
        <w:t>ознакомление с Правилами пользования библиотекой и другими актами, регламентирующими библиотечную деятельность.</w:t>
      </w:r>
    </w:p>
    <w:p w:rsidR="00654877" w:rsidRDefault="00654877">
      <w:pPr>
        <w:pStyle w:val="ConsPlusNormal"/>
        <w:spacing w:before="220"/>
        <w:ind w:firstLine="540"/>
        <w:jc w:val="both"/>
      </w:pPr>
      <w:r>
        <w:t>Ежегодно осуществляется перерегистрация пользователей с 1 января нового года.</w:t>
      </w:r>
    </w:p>
    <w:p w:rsidR="00654877" w:rsidRDefault="00654877">
      <w:pPr>
        <w:pStyle w:val="ConsPlusNormal"/>
        <w:spacing w:before="220"/>
        <w:ind w:firstLine="540"/>
        <w:jc w:val="both"/>
      </w:pPr>
      <w:r>
        <w:t>3.2.2. Консультирование по предоставлению доступа к изданиям, переведенным в электронный вид, хранящимся в библиотеках, в том числе редких книг:</w:t>
      </w:r>
    </w:p>
    <w:p w:rsidR="00654877" w:rsidRDefault="00654877">
      <w:pPr>
        <w:pStyle w:val="ConsPlusNormal"/>
        <w:spacing w:before="220"/>
        <w:ind w:firstLine="540"/>
        <w:jc w:val="both"/>
      </w:pPr>
      <w:r>
        <w:t>основание для начала административной процедуры - устное обращение зарегистрированного заявителя;</w:t>
      </w:r>
    </w:p>
    <w:p w:rsidR="00654877" w:rsidRDefault="00654877">
      <w:pPr>
        <w:pStyle w:val="ConsPlusNormal"/>
        <w:spacing w:before="220"/>
        <w:ind w:firstLine="540"/>
        <w:jc w:val="both"/>
      </w:pPr>
      <w:r>
        <w:t>содержание административных действий, входящих в состав административной процедуры, - устное консультирование по предоставлению муниципальной услуги;</w:t>
      </w:r>
    </w:p>
    <w:p w:rsidR="00654877" w:rsidRDefault="00654877">
      <w:pPr>
        <w:pStyle w:val="ConsPlusNormal"/>
        <w:spacing w:before="220"/>
        <w:ind w:firstLine="540"/>
        <w:jc w:val="both"/>
      </w:pPr>
      <w:r>
        <w:t>ответственный за выполнение данной административной процедуры - сотрудник библиотеки, ответственный за предоставление муниципальной услуги;</w:t>
      </w:r>
    </w:p>
    <w:p w:rsidR="00654877" w:rsidRDefault="00654877">
      <w:pPr>
        <w:pStyle w:val="ConsPlusNormal"/>
        <w:spacing w:before="220"/>
        <w:ind w:firstLine="540"/>
        <w:jc w:val="both"/>
      </w:pPr>
      <w:r>
        <w:t>критерий принятия решения об осуществлении административной процедуры - консультируются все зарегистрированные заявители, обратившиеся в библиотеку;</w:t>
      </w:r>
    </w:p>
    <w:p w:rsidR="00654877" w:rsidRDefault="00654877">
      <w:pPr>
        <w:pStyle w:val="ConsPlusNormal"/>
        <w:spacing w:before="220"/>
        <w:ind w:firstLine="540"/>
        <w:jc w:val="both"/>
      </w:pPr>
      <w:r>
        <w:t>результат административной процедуры - консультация заявителя в течение 5 минут.</w:t>
      </w:r>
    </w:p>
    <w:p w:rsidR="00654877" w:rsidRDefault="00654877">
      <w:pPr>
        <w:pStyle w:val="ConsPlusNormal"/>
        <w:spacing w:before="220"/>
        <w:ind w:firstLine="540"/>
        <w:jc w:val="both"/>
      </w:pPr>
      <w:r>
        <w:t>3.2.3. Предоставление доступа к изданиям, переведенным в электронный вид, хранящимся в библиотеках, в том числе к фонду редких книг, включает в себя:</w:t>
      </w:r>
    </w:p>
    <w:p w:rsidR="00654877" w:rsidRDefault="00654877">
      <w:pPr>
        <w:pStyle w:val="ConsPlusNormal"/>
        <w:spacing w:before="220"/>
        <w:ind w:firstLine="540"/>
        <w:jc w:val="both"/>
      </w:pPr>
      <w:r>
        <w:t>основание для начала административной процедуры - устное обращение зарегистрированного заявителя;</w:t>
      </w:r>
    </w:p>
    <w:p w:rsidR="00654877" w:rsidRDefault="00654877">
      <w:pPr>
        <w:pStyle w:val="ConsPlusNormal"/>
        <w:spacing w:before="220"/>
        <w:ind w:firstLine="540"/>
        <w:jc w:val="both"/>
      </w:pPr>
      <w:r>
        <w:t xml:space="preserve">установление оснований для отказа в предоставлении муниципальной услуги в помещениях библиотек МИБС в соответствии с </w:t>
      </w:r>
      <w:hyperlink w:anchor="P84">
        <w:r>
          <w:rPr>
            <w:color w:val="0000FF"/>
          </w:rPr>
          <w:t>п. 2.8</w:t>
        </w:r>
      </w:hyperlink>
      <w:r>
        <w:t xml:space="preserve"> настоящего регламента;</w:t>
      </w:r>
    </w:p>
    <w:p w:rsidR="00654877" w:rsidRDefault="00654877">
      <w:pPr>
        <w:pStyle w:val="ConsPlusNormal"/>
        <w:spacing w:before="220"/>
        <w:ind w:firstLine="540"/>
        <w:jc w:val="both"/>
      </w:pPr>
      <w:r>
        <w:t xml:space="preserve">в случае отсутствия оснований, предусмотренных </w:t>
      </w:r>
      <w:hyperlink w:anchor="P84">
        <w:r>
          <w:rPr>
            <w:color w:val="0000FF"/>
          </w:rPr>
          <w:t>п. 2.8</w:t>
        </w:r>
      </w:hyperlink>
      <w:r>
        <w:t xml:space="preserve"> настоящего регламента, - </w:t>
      </w:r>
      <w:r>
        <w:lastRenderedPageBreak/>
        <w:t>предоставление доступа к изданиям, переведенным в электронный вид, хранящимся в библиотеках, в том числе редким книгам, в течение установленного времени согласно графику работы библиотек;</w:t>
      </w:r>
    </w:p>
    <w:p w:rsidR="00654877" w:rsidRDefault="00654877">
      <w:pPr>
        <w:pStyle w:val="ConsPlusNormal"/>
        <w:spacing w:before="220"/>
        <w:ind w:firstLine="540"/>
        <w:jc w:val="both"/>
      </w:pPr>
      <w:r>
        <w:t>результат административной процедуры - пользование заявителем изданиями, переведенными в электронный вид, хранящимися в библиотеке, в том числе редкими книгами, в течение установленного времени согласно графику работы библиотек;</w:t>
      </w:r>
    </w:p>
    <w:p w:rsidR="00654877" w:rsidRDefault="00654877">
      <w:pPr>
        <w:pStyle w:val="ConsPlusNormal"/>
        <w:spacing w:before="220"/>
        <w:ind w:firstLine="540"/>
        <w:jc w:val="both"/>
      </w:pPr>
      <w:r>
        <w:t>фиксация результата административной процедуры осуществляется при прохождении процедуры регистрации и фиксируется в формуляре читателя.</w:t>
      </w:r>
    </w:p>
    <w:p w:rsidR="00654877" w:rsidRDefault="00654877">
      <w:pPr>
        <w:pStyle w:val="ConsPlusNormal"/>
        <w:spacing w:before="220"/>
        <w:ind w:firstLine="540"/>
        <w:jc w:val="both"/>
      </w:pPr>
      <w:r>
        <w:t xml:space="preserve">3.2.4. Предоставление муниципальной услуги в электронной форме через порталы сводится к представлению заявителям информации об услуге на порталах, указанных в </w:t>
      </w:r>
      <w:hyperlink w:anchor="P193">
        <w:r>
          <w:rPr>
            <w:color w:val="0000FF"/>
          </w:rPr>
          <w:t>пункте 2.14.2 пункта 2.14 раздела 2</w:t>
        </w:r>
      </w:hyperlink>
      <w:r>
        <w:t>, и возможности загрузки бланка заявления на компьютер получателя услуг.</w:t>
      </w:r>
    </w:p>
    <w:p w:rsidR="00654877" w:rsidRDefault="00654877">
      <w:pPr>
        <w:pStyle w:val="ConsPlusNormal"/>
        <w:jc w:val="both"/>
      </w:pPr>
      <w:r>
        <w:t>(</w:t>
      </w:r>
      <w:proofErr w:type="gramStart"/>
      <w:r>
        <w:t>п</w:t>
      </w:r>
      <w:proofErr w:type="gramEnd"/>
      <w:r>
        <w:t xml:space="preserve">. 3.2.4 введен постановлением администрации города Благовещенска от 14.02.2014 </w:t>
      </w:r>
      <w:hyperlink r:id="rId36">
        <w:r>
          <w:rPr>
            <w:color w:val="0000FF"/>
          </w:rPr>
          <w:t>N 835</w:t>
        </w:r>
      </w:hyperlink>
      <w:r>
        <w:t>)</w:t>
      </w:r>
    </w:p>
    <w:p w:rsidR="00654877" w:rsidRDefault="006548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4877" w:rsidRDefault="006548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4877" w:rsidRDefault="00654877">
            <w:pPr>
              <w:pStyle w:val="ConsPlusNormal"/>
              <w:jc w:val="both"/>
            </w:pPr>
            <w:proofErr w:type="spellStart"/>
            <w:r>
              <w:rPr>
                <w:color w:val="392C69"/>
              </w:rPr>
              <w:t>КонсультантПлюс</w:t>
            </w:r>
            <w:proofErr w:type="spellEnd"/>
            <w:r>
              <w:rPr>
                <w:color w:val="392C69"/>
              </w:rPr>
              <w:t>: примечание.</w:t>
            </w:r>
          </w:p>
          <w:p w:rsidR="00654877" w:rsidRDefault="00654877">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4877" w:rsidRDefault="00654877">
            <w:pPr>
              <w:pStyle w:val="ConsPlusNormal"/>
            </w:pPr>
          </w:p>
        </w:tc>
      </w:tr>
    </w:tbl>
    <w:p w:rsidR="00654877" w:rsidRDefault="00654877">
      <w:pPr>
        <w:pStyle w:val="ConsPlusTitle"/>
        <w:spacing w:before="280"/>
        <w:ind w:firstLine="540"/>
        <w:jc w:val="both"/>
        <w:outlineLvl w:val="1"/>
      </w:pPr>
      <w:r>
        <w:t xml:space="preserve">VI. Формы </w:t>
      </w:r>
      <w:proofErr w:type="gramStart"/>
      <w:r>
        <w:t>контроля за</w:t>
      </w:r>
      <w:proofErr w:type="gramEnd"/>
      <w:r>
        <w:t xml:space="preserve"> исполнением административного регламента</w:t>
      </w:r>
    </w:p>
    <w:p w:rsidR="00654877" w:rsidRDefault="00654877">
      <w:pPr>
        <w:pStyle w:val="ConsPlusNormal"/>
        <w:ind w:firstLine="540"/>
        <w:jc w:val="both"/>
      </w:pPr>
    </w:p>
    <w:p w:rsidR="00654877" w:rsidRDefault="00654877">
      <w:pPr>
        <w:pStyle w:val="ConsPlusNormal"/>
        <w:ind w:firstLine="540"/>
        <w:jc w:val="both"/>
      </w:pPr>
      <w:r>
        <w:t>4.1. Текущий контроль соблюдения последовательности действий, определенных административными процедурами по предоставлению муниципальной услуги.</w:t>
      </w:r>
    </w:p>
    <w:p w:rsidR="00654877" w:rsidRDefault="00654877">
      <w:pPr>
        <w:pStyle w:val="ConsPlusNormal"/>
        <w:spacing w:before="220"/>
        <w:ind w:firstLine="540"/>
        <w:jc w:val="both"/>
      </w:pPr>
      <w:r>
        <w:t>4.1.1. 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руководителями библиотек МИБС.</w:t>
      </w:r>
    </w:p>
    <w:p w:rsidR="00654877" w:rsidRDefault="00654877">
      <w:pPr>
        <w:pStyle w:val="ConsPlusNormal"/>
        <w:spacing w:before="220"/>
        <w:ind w:firstLine="540"/>
        <w:jc w:val="both"/>
      </w:pPr>
      <w:r>
        <w:t>4.1.2. Периодичность осуществления текущего контроля устанавливается директором МИБС.</w:t>
      </w:r>
    </w:p>
    <w:p w:rsidR="00654877" w:rsidRDefault="00654877">
      <w:pPr>
        <w:pStyle w:val="ConsPlusNormal"/>
        <w:spacing w:before="220"/>
        <w:ind w:firstLine="540"/>
        <w:jc w:val="both"/>
      </w:pPr>
      <w:r>
        <w:t>4.2. Контроль полноты и качества предоставления муниципальной услуги.</w:t>
      </w:r>
    </w:p>
    <w:p w:rsidR="00654877" w:rsidRDefault="00654877">
      <w:pPr>
        <w:pStyle w:val="ConsPlusNormal"/>
        <w:spacing w:before="220"/>
        <w:ind w:firstLine="540"/>
        <w:jc w:val="both"/>
      </w:pPr>
      <w:r>
        <w:t>Контроль полноты и качества предоставления муниципальной услуги включает в себя проведение проверок, выявление и устранение нарушений, рассмотрение, принятие решений, подготовку ответов по жалобам.</w:t>
      </w:r>
    </w:p>
    <w:p w:rsidR="00654877" w:rsidRDefault="00654877">
      <w:pPr>
        <w:pStyle w:val="ConsPlusNormal"/>
        <w:spacing w:before="220"/>
        <w:ind w:firstLine="540"/>
        <w:jc w:val="both"/>
      </w:pPr>
      <w:r>
        <w:t>При проверке могут рассматриваться все вопросы, связанные с предоставлением муниципальной услуги, или порядок проведения отдельной административной процедуры.</w:t>
      </w:r>
    </w:p>
    <w:p w:rsidR="00654877" w:rsidRDefault="00654877">
      <w:pPr>
        <w:pStyle w:val="ConsPlusNormal"/>
        <w:spacing w:before="220"/>
        <w:ind w:firstLine="540"/>
        <w:jc w:val="both"/>
      </w:pPr>
      <w:r>
        <w:t>4.3. Мониторинг и совершенствование деятельности по предоставлению муниципальной услуги.</w:t>
      </w:r>
    </w:p>
    <w:p w:rsidR="00654877" w:rsidRDefault="00654877">
      <w:pPr>
        <w:pStyle w:val="ConsPlusNormal"/>
        <w:spacing w:before="220"/>
        <w:ind w:firstLine="540"/>
        <w:jc w:val="both"/>
      </w:pPr>
      <w:r>
        <w:t>4.3.1. Специалисты информационно-методического отдела МИБС ежегодно осуществляют мониторинг соблюдения настоящего регламента на предмет обеспечения надлежащего качества муниципальной услуги и совершенствования деятельности в указанной сфере.</w:t>
      </w:r>
    </w:p>
    <w:p w:rsidR="00654877" w:rsidRDefault="00654877">
      <w:pPr>
        <w:pStyle w:val="ConsPlusNormal"/>
        <w:spacing w:before="220"/>
        <w:ind w:firstLine="540"/>
        <w:jc w:val="both"/>
      </w:pPr>
      <w:r>
        <w:t>4.4.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654877" w:rsidRDefault="00654877">
      <w:pPr>
        <w:pStyle w:val="ConsPlusNormal"/>
        <w:spacing w:before="220"/>
        <w:ind w:firstLine="540"/>
        <w:jc w:val="both"/>
      </w:pPr>
      <w:r>
        <w:t>4.5. Ответственность за исполнение муниципальной услуги возлагается на директора МИБС.</w:t>
      </w:r>
    </w:p>
    <w:p w:rsidR="00654877" w:rsidRDefault="00654877">
      <w:pPr>
        <w:pStyle w:val="ConsPlusNormal"/>
        <w:spacing w:before="220"/>
        <w:ind w:firstLine="540"/>
        <w:jc w:val="both"/>
      </w:pPr>
      <w:r>
        <w:t xml:space="preserve">4.6. </w:t>
      </w:r>
      <w:proofErr w:type="gramStart"/>
      <w:r>
        <w:t>Контроль за</w:t>
      </w:r>
      <w:proofErr w:type="gramEnd"/>
      <w: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654877" w:rsidRDefault="00654877">
      <w:pPr>
        <w:pStyle w:val="ConsPlusNormal"/>
        <w:spacing w:before="220"/>
        <w:ind w:firstLine="540"/>
        <w:jc w:val="both"/>
      </w:pPr>
      <w:r>
        <w:lastRenderedPageBreak/>
        <w:t>- предложений о совершенствовании нормативных правовых актов, регламентирующих предоставление муниципальной услуги;</w:t>
      </w:r>
    </w:p>
    <w:p w:rsidR="00654877" w:rsidRDefault="00654877">
      <w:pPr>
        <w:pStyle w:val="ConsPlusNormal"/>
        <w:spacing w:before="220"/>
        <w:ind w:firstLine="540"/>
        <w:jc w:val="both"/>
      </w:pPr>
      <w:r>
        <w:t>- сообщений о нарушении законов и иных нормативных правовых актов, недостатках в работе должностных лиц МИБС;</w:t>
      </w:r>
    </w:p>
    <w:p w:rsidR="00654877" w:rsidRDefault="00654877">
      <w:pPr>
        <w:pStyle w:val="ConsPlusNormal"/>
        <w:spacing w:before="220"/>
        <w:ind w:firstLine="540"/>
        <w:jc w:val="both"/>
      </w:pPr>
      <w:r>
        <w:t>- жалоб по фактам нарушения должностными лицами МИБС прав, свобод или законных интересов граждан при предоставлении муниципальной услуги.</w:t>
      </w:r>
    </w:p>
    <w:p w:rsidR="00654877" w:rsidRDefault="00654877">
      <w:pPr>
        <w:pStyle w:val="ConsPlusNormal"/>
        <w:ind w:firstLine="540"/>
        <w:jc w:val="both"/>
      </w:pPr>
    </w:p>
    <w:p w:rsidR="00654877" w:rsidRDefault="00654877">
      <w:pPr>
        <w:pStyle w:val="ConsPlusTitle"/>
        <w:ind w:firstLine="540"/>
        <w:jc w:val="both"/>
        <w:outlineLvl w:val="1"/>
      </w:pPr>
      <w: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654877" w:rsidRDefault="00654877">
      <w:pPr>
        <w:pStyle w:val="ConsPlusNormal"/>
        <w:ind w:firstLine="540"/>
        <w:jc w:val="both"/>
      </w:pPr>
    </w:p>
    <w:p w:rsidR="00654877" w:rsidRDefault="00654877">
      <w:pPr>
        <w:pStyle w:val="ConsPlusNormal"/>
        <w:ind w:firstLine="540"/>
        <w:jc w:val="both"/>
      </w:pPr>
      <w: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654877" w:rsidRDefault="00654877">
      <w:pPr>
        <w:pStyle w:val="ConsPlusNormal"/>
        <w:spacing w:before="220"/>
        <w:ind w:firstLine="540"/>
        <w:jc w:val="both"/>
      </w:pPr>
      <w:r>
        <w:t>Заявитель может обратиться с жалобой, в том числе в следующих случаях:</w:t>
      </w:r>
    </w:p>
    <w:p w:rsidR="00654877" w:rsidRDefault="00654877">
      <w:pPr>
        <w:pStyle w:val="ConsPlusNormal"/>
        <w:spacing w:before="220"/>
        <w:ind w:firstLine="540"/>
        <w:jc w:val="both"/>
      </w:pPr>
      <w:r>
        <w:t>1) нарушение срока регистрации запроса заявителя о предоставлении муниципальной услуги;</w:t>
      </w:r>
    </w:p>
    <w:p w:rsidR="00654877" w:rsidRDefault="00654877">
      <w:pPr>
        <w:pStyle w:val="ConsPlusNormal"/>
        <w:spacing w:before="220"/>
        <w:ind w:firstLine="540"/>
        <w:jc w:val="both"/>
      </w:pPr>
      <w:r>
        <w:t>2) нарушение срока предоставления муниципальной услуги;</w:t>
      </w:r>
    </w:p>
    <w:p w:rsidR="00654877" w:rsidRDefault="00654877">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4877" w:rsidRDefault="0065487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4877" w:rsidRDefault="00654877">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54877" w:rsidRDefault="00654877">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877" w:rsidRDefault="00654877">
      <w:pPr>
        <w:pStyle w:val="ConsPlusNormal"/>
        <w:spacing w:before="220"/>
        <w:ind w:firstLine="540"/>
        <w:jc w:val="both"/>
      </w:pPr>
      <w:proofErr w:type="gramStart"/>
      <w:r>
        <w:t>7)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654877" w:rsidRDefault="00654877">
      <w:pPr>
        <w:pStyle w:val="ConsPlusNormal"/>
        <w:jc w:val="both"/>
      </w:pPr>
      <w:r>
        <w:t>(</w:t>
      </w:r>
      <w:proofErr w:type="spellStart"/>
      <w:r>
        <w:t>пп</w:t>
      </w:r>
      <w:proofErr w:type="spellEnd"/>
      <w:r>
        <w:t xml:space="preserve">. 7 </w:t>
      </w:r>
      <w:proofErr w:type="gramStart"/>
      <w:r>
        <w:t>введен</w:t>
      </w:r>
      <w:proofErr w:type="gramEnd"/>
      <w:r>
        <w:t xml:space="preserve"> постановлением администрации города Благовещенска от 27.02.2019 </w:t>
      </w:r>
      <w:hyperlink r:id="rId37">
        <w:r>
          <w:rPr>
            <w:color w:val="0000FF"/>
          </w:rPr>
          <w:t>N 612</w:t>
        </w:r>
      </w:hyperlink>
      <w:r>
        <w:t>)</w:t>
      </w:r>
    </w:p>
    <w:p w:rsidR="00654877" w:rsidRDefault="00654877">
      <w:pPr>
        <w:pStyle w:val="ConsPlusNormal"/>
        <w:spacing w:before="220"/>
        <w:ind w:firstLine="540"/>
        <w:jc w:val="both"/>
      </w:pPr>
      <w:r>
        <w:t>5.2. Общие требования к порядку подачи и рассмотрения жалобы.</w:t>
      </w:r>
    </w:p>
    <w:p w:rsidR="00654877" w:rsidRDefault="00654877">
      <w:pPr>
        <w:pStyle w:val="ConsPlusNormal"/>
        <w:spacing w:before="220"/>
        <w:ind w:firstLine="540"/>
        <w:jc w:val="both"/>
      </w:pPr>
      <w:bookmarkStart w:id="6" w:name="P270"/>
      <w:bookmarkEnd w:id="6"/>
      <w: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управление культуры администрации города Благовещенска:</w:t>
      </w:r>
    </w:p>
    <w:p w:rsidR="00654877" w:rsidRDefault="00654877">
      <w:pPr>
        <w:pStyle w:val="ConsPlusNormal"/>
        <w:spacing w:before="220"/>
        <w:ind w:firstLine="540"/>
        <w:jc w:val="both"/>
      </w:pPr>
      <w:r>
        <w:lastRenderedPageBreak/>
        <w:t xml:space="preserve">адрес: 675000, ул. Ленина, 108/2, </w:t>
      </w:r>
      <w:proofErr w:type="spellStart"/>
      <w:r>
        <w:t>каб</w:t>
      </w:r>
      <w:proofErr w:type="spellEnd"/>
      <w:r>
        <w:t>. 221;</w:t>
      </w:r>
    </w:p>
    <w:p w:rsidR="00654877" w:rsidRDefault="00654877">
      <w:pPr>
        <w:pStyle w:val="ConsPlusNormal"/>
        <w:spacing w:before="220"/>
        <w:ind w:firstLine="540"/>
        <w:jc w:val="both"/>
      </w:pPr>
      <w:r>
        <w:t>режим работы: понедельник - пятница, - 9.00 - 13.00, 14.00 - 18.00;</w:t>
      </w:r>
    </w:p>
    <w:p w:rsidR="00654877" w:rsidRDefault="00654877">
      <w:pPr>
        <w:pStyle w:val="ConsPlusNormal"/>
        <w:spacing w:before="220"/>
        <w:ind w:firstLine="540"/>
        <w:jc w:val="both"/>
      </w:pPr>
      <w:r>
        <w:t>суббота, воскресенье - выходные дни;</w:t>
      </w:r>
    </w:p>
    <w:p w:rsidR="00654877" w:rsidRDefault="00654877">
      <w:pPr>
        <w:pStyle w:val="ConsPlusNormal"/>
        <w:spacing w:before="220"/>
        <w:ind w:firstLine="540"/>
        <w:jc w:val="both"/>
      </w:pPr>
      <w:r>
        <w:t>тел. факс</w:t>
      </w:r>
      <w:proofErr w:type="gramStart"/>
      <w:r>
        <w:t xml:space="preserve">.: </w:t>
      </w:r>
      <w:proofErr w:type="gramEnd"/>
      <w:r>
        <w:t>8(4162) 23-75-72;</w:t>
      </w:r>
    </w:p>
    <w:p w:rsidR="00654877" w:rsidRDefault="00654877">
      <w:pPr>
        <w:pStyle w:val="ConsPlusNormal"/>
        <w:spacing w:before="220"/>
        <w:ind w:firstLine="540"/>
        <w:jc w:val="both"/>
      </w:pPr>
      <w:r>
        <w:t>сайт: www.культура</w:t>
      </w:r>
      <w:proofErr w:type="gramStart"/>
      <w:r>
        <w:t>.б</w:t>
      </w:r>
      <w:proofErr w:type="gramEnd"/>
      <w:r>
        <w:t>лаговещенск.рф;</w:t>
      </w:r>
    </w:p>
    <w:p w:rsidR="00654877" w:rsidRDefault="00654877">
      <w:pPr>
        <w:pStyle w:val="ConsPlusNormal"/>
        <w:jc w:val="both"/>
      </w:pPr>
      <w:r>
        <w:t xml:space="preserve">(в ред. постановления администрации города Благовещенска от 27.02.2019 </w:t>
      </w:r>
      <w:hyperlink r:id="rId38">
        <w:r>
          <w:rPr>
            <w:color w:val="0000FF"/>
          </w:rPr>
          <w:t>N 612</w:t>
        </w:r>
      </w:hyperlink>
      <w:r>
        <w:t>)</w:t>
      </w:r>
    </w:p>
    <w:p w:rsidR="00654877" w:rsidRPr="00654877" w:rsidRDefault="00654877">
      <w:pPr>
        <w:pStyle w:val="ConsPlusNormal"/>
        <w:spacing w:before="220"/>
        <w:ind w:firstLine="540"/>
        <w:jc w:val="both"/>
        <w:rPr>
          <w:lang w:val="en-US"/>
        </w:rPr>
      </w:pPr>
      <w:r w:rsidRPr="00654877">
        <w:rPr>
          <w:lang w:val="en-US"/>
        </w:rPr>
        <w:t>e-mail: UKBlag@admblag.ru.</w:t>
      </w:r>
    </w:p>
    <w:p w:rsidR="00654877" w:rsidRDefault="00654877">
      <w:pPr>
        <w:pStyle w:val="ConsPlusNormal"/>
        <w:jc w:val="both"/>
      </w:pPr>
      <w:r>
        <w:t xml:space="preserve">(в ред. постановления администрации города Благовещенска от 27.02.2019 </w:t>
      </w:r>
      <w:hyperlink r:id="rId39">
        <w:r>
          <w:rPr>
            <w:color w:val="0000FF"/>
          </w:rPr>
          <w:t>N 612</w:t>
        </w:r>
      </w:hyperlink>
      <w:r>
        <w:t>)</w:t>
      </w:r>
    </w:p>
    <w:p w:rsidR="00654877" w:rsidRDefault="00654877">
      <w:pPr>
        <w:pStyle w:val="ConsPlusNormal"/>
        <w:spacing w:before="220"/>
        <w:ind w:firstLine="540"/>
        <w:jc w:val="both"/>
      </w:pPr>
      <w:r>
        <w:t>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4877" w:rsidRDefault="00654877">
      <w:pPr>
        <w:pStyle w:val="ConsPlusNormal"/>
        <w:spacing w:before="220"/>
        <w:ind w:firstLine="540"/>
        <w:jc w:val="both"/>
      </w:pPr>
      <w:r>
        <w:t>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654877" w:rsidRDefault="00654877">
      <w:pPr>
        <w:pStyle w:val="ConsPlusNormal"/>
        <w:spacing w:before="220"/>
        <w:ind w:firstLine="540"/>
        <w:jc w:val="both"/>
      </w:pPr>
      <w:r>
        <w:t>5.2.4. Жалоба должна содержать:</w:t>
      </w:r>
    </w:p>
    <w:p w:rsidR="00654877" w:rsidRDefault="00654877">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54877" w:rsidRDefault="00654877">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4877" w:rsidRDefault="00654877">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54877" w:rsidRDefault="00654877">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4877" w:rsidRDefault="00654877">
      <w:pPr>
        <w:pStyle w:val="ConsPlusNormal"/>
        <w:spacing w:before="220"/>
        <w:ind w:firstLine="540"/>
        <w:jc w:val="both"/>
      </w:pPr>
      <w:bookmarkStart w:id="7" w:name="P286"/>
      <w:bookmarkEnd w:id="7"/>
      <w:r>
        <w:t xml:space="preserve">5.2.5.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654877" w:rsidRDefault="00654877">
      <w:pPr>
        <w:pStyle w:val="ConsPlusNormal"/>
        <w:spacing w:before="220"/>
        <w:ind w:firstLine="540"/>
        <w:jc w:val="both"/>
      </w:pPr>
      <w:r>
        <w:t>5.2.6. По результатам рассмотрения жалобы орган, предоставляющий муниципальную услугу, принимает одно из следующих решений:</w:t>
      </w:r>
    </w:p>
    <w:p w:rsidR="00654877" w:rsidRDefault="00654877">
      <w:pPr>
        <w:pStyle w:val="ConsPlusNormal"/>
        <w:spacing w:before="220"/>
        <w:ind w:firstLine="540"/>
        <w:jc w:val="both"/>
      </w:pPr>
      <w:proofErr w:type="gramStart"/>
      <w: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54877" w:rsidRDefault="00654877">
      <w:pPr>
        <w:pStyle w:val="ConsPlusNormal"/>
        <w:spacing w:before="220"/>
        <w:ind w:firstLine="540"/>
        <w:jc w:val="both"/>
      </w:pPr>
      <w:r>
        <w:t>2) отказывает в удовлетворении жалобы.</w:t>
      </w:r>
    </w:p>
    <w:p w:rsidR="00654877" w:rsidRDefault="00654877">
      <w:pPr>
        <w:pStyle w:val="ConsPlusNormal"/>
        <w:spacing w:before="220"/>
        <w:ind w:firstLine="540"/>
        <w:jc w:val="both"/>
      </w:pPr>
      <w:r>
        <w:t xml:space="preserve">5.2.7. Не позднее дня, следующего за днем принятия решения, указанного в </w:t>
      </w:r>
      <w:hyperlink w:anchor="P286">
        <w:r>
          <w:rPr>
            <w:color w:val="0000FF"/>
          </w:rPr>
          <w:t>5.2.5</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877" w:rsidRDefault="00654877">
      <w:pPr>
        <w:pStyle w:val="ConsPlusNormal"/>
        <w:spacing w:before="220"/>
        <w:ind w:firstLine="540"/>
        <w:jc w:val="both"/>
      </w:pPr>
      <w:r>
        <w:t xml:space="preserve">5.2.7.1.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54877" w:rsidRDefault="00654877">
      <w:pPr>
        <w:pStyle w:val="ConsPlusNormal"/>
        <w:jc w:val="both"/>
      </w:pPr>
      <w:r>
        <w:t xml:space="preserve">(п. 5.2.7.1 </w:t>
      </w:r>
      <w:proofErr w:type="gramStart"/>
      <w:r>
        <w:t>введен</w:t>
      </w:r>
      <w:proofErr w:type="gramEnd"/>
      <w:r>
        <w:t xml:space="preserve"> постановлением администрации города Благовещенска от 27.02.2019 </w:t>
      </w:r>
      <w:hyperlink r:id="rId40">
        <w:r>
          <w:rPr>
            <w:color w:val="0000FF"/>
          </w:rPr>
          <w:t>N 612</w:t>
        </w:r>
      </w:hyperlink>
      <w:r>
        <w:t>)</w:t>
      </w:r>
    </w:p>
    <w:p w:rsidR="00654877" w:rsidRDefault="00654877">
      <w:pPr>
        <w:pStyle w:val="ConsPlusNormal"/>
        <w:spacing w:before="220"/>
        <w:ind w:firstLine="540"/>
        <w:jc w:val="both"/>
      </w:pPr>
      <w:r>
        <w:t xml:space="preserve">5.2.7.2.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4877" w:rsidRDefault="00654877">
      <w:pPr>
        <w:pStyle w:val="ConsPlusNormal"/>
        <w:jc w:val="both"/>
      </w:pPr>
      <w:r>
        <w:t>(</w:t>
      </w:r>
      <w:proofErr w:type="gramStart"/>
      <w:r>
        <w:t>п</w:t>
      </w:r>
      <w:proofErr w:type="gramEnd"/>
      <w:r>
        <w:t xml:space="preserve">. 5.2.7.2 введен постановлением администрации города Благовещенска от 27.02.2019 </w:t>
      </w:r>
      <w:hyperlink r:id="rId41">
        <w:r>
          <w:rPr>
            <w:color w:val="0000FF"/>
          </w:rPr>
          <w:t>N 612</w:t>
        </w:r>
      </w:hyperlink>
      <w:r>
        <w:t>)</w:t>
      </w:r>
    </w:p>
    <w:p w:rsidR="00654877" w:rsidRDefault="00654877">
      <w:pPr>
        <w:pStyle w:val="ConsPlusNormal"/>
        <w:spacing w:before="220"/>
        <w:ind w:firstLine="540"/>
        <w:jc w:val="both"/>
      </w:pPr>
      <w:r>
        <w:t xml:space="preserve">5.2.8.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270">
        <w:r>
          <w:rPr>
            <w:color w:val="0000FF"/>
          </w:rPr>
          <w:t>5.2.1</w:t>
        </w:r>
      </w:hyperlink>
      <w:r>
        <w:t xml:space="preserve"> настоящего раздела, незамедлительно направляет имеющиеся материалы в органы прокуратуры.</w:t>
      </w:r>
    </w:p>
    <w:p w:rsidR="00654877" w:rsidRDefault="00654877">
      <w:pPr>
        <w:pStyle w:val="ConsPlusNormal"/>
      </w:pPr>
    </w:p>
    <w:p w:rsidR="00654877" w:rsidRDefault="00654877">
      <w:pPr>
        <w:pStyle w:val="ConsPlusNormal"/>
      </w:pPr>
    </w:p>
    <w:p w:rsidR="00654877" w:rsidRDefault="00654877">
      <w:pPr>
        <w:pStyle w:val="ConsPlusNormal"/>
        <w:pBdr>
          <w:bottom w:val="single" w:sz="6" w:space="0" w:color="auto"/>
        </w:pBdr>
        <w:spacing w:before="100" w:after="100"/>
        <w:jc w:val="both"/>
        <w:rPr>
          <w:sz w:val="2"/>
          <w:szCs w:val="2"/>
        </w:rPr>
      </w:pPr>
    </w:p>
    <w:p w:rsidR="006F0625" w:rsidRDefault="006F0625">
      <w:bookmarkStart w:id="8" w:name="_GoBack"/>
      <w:bookmarkEnd w:id="8"/>
    </w:p>
    <w:sectPr w:rsidR="006F0625" w:rsidSect="00433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77"/>
    <w:rsid w:val="00654877"/>
    <w:rsid w:val="006F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48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487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8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48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48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FC08292BA3014D457EEE106C18BED32F771E9E31F1DF3914671546A98D3C57094B9C872D7E46BF8697908547C3272940A65A89271647tFh4F" TargetMode="External"/><Relationship Id="rId18" Type="http://schemas.openxmlformats.org/officeDocument/2006/relationships/hyperlink" Target="consultantplus://offline/ref=13FC08292BA3014D457EF01D7A74E0D6277A409336F28F6545614219F98B6917494DC9C4697040BD8DC3C1C4199A746A0BAB5A903B1647E910E576tEhFF" TargetMode="External"/><Relationship Id="rId26" Type="http://schemas.openxmlformats.org/officeDocument/2006/relationships/hyperlink" Target="consultantplus://offline/ref=13FC08292BA3014D457EEE106C18BED32479199C32FB82331C3E1944AE8263401C02C88A2F7A5FBD8FDDC3C110tChDF" TargetMode="External"/><Relationship Id="rId39" Type="http://schemas.openxmlformats.org/officeDocument/2006/relationships/hyperlink" Target="consultantplus://offline/ref=13FC08292BA3014D457EF01D7A74E0D6277A409331FA806740621F13F1D265154E4296D36E394CBC8DC3C1C916C5717F1AF35595220845F50CE774EEt4hFF" TargetMode="External"/><Relationship Id="rId21" Type="http://schemas.openxmlformats.org/officeDocument/2006/relationships/hyperlink" Target="consultantplus://offline/ref=13FC08292BA3014D457EF01D7A74E0D6277A409331FA806740621F13F1D265154E4296D36E394CBC8DC3C1C117C5717F1AF35595220845F50CE774EEt4hFF" TargetMode="External"/><Relationship Id="rId34" Type="http://schemas.openxmlformats.org/officeDocument/2006/relationships/hyperlink" Target="consultantplus://offline/ref=13FC08292BA3014D457EF01D7A74E0D6277A409336F28F6545614219F98B6917494DC9C4697040BD8DC3C1C7199A746A0BAB5A903B1647E910E576tEhFF" TargetMode="External"/><Relationship Id="rId42" Type="http://schemas.openxmlformats.org/officeDocument/2006/relationships/fontTable" Target="fontTable.xml"/><Relationship Id="rId7" Type="http://schemas.openxmlformats.org/officeDocument/2006/relationships/hyperlink" Target="consultantplus://offline/ref=13FC08292BA3014D457EF01D7A74E0D6277A409335F38D6140614219F98B6917494DC9C4697040BD8DC3C1C4199A746A0BAB5A903B1647E910E576tEhFF" TargetMode="External"/><Relationship Id="rId2" Type="http://schemas.microsoft.com/office/2007/relationships/stylesWithEffects" Target="stylesWithEffects.xml"/><Relationship Id="rId16" Type="http://schemas.openxmlformats.org/officeDocument/2006/relationships/hyperlink" Target="consultantplus://offline/ref=13FC08292BA3014D457EF01D7A74E0D6277A409335F38D6140614219F98B6917494DC9C4697040BD8DC3C1C7199A746A0BAB5A903B1647E910E576tEhFF" TargetMode="External"/><Relationship Id="rId20" Type="http://schemas.openxmlformats.org/officeDocument/2006/relationships/hyperlink" Target="consultantplus://offline/ref=13FC08292BA3014D457EF01D7A74E0D6277A409338FC8D6046614219F98B6917494DC9C4697040BD8DC3C1C4199A746A0BAB5A903B1647E910E576tEhFF" TargetMode="External"/><Relationship Id="rId29" Type="http://schemas.openxmlformats.org/officeDocument/2006/relationships/hyperlink" Target="consultantplus://offline/ref=13FC08292BA3014D457EF01D7A74E0D6277A409331F9896D466D1F13F1D265154E4296D37C3914B08FC4DFC110D0272E5CtAh5F" TargetMode="External"/><Relationship Id="rId41" Type="http://schemas.openxmlformats.org/officeDocument/2006/relationships/hyperlink" Target="consultantplus://offline/ref=13FC08292BA3014D457EF01D7A74E0D6277A409331FA806740621F13F1D265154E4296D36E394CBC8DC3C1C915C5717F1AF35595220845F50CE774EEt4hFF" TargetMode="External"/><Relationship Id="rId1" Type="http://schemas.openxmlformats.org/officeDocument/2006/relationships/styles" Target="styles.xml"/><Relationship Id="rId6" Type="http://schemas.openxmlformats.org/officeDocument/2006/relationships/hyperlink" Target="consultantplus://offline/ref=13FC08292BA3014D457EF01D7A74E0D6277A409335F88E6C46614219F98B6917494DC9C4697040BD8DC3C1C4199A746A0BAB5A903B1647E910E576tEhFF" TargetMode="External"/><Relationship Id="rId11" Type="http://schemas.openxmlformats.org/officeDocument/2006/relationships/hyperlink" Target="consultantplus://offline/ref=13FC08292BA3014D457EF01D7A74E0D6277A409331FA806740621F13F1D265154E4296D36E394CBC8DC3C1C117C5717F1AF35595220845F50CE774EEt4hFF" TargetMode="External"/><Relationship Id="rId24" Type="http://schemas.openxmlformats.org/officeDocument/2006/relationships/hyperlink" Target="consultantplus://offline/ref=13FC08292BA3014D457EEE106C18BED32579199B3BACD5314D6B1741A6D23950184B9F80337D43A38FC3C3tCh2F" TargetMode="External"/><Relationship Id="rId32" Type="http://schemas.openxmlformats.org/officeDocument/2006/relationships/hyperlink" Target="consultantplus://offline/ref=13FC08292BA3014D457EF01D7A74E0D6277A409331FA806740621F13F1D265154E4296D36E394CBC8DC3C1C013C5717F1AF35595220845F50CE774EEt4hFF" TargetMode="External"/><Relationship Id="rId37" Type="http://schemas.openxmlformats.org/officeDocument/2006/relationships/hyperlink" Target="consultantplus://offline/ref=13FC08292BA3014D457EF01D7A74E0D6277A409331FA806740621F13F1D265154E4296D36E394CBC8DC3C1C910C5717F1AF35595220845F50CE774EEt4hFF" TargetMode="External"/><Relationship Id="rId40" Type="http://schemas.openxmlformats.org/officeDocument/2006/relationships/hyperlink" Target="consultantplus://offline/ref=13FC08292BA3014D457EF01D7A74E0D6277A409331FA806740621F13F1D265154E4296D36E394CBC8DC3C1C917C5717F1AF35595220845F50CE774EEt4hF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3FC08292BA3014D457EEE106C18BED323721E9833FF82331C3E1944AE8263400E0290862D7D41B489C89590569B282C59B858953B1445F5t1h1F" TargetMode="External"/><Relationship Id="rId23" Type="http://schemas.openxmlformats.org/officeDocument/2006/relationships/hyperlink" Target="consultantplus://offline/ref=13FC08292BA3014D457EEE106C18BED323721B9634FD82331C3E1944AE8263401C02C88A2F7A5FBD8FDDC3C110tChDF" TargetMode="External"/><Relationship Id="rId28" Type="http://schemas.openxmlformats.org/officeDocument/2006/relationships/hyperlink" Target="consultantplus://offline/ref=13FC08292BA3014D457EEE106C18BED32372189836F982331C3E1944AE8263401C02C88A2F7A5FBD8FDDC3C110tChDF" TargetMode="External"/><Relationship Id="rId36" Type="http://schemas.openxmlformats.org/officeDocument/2006/relationships/hyperlink" Target="consultantplus://offline/ref=13FC08292BA3014D457EF01D7A74E0D6277A409336F28F6545614219F98B6917494DC9C4697040BD8DC3C0C1199A746A0BAB5A903B1647E910E576tEhFF" TargetMode="External"/><Relationship Id="rId10" Type="http://schemas.openxmlformats.org/officeDocument/2006/relationships/hyperlink" Target="consultantplus://offline/ref=13FC08292BA3014D457EF01D7A74E0D6277A409338FC8D6046614219F98B6917494DC9C4697040BD8DC3C1C4199A746A0BAB5A903B1647E910E576tEhFF" TargetMode="External"/><Relationship Id="rId19" Type="http://schemas.openxmlformats.org/officeDocument/2006/relationships/hyperlink" Target="consultantplus://offline/ref=13FC08292BA3014D457EF01D7A74E0D6277A409338FE8B6542614219F98B6917494DC9C4697040BD8DC3C1C4199A746A0BAB5A903B1647E910E576tEhFF" TargetMode="External"/><Relationship Id="rId31" Type="http://schemas.openxmlformats.org/officeDocument/2006/relationships/hyperlink" Target="consultantplus://offline/ref=13FC08292BA3014D457EF01D7A74E0D6277A409338FC8D6046614219F98B6917494DC9C4697040BD8DC3C1C7199A746A0BAB5A903B1647E910E576tEhFF" TargetMode="External"/><Relationship Id="rId4" Type="http://schemas.openxmlformats.org/officeDocument/2006/relationships/webSettings" Target="webSettings.xml"/><Relationship Id="rId9" Type="http://schemas.openxmlformats.org/officeDocument/2006/relationships/hyperlink" Target="consultantplus://offline/ref=13FC08292BA3014D457EF01D7A74E0D6277A409338FE8B6542614219F98B6917494DC9C4697040BD8DC3C1C4199A746A0BAB5A903B1647E910E576tEhFF" TargetMode="External"/><Relationship Id="rId14" Type="http://schemas.openxmlformats.org/officeDocument/2006/relationships/hyperlink" Target="consultantplus://offline/ref=13FC08292BA3014D457EEE106C18BED32F771E9E31F1DF3914671546A98D3C57094B9C872D7940B88697908547C3272940A65A89271647tFh4F" TargetMode="External"/><Relationship Id="rId22" Type="http://schemas.openxmlformats.org/officeDocument/2006/relationships/hyperlink" Target="consultantplus://offline/ref=13FC08292BA3014D457EF01D7A74E0D6277A409331FB8D62496E1F13F1D265154E4296D36E394CBC8DC3C1C117C5717F1AF35595220845F50CE774EEt4hFF" TargetMode="External"/><Relationship Id="rId27" Type="http://schemas.openxmlformats.org/officeDocument/2006/relationships/hyperlink" Target="consultantplus://offline/ref=13FC08292BA3014D457EEE106C18BED324701A9632FA82331C3E1944AE8263401C02C88A2F7A5FBD8FDDC3C110tChDF" TargetMode="External"/><Relationship Id="rId30" Type="http://schemas.openxmlformats.org/officeDocument/2006/relationships/hyperlink" Target="consultantplus://offline/ref=13FC08292BA3014D457EF01D7A74E0D6277A409331FA806740621F13F1D265154E4296D36E394CBC8DC3C1C115C5717F1AF35595220845F50CE774EEt4hFF" TargetMode="External"/><Relationship Id="rId35" Type="http://schemas.openxmlformats.org/officeDocument/2006/relationships/hyperlink" Target="consultantplus://offline/ref=13FC08292BA3014D457EF01D7A74E0D6277A409336F28F6545614219F98B6917494DC9C4697040BD8DC3C1C9199A746A0BAB5A903B1647E910E576tEhFF" TargetMode="External"/><Relationship Id="rId43" Type="http://schemas.openxmlformats.org/officeDocument/2006/relationships/theme" Target="theme/theme1.xml"/><Relationship Id="rId8" Type="http://schemas.openxmlformats.org/officeDocument/2006/relationships/hyperlink" Target="consultantplus://offline/ref=13FC08292BA3014D457EF01D7A74E0D6277A409336F28F6545614219F98B6917494DC9C4697040BD8DC3C1C4199A746A0BAB5A903B1647E910E576tEhFF" TargetMode="External"/><Relationship Id="rId3" Type="http://schemas.openxmlformats.org/officeDocument/2006/relationships/settings" Target="settings.xml"/><Relationship Id="rId12" Type="http://schemas.openxmlformats.org/officeDocument/2006/relationships/hyperlink" Target="consultantplus://offline/ref=13FC08292BA3014D457EF01D7A74E0D6277A409331FB8D62496E1F13F1D265154E4296D36E394CBC8DC3C1C117C5717F1AF35595220845F50CE774EEt4hFF" TargetMode="External"/><Relationship Id="rId17" Type="http://schemas.openxmlformats.org/officeDocument/2006/relationships/hyperlink" Target="consultantplus://offline/ref=13FC08292BA3014D457EF01D7A74E0D6277A409335F38D6140614219F98B6917494DC9C4697040BD8DC3C1C6199A746A0BAB5A903B1647E910E576tEhFF" TargetMode="External"/><Relationship Id="rId25" Type="http://schemas.openxmlformats.org/officeDocument/2006/relationships/hyperlink" Target="consultantplus://offline/ref=13FC08292BA3014D457EEE106C18BED32370189C36F882331C3E1944AE8263401C02C88A2F7A5FBD8FDDC3C110tChDF" TargetMode="External"/><Relationship Id="rId33" Type="http://schemas.openxmlformats.org/officeDocument/2006/relationships/hyperlink" Target="consultantplus://offline/ref=13FC08292BA3014D457EF01D7A74E0D6277A409331FB8D62496E1F13F1D265154E4296D36E394CBC8DC3C1C117C5717F1AF35595220845F50CE774EEt4hFF" TargetMode="External"/><Relationship Id="rId38" Type="http://schemas.openxmlformats.org/officeDocument/2006/relationships/hyperlink" Target="consultantplus://offline/ref=13FC08292BA3014D457EF01D7A74E0D6277A409331FA806740621F13F1D265154E4296D36E394CBC8DC3C1C916C5717F1AF35595220845F50CE774EEt4h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2023-02-27T05:33:00Z</dcterms:created>
  <dcterms:modified xsi:type="dcterms:W3CDTF">2023-02-27T05:35:00Z</dcterms:modified>
</cp:coreProperties>
</file>