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AE" w:rsidRDefault="007E3A08">
      <w:pPr>
        <w:pStyle w:val="a3"/>
        <w:ind w:left="4549"/>
        <w:rPr>
          <w:sz w:val="20"/>
        </w:rPr>
      </w:pPr>
      <w:r>
        <w:rPr>
          <w:noProof/>
          <w:sz w:val="20"/>
          <w:lang w:eastAsia="zh-CN"/>
        </w:rPr>
        <mc:AlternateContent>
          <mc:Choice Requires="wps">
            <w:drawing>
              <wp:anchor distT="0" distB="0" distL="0" distR="0" simplePos="0" relativeHeight="15729152" behindDoc="0" locked="0" layoutInCell="1" allowOverlap="1">
                <wp:simplePos x="0" y="0"/>
                <wp:positionH relativeFrom="page">
                  <wp:posOffset>268224</wp:posOffset>
                </wp:positionH>
                <wp:positionV relativeFrom="page">
                  <wp:posOffset>10548619</wp:posOffset>
                </wp:positionV>
                <wp:extent cx="81089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0895" cy="1270"/>
                        </a:xfrm>
                        <a:custGeom>
                          <a:avLst/>
                          <a:gdLst/>
                          <a:ahLst/>
                          <a:cxnLst/>
                          <a:rect l="l" t="t" r="r" b="b"/>
                          <a:pathLst>
                            <a:path w="810895">
                              <a:moveTo>
                                <a:pt x="0" y="0"/>
                              </a:moveTo>
                              <a:lnTo>
                                <a:pt x="810768" y="0"/>
                              </a:lnTo>
                            </a:path>
                          </a:pathLst>
                        </a:custGeom>
                        <a:ln w="9144">
                          <a:solidFill>
                            <a:srgbClr val="676B60"/>
                          </a:solidFill>
                          <a:prstDash val="solid"/>
                        </a:ln>
                      </wps:spPr>
                      <wps:bodyPr wrap="square" lIns="0" tIns="0" rIns="0" bIns="0" rtlCol="0">
                        <a:prstTxWarp prst="textNoShape">
                          <a:avLst/>
                        </a:prstTxWarp>
                        <a:noAutofit/>
                      </wps:bodyPr>
                    </wps:wsp>
                  </a:graphicData>
                </a:graphic>
              </wp:anchor>
            </w:drawing>
          </mc:Choice>
          <mc:Fallback>
            <w:pict>
              <v:shape w14:anchorId="476AA786" id="Graphic 1" o:spid="_x0000_s1026" style="position:absolute;margin-left:21.1pt;margin-top:830.6pt;width:63.85pt;height:.1pt;z-index:15729152;visibility:visible;mso-wrap-style:square;mso-wrap-distance-left:0;mso-wrap-distance-top:0;mso-wrap-distance-right:0;mso-wrap-distance-bottom:0;mso-position-horizontal:absolute;mso-position-horizontal-relative:page;mso-position-vertical:absolute;mso-position-vertical-relative:page;v-text-anchor:top" coordsize="810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cJgIAAHwEAAAOAAAAZHJzL2Uyb0RvYy54bWysVMFu2zAMvQ/YPwi6L46DLkmNOMXWoMWA&#10;oivQDD0rshwbk0VNVGLn70fJdpp2t2IX4Umkqff4KK9uukazo3JYg8l5OplypoyEojb7nP/a3n1Z&#10;coZemEJoMCrnJ4X8Zv3506q1mZpBBbpQjlERg1lrc155b7MkQVmpRuAErDIULME1wtPW7ZPCiZaq&#10;NzqZTafzpAVXWAdSIdLppg/ydaxflkr6n2WJyjOdc+Lm4+riugtrsl6JbO+ErWo50BAfYNGI2tCl&#10;51Ib4QU7uPqfUk0tHSCUfiKhSaAsa6miBlKTTt+pea6EVVELNQftuU34/8rKx+OTY3VB3nFmREMW&#10;3Q/dSENzWosZ5TzbJxfkoX0A+RspkLyJhA0OOV3pmpBL4lgXO306d1p1nkk6XKbT5fVXziSF0tki&#10;+pCIbPxUHtDfK4hlxPEBfW9TMSJRjUh2ZoSOzA4262iz54xsdpyRzbveZit8+C5wC5C1Zx7hqIGj&#10;2kIM+ne8idlrVJvLLBKymNOMjxIptU8gEC6hRvUgXkz4Upo2gcN1enUVZwdB18VdrXUggW6/u9WO&#10;HQVJmi/m3+djk96kWYd+I7Dq82IoiI00BpN6X4JDOyhO5HZLBucc/xyEU5zpH4bmKbyNEbgR7Ebg&#10;vL6F+IJif+jObfcinGXh+px7svURxmkV2WhZkH7ODV8a+HbwUNbBzzhAPaNhQyMemQ/PMbyhy33M&#10;ev1prP8CAAD//wMAUEsDBBQABgAIAAAAIQBJY9w33gAAAAwBAAAPAAAAZHJzL2Rvd25yZXYueG1s&#10;TI9BT8MwDIXvSPyHyEjcWNpqVKw0nSbQDogLjIlz1pimauOUJt26f48nDnCz33t6/lyuZ9eLI46h&#10;9aQgXSQgkGpvWmoU7D+2dw8gQtRkdO8JFZwxwLq6vip1YfyJ3vG4i43gEgqFVmBjHAopQ23R6bDw&#10;AxJ7X350OvI6NtKM+sTlrpdZkuTS6Zb4gtUDPlmsu93kFDxvpv13Et8+u+38aoPsXjA93yt1ezNv&#10;HkFEnONfGC74jA4VMx38RCaIXsEyyzjJep6nPF0S+WoF4vArLUFWpfz/RPUDAAD//wMAUEsBAi0A&#10;FAAGAAgAAAAhALaDOJL+AAAA4QEAABMAAAAAAAAAAAAAAAAAAAAAAFtDb250ZW50X1R5cGVzXS54&#10;bWxQSwECLQAUAAYACAAAACEAOP0h/9YAAACUAQAACwAAAAAAAAAAAAAAAAAvAQAAX3JlbHMvLnJl&#10;bHNQSwECLQAUAAYACAAAACEA6fjoXCYCAAB8BAAADgAAAAAAAAAAAAAAAAAuAgAAZHJzL2Uyb0Rv&#10;Yy54bWxQSwECLQAUAAYACAAAACEASWPcN94AAAAMAQAADwAAAAAAAAAAAAAAAACABAAAZHJzL2Rv&#10;d25yZXYueG1sUEsFBgAAAAAEAAQA8wAAAIsFAAAAAA==&#10;" path="m,l810768,e" filled="f" strokecolor="#676b60" strokeweight=".72pt">
                <v:path arrowok="t"/>
                <w10:wrap anchorx="page" anchory="page"/>
              </v:shape>
            </w:pict>
          </mc:Fallback>
        </mc:AlternateContent>
      </w:r>
    </w:p>
    <w:p w:rsidR="00C32FAE" w:rsidRDefault="00C32FAE">
      <w:pPr>
        <w:pStyle w:val="a3"/>
        <w:rPr>
          <w:sz w:val="27"/>
        </w:rPr>
      </w:pPr>
    </w:p>
    <w:p w:rsidR="00006F31" w:rsidRDefault="00006F31" w:rsidP="00042E49">
      <w:pPr>
        <w:pStyle w:val="a3"/>
        <w:spacing w:before="23"/>
        <w:jc w:val="right"/>
        <w:rPr>
          <w:sz w:val="27"/>
        </w:rPr>
      </w:pPr>
    </w:p>
    <w:tbl>
      <w:tblPr>
        <w:tblW w:w="9720" w:type="dxa"/>
        <w:tblInd w:w="40" w:type="dxa"/>
        <w:tblLayout w:type="fixed"/>
        <w:tblCellMar>
          <w:left w:w="40" w:type="dxa"/>
          <w:right w:w="40" w:type="dxa"/>
        </w:tblCellMar>
        <w:tblLook w:val="0000" w:firstRow="0" w:lastRow="0" w:firstColumn="0" w:lastColumn="0" w:noHBand="0" w:noVBand="0"/>
      </w:tblPr>
      <w:tblGrid>
        <w:gridCol w:w="567"/>
        <w:gridCol w:w="2410"/>
        <w:gridCol w:w="3827"/>
        <w:gridCol w:w="1985"/>
        <w:gridCol w:w="931"/>
      </w:tblGrid>
      <w:tr w:rsidR="00006F31" w:rsidRPr="00006F31" w:rsidTr="007E3A08">
        <w:trPr>
          <w:trHeight w:val="360"/>
        </w:trPr>
        <w:tc>
          <w:tcPr>
            <w:tcW w:w="9720" w:type="dxa"/>
            <w:gridSpan w:val="5"/>
          </w:tcPr>
          <w:p w:rsidR="00006F31" w:rsidRPr="00006F31" w:rsidRDefault="00006F31" w:rsidP="00006F31">
            <w:pPr>
              <w:autoSpaceDE/>
              <w:autoSpaceDN/>
              <w:spacing w:before="40" w:after="200" w:line="259" w:lineRule="auto"/>
              <w:jc w:val="center"/>
              <w:rPr>
                <w:b/>
                <w:snapToGrid w:val="0"/>
                <w:sz w:val="28"/>
                <w:szCs w:val="28"/>
                <w:lang w:eastAsia="ru-RU"/>
              </w:rPr>
            </w:pPr>
            <w:r w:rsidRPr="00006F31">
              <w:rPr>
                <w:b/>
                <w:snapToGrid w:val="0"/>
                <w:sz w:val="28"/>
                <w:szCs w:val="28"/>
                <w:lang w:eastAsia="ru-RU"/>
              </w:rPr>
              <w:t>АДМИНИСТРАЦИЯ  ГОРОДА БЛАГОВЕЩЕНСКА</w:t>
            </w:r>
          </w:p>
        </w:tc>
      </w:tr>
      <w:tr w:rsidR="00006F31" w:rsidRPr="00006F31" w:rsidTr="007E3A08">
        <w:trPr>
          <w:trHeight w:val="1259"/>
        </w:trPr>
        <w:tc>
          <w:tcPr>
            <w:tcW w:w="9720" w:type="dxa"/>
            <w:gridSpan w:val="5"/>
          </w:tcPr>
          <w:p w:rsidR="00006F31" w:rsidRPr="00006F31" w:rsidRDefault="00006F31" w:rsidP="00006F31">
            <w:pPr>
              <w:widowControl/>
              <w:autoSpaceDE/>
              <w:autoSpaceDN/>
              <w:jc w:val="center"/>
              <w:rPr>
                <w:b/>
                <w:sz w:val="28"/>
                <w:szCs w:val="28"/>
                <w:lang w:eastAsia="ru-RU"/>
              </w:rPr>
            </w:pPr>
            <w:r w:rsidRPr="00006F31">
              <w:rPr>
                <w:b/>
                <w:sz w:val="28"/>
                <w:szCs w:val="28"/>
                <w:lang w:eastAsia="ru-RU"/>
              </w:rPr>
              <w:t xml:space="preserve">УПРАВЛЕНИЕ ЖИЛИЩНО-КОММУНАЛЬНОГО ХОЗЯЙСТВА АДМИНИСТРАЦИИ города БЛАГОВЕЩЕНСКА </w:t>
            </w:r>
          </w:p>
          <w:p w:rsidR="00006F31" w:rsidRPr="00006F31" w:rsidRDefault="00006F31" w:rsidP="00006F31">
            <w:pPr>
              <w:widowControl/>
              <w:autoSpaceDE/>
              <w:autoSpaceDN/>
              <w:jc w:val="center"/>
              <w:rPr>
                <w:b/>
                <w:sz w:val="28"/>
                <w:szCs w:val="28"/>
                <w:lang w:eastAsia="ru-RU"/>
              </w:rPr>
            </w:pPr>
            <w:r w:rsidRPr="00006F31">
              <w:rPr>
                <w:b/>
                <w:sz w:val="28"/>
                <w:szCs w:val="28"/>
                <w:lang w:eastAsia="ru-RU"/>
              </w:rPr>
              <w:t xml:space="preserve">(Управление ЖКХ города </w:t>
            </w:r>
            <w:proofErr w:type="gramStart"/>
            <w:r w:rsidRPr="00006F31">
              <w:rPr>
                <w:b/>
                <w:sz w:val="28"/>
                <w:szCs w:val="28"/>
                <w:lang w:eastAsia="ru-RU"/>
              </w:rPr>
              <w:t>Благовещенска )</w:t>
            </w:r>
            <w:proofErr w:type="gramEnd"/>
          </w:p>
          <w:p w:rsidR="00006F31" w:rsidRPr="00006F31" w:rsidRDefault="00006F31" w:rsidP="00006F31">
            <w:pPr>
              <w:keepNext/>
              <w:keepLines/>
              <w:widowControl/>
              <w:autoSpaceDE/>
              <w:autoSpaceDN/>
              <w:spacing w:before="480"/>
              <w:jc w:val="center"/>
              <w:outlineLvl w:val="0"/>
              <w:rPr>
                <w:b/>
                <w:bCs/>
                <w:spacing w:val="40"/>
                <w:sz w:val="28"/>
                <w:szCs w:val="28"/>
              </w:rPr>
            </w:pPr>
            <w:r w:rsidRPr="00006F31">
              <w:rPr>
                <w:b/>
                <w:bCs/>
                <w:spacing w:val="40"/>
                <w:sz w:val="28"/>
                <w:szCs w:val="28"/>
              </w:rPr>
              <w:t>ПРИКАЗ</w:t>
            </w:r>
          </w:p>
          <w:p w:rsidR="00006F31" w:rsidRPr="00006F31" w:rsidRDefault="00006F31" w:rsidP="00006F31">
            <w:pPr>
              <w:autoSpaceDE/>
              <w:autoSpaceDN/>
              <w:spacing w:line="259" w:lineRule="auto"/>
              <w:jc w:val="center"/>
              <w:rPr>
                <w:b/>
                <w:snapToGrid w:val="0"/>
                <w:sz w:val="28"/>
                <w:szCs w:val="28"/>
                <w:lang w:eastAsia="ru-RU"/>
              </w:rPr>
            </w:pPr>
          </w:p>
        </w:tc>
      </w:tr>
      <w:tr w:rsidR="00006F31" w:rsidRPr="00006F31" w:rsidTr="007E3A08">
        <w:trPr>
          <w:trHeight w:val="314"/>
        </w:trPr>
        <w:tc>
          <w:tcPr>
            <w:tcW w:w="567" w:type="dxa"/>
            <w:vAlign w:val="bottom"/>
          </w:tcPr>
          <w:p w:rsidR="00006F31" w:rsidRPr="00006F31" w:rsidRDefault="00006F31" w:rsidP="00006F31">
            <w:pPr>
              <w:widowControl/>
              <w:tabs>
                <w:tab w:val="left" w:pos="102"/>
                <w:tab w:val="left" w:pos="487"/>
              </w:tabs>
              <w:autoSpaceDE/>
              <w:autoSpaceDN/>
              <w:ind w:left="527" w:right="196"/>
              <w:jc w:val="center"/>
              <w:rPr>
                <w:b/>
                <w:sz w:val="28"/>
                <w:szCs w:val="28"/>
                <w:lang w:eastAsia="ru-RU"/>
              </w:rPr>
            </w:pPr>
          </w:p>
        </w:tc>
        <w:tc>
          <w:tcPr>
            <w:tcW w:w="2410" w:type="dxa"/>
            <w:tcBorders>
              <w:top w:val="nil"/>
              <w:left w:val="nil"/>
              <w:bottom w:val="single" w:sz="4" w:space="0" w:color="auto"/>
              <w:right w:val="nil"/>
            </w:tcBorders>
            <w:vAlign w:val="bottom"/>
          </w:tcPr>
          <w:p w:rsidR="00006F31" w:rsidRPr="00006F31" w:rsidRDefault="00E17CF7" w:rsidP="00E17CF7">
            <w:pPr>
              <w:widowControl/>
              <w:autoSpaceDE/>
              <w:autoSpaceDN/>
              <w:ind w:right="196"/>
              <w:rPr>
                <w:bCs/>
                <w:sz w:val="27"/>
                <w:szCs w:val="27"/>
                <w:lang w:eastAsia="ru-RU"/>
              </w:rPr>
            </w:pPr>
            <w:r>
              <w:rPr>
                <w:bCs/>
                <w:sz w:val="27"/>
                <w:szCs w:val="27"/>
                <w:lang w:eastAsia="ru-RU"/>
              </w:rPr>
              <w:t>28</w:t>
            </w:r>
            <w:r w:rsidR="00006F31" w:rsidRPr="00006F31">
              <w:rPr>
                <w:bCs/>
                <w:sz w:val="27"/>
                <w:szCs w:val="27"/>
                <w:lang w:eastAsia="ru-RU"/>
              </w:rPr>
              <w:t>.0</w:t>
            </w:r>
            <w:r>
              <w:rPr>
                <w:bCs/>
                <w:sz w:val="27"/>
                <w:szCs w:val="27"/>
                <w:lang w:eastAsia="ru-RU"/>
              </w:rPr>
              <w:t>2</w:t>
            </w:r>
            <w:r w:rsidR="00006F31" w:rsidRPr="00006F31">
              <w:rPr>
                <w:bCs/>
                <w:sz w:val="27"/>
                <w:szCs w:val="27"/>
                <w:lang w:eastAsia="ru-RU"/>
              </w:rPr>
              <w:t>.202</w:t>
            </w:r>
            <w:r>
              <w:rPr>
                <w:bCs/>
                <w:sz w:val="27"/>
                <w:szCs w:val="27"/>
                <w:lang w:eastAsia="ru-RU"/>
              </w:rPr>
              <w:t>5</w:t>
            </w:r>
          </w:p>
        </w:tc>
        <w:tc>
          <w:tcPr>
            <w:tcW w:w="3827" w:type="dxa"/>
            <w:vAlign w:val="bottom"/>
          </w:tcPr>
          <w:p w:rsidR="00006F31" w:rsidRPr="00006F31" w:rsidRDefault="00006F31" w:rsidP="00006F31">
            <w:pPr>
              <w:widowControl/>
              <w:autoSpaceDE/>
              <w:autoSpaceDN/>
              <w:ind w:right="102"/>
              <w:jc w:val="right"/>
              <w:rPr>
                <w:sz w:val="28"/>
                <w:szCs w:val="28"/>
                <w:lang w:eastAsia="ru-RU"/>
              </w:rPr>
            </w:pPr>
            <w:r w:rsidRPr="00006F31">
              <w:rPr>
                <w:sz w:val="28"/>
                <w:szCs w:val="28"/>
                <w:lang w:eastAsia="ru-RU"/>
              </w:rPr>
              <w:t>№</w:t>
            </w:r>
          </w:p>
        </w:tc>
        <w:tc>
          <w:tcPr>
            <w:tcW w:w="1985" w:type="dxa"/>
            <w:tcBorders>
              <w:top w:val="nil"/>
              <w:left w:val="nil"/>
              <w:bottom w:val="single" w:sz="4" w:space="0" w:color="auto"/>
              <w:right w:val="nil"/>
            </w:tcBorders>
            <w:vAlign w:val="bottom"/>
          </w:tcPr>
          <w:p w:rsidR="00006F31" w:rsidRPr="00006F31" w:rsidRDefault="00927F49" w:rsidP="00006F31">
            <w:pPr>
              <w:widowControl/>
              <w:autoSpaceDE/>
              <w:autoSpaceDN/>
              <w:jc w:val="center"/>
              <w:rPr>
                <w:sz w:val="28"/>
                <w:szCs w:val="28"/>
                <w:lang w:eastAsia="ru-RU"/>
              </w:rPr>
            </w:pPr>
            <w:r>
              <w:rPr>
                <w:sz w:val="28"/>
                <w:szCs w:val="28"/>
                <w:lang w:eastAsia="ru-RU"/>
              </w:rPr>
              <w:t>1</w:t>
            </w:r>
          </w:p>
        </w:tc>
        <w:tc>
          <w:tcPr>
            <w:tcW w:w="931" w:type="dxa"/>
            <w:vAlign w:val="bottom"/>
          </w:tcPr>
          <w:p w:rsidR="00006F31" w:rsidRPr="00006F31" w:rsidRDefault="00006F31" w:rsidP="00006F31">
            <w:pPr>
              <w:widowControl/>
              <w:autoSpaceDE/>
              <w:autoSpaceDN/>
              <w:jc w:val="center"/>
              <w:rPr>
                <w:sz w:val="28"/>
                <w:szCs w:val="28"/>
                <w:lang w:eastAsia="ru-RU"/>
              </w:rPr>
            </w:pPr>
          </w:p>
        </w:tc>
      </w:tr>
      <w:tr w:rsidR="00006F31" w:rsidRPr="00006F31" w:rsidTr="007E3A08">
        <w:trPr>
          <w:trHeight w:val="423"/>
        </w:trPr>
        <w:tc>
          <w:tcPr>
            <w:tcW w:w="9720" w:type="dxa"/>
            <w:gridSpan w:val="5"/>
            <w:vAlign w:val="center"/>
          </w:tcPr>
          <w:p w:rsidR="00006F31" w:rsidRPr="00006F31" w:rsidRDefault="00006F31" w:rsidP="00006F31">
            <w:pPr>
              <w:widowControl/>
              <w:autoSpaceDE/>
              <w:autoSpaceDN/>
              <w:jc w:val="center"/>
              <w:rPr>
                <w:sz w:val="28"/>
                <w:szCs w:val="28"/>
                <w:lang w:eastAsia="ru-RU"/>
              </w:rPr>
            </w:pPr>
            <w:r w:rsidRPr="00006F31">
              <w:rPr>
                <w:sz w:val="28"/>
                <w:szCs w:val="28"/>
                <w:lang w:eastAsia="ru-RU"/>
              </w:rPr>
              <w:t>г. Благовещенск</w:t>
            </w:r>
          </w:p>
        </w:tc>
      </w:tr>
    </w:tbl>
    <w:p w:rsidR="00006F31" w:rsidRDefault="00006F31" w:rsidP="00042E49">
      <w:pPr>
        <w:pStyle w:val="a3"/>
        <w:spacing w:before="23"/>
        <w:jc w:val="right"/>
        <w:rPr>
          <w:sz w:val="27"/>
        </w:rPr>
      </w:pPr>
    </w:p>
    <w:p w:rsidR="00C32FAE" w:rsidRDefault="00042E49" w:rsidP="00042E49">
      <w:pPr>
        <w:pStyle w:val="a3"/>
        <w:spacing w:before="23"/>
        <w:jc w:val="right"/>
        <w:rPr>
          <w:sz w:val="27"/>
        </w:rPr>
      </w:pPr>
      <w:r>
        <w:rPr>
          <w:sz w:val="27"/>
        </w:rPr>
        <w:tab/>
      </w:r>
      <w:r>
        <w:rPr>
          <w:sz w:val="27"/>
        </w:rPr>
        <w:tab/>
      </w:r>
      <w:r>
        <w:rPr>
          <w:sz w:val="27"/>
        </w:rPr>
        <w:tab/>
      </w:r>
      <w:r>
        <w:rPr>
          <w:sz w:val="27"/>
        </w:rPr>
        <w:tab/>
      </w:r>
      <w:r>
        <w:rPr>
          <w:sz w:val="27"/>
        </w:rPr>
        <w:tab/>
      </w:r>
      <w:r>
        <w:rPr>
          <w:sz w:val="27"/>
        </w:rPr>
        <w:tab/>
      </w:r>
      <w:r>
        <w:rPr>
          <w:sz w:val="27"/>
        </w:rPr>
        <w:tab/>
      </w:r>
      <w:r>
        <w:rPr>
          <w:sz w:val="27"/>
        </w:rPr>
        <w:tab/>
      </w:r>
    </w:p>
    <w:p w:rsidR="00472562" w:rsidRDefault="00472562" w:rsidP="00927F49">
      <w:pPr>
        <w:spacing w:line="247" w:lineRule="auto"/>
        <w:ind w:left="602" w:right="505" w:hanging="176"/>
        <w:rPr>
          <w:sz w:val="27"/>
        </w:rPr>
      </w:pPr>
      <w:r>
        <w:rPr>
          <w:sz w:val="27"/>
        </w:rPr>
        <w:t>О</w:t>
      </w:r>
      <w:r w:rsidR="007E3A08">
        <w:rPr>
          <w:sz w:val="27"/>
        </w:rPr>
        <w:t xml:space="preserve">б утверждении </w:t>
      </w:r>
      <w:r>
        <w:rPr>
          <w:sz w:val="27"/>
        </w:rPr>
        <w:t>Доклада о</w:t>
      </w:r>
      <w:r w:rsidR="00927F49">
        <w:rPr>
          <w:sz w:val="27"/>
        </w:rPr>
        <w:t xml:space="preserve"> результатах</w:t>
      </w:r>
      <w:r>
        <w:rPr>
          <w:sz w:val="27"/>
        </w:rPr>
        <w:t xml:space="preserve"> </w:t>
      </w:r>
      <w:r w:rsidR="007E3A08">
        <w:rPr>
          <w:sz w:val="27"/>
        </w:rPr>
        <w:t>обобщени</w:t>
      </w:r>
      <w:r w:rsidR="00927F49">
        <w:rPr>
          <w:sz w:val="27"/>
        </w:rPr>
        <w:t>я</w:t>
      </w:r>
      <w:r w:rsidR="007E3A08">
        <w:rPr>
          <w:sz w:val="27"/>
        </w:rPr>
        <w:t xml:space="preserve"> </w:t>
      </w:r>
    </w:p>
    <w:p w:rsidR="00472562" w:rsidRDefault="007E3A08" w:rsidP="00927F49">
      <w:pPr>
        <w:spacing w:line="247" w:lineRule="auto"/>
        <w:ind w:left="602" w:right="505" w:hanging="176"/>
        <w:rPr>
          <w:sz w:val="27"/>
        </w:rPr>
      </w:pPr>
      <w:r>
        <w:rPr>
          <w:sz w:val="27"/>
        </w:rPr>
        <w:t xml:space="preserve">правоприменительной практики </w:t>
      </w:r>
    </w:p>
    <w:p w:rsidR="00472562" w:rsidRDefault="00042E49" w:rsidP="00927F49">
      <w:pPr>
        <w:spacing w:line="247" w:lineRule="auto"/>
        <w:ind w:left="602" w:right="505" w:hanging="176"/>
        <w:rPr>
          <w:sz w:val="27"/>
        </w:rPr>
      </w:pPr>
      <w:r>
        <w:rPr>
          <w:sz w:val="27"/>
        </w:rPr>
        <w:t xml:space="preserve">органа муниципального </w:t>
      </w:r>
      <w:r w:rsidR="007E3A08">
        <w:rPr>
          <w:sz w:val="27"/>
        </w:rPr>
        <w:t xml:space="preserve">жилищного </w:t>
      </w:r>
      <w:r>
        <w:rPr>
          <w:sz w:val="27"/>
        </w:rPr>
        <w:t>контроля</w:t>
      </w:r>
      <w:r w:rsidR="007E3A08">
        <w:rPr>
          <w:sz w:val="27"/>
        </w:rPr>
        <w:t xml:space="preserve"> </w:t>
      </w:r>
    </w:p>
    <w:p w:rsidR="00006F31" w:rsidRDefault="007E3A08" w:rsidP="00927F49">
      <w:pPr>
        <w:spacing w:line="247" w:lineRule="auto"/>
        <w:ind w:left="602" w:right="505" w:hanging="176"/>
        <w:rPr>
          <w:sz w:val="27"/>
        </w:rPr>
      </w:pPr>
      <w:r>
        <w:rPr>
          <w:sz w:val="27"/>
        </w:rPr>
        <w:t>при осуществлении</w:t>
      </w:r>
      <w:r>
        <w:rPr>
          <w:spacing w:val="40"/>
          <w:sz w:val="27"/>
        </w:rPr>
        <w:t xml:space="preserve"> </w:t>
      </w:r>
      <w:r w:rsidR="000833F3">
        <w:rPr>
          <w:sz w:val="27"/>
        </w:rPr>
        <w:t>муниципального</w:t>
      </w:r>
      <w:r>
        <w:rPr>
          <w:sz w:val="27"/>
        </w:rPr>
        <w:t xml:space="preserve"> </w:t>
      </w:r>
    </w:p>
    <w:p w:rsidR="00472562" w:rsidRDefault="007E3A08" w:rsidP="00927F49">
      <w:pPr>
        <w:spacing w:line="247" w:lineRule="auto"/>
        <w:ind w:left="426" w:right="505" w:hanging="30"/>
        <w:rPr>
          <w:sz w:val="27"/>
        </w:rPr>
      </w:pPr>
      <w:r>
        <w:rPr>
          <w:sz w:val="27"/>
        </w:rPr>
        <w:t>жилищ</w:t>
      </w:r>
      <w:r w:rsidR="000833F3">
        <w:rPr>
          <w:sz w:val="27"/>
        </w:rPr>
        <w:t>ног</w:t>
      </w:r>
      <w:r>
        <w:rPr>
          <w:sz w:val="27"/>
        </w:rPr>
        <w:t xml:space="preserve">о </w:t>
      </w:r>
      <w:r w:rsidR="000833F3">
        <w:rPr>
          <w:sz w:val="27"/>
        </w:rPr>
        <w:t xml:space="preserve">контроля </w:t>
      </w:r>
    </w:p>
    <w:p w:rsidR="00472562" w:rsidRDefault="007E3A08" w:rsidP="00927F49">
      <w:pPr>
        <w:spacing w:line="247" w:lineRule="auto"/>
        <w:ind w:left="426" w:right="505" w:hanging="30"/>
        <w:rPr>
          <w:sz w:val="27"/>
        </w:rPr>
      </w:pPr>
      <w:r>
        <w:rPr>
          <w:sz w:val="27"/>
        </w:rPr>
        <w:t>на</w:t>
      </w:r>
      <w:r>
        <w:rPr>
          <w:spacing w:val="40"/>
          <w:sz w:val="27"/>
        </w:rPr>
        <w:t xml:space="preserve"> </w:t>
      </w:r>
      <w:r w:rsidR="000833F3">
        <w:rPr>
          <w:sz w:val="27"/>
        </w:rPr>
        <w:t xml:space="preserve">территории муниципального </w:t>
      </w:r>
    </w:p>
    <w:p w:rsidR="00C32FAE" w:rsidRDefault="000833F3" w:rsidP="00927F49">
      <w:pPr>
        <w:spacing w:line="247" w:lineRule="auto"/>
        <w:ind w:left="426" w:right="505"/>
        <w:rPr>
          <w:sz w:val="27"/>
        </w:rPr>
      </w:pPr>
      <w:r>
        <w:rPr>
          <w:sz w:val="27"/>
        </w:rPr>
        <w:t>округа города Благовещенска</w:t>
      </w:r>
      <w:r w:rsidR="007E3A08">
        <w:rPr>
          <w:sz w:val="27"/>
        </w:rPr>
        <w:t xml:space="preserve"> за 202</w:t>
      </w:r>
      <w:r>
        <w:rPr>
          <w:sz w:val="27"/>
        </w:rPr>
        <w:t>4</w:t>
      </w:r>
      <w:r w:rsidR="007E3A08">
        <w:rPr>
          <w:sz w:val="27"/>
        </w:rPr>
        <w:t xml:space="preserve"> год</w:t>
      </w:r>
    </w:p>
    <w:p w:rsidR="00C32FAE" w:rsidRDefault="00C32FAE">
      <w:pPr>
        <w:pStyle w:val="a3"/>
        <w:rPr>
          <w:sz w:val="27"/>
        </w:rPr>
      </w:pPr>
    </w:p>
    <w:p w:rsidR="00C32FAE" w:rsidRDefault="00C32FAE">
      <w:pPr>
        <w:pStyle w:val="a3"/>
        <w:spacing w:before="21"/>
        <w:rPr>
          <w:sz w:val="27"/>
        </w:rPr>
      </w:pPr>
    </w:p>
    <w:p w:rsidR="00C32FAE" w:rsidRDefault="007E3A08" w:rsidP="00006F31">
      <w:pPr>
        <w:ind w:left="453" w:right="290" w:firstLine="687"/>
        <w:jc w:val="both"/>
        <w:rPr>
          <w:sz w:val="27"/>
        </w:rPr>
      </w:pPr>
      <w:r>
        <w:rPr>
          <w:sz w:val="27"/>
        </w:rPr>
        <w:t>В</w:t>
      </w:r>
      <w:r>
        <w:rPr>
          <w:spacing w:val="37"/>
          <w:sz w:val="27"/>
        </w:rPr>
        <w:t xml:space="preserve"> </w:t>
      </w:r>
      <w:r>
        <w:rPr>
          <w:sz w:val="27"/>
        </w:rPr>
        <w:t>соответствии</w:t>
      </w:r>
      <w:r>
        <w:rPr>
          <w:spacing w:val="40"/>
          <w:sz w:val="27"/>
        </w:rPr>
        <w:t xml:space="preserve"> </w:t>
      </w:r>
      <w:r>
        <w:rPr>
          <w:sz w:val="27"/>
        </w:rPr>
        <w:t>со</w:t>
      </w:r>
      <w:r>
        <w:rPr>
          <w:spacing w:val="33"/>
          <w:sz w:val="27"/>
        </w:rPr>
        <w:t xml:space="preserve"> </w:t>
      </w:r>
      <w:r>
        <w:rPr>
          <w:sz w:val="27"/>
        </w:rPr>
        <w:t>статьей</w:t>
      </w:r>
      <w:r>
        <w:rPr>
          <w:spacing w:val="40"/>
          <w:sz w:val="27"/>
        </w:rPr>
        <w:t xml:space="preserve"> </w:t>
      </w:r>
      <w:r>
        <w:rPr>
          <w:sz w:val="27"/>
        </w:rPr>
        <w:t>47</w:t>
      </w:r>
      <w:r>
        <w:rPr>
          <w:spacing w:val="32"/>
          <w:sz w:val="27"/>
        </w:rPr>
        <w:t xml:space="preserve"> </w:t>
      </w:r>
      <w:r>
        <w:rPr>
          <w:sz w:val="27"/>
        </w:rPr>
        <w:t>Федерал</w:t>
      </w:r>
      <w:r w:rsidR="00042E49">
        <w:rPr>
          <w:sz w:val="27"/>
        </w:rPr>
        <w:t>ьного</w:t>
      </w:r>
      <w:r>
        <w:rPr>
          <w:spacing w:val="40"/>
          <w:sz w:val="27"/>
        </w:rPr>
        <w:t xml:space="preserve"> </w:t>
      </w:r>
      <w:r>
        <w:rPr>
          <w:sz w:val="27"/>
        </w:rPr>
        <w:t>зако</w:t>
      </w:r>
      <w:r w:rsidR="00042E49">
        <w:rPr>
          <w:sz w:val="27"/>
        </w:rPr>
        <w:t>на</w:t>
      </w:r>
      <w:r>
        <w:rPr>
          <w:spacing w:val="40"/>
          <w:sz w:val="27"/>
        </w:rPr>
        <w:t xml:space="preserve"> </w:t>
      </w:r>
      <w:r>
        <w:rPr>
          <w:sz w:val="27"/>
        </w:rPr>
        <w:t>от</w:t>
      </w:r>
      <w:r>
        <w:rPr>
          <w:spacing w:val="31"/>
          <w:sz w:val="27"/>
        </w:rPr>
        <w:t xml:space="preserve"> </w:t>
      </w:r>
      <w:r>
        <w:rPr>
          <w:sz w:val="27"/>
        </w:rPr>
        <w:t>31</w:t>
      </w:r>
      <w:r>
        <w:rPr>
          <w:spacing w:val="40"/>
          <w:sz w:val="27"/>
        </w:rPr>
        <w:t xml:space="preserve"> </w:t>
      </w:r>
      <w:r>
        <w:rPr>
          <w:sz w:val="27"/>
        </w:rPr>
        <w:t>и</w:t>
      </w:r>
      <w:r w:rsidR="00042E49">
        <w:rPr>
          <w:sz w:val="27"/>
        </w:rPr>
        <w:t>юля</w:t>
      </w:r>
      <w:r>
        <w:rPr>
          <w:spacing w:val="40"/>
          <w:sz w:val="27"/>
        </w:rPr>
        <w:t xml:space="preserve"> </w:t>
      </w:r>
      <w:r>
        <w:rPr>
          <w:sz w:val="27"/>
        </w:rPr>
        <w:t xml:space="preserve">2020 г. </w:t>
      </w:r>
      <w:r>
        <w:rPr>
          <w:w w:val="80"/>
          <w:sz w:val="27"/>
        </w:rPr>
        <w:t>№</w:t>
      </w:r>
      <w:r>
        <w:rPr>
          <w:sz w:val="27"/>
        </w:rPr>
        <w:t xml:space="preserve"> 248-ФЗ "О государственном контроле (</w:t>
      </w:r>
      <w:r w:rsidR="000833F3">
        <w:rPr>
          <w:sz w:val="27"/>
        </w:rPr>
        <w:t>н</w:t>
      </w:r>
      <w:r>
        <w:rPr>
          <w:sz w:val="27"/>
        </w:rPr>
        <w:t xml:space="preserve">адзоре) и </w:t>
      </w:r>
      <w:r w:rsidR="000833F3">
        <w:rPr>
          <w:sz w:val="27"/>
        </w:rPr>
        <w:t>муниципальном</w:t>
      </w:r>
      <w:r>
        <w:rPr>
          <w:sz w:val="27"/>
        </w:rPr>
        <w:t xml:space="preserve"> контроле</w:t>
      </w:r>
      <w:r>
        <w:rPr>
          <w:spacing w:val="40"/>
          <w:sz w:val="27"/>
        </w:rPr>
        <w:t xml:space="preserve"> </w:t>
      </w:r>
      <w:r>
        <w:rPr>
          <w:sz w:val="27"/>
        </w:rPr>
        <w:t>в</w:t>
      </w:r>
      <w:r>
        <w:rPr>
          <w:spacing w:val="40"/>
          <w:sz w:val="27"/>
        </w:rPr>
        <w:t xml:space="preserve"> </w:t>
      </w:r>
      <w:r>
        <w:rPr>
          <w:sz w:val="27"/>
        </w:rPr>
        <w:t>Российской</w:t>
      </w:r>
      <w:r>
        <w:rPr>
          <w:spacing w:val="40"/>
          <w:sz w:val="27"/>
        </w:rPr>
        <w:t xml:space="preserve"> </w:t>
      </w:r>
      <w:r>
        <w:rPr>
          <w:sz w:val="27"/>
        </w:rPr>
        <w:t>федерации",</w:t>
      </w:r>
      <w:r>
        <w:rPr>
          <w:spacing w:val="40"/>
          <w:sz w:val="27"/>
        </w:rPr>
        <w:t xml:space="preserve"> </w:t>
      </w:r>
      <w:r w:rsidR="000833F3">
        <w:rPr>
          <w:sz w:val="27"/>
        </w:rPr>
        <w:t>пунктом</w:t>
      </w:r>
      <w:r>
        <w:rPr>
          <w:spacing w:val="40"/>
          <w:sz w:val="27"/>
        </w:rPr>
        <w:t xml:space="preserve"> </w:t>
      </w:r>
      <w:r w:rsidR="000833F3">
        <w:rPr>
          <w:sz w:val="27"/>
        </w:rPr>
        <w:t>15 Положения</w:t>
      </w:r>
      <w:r>
        <w:rPr>
          <w:spacing w:val="40"/>
          <w:sz w:val="27"/>
        </w:rPr>
        <w:t xml:space="preserve"> </w:t>
      </w:r>
      <w:r>
        <w:rPr>
          <w:sz w:val="27"/>
        </w:rPr>
        <w:t xml:space="preserve">о </w:t>
      </w:r>
      <w:r w:rsidR="000833F3">
        <w:rPr>
          <w:sz w:val="27"/>
        </w:rPr>
        <w:t xml:space="preserve">муниципальном </w:t>
      </w:r>
      <w:r>
        <w:rPr>
          <w:sz w:val="27"/>
        </w:rPr>
        <w:t xml:space="preserve">жилищном </w:t>
      </w:r>
      <w:r w:rsidR="000833F3">
        <w:rPr>
          <w:sz w:val="27"/>
        </w:rPr>
        <w:t xml:space="preserve">контроле, осуществляемом на территории муниципального </w:t>
      </w:r>
      <w:r w:rsidR="00472562">
        <w:rPr>
          <w:sz w:val="27"/>
        </w:rPr>
        <w:t>образования</w:t>
      </w:r>
      <w:r w:rsidR="000833F3">
        <w:rPr>
          <w:sz w:val="27"/>
        </w:rPr>
        <w:t xml:space="preserve"> города Благовещенска</w:t>
      </w:r>
      <w:r>
        <w:rPr>
          <w:sz w:val="27"/>
        </w:rPr>
        <w:t xml:space="preserve">, утвержденного </w:t>
      </w:r>
      <w:r w:rsidR="00472562">
        <w:rPr>
          <w:sz w:val="27"/>
        </w:rPr>
        <w:t xml:space="preserve">решением Благовещенской городской Думы </w:t>
      </w:r>
      <w:r>
        <w:rPr>
          <w:sz w:val="27"/>
        </w:rPr>
        <w:t xml:space="preserve">от </w:t>
      </w:r>
      <w:r w:rsidR="000833F3">
        <w:rPr>
          <w:sz w:val="27"/>
        </w:rPr>
        <w:t>25.11.</w:t>
      </w:r>
      <w:r>
        <w:rPr>
          <w:sz w:val="27"/>
        </w:rPr>
        <w:t>2021</w:t>
      </w:r>
      <w:r w:rsidR="000833F3">
        <w:rPr>
          <w:sz w:val="27"/>
        </w:rPr>
        <w:t xml:space="preserve"> № 31/110 </w:t>
      </w:r>
    </w:p>
    <w:p w:rsidR="00C32FAE" w:rsidRPr="00472562" w:rsidRDefault="00927F49" w:rsidP="00927F49">
      <w:pPr>
        <w:spacing w:before="303"/>
        <w:rPr>
          <w:sz w:val="27"/>
        </w:rPr>
      </w:pPr>
      <w:r>
        <w:rPr>
          <w:sz w:val="27"/>
        </w:rPr>
        <w:t xml:space="preserve">      </w:t>
      </w:r>
      <w:r w:rsidR="00472562" w:rsidRPr="00472562">
        <w:rPr>
          <w:sz w:val="27"/>
        </w:rPr>
        <w:t>приказываю</w:t>
      </w:r>
      <w:r w:rsidR="007E3A08" w:rsidRPr="00472562">
        <w:rPr>
          <w:spacing w:val="-5"/>
          <w:sz w:val="27"/>
        </w:rPr>
        <w:t>:</w:t>
      </w:r>
    </w:p>
    <w:p w:rsidR="00C32FAE" w:rsidRDefault="00C32FAE">
      <w:pPr>
        <w:pStyle w:val="a3"/>
        <w:spacing w:before="22"/>
        <w:rPr>
          <w:sz w:val="27"/>
        </w:rPr>
      </w:pPr>
    </w:p>
    <w:p w:rsidR="00C32FAE" w:rsidRPr="00006F31" w:rsidRDefault="007E3A08" w:rsidP="00006F31">
      <w:pPr>
        <w:pStyle w:val="a5"/>
        <w:numPr>
          <w:ilvl w:val="0"/>
          <w:numId w:val="10"/>
        </w:numPr>
        <w:tabs>
          <w:tab w:val="left" w:pos="1491"/>
        </w:tabs>
        <w:ind w:right="290" w:firstLine="804"/>
        <w:jc w:val="both"/>
        <w:rPr>
          <w:sz w:val="28"/>
          <w:szCs w:val="28"/>
        </w:rPr>
      </w:pPr>
      <w:r w:rsidRPr="00006F31">
        <w:rPr>
          <w:sz w:val="28"/>
          <w:szCs w:val="28"/>
        </w:rPr>
        <w:t xml:space="preserve">Утвердить </w:t>
      </w:r>
      <w:r w:rsidR="00472562" w:rsidRPr="00006F31">
        <w:rPr>
          <w:sz w:val="28"/>
          <w:szCs w:val="28"/>
        </w:rPr>
        <w:t>доклад о</w:t>
      </w:r>
      <w:r w:rsidR="00927F49">
        <w:rPr>
          <w:sz w:val="28"/>
          <w:szCs w:val="28"/>
        </w:rPr>
        <w:t xml:space="preserve"> результатах</w:t>
      </w:r>
      <w:r w:rsidR="00472562" w:rsidRPr="00006F31">
        <w:rPr>
          <w:sz w:val="28"/>
          <w:szCs w:val="28"/>
        </w:rPr>
        <w:t xml:space="preserve"> обобщени</w:t>
      </w:r>
      <w:r w:rsidR="00927F49">
        <w:rPr>
          <w:sz w:val="28"/>
          <w:szCs w:val="28"/>
        </w:rPr>
        <w:t>я</w:t>
      </w:r>
      <w:r w:rsidRPr="00006F31">
        <w:rPr>
          <w:sz w:val="28"/>
          <w:szCs w:val="28"/>
        </w:rPr>
        <w:t xml:space="preserve"> правоприменительной </w:t>
      </w:r>
      <w:r w:rsidR="00472562" w:rsidRPr="00006F31">
        <w:rPr>
          <w:sz w:val="28"/>
          <w:szCs w:val="28"/>
        </w:rPr>
        <w:t>практики</w:t>
      </w:r>
      <w:r w:rsidRPr="00006F31">
        <w:rPr>
          <w:sz w:val="28"/>
          <w:szCs w:val="28"/>
        </w:rPr>
        <w:t xml:space="preserve"> </w:t>
      </w:r>
      <w:r w:rsidR="00472562" w:rsidRPr="00006F31">
        <w:rPr>
          <w:sz w:val="28"/>
          <w:szCs w:val="28"/>
        </w:rPr>
        <w:t>органа муниципального жилищного контроля при осуществлении муниципального жилищного контроля на территории муниципального округа города Благовещенска за 2024 год согласно приложению</w:t>
      </w:r>
      <w:r w:rsidRPr="00006F31">
        <w:rPr>
          <w:spacing w:val="40"/>
          <w:sz w:val="28"/>
          <w:szCs w:val="28"/>
        </w:rPr>
        <w:t xml:space="preserve"> </w:t>
      </w:r>
      <w:r w:rsidRPr="00006F31">
        <w:rPr>
          <w:sz w:val="28"/>
          <w:szCs w:val="28"/>
        </w:rPr>
        <w:t>№</w:t>
      </w:r>
      <w:r w:rsidRPr="00006F31">
        <w:rPr>
          <w:spacing w:val="40"/>
          <w:sz w:val="28"/>
          <w:szCs w:val="28"/>
        </w:rPr>
        <w:t xml:space="preserve"> </w:t>
      </w:r>
      <w:r w:rsidRPr="00006F31">
        <w:rPr>
          <w:sz w:val="28"/>
          <w:szCs w:val="28"/>
        </w:rPr>
        <w:t>1.</w:t>
      </w:r>
    </w:p>
    <w:p w:rsidR="00C32FAE" w:rsidRPr="00006F31" w:rsidRDefault="00006F31" w:rsidP="00006F31">
      <w:pPr>
        <w:tabs>
          <w:tab w:val="left" w:pos="1458"/>
          <w:tab w:val="left" w:pos="1986"/>
          <w:tab w:val="left" w:pos="3033"/>
          <w:tab w:val="left" w:pos="4050"/>
          <w:tab w:val="left" w:pos="4380"/>
          <w:tab w:val="left" w:pos="5058"/>
          <w:tab w:val="left" w:pos="5715"/>
        </w:tabs>
        <w:spacing w:before="68"/>
        <w:ind w:left="426" w:right="293" w:firstLine="850"/>
        <w:jc w:val="both"/>
        <w:rPr>
          <w:sz w:val="28"/>
          <w:szCs w:val="28"/>
        </w:rPr>
      </w:pPr>
      <w:r w:rsidRPr="00006F31">
        <w:rPr>
          <w:sz w:val="28"/>
          <w:szCs w:val="28"/>
        </w:rPr>
        <w:t>2</w:t>
      </w:r>
      <w:r w:rsidR="007E3A08" w:rsidRPr="00006F31">
        <w:rPr>
          <w:sz w:val="28"/>
          <w:szCs w:val="28"/>
        </w:rPr>
        <w:t xml:space="preserve">. </w:t>
      </w:r>
      <w:r w:rsidRPr="00006F31">
        <w:rPr>
          <w:sz w:val="28"/>
          <w:szCs w:val="28"/>
        </w:rPr>
        <w:t>О</w:t>
      </w:r>
      <w:r w:rsidR="007E3A08" w:rsidRPr="00006F31">
        <w:rPr>
          <w:sz w:val="28"/>
          <w:szCs w:val="28"/>
        </w:rPr>
        <w:t>беспечить размещение нас</w:t>
      </w:r>
      <w:r w:rsidRPr="00006F31">
        <w:rPr>
          <w:sz w:val="28"/>
          <w:szCs w:val="28"/>
        </w:rPr>
        <w:t>тоящего приказа на</w:t>
      </w:r>
      <w:r w:rsidR="007E3A08" w:rsidRPr="00006F31">
        <w:rPr>
          <w:sz w:val="28"/>
          <w:szCs w:val="28"/>
        </w:rPr>
        <w:t xml:space="preserve"> официально</w:t>
      </w:r>
      <w:r w:rsidRPr="00006F31">
        <w:rPr>
          <w:sz w:val="28"/>
          <w:szCs w:val="28"/>
        </w:rPr>
        <w:t>м</w:t>
      </w:r>
      <w:r w:rsidR="007E3A08" w:rsidRPr="00006F31">
        <w:rPr>
          <w:sz w:val="28"/>
          <w:szCs w:val="28"/>
        </w:rPr>
        <w:t xml:space="preserve"> сайте </w:t>
      </w:r>
      <w:r w:rsidRPr="00006F31">
        <w:rPr>
          <w:sz w:val="28"/>
          <w:szCs w:val="28"/>
        </w:rPr>
        <w:t xml:space="preserve">администрации города Благовещенска </w:t>
      </w:r>
      <w:r w:rsidR="007E3A08" w:rsidRPr="00006F31">
        <w:rPr>
          <w:sz w:val="28"/>
          <w:szCs w:val="28"/>
        </w:rPr>
        <w:t>в информационно-телекоммуникационной се</w:t>
      </w:r>
      <w:r w:rsidRPr="00006F31">
        <w:rPr>
          <w:sz w:val="28"/>
          <w:szCs w:val="28"/>
        </w:rPr>
        <w:t>ти</w:t>
      </w:r>
      <w:r w:rsidR="007E3A08" w:rsidRPr="00006F31">
        <w:rPr>
          <w:sz w:val="28"/>
          <w:szCs w:val="28"/>
        </w:rPr>
        <w:t xml:space="preserve"> </w:t>
      </w:r>
      <w:r w:rsidR="007E3A08" w:rsidRPr="00006F31">
        <w:rPr>
          <w:spacing w:val="-2"/>
          <w:sz w:val="28"/>
          <w:szCs w:val="28"/>
        </w:rPr>
        <w:t>"Интернет".</w:t>
      </w:r>
    </w:p>
    <w:p w:rsidR="00C32FAE" w:rsidRDefault="00006F31" w:rsidP="00006F31">
      <w:pPr>
        <w:tabs>
          <w:tab w:val="left" w:pos="1053"/>
        </w:tabs>
        <w:ind w:firstLine="1276"/>
        <w:rPr>
          <w:spacing w:val="-4"/>
          <w:sz w:val="28"/>
          <w:szCs w:val="28"/>
        </w:rPr>
      </w:pPr>
      <w:r>
        <w:rPr>
          <w:spacing w:val="-4"/>
          <w:sz w:val="28"/>
          <w:szCs w:val="28"/>
        </w:rPr>
        <w:t>3.</w:t>
      </w:r>
      <w:r w:rsidR="007E3A08" w:rsidRPr="00006F31">
        <w:rPr>
          <w:spacing w:val="-4"/>
          <w:sz w:val="28"/>
          <w:szCs w:val="28"/>
        </w:rPr>
        <w:t>Настоящий</w:t>
      </w:r>
      <w:r w:rsidR="007E3A08" w:rsidRPr="00006F31">
        <w:rPr>
          <w:spacing w:val="-3"/>
          <w:sz w:val="28"/>
          <w:szCs w:val="28"/>
        </w:rPr>
        <w:t xml:space="preserve"> </w:t>
      </w:r>
      <w:r w:rsidR="007E3A08" w:rsidRPr="00006F31">
        <w:rPr>
          <w:spacing w:val="-4"/>
          <w:sz w:val="28"/>
          <w:szCs w:val="28"/>
        </w:rPr>
        <w:t>приказ</w:t>
      </w:r>
      <w:r w:rsidR="007E3A08" w:rsidRPr="00006F31">
        <w:rPr>
          <w:spacing w:val="-3"/>
          <w:sz w:val="28"/>
          <w:szCs w:val="28"/>
        </w:rPr>
        <w:t xml:space="preserve"> </w:t>
      </w:r>
      <w:r w:rsidR="007E3A08" w:rsidRPr="00006F31">
        <w:rPr>
          <w:spacing w:val="-4"/>
          <w:sz w:val="28"/>
          <w:szCs w:val="28"/>
        </w:rPr>
        <w:t>вступает</w:t>
      </w:r>
      <w:r w:rsidR="007E3A08" w:rsidRPr="00006F31">
        <w:rPr>
          <w:spacing w:val="-9"/>
          <w:sz w:val="28"/>
          <w:szCs w:val="28"/>
        </w:rPr>
        <w:t xml:space="preserve"> </w:t>
      </w:r>
      <w:r w:rsidR="007E3A08" w:rsidRPr="00006F31">
        <w:rPr>
          <w:spacing w:val="-4"/>
          <w:sz w:val="28"/>
          <w:szCs w:val="28"/>
        </w:rPr>
        <w:t>в</w:t>
      </w:r>
      <w:r w:rsidR="007E3A08" w:rsidRPr="00006F31">
        <w:rPr>
          <w:spacing w:val="-14"/>
          <w:sz w:val="28"/>
          <w:szCs w:val="28"/>
        </w:rPr>
        <w:t xml:space="preserve"> </w:t>
      </w:r>
      <w:r w:rsidR="007E3A08" w:rsidRPr="00006F31">
        <w:rPr>
          <w:spacing w:val="-4"/>
          <w:sz w:val="28"/>
          <w:szCs w:val="28"/>
        </w:rPr>
        <w:t>силу</w:t>
      </w:r>
      <w:r w:rsidR="007E3A08" w:rsidRPr="00006F31">
        <w:rPr>
          <w:spacing w:val="-14"/>
          <w:sz w:val="28"/>
          <w:szCs w:val="28"/>
        </w:rPr>
        <w:t xml:space="preserve"> </w:t>
      </w:r>
      <w:r w:rsidR="007E3A08" w:rsidRPr="00006F31">
        <w:rPr>
          <w:spacing w:val="-4"/>
          <w:sz w:val="28"/>
          <w:szCs w:val="28"/>
        </w:rPr>
        <w:t>с</w:t>
      </w:r>
      <w:r w:rsidR="007E3A08" w:rsidRPr="00006F31">
        <w:rPr>
          <w:spacing w:val="-14"/>
          <w:sz w:val="28"/>
          <w:szCs w:val="28"/>
        </w:rPr>
        <w:t xml:space="preserve"> </w:t>
      </w:r>
      <w:r w:rsidR="007E3A08" w:rsidRPr="00006F31">
        <w:rPr>
          <w:spacing w:val="-4"/>
          <w:sz w:val="28"/>
          <w:szCs w:val="28"/>
        </w:rPr>
        <w:t>момента</w:t>
      </w:r>
      <w:r w:rsidR="007E3A08" w:rsidRPr="00006F31">
        <w:rPr>
          <w:spacing w:val="3"/>
          <w:sz w:val="28"/>
          <w:szCs w:val="28"/>
        </w:rPr>
        <w:t xml:space="preserve"> </w:t>
      </w:r>
      <w:r w:rsidR="007E3A08" w:rsidRPr="00006F31">
        <w:rPr>
          <w:spacing w:val="-4"/>
          <w:sz w:val="28"/>
          <w:szCs w:val="28"/>
        </w:rPr>
        <w:t>подписания.</w:t>
      </w:r>
    </w:p>
    <w:p w:rsidR="00927F49" w:rsidRDefault="00927F49" w:rsidP="00006F31">
      <w:pPr>
        <w:tabs>
          <w:tab w:val="left" w:pos="1053"/>
        </w:tabs>
        <w:ind w:firstLine="1276"/>
        <w:rPr>
          <w:spacing w:val="-4"/>
          <w:sz w:val="28"/>
          <w:szCs w:val="28"/>
        </w:rPr>
      </w:pPr>
      <w:r>
        <w:rPr>
          <w:spacing w:val="-4"/>
          <w:sz w:val="28"/>
          <w:szCs w:val="28"/>
        </w:rPr>
        <w:t>4. Контроль за исполнением приказа возложить на начальника отдела</w:t>
      </w:r>
    </w:p>
    <w:p w:rsidR="00927F49" w:rsidRPr="00006F31" w:rsidRDefault="00927F49" w:rsidP="00927F49">
      <w:pPr>
        <w:tabs>
          <w:tab w:val="left" w:pos="426"/>
        </w:tabs>
        <w:rPr>
          <w:sz w:val="28"/>
          <w:szCs w:val="28"/>
        </w:rPr>
      </w:pPr>
      <w:r>
        <w:rPr>
          <w:spacing w:val="-4"/>
          <w:sz w:val="28"/>
          <w:szCs w:val="28"/>
        </w:rPr>
        <w:t xml:space="preserve">      муниципального жилищного контроля (Зайцева</w:t>
      </w:r>
      <w:r w:rsidRPr="00927F49">
        <w:rPr>
          <w:spacing w:val="-4"/>
          <w:sz w:val="28"/>
          <w:szCs w:val="28"/>
        </w:rPr>
        <w:t xml:space="preserve"> Е.А.</w:t>
      </w:r>
      <w:r>
        <w:rPr>
          <w:spacing w:val="-4"/>
          <w:sz w:val="28"/>
          <w:szCs w:val="28"/>
        </w:rPr>
        <w:t>).</w:t>
      </w:r>
    </w:p>
    <w:p w:rsidR="00C32FAE" w:rsidRDefault="00C32FAE">
      <w:pPr>
        <w:pStyle w:val="a3"/>
        <w:rPr>
          <w:sz w:val="29"/>
        </w:rPr>
      </w:pPr>
    </w:p>
    <w:p w:rsidR="00C32FAE" w:rsidRDefault="00C32FAE">
      <w:pPr>
        <w:pStyle w:val="a3"/>
        <w:spacing w:before="295"/>
        <w:rPr>
          <w:sz w:val="29"/>
        </w:rPr>
      </w:pPr>
    </w:p>
    <w:p w:rsidR="00C32FAE" w:rsidRDefault="00927F49" w:rsidP="00927F49">
      <w:pPr>
        <w:pStyle w:val="1"/>
        <w:ind w:left="426" w:right="156" w:hanging="184"/>
      </w:pPr>
      <w:r>
        <w:t xml:space="preserve">  </w:t>
      </w:r>
      <w:r w:rsidR="00006F31">
        <w:t xml:space="preserve">Начальник управления ЖКХ города                                          В.А. </w:t>
      </w:r>
      <w:proofErr w:type="spellStart"/>
      <w:r w:rsidR="00006F31">
        <w:t>Кирпиков</w:t>
      </w:r>
      <w:proofErr w:type="spellEnd"/>
    </w:p>
    <w:p w:rsidR="00006F31" w:rsidRDefault="00006F31">
      <w:pPr>
        <w:pStyle w:val="1"/>
      </w:pPr>
    </w:p>
    <w:p w:rsidR="00006F31" w:rsidRPr="00006F31" w:rsidRDefault="00927F49">
      <w:pPr>
        <w:pStyle w:val="1"/>
        <w:rPr>
          <w:sz w:val="20"/>
          <w:szCs w:val="20"/>
        </w:rPr>
      </w:pPr>
      <w:r>
        <w:rPr>
          <w:sz w:val="20"/>
          <w:szCs w:val="20"/>
        </w:rPr>
        <w:t xml:space="preserve">   </w:t>
      </w:r>
      <w:r w:rsidR="00006F31" w:rsidRPr="00006F31">
        <w:rPr>
          <w:sz w:val="20"/>
          <w:szCs w:val="20"/>
        </w:rPr>
        <w:t>Зайцева Е.А.</w:t>
      </w:r>
    </w:p>
    <w:p w:rsidR="00006F31" w:rsidRPr="00006F31" w:rsidRDefault="00006F31">
      <w:pPr>
        <w:pStyle w:val="1"/>
        <w:rPr>
          <w:sz w:val="16"/>
          <w:szCs w:val="16"/>
        </w:rPr>
        <w:sectPr w:rsidR="00006F31" w:rsidRPr="00006F31">
          <w:pgSz w:w="11920" w:h="16840"/>
          <w:pgMar w:top="220" w:right="708" w:bottom="280" w:left="1417" w:header="720" w:footer="720" w:gutter="0"/>
          <w:cols w:space="720"/>
        </w:sectPr>
      </w:pPr>
    </w:p>
    <w:p w:rsidR="00C32FAE" w:rsidRDefault="007E3A08">
      <w:pPr>
        <w:pStyle w:val="a3"/>
        <w:spacing w:line="20" w:lineRule="exact"/>
        <w:ind w:left="-1398"/>
        <w:rPr>
          <w:sz w:val="2"/>
        </w:rPr>
      </w:pPr>
      <w:r>
        <w:rPr>
          <w:noProof/>
          <w:sz w:val="2"/>
          <w:lang w:eastAsia="zh-CN"/>
        </w:rPr>
        <w:lastRenderedPageBreak/>
        <mc:AlternateContent>
          <mc:Choice Requires="wpg">
            <w:drawing>
              <wp:inline distT="0" distB="0" distL="0" distR="0">
                <wp:extent cx="390525" cy="9525"/>
                <wp:effectExtent l="9525"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525" cy="9525"/>
                          <a:chOff x="0" y="0"/>
                          <a:chExt cx="390525" cy="9525"/>
                        </a:xfrm>
                      </wpg:grpSpPr>
                      <wps:wsp>
                        <wps:cNvPr id="8" name="Graphic 8"/>
                        <wps:cNvSpPr/>
                        <wps:spPr>
                          <a:xfrm>
                            <a:off x="0" y="4572"/>
                            <a:ext cx="390525" cy="1270"/>
                          </a:xfrm>
                          <a:custGeom>
                            <a:avLst/>
                            <a:gdLst/>
                            <a:ahLst/>
                            <a:cxnLst/>
                            <a:rect l="l" t="t" r="r" b="b"/>
                            <a:pathLst>
                              <a:path w="390525">
                                <a:moveTo>
                                  <a:pt x="0" y="0"/>
                                </a:moveTo>
                                <a:lnTo>
                                  <a:pt x="390144" y="0"/>
                                </a:lnTo>
                              </a:path>
                            </a:pathLst>
                          </a:custGeom>
                          <a:ln w="9144">
                            <a:solidFill>
                              <a:srgbClr val="707467"/>
                            </a:solidFill>
                            <a:prstDash val="solid"/>
                          </a:ln>
                        </wps:spPr>
                        <wps:bodyPr wrap="square" lIns="0" tIns="0" rIns="0" bIns="0" rtlCol="0">
                          <a:prstTxWarp prst="textNoShape">
                            <a:avLst/>
                          </a:prstTxWarp>
                          <a:noAutofit/>
                        </wps:bodyPr>
                      </wps:wsp>
                    </wpg:wgp>
                  </a:graphicData>
                </a:graphic>
              </wp:inline>
            </w:drawing>
          </mc:Choice>
          <mc:Fallback>
            <w:pict>
              <v:group w14:anchorId="5BB70A9D" id="Group 7" o:spid="_x0000_s1026" style="width:30.75pt;height:.75pt;mso-position-horizontal-relative:char;mso-position-vertical-relative:line" coordsize="390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4npegIAAK0FAAAOAAAAZHJzL2Uyb0RvYy54bWykVE1PGzEQvVfqf7B8L5ukgcAqG1SRElVC&#10;gARVz47X+6F6bXfsZMO/73g2uwkB9UAv1rNnPB/vjT2/3jWabRX42pqMj89GnCkjbV6bMuM/n2+/&#10;XHLmgzC50NaojL8oz68Xnz/NW5eqia2szhUwDGJ82rqMVyG4NEm8rFQj/Jl1yqCxsNCIgFsokxxE&#10;i9EbnUxGo4uktZA7sFJ5j6fLzsgXFL8olAwPReFVYDrjWFugFWhdxzVZzEVagnBVLfdliA9U0Yja&#10;YNIh1FIEwTZQvwnV1BKst0U4k7ZJbFHUUlEP2M14dNLNCuzGUS9l2pZuoAmpPeHpw2Hl/fYRWJ1n&#10;fMaZEQ1KRFnZLFLTujJFjxW4J/cIXX8I76z87dGcnNrjvjw47wpo4iVsk+2I85eBc7ULTOLh16vR&#10;+eScM4mmq4hIEVmhbG/uyOr7P24lIu0SUllDGa3DyfIH8vz/kfdUCadIEx+p2ZOHU96T143SZUcf&#10;+UTuiEyf+j2N7zIzPZ9NuvbfI2c8mdG4Dm2KVG58WClLHIvtnQ/EXZn3SFQ9kjvTQ8A3EV+DptcQ&#10;OMPXAJzha1h3yZ0I8V4ULkLWDiLFo8Zu1bMlYzgRCCs7WLU59kKVx9MpZ73+6No5IIhJcJY6QIkR&#10;H7emTazhKgaIeb3VdX5ba00bKNc3GthWYEuz0Wx6QYOLEV65OfBhKXzV+ZEpNotu2tAc99LEaVnb&#10;/AV1bfFXyLj/sxGgONM/DE5O/EJ6AD1Y9wCCvrH00RA/mPN590uAYzF9xgPKem/7ARJpL1lsffCN&#10;N439tgm2qKOeOMx9RfsNDjMh+hMQvfp0jvfkdfhlF38BAAD//wMAUEsDBBQABgAIAAAAIQBXOE65&#10;2QAAAAIBAAAPAAAAZHJzL2Rvd25yZXYueG1sTI9BS8NAEIXvgv9hGcGb3URJkZhNKUU9FcFWEG/T&#10;7DQJzc6G7DZJ/72jF708GN7jvW+K1ew6NdIQWs8G0kUCirjytuXawMf+5e4RVIjIFjvPZOBCAVbl&#10;9VWBufUTv9O4i7WSEg45Gmhi7HOtQ9WQw7DwPbF4Rz84jHIOtbYDTlLuOn2fJEvtsGVZaLCnTUPV&#10;aXd2Bl4nnNYP6fO4PR03l6999va5TcmY25t5/QQq0hz/wvCDL+hQCtPBn9kG1RmQR+KvirdMM1AH&#10;yWSgy0L/Ry+/AQAA//8DAFBLAQItABQABgAIAAAAIQC2gziS/gAAAOEBAAATAAAAAAAAAAAAAAAA&#10;AAAAAABbQ29udGVudF9UeXBlc10ueG1sUEsBAi0AFAAGAAgAAAAhADj9If/WAAAAlAEAAAsAAAAA&#10;AAAAAAAAAAAALwEAAF9yZWxzLy5yZWxzUEsBAi0AFAAGAAgAAAAhALdDiel6AgAArQUAAA4AAAAA&#10;AAAAAAAAAAAALgIAAGRycy9lMm9Eb2MueG1sUEsBAi0AFAAGAAgAAAAhAFc4TrnZAAAAAgEAAA8A&#10;AAAAAAAAAAAAAAAA1AQAAGRycy9kb3ducmV2LnhtbFBLBQYAAAAABAAEAPMAAADaBQAAAAA=&#10;">
                <v:shape id="Graphic 8" o:spid="_x0000_s1027" style="position:absolute;top:4572;width:390525;height:1270;visibility:visible;mso-wrap-style:square;v-text-anchor:top" coordsize="390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SQcvAAAANoAAAAPAAAAZHJzL2Rvd25yZXYueG1sRE+9CsIw&#10;EN4F3yGc4CKaKlKkGkUEQSfRiuB2NmdbbC6liVrf3gyC48f3v1i1phIvalxpWcF4FIEgzqwuOVdw&#10;TrfDGQjnkTVWlknBhxyslt3OAhNt33yk18nnIoSwS1BB4X2dSOmyggy6ka2JA3e3jUEfYJNL3eA7&#10;hJtKTqIolgZLDg0F1rQpKHucnkbB2qXxPt641NykvBwG1+g8PTyU6vfa9RyEp9b/xT/3TisIW8OV&#10;cAPk8gsAAP//AwBQSwECLQAUAAYACAAAACEA2+H2y+4AAACFAQAAEwAAAAAAAAAAAAAAAAAAAAAA&#10;W0NvbnRlbnRfVHlwZXNdLnhtbFBLAQItABQABgAIAAAAIQBa9CxbvwAAABUBAAALAAAAAAAAAAAA&#10;AAAAAB8BAABfcmVscy8ucmVsc1BLAQItABQABgAIAAAAIQD6NSQcvAAAANoAAAAPAAAAAAAAAAAA&#10;AAAAAAcCAABkcnMvZG93bnJldi54bWxQSwUGAAAAAAMAAwC3AAAA8AIAAAAA&#10;" path="m,l390144,e" filled="f" strokecolor="#707467" strokeweight=".72pt">
                  <v:path arrowok="t"/>
                </v:shape>
                <w10:anchorlock/>
              </v:group>
            </w:pict>
          </mc:Fallback>
        </mc:AlternateContent>
      </w:r>
    </w:p>
    <w:p w:rsidR="00C32FAE" w:rsidRDefault="00C32FAE">
      <w:pPr>
        <w:pStyle w:val="a3"/>
        <w:rPr>
          <w:sz w:val="20"/>
        </w:rPr>
      </w:pPr>
    </w:p>
    <w:p w:rsidR="00E17CF7" w:rsidRPr="00E17CF7" w:rsidRDefault="00E17CF7" w:rsidP="00E17CF7">
      <w:pPr>
        <w:pStyle w:val="a3"/>
        <w:jc w:val="right"/>
        <w:rPr>
          <w:sz w:val="28"/>
          <w:szCs w:val="28"/>
          <w:u w:val="single"/>
        </w:rPr>
      </w:pPr>
      <w:r w:rsidRPr="00E17CF7">
        <w:rPr>
          <w:sz w:val="28"/>
          <w:szCs w:val="28"/>
          <w:u w:val="single"/>
        </w:rPr>
        <w:t>Приложение № 1</w:t>
      </w:r>
    </w:p>
    <w:p w:rsidR="00E17CF7" w:rsidRPr="00E17CF7" w:rsidRDefault="00E17CF7" w:rsidP="00E17CF7">
      <w:pPr>
        <w:pStyle w:val="a3"/>
        <w:jc w:val="right"/>
        <w:rPr>
          <w:sz w:val="28"/>
          <w:szCs w:val="28"/>
        </w:rPr>
      </w:pPr>
      <w:r w:rsidRPr="00E17CF7">
        <w:rPr>
          <w:sz w:val="28"/>
          <w:szCs w:val="28"/>
        </w:rPr>
        <w:t>к приказу управления ЖКХ</w:t>
      </w:r>
    </w:p>
    <w:p w:rsidR="00E17CF7" w:rsidRPr="00E17CF7" w:rsidRDefault="00E17CF7" w:rsidP="00E17CF7">
      <w:pPr>
        <w:pStyle w:val="a3"/>
        <w:jc w:val="right"/>
        <w:rPr>
          <w:sz w:val="28"/>
          <w:szCs w:val="28"/>
        </w:rPr>
      </w:pPr>
      <w:r w:rsidRPr="00E17CF7">
        <w:rPr>
          <w:sz w:val="28"/>
          <w:szCs w:val="28"/>
        </w:rPr>
        <w:t>администрации города Благовещенска</w:t>
      </w:r>
    </w:p>
    <w:p w:rsidR="00E17CF7" w:rsidRDefault="00FD03BD" w:rsidP="00E17CF7">
      <w:pPr>
        <w:pStyle w:val="a3"/>
        <w:jc w:val="right"/>
        <w:rPr>
          <w:sz w:val="20"/>
        </w:rPr>
      </w:pPr>
      <w:r>
        <w:rPr>
          <w:sz w:val="28"/>
          <w:szCs w:val="28"/>
        </w:rPr>
        <w:t xml:space="preserve">от «28» февраля </w:t>
      </w:r>
      <w:r w:rsidR="00E17CF7" w:rsidRPr="00E17CF7">
        <w:rPr>
          <w:sz w:val="28"/>
          <w:szCs w:val="28"/>
        </w:rPr>
        <w:t>202</w:t>
      </w:r>
      <w:r w:rsidR="00E17CF7">
        <w:rPr>
          <w:sz w:val="28"/>
          <w:szCs w:val="28"/>
        </w:rPr>
        <w:t>5</w:t>
      </w:r>
      <w:r>
        <w:rPr>
          <w:sz w:val="28"/>
          <w:szCs w:val="28"/>
        </w:rPr>
        <w:t xml:space="preserve"> № 1</w:t>
      </w:r>
    </w:p>
    <w:p w:rsidR="00E17CF7" w:rsidRPr="00706A7B" w:rsidRDefault="007E3A08" w:rsidP="00E17CF7">
      <w:pPr>
        <w:pStyle w:val="a3"/>
        <w:tabs>
          <w:tab w:val="left" w:pos="809"/>
          <w:tab w:val="left" w:pos="1316"/>
          <w:tab w:val="left" w:pos="1850"/>
          <w:tab w:val="left" w:pos="2299"/>
          <w:tab w:val="left" w:pos="3017"/>
          <w:tab w:val="left" w:pos="3436"/>
          <w:tab w:val="left" w:pos="3687"/>
          <w:tab w:val="left" w:pos="4137"/>
          <w:tab w:val="left" w:pos="4272"/>
          <w:tab w:val="left" w:pos="4655"/>
          <w:tab w:val="left" w:pos="4977"/>
          <w:tab w:val="left" w:pos="5623"/>
          <w:tab w:val="left" w:pos="5813"/>
          <w:tab w:val="left" w:pos="5913"/>
          <w:tab w:val="left" w:pos="6147"/>
          <w:tab w:val="left" w:pos="6268"/>
          <w:tab w:val="left" w:pos="6574"/>
          <w:tab w:val="left" w:pos="7100"/>
          <w:tab w:val="left" w:pos="7505"/>
          <w:tab w:val="left" w:pos="7583"/>
          <w:tab w:val="left" w:pos="7646"/>
          <w:tab w:val="left" w:pos="8258"/>
          <w:tab w:val="left" w:pos="8578"/>
          <w:tab w:val="left" w:pos="9199"/>
          <w:tab w:val="left" w:pos="9503"/>
        </w:tabs>
        <w:spacing w:before="290" w:line="247" w:lineRule="auto"/>
        <w:ind w:left="264" w:right="160" w:firstLine="694"/>
        <w:jc w:val="center"/>
        <w:rPr>
          <w:b/>
          <w:sz w:val="28"/>
          <w:szCs w:val="28"/>
        </w:rPr>
      </w:pPr>
      <w:r w:rsidRPr="00706A7B">
        <w:rPr>
          <w:b/>
          <w:sz w:val="28"/>
          <w:szCs w:val="28"/>
        </w:rPr>
        <w:t>Обобщение</w:t>
      </w:r>
      <w:r w:rsidRPr="00706A7B">
        <w:rPr>
          <w:b/>
          <w:spacing w:val="80"/>
          <w:sz w:val="28"/>
          <w:szCs w:val="28"/>
        </w:rPr>
        <w:t xml:space="preserve"> </w:t>
      </w:r>
      <w:r w:rsidRPr="00706A7B">
        <w:rPr>
          <w:b/>
          <w:sz w:val="28"/>
          <w:szCs w:val="28"/>
        </w:rPr>
        <w:t>правоприменительной</w:t>
      </w:r>
      <w:r w:rsidRPr="00706A7B">
        <w:rPr>
          <w:b/>
          <w:spacing w:val="80"/>
          <w:sz w:val="28"/>
          <w:szCs w:val="28"/>
        </w:rPr>
        <w:t xml:space="preserve"> </w:t>
      </w:r>
      <w:r w:rsidRPr="00706A7B">
        <w:rPr>
          <w:b/>
          <w:sz w:val="28"/>
          <w:szCs w:val="28"/>
        </w:rPr>
        <w:t>практики</w:t>
      </w:r>
      <w:r w:rsidRPr="00706A7B">
        <w:rPr>
          <w:b/>
          <w:spacing w:val="80"/>
          <w:sz w:val="28"/>
          <w:szCs w:val="28"/>
        </w:rPr>
        <w:t xml:space="preserve"> </w:t>
      </w:r>
      <w:r w:rsidR="00E17CF7" w:rsidRPr="00706A7B">
        <w:rPr>
          <w:b/>
          <w:sz w:val="28"/>
          <w:szCs w:val="28"/>
        </w:rPr>
        <w:t>органа муниципального жилищного контроля при осуществлении муниципального жилищного контроля на территории муниципального округа города Благовещенска за 2024 год</w:t>
      </w:r>
    </w:p>
    <w:p w:rsidR="005C5AE7" w:rsidRDefault="005C5AE7" w:rsidP="00706A7B">
      <w:pPr>
        <w:pStyle w:val="a3"/>
        <w:jc w:val="both"/>
        <w:rPr>
          <w:sz w:val="28"/>
          <w:szCs w:val="28"/>
        </w:rPr>
      </w:pPr>
    </w:p>
    <w:p w:rsidR="00085A1C" w:rsidRDefault="005C5AE7" w:rsidP="00085A1C">
      <w:pPr>
        <w:pStyle w:val="a5"/>
        <w:tabs>
          <w:tab w:val="left" w:pos="1172"/>
        </w:tabs>
        <w:spacing w:line="247" w:lineRule="auto"/>
        <w:ind w:left="142" w:right="311"/>
        <w:rPr>
          <w:sz w:val="28"/>
          <w:szCs w:val="28"/>
        </w:rPr>
      </w:pPr>
      <w:r w:rsidRPr="005C5AE7">
        <w:rPr>
          <w:sz w:val="28"/>
          <w:szCs w:val="28"/>
        </w:rPr>
        <w:t xml:space="preserve">Муниципальный жилищный контроль в 2024 году проводился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00085A1C">
        <w:rPr>
          <w:sz w:val="28"/>
          <w:szCs w:val="28"/>
        </w:rPr>
        <w:t xml:space="preserve"> </w:t>
      </w:r>
      <w:r w:rsidRPr="005C5AE7">
        <w:rPr>
          <w:sz w:val="28"/>
          <w:szCs w:val="28"/>
        </w:rPr>
        <w:t>решением Благовещенской городской Думы от 25.11.2021 № 31/110 «Об утверждении положения о муниципальном жилищном контроле, осуществляемом на территории муниципального образования города Благовещенска»</w:t>
      </w:r>
      <w:r w:rsidR="00085A1C">
        <w:rPr>
          <w:sz w:val="28"/>
          <w:szCs w:val="28"/>
        </w:rPr>
        <w:t>,</w:t>
      </w:r>
      <w:r w:rsidR="00085A1C" w:rsidRPr="00085A1C">
        <w:rPr>
          <w:sz w:val="28"/>
          <w:szCs w:val="28"/>
        </w:rPr>
        <w:t xml:space="preserve"> </w:t>
      </w:r>
      <w:r w:rsidR="00085A1C" w:rsidRPr="00E16B3E">
        <w:rPr>
          <w:sz w:val="28"/>
          <w:szCs w:val="28"/>
        </w:rPr>
        <w:t>Закон</w:t>
      </w:r>
      <w:r w:rsidR="00085A1C">
        <w:rPr>
          <w:sz w:val="28"/>
          <w:szCs w:val="28"/>
        </w:rPr>
        <w:t>ом</w:t>
      </w:r>
      <w:r w:rsidR="00085A1C" w:rsidRPr="00E16B3E">
        <w:rPr>
          <w:sz w:val="28"/>
          <w:szCs w:val="28"/>
        </w:rPr>
        <w:t xml:space="preserve"> Амурской области от 05.11.2014 № 432-ОЗ  «О порядке осуществления муниципального жилищного контроля и о порядке взаимодействия  органов муниципального жилищного контроля с органом  государственного жилищного надзора Амурской области». </w:t>
      </w:r>
    </w:p>
    <w:p w:rsidR="00085A1C" w:rsidRPr="00E16B3E" w:rsidRDefault="00085A1C" w:rsidP="00085A1C">
      <w:pPr>
        <w:pStyle w:val="a5"/>
        <w:tabs>
          <w:tab w:val="left" w:pos="1172"/>
        </w:tabs>
        <w:spacing w:line="247" w:lineRule="auto"/>
        <w:ind w:left="142" w:right="311"/>
        <w:rPr>
          <w:sz w:val="28"/>
          <w:szCs w:val="28"/>
        </w:rPr>
      </w:pPr>
      <w:r w:rsidRPr="00085A1C">
        <w:rPr>
          <w:sz w:val="28"/>
          <w:szCs w:val="28"/>
        </w:rPr>
        <w:t>Муниципальный жилищный контроль осуществляется администрацией города Благовещенска в лице уполномоченного органа, управления ЖКХ администрации города Благовещенска (далее - орган муниципального жилищного контроля) в порядке, установленном муниципальным правовым актом и принятыми в соответствии с ним муниципальными правовыми актами. Муниципальный жилищный контроль осуществляется в отношении муниципальных жилых помещений, расположенных на территории  муниципального образования города Благовещенска, в соответствии с заключенными соглашениями.</w:t>
      </w:r>
    </w:p>
    <w:p w:rsidR="00C32FAE" w:rsidRPr="007E3A08" w:rsidRDefault="005C5AE7" w:rsidP="00927F49">
      <w:pPr>
        <w:pStyle w:val="a3"/>
        <w:ind w:firstLine="720"/>
        <w:jc w:val="both"/>
        <w:rPr>
          <w:sz w:val="28"/>
          <w:szCs w:val="28"/>
        </w:rPr>
      </w:pPr>
      <w:r w:rsidRPr="005C5AE7">
        <w:rPr>
          <w:sz w:val="28"/>
          <w:szCs w:val="28"/>
        </w:rPr>
        <w:t>Обобщение правоприменительной практики осуществления муниципального жилищного контроля на территории города Благовещенска за 2024 год подготовлено в соответствии со статьей 47 Федерального закона от 31 июля 2020 года № 248-ФЗ «О государственном контроле (надзоре) и муниципальном к</w:t>
      </w:r>
      <w:r>
        <w:rPr>
          <w:sz w:val="28"/>
          <w:szCs w:val="28"/>
        </w:rPr>
        <w:t>онтроле в Российской Федерации», статьей 15 Положения о муниципальном жилищном контроле, утвержденном</w:t>
      </w:r>
      <w:r w:rsidRPr="005C5AE7">
        <w:t xml:space="preserve"> </w:t>
      </w:r>
      <w:r w:rsidRPr="005C5AE7">
        <w:rPr>
          <w:sz w:val="28"/>
          <w:szCs w:val="28"/>
        </w:rPr>
        <w:t>решением Благовещенской городской Думы от 25.11.2021 № 31/110</w:t>
      </w:r>
      <w:r>
        <w:rPr>
          <w:sz w:val="28"/>
          <w:szCs w:val="28"/>
        </w:rPr>
        <w:t xml:space="preserve">, </w:t>
      </w:r>
      <w:r w:rsidR="007E3A08" w:rsidRPr="007E3A08">
        <w:rPr>
          <w:sz w:val="28"/>
          <w:szCs w:val="28"/>
        </w:rPr>
        <w:t>и Программ</w:t>
      </w:r>
      <w:r w:rsidR="00706A7B">
        <w:rPr>
          <w:sz w:val="28"/>
          <w:szCs w:val="28"/>
        </w:rPr>
        <w:t>ой</w:t>
      </w:r>
      <w:r w:rsidR="007E3A08" w:rsidRPr="007E3A08">
        <w:rPr>
          <w:sz w:val="28"/>
          <w:szCs w:val="28"/>
        </w:rPr>
        <w:t xml:space="preserve"> профилактики нарушений</w:t>
      </w:r>
      <w:r w:rsidR="007E3A08" w:rsidRPr="007E3A08">
        <w:rPr>
          <w:b/>
          <w:sz w:val="28"/>
          <w:szCs w:val="28"/>
        </w:rPr>
        <w:t xml:space="preserve"> </w:t>
      </w:r>
      <w:r w:rsidR="007E3A08" w:rsidRPr="007E3A08">
        <w:rPr>
          <w:sz w:val="28"/>
          <w:szCs w:val="28"/>
        </w:rPr>
        <w:t>обязательных требований, требований, установленных муниципальными правовыми актами, и рисков причинения вреда (ущерба) охраняемым законом ценностям при осуществлении муниципального жилищного контроля на 202</w:t>
      </w:r>
      <w:r w:rsidR="00F23C9C">
        <w:rPr>
          <w:sz w:val="28"/>
          <w:szCs w:val="28"/>
        </w:rPr>
        <w:t>4</w:t>
      </w:r>
      <w:r w:rsidR="007E3A08" w:rsidRPr="007E3A08">
        <w:rPr>
          <w:sz w:val="28"/>
          <w:szCs w:val="28"/>
        </w:rPr>
        <w:t xml:space="preserve"> год и плановый период 202</w:t>
      </w:r>
      <w:r w:rsidR="00F23C9C">
        <w:rPr>
          <w:sz w:val="28"/>
          <w:szCs w:val="28"/>
        </w:rPr>
        <w:t>5</w:t>
      </w:r>
      <w:r w:rsidR="007E3A08" w:rsidRPr="007E3A08">
        <w:rPr>
          <w:sz w:val="28"/>
          <w:szCs w:val="28"/>
        </w:rPr>
        <w:t>-202</w:t>
      </w:r>
      <w:r w:rsidR="00F23C9C">
        <w:rPr>
          <w:sz w:val="28"/>
          <w:szCs w:val="28"/>
        </w:rPr>
        <w:t>6</w:t>
      </w:r>
      <w:r w:rsidR="007E3A08" w:rsidRPr="007E3A08">
        <w:rPr>
          <w:sz w:val="28"/>
          <w:szCs w:val="28"/>
        </w:rPr>
        <w:t xml:space="preserve"> годы, </w:t>
      </w:r>
      <w:r w:rsidR="007E3A08" w:rsidRPr="007E3A08">
        <w:rPr>
          <w:spacing w:val="40"/>
          <w:sz w:val="28"/>
          <w:szCs w:val="28"/>
        </w:rPr>
        <w:t xml:space="preserve">в </w:t>
      </w:r>
      <w:r w:rsidR="007E3A08" w:rsidRPr="007E3A08">
        <w:rPr>
          <w:sz w:val="28"/>
          <w:szCs w:val="28"/>
        </w:rPr>
        <w:t>целях</w:t>
      </w:r>
      <w:r w:rsidR="007E3A08" w:rsidRPr="007E3A08">
        <w:rPr>
          <w:spacing w:val="76"/>
          <w:sz w:val="28"/>
          <w:szCs w:val="28"/>
        </w:rPr>
        <w:t xml:space="preserve"> </w:t>
      </w:r>
      <w:r w:rsidR="007E3A08" w:rsidRPr="007E3A08">
        <w:rPr>
          <w:sz w:val="28"/>
          <w:szCs w:val="28"/>
        </w:rPr>
        <w:t>обеспечения</w:t>
      </w:r>
      <w:r w:rsidR="007E3A08" w:rsidRPr="007E3A08">
        <w:rPr>
          <w:spacing w:val="80"/>
          <w:sz w:val="28"/>
          <w:szCs w:val="28"/>
        </w:rPr>
        <w:t xml:space="preserve"> </w:t>
      </w:r>
      <w:r w:rsidR="007E3A08" w:rsidRPr="007E3A08">
        <w:rPr>
          <w:sz w:val="28"/>
          <w:szCs w:val="28"/>
        </w:rPr>
        <w:t>однообразных</w:t>
      </w:r>
      <w:r w:rsidR="007E3A08" w:rsidRPr="007E3A08">
        <w:rPr>
          <w:spacing w:val="23"/>
          <w:sz w:val="28"/>
          <w:szCs w:val="28"/>
        </w:rPr>
        <w:t xml:space="preserve"> </w:t>
      </w:r>
      <w:r w:rsidR="007E3A08" w:rsidRPr="007E3A08">
        <w:rPr>
          <w:sz w:val="28"/>
          <w:szCs w:val="28"/>
        </w:rPr>
        <w:t>подходов</w:t>
      </w:r>
      <w:r w:rsidR="007E3A08" w:rsidRPr="007E3A08">
        <w:rPr>
          <w:spacing w:val="40"/>
          <w:sz w:val="28"/>
          <w:szCs w:val="28"/>
        </w:rPr>
        <w:t xml:space="preserve"> </w:t>
      </w:r>
      <w:r w:rsidR="007E3A08" w:rsidRPr="007E3A08">
        <w:rPr>
          <w:sz w:val="28"/>
          <w:szCs w:val="28"/>
        </w:rPr>
        <w:t>к</w:t>
      </w:r>
      <w:r w:rsidR="007E3A08" w:rsidRPr="007E3A08">
        <w:rPr>
          <w:spacing w:val="40"/>
          <w:sz w:val="28"/>
          <w:szCs w:val="28"/>
        </w:rPr>
        <w:t xml:space="preserve"> </w:t>
      </w:r>
      <w:r w:rsidR="007E3A08" w:rsidRPr="007E3A08">
        <w:rPr>
          <w:sz w:val="28"/>
          <w:szCs w:val="28"/>
        </w:rPr>
        <w:t>применению</w:t>
      </w:r>
      <w:r w:rsidR="007E3A08" w:rsidRPr="007E3A08">
        <w:rPr>
          <w:spacing w:val="40"/>
          <w:sz w:val="28"/>
          <w:szCs w:val="28"/>
        </w:rPr>
        <w:t xml:space="preserve"> </w:t>
      </w:r>
      <w:r w:rsidR="007E3A08" w:rsidRPr="007E3A08">
        <w:rPr>
          <w:sz w:val="28"/>
          <w:szCs w:val="28"/>
        </w:rPr>
        <w:t>контрольным</w:t>
      </w:r>
      <w:r w:rsidR="007E3A08" w:rsidRPr="007E3A08">
        <w:rPr>
          <w:spacing w:val="40"/>
          <w:sz w:val="28"/>
          <w:szCs w:val="28"/>
        </w:rPr>
        <w:t xml:space="preserve"> </w:t>
      </w:r>
      <w:r w:rsidR="007E3A08" w:rsidRPr="007E3A08">
        <w:rPr>
          <w:sz w:val="28"/>
          <w:szCs w:val="28"/>
        </w:rPr>
        <w:t>органом</w:t>
      </w:r>
      <w:r w:rsidR="007E3A08" w:rsidRPr="007E3A08">
        <w:rPr>
          <w:spacing w:val="40"/>
          <w:sz w:val="28"/>
          <w:szCs w:val="28"/>
        </w:rPr>
        <w:t xml:space="preserve"> </w:t>
      </w:r>
      <w:r w:rsidR="007E3A08" w:rsidRPr="007E3A08">
        <w:rPr>
          <w:sz w:val="28"/>
          <w:szCs w:val="28"/>
        </w:rPr>
        <w:t>и</w:t>
      </w:r>
      <w:r w:rsidR="007E3A08" w:rsidRPr="007E3A08">
        <w:rPr>
          <w:spacing w:val="40"/>
          <w:sz w:val="28"/>
          <w:szCs w:val="28"/>
        </w:rPr>
        <w:t xml:space="preserve"> </w:t>
      </w:r>
      <w:r w:rsidR="007E3A08" w:rsidRPr="007E3A08">
        <w:rPr>
          <w:sz w:val="28"/>
          <w:szCs w:val="28"/>
        </w:rPr>
        <w:t>его</w:t>
      </w:r>
      <w:r w:rsidR="007E3A08" w:rsidRPr="007E3A08">
        <w:rPr>
          <w:spacing w:val="40"/>
          <w:sz w:val="28"/>
          <w:szCs w:val="28"/>
        </w:rPr>
        <w:t xml:space="preserve"> </w:t>
      </w:r>
      <w:r w:rsidR="007E3A08" w:rsidRPr="007E3A08">
        <w:rPr>
          <w:sz w:val="28"/>
          <w:szCs w:val="28"/>
        </w:rPr>
        <w:t xml:space="preserve">должностными </w:t>
      </w:r>
      <w:r w:rsidR="007E3A08" w:rsidRPr="007E3A08">
        <w:rPr>
          <w:position w:val="1"/>
          <w:sz w:val="28"/>
          <w:szCs w:val="28"/>
        </w:rPr>
        <w:t>лицами</w:t>
      </w:r>
      <w:r w:rsidR="007E3A08" w:rsidRPr="007E3A08">
        <w:rPr>
          <w:spacing w:val="80"/>
          <w:position w:val="1"/>
          <w:sz w:val="28"/>
          <w:szCs w:val="28"/>
        </w:rPr>
        <w:t xml:space="preserve">  </w:t>
      </w:r>
      <w:r w:rsidR="007E3A08" w:rsidRPr="007E3A08">
        <w:rPr>
          <w:position w:val="1"/>
          <w:sz w:val="28"/>
          <w:szCs w:val="28"/>
        </w:rPr>
        <w:t>обязательных</w:t>
      </w:r>
      <w:r w:rsidR="007E3A08" w:rsidRPr="007E3A08">
        <w:rPr>
          <w:spacing w:val="80"/>
          <w:position w:val="1"/>
          <w:sz w:val="28"/>
          <w:szCs w:val="28"/>
        </w:rPr>
        <w:t xml:space="preserve">  </w:t>
      </w:r>
      <w:r w:rsidR="007E3A08" w:rsidRPr="007E3A08">
        <w:rPr>
          <w:position w:val="1"/>
          <w:sz w:val="28"/>
          <w:szCs w:val="28"/>
        </w:rPr>
        <w:t>требований</w:t>
      </w:r>
      <w:r w:rsidR="007E3A08" w:rsidRPr="007E3A08">
        <w:rPr>
          <w:spacing w:val="80"/>
          <w:position w:val="1"/>
          <w:sz w:val="28"/>
          <w:szCs w:val="28"/>
        </w:rPr>
        <w:t xml:space="preserve">  </w:t>
      </w:r>
      <w:r w:rsidR="007E3A08" w:rsidRPr="007E3A08">
        <w:rPr>
          <w:position w:val="1"/>
          <w:sz w:val="28"/>
          <w:szCs w:val="28"/>
        </w:rPr>
        <w:t>законодательства</w:t>
      </w:r>
      <w:r w:rsidR="007E3A08" w:rsidRPr="007E3A08">
        <w:rPr>
          <w:spacing w:val="80"/>
          <w:position w:val="1"/>
          <w:sz w:val="28"/>
          <w:szCs w:val="28"/>
        </w:rPr>
        <w:t xml:space="preserve">  </w:t>
      </w:r>
      <w:r w:rsidR="007E3A08" w:rsidRPr="007E3A08">
        <w:rPr>
          <w:position w:val="1"/>
          <w:sz w:val="28"/>
          <w:szCs w:val="28"/>
        </w:rPr>
        <w:t>Российской</w:t>
      </w:r>
      <w:r w:rsidR="007E3A08" w:rsidRPr="007E3A08">
        <w:rPr>
          <w:spacing w:val="80"/>
          <w:position w:val="1"/>
          <w:sz w:val="28"/>
          <w:szCs w:val="28"/>
        </w:rPr>
        <w:t xml:space="preserve">  </w:t>
      </w:r>
      <w:r w:rsidR="007E3A08" w:rsidRPr="007E3A08">
        <w:rPr>
          <w:position w:val="1"/>
          <w:sz w:val="28"/>
          <w:szCs w:val="28"/>
        </w:rPr>
        <w:t>Федерации</w:t>
      </w:r>
      <w:r w:rsidR="007E3A08" w:rsidRPr="007E3A08">
        <w:rPr>
          <w:spacing w:val="40"/>
          <w:position w:val="1"/>
          <w:sz w:val="28"/>
          <w:szCs w:val="28"/>
        </w:rPr>
        <w:t xml:space="preserve"> </w:t>
      </w:r>
      <w:r w:rsidR="007E3A08" w:rsidRPr="007E3A08">
        <w:rPr>
          <w:color w:val="494949"/>
          <w:sz w:val="28"/>
          <w:szCs w:val="28"/>
        </w:rPr>
        <w:t>о</w:t>
      </w:r>
      <w:r w:rsidR="007E3A08" w:rsidRPr="007E3A08">
        <w:rPr>
          <w:color w:val="494949"/>
          <w:spacing w:val="80"/>
          <w:sz w:val="28"/>
          <w:szCs w:val="28"/>
        </w:rPr>
        <w:t xml:space="preserve">  </w:t>
      </w:r>
      <w:r w:rsidR="007E3A08" w:rsidRPr="007E3A08">
        <w:rPr>
          <w:sz w:val="28"/>
          <w:szCs w:val="28"/>
        </w:rPr>
        <w:t>муниципальном</w:t>
      </w:r>
      <w:r w:rsidR="007E3A08" w:rsidRPr="007E3A08">
        <w:rPr>
          <w:spacing w:val="80"/>
          <w:sz w:val="28"/>
          <w:szCs w:val="28"/>
        </w:rPr>
        <w:t xml:space="preserve">  </w:t>
      </w:r>
      <w:r w:rsidR="007E3A08" w:rsidRPr="007E3A08">
        <w:rPr>
          <w:sz w:val="28"/>
          <w:szCs w:val="28"/>
        </w:rPr>
        <w:t>контроле;</w:t>
      </w:r>
      <w:r w:rsidR="007E3A08" w:rsidRPr="007E3A08">
        <w:rPr>
          <w:spacing w:val="80"/>
          <w:sz w:val="28"/>
          <w:szCs w:val="28"/>
        </w:rPr>
        <w:t xml:space="preserve">  </w:t>
      </w:r>
      <w:r w:rsidR="007E3A08" w:rsidRPr="007E3A08">
        <w:rPr>
          <w:sz w:val="28"/>
          <w:szCs w:val="28"/>
        </w:rPr>
        <w:t>выявления</w:t>
      </w:r>
      <w:r w:rsidR="007E3A08" w:rsidRPr="007E3A08">
        <w:rPr>
          <w:spacing w:val="80"/>
          <w:sz w:val="28"/>
          <w:szCs w:val="28"/>
        </w:rPr>
        <w:t xml:space="preserve">  </w:t>
      </w:r>
      <w:r w:rsidR="007E3A08" w:rsidRPr="007E3A08">
        <w:rPr>
          <w:sz w:val="28"/>
          <w:szCs w:val="28"/>
        </w:rPr>
        <w:t>типичных</w:t>
      </w:r>
      <w:r w:rsidR="007E3A08" w:rsidRPr="007E3A08">
        <w:rPr>
          <w:spacing w:val="80"/>
          <w:sz w:val="28"/>
          <w:szCs w:val="28"/>
        </w:rPr>
        <w:t xml:space="preserve">  </w:t>
      </w:r>
      <w:r w:rsidR="007E3A08" w:rsidRPr="007E3A08">
        <w:rPr>
          <w:sz w:val="28"/>
          <w:szCs w:val="28"/>
        </w:rPr>
        <w:t>нарушений обязательных</w:t>
      </w:r>
      <w:r w:rsidR="007E3A08" w:rsidRPr="007E3A08">
        <w:rPr>
          <w:spacing w:val="70"/>
          <w:sz w:val="28"/>
          <w:szCs w:val="28"/>
        </w:rPr>
        <w:t xml:space="preserve">  </w:t>
      </w:r>
      <w:r w:rsidR="007E3A08" w:rsidRPr="007E3A08">
        <w:rPr>
          <w:sz w:val="28"/>
          <w:szCs w:val="28"/>
        </w:rPr>
        <w:t>требований,</w:t>
      </w:r>
      <w:r w:rsidR="007E3A08" w:rsidRPr="007E3A08">
        <w:rPr>
          <w:spacing w:val="70"/>
          <w:sz w:val="28"/>
          <w:szCs w:val="28"/>
        </w:rPr>
        <w:t xml:space="preserve">  </w:t>
      </w:r>
      <w:r w:rsidR="007E3A08" w:rsidRPr="007E3A08">
        <w:rPr>
          <w:sz w:val="28"/>
          <w:szCs w:val="28"/>
        </w:rPr>
        <w:t>причин,</w:t>
      </w:r>
      <w:r w:rsidR="007E3A08" w:rsidRPr="007E3A08">
        <w:rPr>
          <w:spacing w:val="66"/>
          <w:sz w:val="28"/>
          <w:szCs w:val="28"/>
        </w:rPr>
        <w:t xml:space="preserve">  </w:t>
      </w:r>
      <w:r w:rsidR="007E3A08" w:rsidRPr="007E3A08">
        <w:rPr>
          <w:sz w:val="28"/>
          <w:szCs w:val="28"/>
        </w:rPr>
        <w:t>факторов  и</w:t>
      </w:r>
      <w:r w:rsidR="007E3A08" w:rsidRPr="007E3A08">
        <w:rPr>
          <w:spacing w:val="40"/>
          <w:sz w:val="28"/>
          <w:szCs w:val="28"/>
        </w:rPr>
        <w:t xml:space="preserve">  </w:t>
      </w:r>
      <w:r w:rsidR="007E3A08" w:rsidRPr="007E3A08">
        <w:rPr>
          <w:sz w:val="28"/>
          <w:szCs w:val="28"/>
        </w:rPr>
        <w:t>условий, способствующих возникновению</w:t>
      </w:r>
      <w:r w:rsidR="007E3A08" w:rsidRPr="007E3A08">
        <w:rPr>
          <w:spacing w:val="40"/>
          <w:sz w:val="28"/>
          <w:szCs w:val="28"/>
        </w:rPr>
        <w:t xml:space="preserve"> </w:t>
      </w:r>
      <w:r w:rsidR="007E3A08" w:rsidRPr="007E3A08">
        <w:rPr>
          <w:sz w:val="28"/>
          <w:szCs w:val="28"/>
        </w:rPr>
        <w:t>указанных нару</w:t>
      </w:r>
      <w:r w:rsidR="007E3A08">
        <w:rPr>
          <w:sz w:val="28"/>
          <w:szCs w:val="28"/>
        </w:rPr>
        <w:t>ш</w:t>
      </w:r>
      <w:r w:rsidR="007E3A08" w:rsidRPr="007E3A08">
        <w:rPr>
          <w:sz w:val="28"/>
          <w:szCs w:val="28"/>
        </w:rPr>
        <w:t>ений.</w:t>
      </w:r>
    </w:p>
    <w:p w:rsidR="00C32FAE" w:rsidRPr="007E3A08" w:rsidRDefault="007E3A08" w:rsidP="005C5AE7">
      <w:pPr>
        <w:pStyle w:val="1"/>
        <w:ind w:firstLine="478"/>
        <w:jc w:val="both"/>
      </w:pPr>
      <w:r w:rsidRPr="007E3A08">
        <w:lastRenderedPageBreak/>
        <w:t>Целями</w:t>
      </w:r>
      <w:r w:rsidRPr="007E3A08">
        <w:rPr>
          <w:spacing w:val="37"/>
        </w:rPr>
        <w:t xml:space="preserve"> </w:t>
      </w:r>
      <w:r w:rsidRPr="007E3A08">
        <w:t>обобщени</w:t>
      </w:r>
      <w:r>
        <w:t>я</w:t>
      </w:r>
      <w:r w:rsidRPr="007E3A08">
        <w:rPr>
          <w:spacing w:val="45"/>
        </w:rPr>
        <w:t xml:space="preserve"> </w:t>
      </w:r>
      <w:r w:rsidRPr="007E3A08">
        <w:t>практики</w:t>
      </w:r>
      <w:r w:rsidRPr="007E3A08">
        <w:rPr>
          <w:spacing w:val="33"/>
        </w:rPr>
        <w:t xml:space="preserve"> </w:t>
      </w:r>
      <w:r w:rsidRPr="007E3A08">
        <w:rPr>
          <w:spacing w:val="-2"/>
        </w:rPr>
        <w:t>являются:</w:t>
      </w:r>
    </w:p>
    <w:p w:rsidR="00C32FAE" w:rsidRPr="00E17CF7" w:rsidRDefault="007E3A08" w:rsidP="007E3A08">
      <w:pPr>
        <w:pStyle w:val="1"/>
        <w:ind w:firstLine="751"/>
        <w:jc w:val="both"/>
      </w:pPr>
      <w:r>
        <w:t>-</w:t>
      </w:r>
      <w:r w:rsidRPr="00E17CF7">
        <w:t>снижение количества нарушений обязатель</w:t>
      </w:r>
      <w:r>
        <w:t>н</w:t>
      </w:r>
      <w:r w:rsidRPr="00E17CF7">
        <w:t xml:space="preserve">ых требований и </w:t>
      </w:r>
      <w:r>
        <w:t>повышение</w:t>
      </w:r>
      <w:r w:rsidRPr="00E17CF7">
        <w:t xml:space="preserve"> уровня защищенности охраняемых законом ценнос</w:t>
      </w:r>
      <w:r>
        <w:t xml:space="preserve">тей за счет обеспечения </w:t>
      </w:r>
      <w:r w:rsidRPr="00E17CF7">
        <w:t>информированности подконтрольных субъектов о практике применения</w:t>
      </w:r>
      <w:r w:rsidRPr="00E17CF7">
        <w:rPr>
          <w:spacing w:val="80"/>
          <w:w w:val="150"/>
        </w:rPr>
        <w:t xml:space="preserve"> </w:t>
      </w:r>
      <w:r w:rsidRPr="00E17CF7">
        <w:t>обязательных</w:t>
      </w:r>
      <w:r w:rsidRPr="00E17CF7">
        <w:rPr>
          <w:spacing w:val="40"/>
        </w:rPr>
        <w:t xml:space="preserve"> </w:t>
      </w:r>
      <w:r w:rsidRPr="00E17CF7">
        <w:t>требований;</w:t>
      </w:r>
    </w:p>
    <w:p w:rsidR="00C32FAE" w:rsidRPr="00E17CF7" w:rsidRDefault="007E3A08">
      <w:pPr>
        <w:pStyle w:val="a5"/>
        <w:numPr>
          <w:ilvl w:val="0"/>
          <w:numId w:val="9"/>
        </w:numPr>
        <w:tabs>
          <w:tab w:val="left" w:pos="1300"/>
        </w:tabs>
        <w:spacing w:before="15"/>
        <w:ind w:left="329" w:right="140" w:firstLine="696"/>
        <w:rPr>
          <w:sz w:val="28"/>
          <w:szCs w:val="28"/>
        </w:rPr>
      </w:pPr>
      <w:r w:rsidRPr="00E17CF7">
        <w:rPr>
          <w:sz w:val="28"/>
          <w:szCs w:val="28"/>
        </w:rPr>
        <w:t>обеспечение доступности све</w:t>
      </w:r>
      <w:r>
        <w:rPr>
          <w:sz w:val="28"/>
          <w:szCs w:val="28"/>
        </w:rPr>
        <w:t>дений о правоприменительн</w:t>
      </w:r>
      <w:r w:rsidRPr="00E17CF7">
        <w:rPr>
          <w:sz w:val="28"/>
          <w:szCs w:val="28"/>
        </w:rPr>
        <w:t>ой прак</w:t>
      </w:r>
      <w:r>
        <w:rPr>
          <w:sz w:val="28"/>
          <w:szCs w:val="28"/>
        </w:rPr>
        <w:t>тике</w:t>
      </w:r>
      <w:r w:rsidRPr="00E17CF7">
        <w:rPr>
          <w:spacing w:val="-16"/>
          <w:sz w:val="28"/>
          <w:szCs w:val="28"/>
        </w:rPr>
        <w:t xml:space="preserve"> </w:t>
      </w:r>
      <w:r w:rsidRPr="00E17CF7">
        <w:rPr>
          <w:sz w:val="28"/>
          <w:szCs w:val="28"/>
        </w:rPr>
        <w:t>путем</w:t>
      </w:r>
      <w:r w:rsidRPr="00E17CF7">
        <w:rPr>
          <w:spacing w:val="40"/>
          <w:sz w:val="28"/>
          <w:szCs w:val="28"/>
        </w:rPr>
        <w:t xml:space="preserve"> </w:t>
      </w:r>
      <w:r w:rsidRPr="00E17CF7">
        <w:rPr>
          <w:sz w:val="28"/>
          <w:szCs w:val="28"/>
        </w:rPr>
        <w:t>публикации</w:t>
      </w:r>
      <w:r w:rsidRPr="00E17CF7">
        <w:rPr>
          <w:spacing w:val="40"/>
          <w:sz w:val="28"/>
          <w:szCs w:val="28"/>
        </w:rPr>
        <w:t xml:space="preserve"> </w:t>
      </w:r>
      <w:r w:rsidRPr="00E17CF7">
        <w:rPr>
          <w:sz w:val="28"/>
          <w:szCs w:val="28"/>
        </w:rPr>
        <w:t>для</w:t>
      </w:r>
      <w:r w:rsidRPr="00E17CF7">
        <w:rPr>
          <w:spacing w:val="40"/>
          <w:sz w:val="28"/>
          <w:szCs w:val="28"/>
        </w:rPr>
        <w:t xml:space="preserve"> </w:t>
      </w:r>
      <w:r w:rsidRPr="00E17CF7">
        <w:rPr>
          <w:sz w:val="28"/>
          <w:szCs w:val="28"/>
        </w:rPr>
        <w:t>сведения</w:t>
      </w:r>
      <w:r w:rsidRPr="00E17CF7">
        <w:rPr>
          <w:spacing w:val="40"/>
          <w:sz w:val="28"/>
          <w:szCs w:val="28"/>
        </w:rPr>
        <w:t xml:space="preserve"> </w:t>
      </w:r>
      <w:r w:rsidR="004D6B29">
        <w:rPr>
          <w:sz w:val="28"/>
          <w:szCs w:val="28"/>
        </w:rPr>
        <w:t>подконтрольн</w:t>
      </w:r>
      <w:r w:rsidRPr="00E17CF7">
        <w:rPr>
          <w:sz w:val="28"/>
          <w:szCs w:val="28"/>
        </w:rPr>
        <w:t>ых субъектов.</w:t>
      </w:r>
    </w:p>
    <w:p w:rsidR="00927F49" w:rsidRPr="00927F49" w:rsidRDefault="00927F49" w:rsidP="00927F49">
      <w:pPr>
        <w:spacing w:before="60"/>
        <w:ind w:left="328" w:right="320" w:firstLine="720"/>
        <w:jc w:val="both"/>
        <w:rPr>
          <w:spacing w:val="-6"/>
          <w:sz w:val="28"/>
          <w:szCs w:val="28"/>
        </w:rPr>
      </w:pPr>
      <w:r w:rsidRPr="00927F49">
        <w:rPr>
          <w:spacing w:val="-6"/>
          <w:sz w:val="28"/>
          <w:szCs w:val="28"/>
        </w:rPr>
        <w:t>Обобщение правоприменительной практики проводится для решения следующих задач:</w:t>
      </w:r>
    </w:p>
    <w:p w:rsidR="00927F49" w:rsidRPr="00927F49" w:rsidRDefault="00927F49" w:rsidP="00927F49">
      <w:pPr>
        <w:spacing w:before="60"/>
        <w:ind w:left="328" w:right="320" w:firstLine="720"/>
        <w:jc w:val="both"/>
        <w:rPr>
          <w:spacing w:val="-6"/>
          <w:sz w:val="28"/>
          <w:szCs w:val="28"/>
        </w:rPr>
      </w:pPr>
      <w:r w:rsidRPr="00927F49">
        <w:rPr>
          <w:spacing w:val="-6"/>
          <w:sz w:val="28"/>
          <w:szCs w:val="28"/>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927F49" w:rsidRPr="00927F49" w:rsidRDefault="00927F49" w:rsidP="00927F49">
      <w:pPr>
        <w:spacing w:before="60"/>
        <w:ind w:left="328" w:right="320" w:firstLine="720"/>
        <w:jc w:val="both"/>
        <w:rPr>
          <w:spacing w:val="-6"/>
          <w:sz w:val="28"/>
          <w:szCs w:val="28"/>
        </w:rPr>
      </w:pPr>
      <w:r w:rsidRPr="00927F49">
        <w:rPr>
          <w:spacing w:val="-6"/>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rsidR="00927F49" w:rsidRPr="00927F49" w:rsidRDefault="00927F49" w:rsidP="00927F49">
      <w:pPr>
        <w:spacing w:before="60"/>
        <w:ind w:left="328" w:right="320" w:firstLine="720"/>
        <w:jc w:val="both"/>
        <w:rPr>
          <w:spacing w:val="-6"/>
          <w:sz w:val="28"/>
          <w:szCs w:val="28"/>
        </w:rPr>
      </w:pPr>
      <w:r w:rsidRPr="00927F49">
        <w:rPr>
          <w:spacing w:val="-6"/>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927F49" w:rsidRPr="00927F49" w:rsidRDefault="00927F49" w:rsidP="00927F49">
      <w:pPr>
        <w:spacing w:before="60"/>
        <w:ind w:left="328" w:right="320" w:firstLine="720"/>
        <w:jc w:val="both"/>
        <w:rPr>
          <w:spacing w:val="-6"/>
          <w:sz w:val="28"/>
          <w:szCs w:val="28"/>
        </w:rPr>
      </w:pPr>
      <w:r w:rsidRPr="00927F49">
        <w:rPr>
          <w:spacing w:val="-6"/>
          <w:sz w:val="28"/>
          <w:szCs w:val="28"/>
        </w:rPr>
        <w:t>4) подготовка предложений об актуализации обязательных требований;</w:t>
      </w:r>
    </w:p>
    <w:p w:rsidR="00C32FAE" w:rsidRDefault="00927F49" w:rsidP="00927F49">
      <w:pPr>
        <w:spacing w:before="60"/>
        <w:ind w:left="328" w:right="320" w:firstLine="720"/>
        <w:jc w:val="both"/>
        <w:rPr>
          <w:spacing w:val="-6"/>
          <w:sz w:val="28"/>
          <w:szCs w:val="28"/>
        </w:rPr>
      </w:pPr>
      <w:r w:rsidRPr="00927F49">
        <w:rPr>
          <w:spacing w:val="-6"/>
          <w:sz w:val="28"/>
          <w:szCs w:val="28"/>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653CB8" w:rsidRPr="00653CB8" w:rsidRDefault="00653CB8" w:rsidP="00653CB8">
      <w:pPr>
        <w:ind w:left="328" w:right="320" w:firstLine="720"/>
        <w:jc w:val="both"/>
        <w:rPr>
          <w:sz w:val="28"/>
          <w:szCs w:val="28"/>
        </w:rPr>
      </w:pPr>
      <w:r w:rsidRPr="00653CB8">
        <w:rPr>
          <w:sz w:val="28"/>
          <w:szCs w:val="28"/>
        </w:rPr>
        <w:t>Анализ правоприменительной практики осуществления муниципального</w:t>
      </w:r>
      <w:r w:rsidR="00DC27E8">
        <w:rPr>
          <w:sz w:val="28"/>
          <w:szCs w:val="28"/>
        </w:rPr>
        <w:t xml:space="preserve"> </w:t>
      </w:r>
      <w:r w:rsidRPr="00653CB8">
        <w:rPr>
          <w:sz w:val="28"/>
          <w:szCs w:val="28"/>
        </w:rPr>
        <w:t>жилищного контроля подготовлен с целью обеспечения доступности сведений</w:t>
      </w:r>
      <w:r w:rsidR="005C5AE7">
        <w:rPr>
          <w:sz w:val="28"/>
          <w:szCs w:val="28"/>
        </w:rPr>
        <w:t xml:space="preserve"> </w:t>
      </w:r>
      <w:r w:rsidRPr="00653CB8">
        <w:rPr>
          <w:sz w:val="28"/>
          <w:szCs w:val="28"/>
        </w:rPr>
        <w:t>об указанной практике, устранения условий, способствующих совершению</w:t>
      </w:r>
      <w:r w:rsidR="005C5AE7">
        <w:rPr>
          <w:sz w:val="28"/>
          <w:szCs w:val="28"/>
        </w:rPr>
        <w:t xml:space="preserve"> </w:t>
      </w:r>
      <w:r w:rsidRPr="00653CB8">
        <w:rPr>
          <w:sz w:val="28"/>
          <w:szCs w:val="28"/>
        </w:rPr>
        <w:t>правонарушений, оказания воздействия на контролируемых лиц с целью</w:t>
      </w:r>
      <w:r w:rsidR="005C5AE7">
        <w:rPr>
          <w:sz w:val="28"/>
          <w:szCs w:val="28"/>
        </w:rPr>
        <w:t xml:space="preserve"> </w:t>
      </w:r>
      <w:r w:rsidRPr="00653CB8">
        <w:rPr>
          <w:sz w:val="28"/>
          <w:szCs w:val="28"/>
        </w:rPr>
        <w:t>недопущения нарушения обязательных требований, обеспечения защиты прав</w:t>
      </w:r>
      <w:r w:rsidR="005C5AE7">
        <w:rPr>
          <w:sz w:val="28"/>
          <w:szCs w:val="28"/>
        </w:rPr>
        <w:t xml:space="preserve"> </w:t>
      </w:r>
      <w:r w:rsidRPr="00653CB8">
        <w:rPr>
          <w:sz w:val="28"/>
          <w:szCs w:val="28"/>
        </w:rPr>
        <w:t>и свобод человека и гражданина, общества и государства от противоправных</w:t>
      </w:r>
      <w:r w:rsidR="005C5AE7">
        <w:rPr>
          <w:sz w:val="28"/>
          <w:szCs w:val="28"/>
        </w:rPr>
        <w:t xml:space="preserve"> </w:t>
      </w:r>
      <w:r w:rsidRPr="00653CB8">
        <w:rPr>
          <w:sz w:val="28"/>
          <w:szCs w:val="28"/>
        </w:rPr>
        <w:t>посягательств, а также рассмотрения случаев причинения вреда (ущерба) охраняемым</w:t>
      </w:r>
      <w:r w:rsidR="005C5AE7">
        <w:rPr>
          <w:sz w:val="28"/>
          <w:szCs w:val="28"/>
        </w:rPr>
        <w:t xml:space="preserve"> </w:t>
      </w:r>
      <w:r w:rsidRPr="00653CB8">
        <w:rPr>
          <w:sz w:val="28"/>
          <w:szCs w:val="28"/>
        </w:rPr>
        <w:t>законом ценностям, выявления источников и факторов риска причинения вреда</w:t>
      </w:r>
      <w:r w:rsidR="005C5AE7">
        <w:rPr>
          <w:sz w:val="28"/>
          <w:szCs w:val="28"/>
        </w:rPr>
        <w:t xml:space="preserve"> </w:t>
      </w:r>
      <w:r w:rsidRPr="00653CB8">
        <w:rPr>
          <w:sz w:val="28"/>
          <w:szCs w:val="28"/>
        </w:rPr>
        <w:t>и ущерба, выявления типичных нарушений обязательных требований, причин,</w:t>
      </w:r>
      <w:r w:rsidR="005C5AE7">
        <w:rPr>
          <w:sz w:val="28"/>
          <w:szCs w:val="28"/>
        </w:rPr>
        <w:t xml:space="preserve"> </w:t>
      </w:r>
      <w:r w:rsidRPr="00653CB8">
        <w:rPr>
          <w:sz w:val="28"/>
          <w:szCs w:val="28"/>
        </w:rPr>
        <w:t>обстоятельств и условий, способствующих возникновению указанных нарушений.</w:t>
      </w:r>
    </w:p>
    <w:p w:rsidR="00653CB8" w:rsidRPr="00653CB8" w:rsidRDefault="00653CB8" w:rsidP="00653CB8">
      <w:pPr>
        <w:ind w:left="328" w:right="320" w:firstLine="720"/>
        <w:jc w:val="both"/>
        <w:rPr>
          <w:sz w:val="28"/>
          <w:szCs w:val="28"/>
        </w:rPr>
      </w:pPr>
      <w:r w:rsidRPr="00653CB8">
        <w:rPr>
          <w:sz w:val="28"/>
          <w:szCs w:val="28"/>
        </w:rPr>
        <w:t>Постановлением Правительства РФ от 10.03.2022 г. № 336</w:t>
      </w:r>
      <w:r w:rsidR="005C5AE7">
        <w:rPr>
          <w:sz w:val="28"/>
          <w:szCs w:val="28"/>
        </w:rPr>
        <w:t xml:space="preserve"> </w:t>
      </w:r>
      <w:r w:rsidRPr="00653CB8">
        <w:rPr>
          <w:sz w:val="28"/>
          <w:szCs w:val="28"/>
        </w:rPr>
        <w:t>«Об особенностях организации и осуществления государственного контроля</w:t>
      </w:r>
      <w:r w:rsidR="005C5AE7">
        <w:rPr>
          <w:sz w:val="28"/>
          <w:szCs w:val="28"/>
        </w:rPr>
        <w:t xml:space="preserve"> </w:t>
      </w:r>
      <w:r w:rsidRPr="00653CB8">
        <w:rPr>
          <w:sz w:val="28"/>
          <w:szCs w:val="28"/>
        </w:rPr>
        <w:t>(надзора), муниципального контроля» в 202</w:t>
      </w:r>
      <w:r w:rsidR="005C5AE7">
        <w:rPr>
          <w:sz w:val="28"/>
          <w:szCs w:val="28"/>
        </w:rPr>
        <w:t>4</w:t>
      </w:r>
      <w:r w:rsidRPr="00653CB8">
        <w:rPr>
          <w:sz w:val="28"/>
          <w:szCs w:val="28"/>
        </w:rPr>
        <w:t xml:space="preserve"> году проведение контрольных</w:t>
      </w:r>
      <w:r w:rsidR="005C5AE7">
        <w:rPr>
          <w:sz w:val="28"/>
          <w:szCs w:val="28"/>
        </w:rPr>
        <w:t xml:space="preserve"> </w:t>
      </w:r>
      <w:r w:rsidRPr="00653CB8">
        <w:rPr>
          <w:sz w:val="28"/>
          <w:szCs w:val="28"/>
        </w:rPr>
        <w:t>мероприятий было ограничено, поэтому плановые и внеплановые проверки</w:t>
      </w:r>
      <w:r w:rsidR="005C5AE7">
        <w:rPr>
          <w:sz w:val="28"/>
          <w:szCs w:val="28"/>
        </w:rPr>
        <w:t xml:space="preserve"> </w:t>
      </w:r>
      <w:r w:rsidRPr="00653CB8">
        <w:rPr>
          <w:sz w:val="28"/>
          <w:szCs w:val="28"/>
        </w:rPr>
        <w:t>по муниципальному жилищному контролю в отношении граждан, юридических лиц</w:t>
      </w:r>
      <w:r w:rsidR="005C5AE7">
        <w:rPr>
          <w:sz w:val="28"/>
          <w:szCs w:val="28"/>
        </w:rPr>
        <w:t xml:space="preserve"> </w:t>
      </w:r>
      <w:r w:rsidRPr="00653CB8">
        <w:rPr>
          <w:sz w:val="28"/>
          <w:szCs w:val="28"/>
        </w:rPr>
        <w:t>и индивидуальных предпринимателей не проводились. Действия должностных лиц</w:t>
      </w:r>
      <w:r w:rsidR="005C5AE7">
        <w:rPr>
          <w:sz w:val="28"/>
          <w:szCs w:val="28"/>
        </w:rPr>
        <w:t xml:space="preserve"> </w:t>
      </w:r>
      <w:r w:rsidRPr="00653CB8">
        <w:rPr>
          <w:sz w:val="28"/>
          <w:szCs w:val="28"/>
        </w:rPr>
        <w:t>в рамках осуществления муниципального жилищного контроля были направлены</w:t>
      </w:r>
      <w:r w:rsidR="005C5AE7">
        <w:rPr>
          <w:sz w:val="28"/>
          <w:szCs w:val="28"/>
        </w:rPr>
        <w:t xml:space="preserve"> </w:t>
      </w:r>
      <w:r w:rsidRPr="00653CB8">
        <w:rPr>
          <w:sz w:val="28"/>
          <w:szCs w:val="28"/>
        </w:rPr>
        <w:t>на проведение профилактических мероприятий.</w:t>
      </w:r>
    </w:p>
    <w:p w:rsidR="00653CB8" w:rsidRPr="00653CB8" w:rsidRDefault="00653CB8" w:rsidP="00653CB8">
      <w:pPr>
        <w:ind w:left="328" w:right="320" w:firstLine="720"/>
        <w:jc w:val="both"/>
        <w:rPr>
          <w:sz w:val="28"/>
          <w:szCs w:val="28"/>
        </w:rPr>
      </w:pPr>
      <w:r w:rsidRPr="00653CB8">
        <w:rPr>
          <w:sz w:val="28"/>
          <w:szCs w:val="28"/>
        </w:rPr>
        <w:t>Положением о муниципальном жилищном к</w:t>
      </w:r>
      <w:r w:rsidR="005C5AE7">
        <w:rPr>
          <w:sz w:val="28"/>
          <w:szCs w:val="28"/>
        </w:rPr>
        <w:t>онтроле на территории города Благовещенск</w:t>
      </w:r>
      <w:r w:rsidRPr="00653CB8">
        <w:rPr>
          <w:sz w:val="28"/>
          <w:szCs w:val="28"/>
        </w:rPr>
        <w:t xml:space="preserve"> установлены следующие виды профилактических мероприятий:</w:t>
      </w:r>
    </w:p>
    <w:p w:rsidR="00653CB8" w:rsidRPr="00653CB8" w:rsidRDefault="00653CB8" w:rsidP="00653CB8">
      <w:pPr>
        <w:ind w:left="328" w:right="320" w:firstLine="720"/>
        <w:jc w:val="both"/>
        <w:rPr>
          <w:sz w:val="28"/>
          <w:szCs w:val="28"/>
        </w:rPr>
      </w:pPr>
      <w:r w:rsidRPr="00653CB8">
        <w:rPr>
          <w:sz w:val="28"/>
          <w:szCs w:val="28"/>
        </w:rPr>
        <w:t>информирование, объявление предостережения, консультирование,</w:t>
      </w:r>
      <w:r w:rsidR="005C5AE7">
        <w:rPr>
          <w:sz w:val="28"/>
          <w:szCs w:val="28"/>
        </w:rPr>
        <w:t xml:space="preserve"> обобщение правоприменительной практики.</w:t>
      </w:r>
    </w:p>
    <w:p w:rsidR="00653CB8" w:rsidRPr="00653CB8" w:rsidRDefault="00653CB8" w:rsidP="0052625E">
      <w:pPr>
        <w:ind w:left="328" w:right="320" w:firstLine="720"/>
        <w:jc w:val="both"/>
        <w:rPr>
          <w:sz w:val="28"/>
          <w:szCs w:val="28"/>
        </w:rPr>
      </w:pPr>
      <w:r w:rsidRPr="00653CB8">
        <w:rPr>
          <w:sz w:val="28"/>
          <w:szCs w:val="28"/>
        </w:rPr>
        <w:lastRenderedPageBreak/>
        <w:t>Профилактические мероприятия осуществляются в целях стимулирования</w:t>
      </w:r>
      <w:r w:rsidR="005C5AE7">
        <w:rPr>
          <w:sz w:val="28"/>
          <w:szCs w:val="28"/>
        </w:rPr>
        <w:t xml:space="preserve"> </w:t>
      </w:r>
      <w:r w:rsidRPr="00653CB8">
        <w:rPr>
          <w:sz w:val="28"/>
          <w:szCs w:val="28"/>
        </w:rPr>
        <w:t>добросовестного соблюдения обязательных требований контролируемыми лицами,</w:t>
      </w:r>
      <w:r w:rsidR="005C5AE7">
        <w:rPr>
          <w:sz w:val="28"/>
          <w:szCs w:val="28"/>
        </w:rPr>
        <w:t xml:space="preserve"> </w:t>
      </w:r>
      <w:r w:rsidRPr="00653CB8">
        <w:rPr>
          <w:sz w:val="28"/>
          <w:szCs w:val="28"/>
        </w:rPr>
        <w:t>устранения условий, причин и факторов, способных привести к нарушениям</w:t>
      </w:r>
      <w:r w:rsidR="005C5AE7">
        <w:rPr>
          <w:sz w:val="28"/>
          <w:szCs w:val="28"/>
        </w:rPr>
        <w:t xml:space="preserve"> </w:t>
      </w:r>
      <w:r w:rsidRPr="00653CB8">
        <w:rPr>
          <w:sz w:val="28"/>
          <w:szCs w:val="28"/>
        </w:rPr>
        <w:t>обязательных требований и (или) причинению вреда (ущерба) охраняемым законом</w:t>
      </w:r>
      <w:r w:rsidR="005C5AE7">
        <w:rPr>
          <w:sz w:val="28"/>
          <w:szCs w:val="28"/>
        </w:rPr>
        <w:t xml:space="preserve"> </w:t>
      </w:r>
      <w:r w:rsidRPr="00653CB8">
        <w:rPr>
          <w:sz w:val="28"/>
          <w:szCs w:val="28"/>
        </w:rPr>
        <w:t>ценностям, доведения обязательных требований до контролируемых лиц и способов</w:t>
      </w:r>
      <w:r w:rsidR="005C5AE7">
        <w:rPr>
          <w:sz w:val="28"/>
          <w:szCs w:val="28"/>
        </w:rPr>
        <w:t xml:space="preserve"> </w:t>
      </w:r>
      <w:r w:rsidRPr="00653CB8">
        <w:rPr>
          <w:sz w:val="28"/>
          <w:szCs w:val="28"/>
        </w:rPr>
        <w:t>их соблюдения.</w:t>
      </w:r>
      <w:r w:rsidR="00887C10" w:rsidRPr="00887C10">
        <w:t xml:space="preserve"> </w:t>
      </w:r>
    </w:p>
    <w:p w:rsidR="00FC6766" w:rsidRDefault="00653CB8" w:rsidP="00653CB8">
      <w:pPr>
        <w:ind w:left="328" w:right="320" w:firstLine="720"/>
        <w:jc w:val="both"/>
      </w:pPr>
      <w:r w:rsidRPr="00653CB8">
        <w:rPr>
          <w:sz w:val="28"/>
          <w:szCs w:val="28"/>
        </w:rPr>
        <w:t>Информирование осуществляется по вопросам соблюдения обязательных</w:t>
      </w:r>
      <w:r w:rsidR="005C5AE7">
        <w:rPr>
          <w:sz w:val="28"/>
          <w:szCs w:val="28"/>
        </w:rPr>
        <w:t xml:space="preserve"> </w:t>
      </w:r>
      <w:r w:rsidRPr="00653CB8">
        <w:rPr>
          <w:sz w:val="28"/>
          <w:szCs w:val="28"/>
        </w:rPr>
        <w:t>требований посредством размещения сведений на официальном сайте, в средствах</w:t>
      </w:r>
      <w:r w:rsidR="005C5AE7">
        <w:rPr>
          <w:sz w:val="28"/>
          <w:szCs w:val="28"/>
        </w:rPr>
        <w:t xml:space="preserve"> </w:t>
      </w:r>
      <w:r w:rsidRPr="00653CB8">
        <w:rPr>
          <w:sz w:val="28"/>
          <w:szCs w:val="28"/>
        </w:rPr>
        <w:t>массовой информации, через личные кабинеты контролируемых лиц</w:t>
      </w:r>
      <w:r w:rsidR="005C5AE7">
        <w:rPr>
          <w:sz w:val="28"/>
          <w:szCs w:val="28"/>
        </w:rPr>
        <w:t xml:space="preserve"> </w:t>
      </w:r>
      <w:r w:rsidRPr="00653CB8">
        <w:rPr>
          <w:sz w:val="28"/>
          <w:szCs w:val="28"/>
        </w:rPr>
        <w:t>в государств</w:t>
      </w:r>
      <w:r w:rsidR="005C5AE7">
        <w:rPr>
          <w:sz w:val="28"/>
          <w:szCs w:val="28"/>
        </w:rPr>
        <w:t>енных информационных системах (п</w:t>
      </w:r>
      <w:r w:rsidRPr="00653CB8">
        <w:rPr>
          <w:sz w:val="28"/>
          <w:szCs w:val="28"/>
        </w:rPr>
        <w:t>ри их наличии) и в иных формах.</w:t>
      </w:r>
      <w:r w:rsidR="00FC6766" w:rsidRPr="00FC6766">
        <w:t xml:space="preserve"> </w:t>
      </w:r>
    </w:p>
    <w:p w:rsidR="00FC6766" w:rsidRDefault="00FC6766" w:rsidP="00653CB8">
      <w:pPr>
        <w:ind w:left="328" w:right="320" w:firstLine="720"/>
        <w:jc w:val="both"/>
        <w:rPr>
          <w:sz w:val="28"/>
          <w:szCs w:val="28"/>
        </w:rPr>
      </w:pPr>
      <w:r w:rsidRPr="00FC6766">
        <w:rPr>
          <w:sz w:val="28"/>
          <w:szCs w:val="28"/>
        </w:rPr>
        <w:t>Информирование осуществляется посредством проведения различных мероприятий, в том числе совещаний, Круглых столов и реализации Программы Школа грамотного потребителя.</w:t>
      </w:r>
      <w:r>
        <w:rPr>
          <w:sz w:val="28"/>
          <w:szCs w:val="28"/>
        </w:rPr>
        <w:t xml:space="preserve"> </w:t>
      </w:r>
    </w:p>
    <w:p w:rsidR="0052625E" w:rsidRPr="0052625E" w:rsidRDefault="0052625E" w:rsidP="0052625E">
      <w:pPr>
        <w:ind w:left="328" w:right="320" w:firstLine="720"/>
        <w:jc w:val="both"/>
        <w:rPr>
          <w:sz w:val="28"/>
          <w:szCs w:val="28"/>
        </w:rPr>
      </w:pPr>
      <w:r w:rsidRPr="0052625E">
        <w:rPr>
          <w:sz w:val="28"/>
          <w:szCs w:val="28"/>
        </w:rPr>
        <w:t xml:space="preserve">Во исполнение программы профилактики нарушений в рамках осуществления муниципального жилищного контроля в 2024 году, утверждённой приказом управления ЖКХ администрации города Благовещенска «Об утверждении программы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при осуществлении муниципального жилищного контроля на 2024 год» и в рамках подготовки к осуществлению программы профилактики в 2025 году и в плановом периоде 2026-2027 </w:t>
      </w:r>
      <w:proofErr w:type="spellStart"/>
      <w:r w:rsidRPr="0052625E">
        <w:rPr>
          <w:sz w:val="28"/>
          <w:szCs w:val="28"/>
        </w:rPr>
        <w:t>гг</w:t>
      </w:r>
      <w:proofErr w:type="spellEnd"/>
      <w:r w:rsidRPr="0052625E">
        <w:rPr>
          <w:sz w:val="28"/>
          <w:szCs w:val="28"/>
        </w:rPr>
        <w:t xml:space="preserve"> подготовлен перечень нормативных правовых актов, содержащих требования, оценка соблюдения которых является предметом муниципального жилищного контроля. Проект был размещен  на сайте администрации города Благовещенска для проведения общественной экспертизы. После проведения общественного обсуждения и заключения Общественного совета по вопросам ЖКХ программа профилактики и иные НПА размещены на официальном сайте муниципального образования города Благовещенска.  Целями программы являются: </w:t>
      </w:r>
    </w:p>
    <w:p w:rsidR="0052625E" w:rsidRPr="0052625E" w:rsidRDefault="0052625E" w:rsidP="0052625E">
      <w:pPr>
        <w:ind w:left="328" w:right="320" w:firstLine="720"/>
        <w:jc w:val="both"/>
        <w:rPr>
          <w:sz w:val="28"/>
          <w:szCs w:val="28"/>
        </w:rPr>
      </w:pPr>
      <w:r w:rsidRPr="0052625E">
        <w:rPr>
          <w:sz w:val="28"/>
          <w:szCs w:val="28"/>
        </w:rPr>
        <w:t xml:space="preserve">1) предупреждения возможного нарушения подконтрольными субъектами обязательных требований и снижения рисков причинения ущерба охраняемым </w:t>
      </w:r>
    </w:p>
    <w:p w:rsidR="0052625E" w:rsidRPr="0052625E" w:rsidRDefault="0052625E" w:rsidP="0052625E">
      <w:pPr>
        <w:ind w:left="328" w:right="320" w:firstLine="720"/>
        <w:jc w:val="both"/>
        <w:rPr>
          <w:sz w:val="28"/>
          <w:szCs w:val="28"/>
        </w:rPr>
      </w:pPr>
      <w:r w:rsidRPr="0052625E">
        <w:rPr>
          <w:sz w:val="28"/>
          <w:szCs w:val="28"/>
        </w:rPr>
        <w:t xml:space="preserve">законом ценностям, разъяснения подконтрольным субъектам обязательных требований законодательства в сфере жилищного хозяйства, отнесенных к предмету муниципального жилищного контроля; </w:t>
      </w:r>
    </w:p>
    <w:p w:rsidR="0052625E" w:rsidRPr="0052625E" w:rsidRDefault="0052625E" w:rsidP="0052625E">
      <w:pPr>
        <w:ind w:left="328" w:right="320" w:firstLine="720"/>
        <w:jc w:val="both"/>
        <w:rPr>
          <w:sz w:val="28"/>
          <w:szCs w:val="28"/>
        </w:rPr>
      </w:pPr>
      <w:r w:rsidRPr="0052625E">
        <w:rPr>
          <w:sz w:val="28"/>
          <w:szCs w:val="28"/>
        </w:rPr>
        <w:t xml:space="preserve">2) повышение прозрачности системы муниципального жилищного контроля; </w:t>
      </w:r>
    </w:p>
    <w:p w:rsidR="0052625E" w:rsidRPr="0052625E" w:rsidRDefault="0052625E" w:rsidP="0052625E">
      <w:pPr>
        <w:ind w:left="328" w:right="320" w:firstLine="720"/>
        <w:jc w:val="both"/>
        <w:rPr>
          <w:sz w:val="28"/>
          <w:szCs w:val="28"/>
        </w:rPr>
      </w:pPr>
      <w:r w:rsidRPr="0052625E">
        <w:rPr>
          <w:sz w:val="28"/>
          <w:szCs w:val="28"/>
        </w:rPr>
        <w:t xml:space="preserve">3) создание мотивации у подконтрольных субъектов к добросовестному поведению и, как следствие снижение уровня ущерба охраняемым законом ценностям. </w:t>
      </w:r>
    </w:p>
    <w:p w:rsidR="0052625E" w:rsidRPr="0052625E" w:rsidRDefault="0052625E" w:rsidP="0052625E">
      <w:pPr>
        <w:ind w:left="328" w:right="320" w:firstLine="720"/>
        <w:jc w:val="both"/>
        <w:rPr>
          <w:sz w:val="28"/>
          <w:szCs w:val="28"/>
        </w:rPr>
      </w:pPr>
      <w:r w:rsidRPr="0052625E">
        <w:rPr>
          <w:sz w:val="28"/>
          <w:szCs w:val="28"/>
        </w:rPr>
        <w:t xml:space="preserve">Задачами программы являются: </w:t>
      </w:r>
    </w:p>
    <w:p w:rsidR="0052625E" w:rsidRPr="0052625E" w:rsidRDefault="0052625E" w:rsidP="0052625E">
      <w:pPr>
        <w:ind w:left="328" w:right="320" w:firstLine="720"/>
        <w:jc w:val="both"/>
        <w:rPr>
          <w:sz w:val="28"/>
          <w:szCs w:val="28"/>
        </w:rPr>
      </w:pPr>
      <w:r w:rsidRPr="0052625E">
        <w:rPr>
          <w:sz w:val="28"/>
          <w:szCs w:val="28"/>
        </w:rPr>
        <w:t xml:space="preserve">1) выявление причин, факторов и условий, способствующих нарушению обязательных требований, определение способов устранения и снижения рисков их возникновения в сфере муниципального жилищного контроля; </w:t>
      </w:r>
    </w:p>
    <w:p w:rsidR="0052625E" w:rsidRPr="0052625E" w:rsidRDefault="0052625E" w:rsidP="0052625E">
      <w:pPr>
        <w:ind w:left="328" w:right="320" w:firstLine="720"/>
        <w:jc w:val="both"/>
        <w:rPr>
          <w:sz w:val="28"/>
          <w:szCs w:val="28"/>
        </w:rPr>
      </w:pPr>
      <w:r w:rsidRPr="0052625E">
        <w:rPr>
          <w:sz w:val="28"/>
          <w:szCs w:val="28"/>
        </w:rPr>
        <w:t xml:space="preserve">2) разработка механизмов эффективного, законопослушного </w:t>
      </w:r>
      <w:r w:rsidRPr="0052625E">
        <w:rPr>
          <w:sz w:val="28"/>
          <w:szCs w:val="28"/>
        </w:rPr>
        <w:lastRenderedPageBreak/>
        <w:t xml:space="preserve">поведения подконтрольных субъектов и повышения уровня их правовой грамотности; </w:t>
      </w:r>
    </w:p>
    <w:p w:rsidR="0052625E" w:rsidRPr="0052625E" w:rsidRDefault="0052625E" w:rsidP="0052625E">
      <w:pPr>
        <w:ind w:left="328" w:right="320" w:firstLine="720"/>
        <w:jc w:val="both"/>
        <w:rPr>
          <w:sz w:val="28"/>
          <w:szCs w:val="28"/>
        </w:rPr>
      </w:pPr>
      <w:r w:rsidRPr="0052625E">
        <w:rPr>
          <w:sz w:val="28"/>
          <w:szCs w:val="28"/>
        </w:rPr>
        <w:t xml:space="preserve">3) обеспечение доступности информации об обязательных требованиях, требованиях, установленных муниципальными правовыми актами, в области муниципального жилищного контроля. </w:t>
      </w:r>
    </w:p>
    <w:p w:rsidR="0052625E" w:rsidRDefault="0052625E" w:rsidP="0052625E">
      <w:pPr>
        <w:ind w:left="328" w:right="320" w:firstLine="720"/>
        <w:jc w:val="both"/>
        <w:rPr>
          <w:sz w:val="28"/>
          <w:szCs w:val="28"/>
        </w:rPr>
      </w:pPr>
      <w:r w:rsidRPr="0052625E">
        <w:rPr>
          <w:sz w:val="28"/>
          <w:szCs w:val="28"/>
        </w:rPr>
        <w:t xml:space="preserve">Программа профилактики обеспечила к 2024 году снижения случаев нарушения обязательных требований, требований, установленных муниципальными правовыми актами в области муниципального жилищного контроля на 27 % по сравнению с 2022 годом </w:t>
      </w:r>
      <w:proofErr w:type="gramStart"/>
      <w:r w:rsidRPr="0052625E">
        <w:rPr>
          <w:sz w:val="28"/>
          <w:szCs w:val="28"/>
        </w:rPr>
        <w:t>и  на</w:t>
      </w:r>
      <w:proofErr w:type="gramEnd"/>
      <w:r w:rsidRPr="0052625E">
        <w:rPr>
          <w:sz w:val="28"/>
          <w:szCs w:val="28"/>
        </w:rPr>
        <w:t xml:space="preserve"> 22 % по сравнению с 2023 годом, повысила результативность и эффективность муниципального контроля, сформировала заинтересованности подконтрольных субъектов в соблюдении законодательства в подконтрольной сфере.</w:t>
      </w:r>
    </w:p>
    <w:p w:rsidR="00653CB8" w:rsidRPr="00653CB8" w:rsidRDefault="00653CB8" w:rsidP="00653CB8">
      <w:pPr>
        <w:ind w:left="328" w:right="320" w:firstLine="720"/>
        <w:jc w:val="both"/>
        <w:rPr>
          <w:sz w:val="28"/>
          <w:szCs w:val="28"/>
        </w:rPr>
      </w:pPr>
      <w:r w:rsidRPr="00653CB8">
        <w:rPr>
          <w:sz w:val="28"/>
          <w:szCs w:val="28"/>
        </w:rPr>
        <w:t>Предостережение о недопустимости нарушения обязательных требований</w:t>
      </w:r>
      <w:r w:rsidR="005C5AE7">
        <w:rPr>
          <w:sz w:val="28"/>
          <w:szCs w:val="28"/>
        </w:rPr>
        <w:t xml:space="preserve"> </w:t>
      </w:r>
      <w:r w:rsidRPr="00653CB8">
        <w:rPr>
          <w:sz w:val="28"/>
          <w:szCs w:val="28"/>
        </w:rPr>
        <w:t>и предложение принять меры по обеспечению соблюдения обязательных требований</w:t>
      </w:r>
      <w:r w:rsidR="005C5AE7">
        <w:rPr>
          <w:sz w:val="28"/>
          <w:szCs w:val="28"/>
        </w:rPr>
        <w:t xml:space="preserve"> </w:t>
      </w:r>
      <w:r w:rsidRPr="00653CB8">
        <w:rPr>
          <w:sz w:val="28"/>
          <w:szCs w:val="28"/>
        </w:rPr>
        <w:t>объявляются контролируемому лицу в случае наличия у</w:t>
      </w:r>
      <w:r w:rsidR="00706A7B">
        <w:rPr>
          <w:sz w:val="28"/>
          <w:szCs w:val="28"/>
        </w:rPr>
        <w:t xml:space="preserve"> контрольного</w:t>
      </w:r>
      <w:r w:rsidRPr="00653CB8">
        <w:rPr>
          <w:sz w:val="28"/>
          <w:szCs w:val="28"/>
        </w:rPr>
        <w:t xml:space="preserve"> </w:t>
      </w:r>
      <w:r w:rsidR="00706A7B">
        <w:rPr>
          <w:sz w:val="28"/>
          <w:szCs w:val="28"/>
        </w:rPr>
        <w:t>органа</w:t>
      </w:r>
      <w:r w:rsidRPr="00653CB8">
        <w:rPr>
          <w:sz w:val="28"/>
          <w:szCs w:val="28"/>
        </w:rPr>
        <w:t xml:space="preserve"> сведений</w:t>
      </w:r>
      <w:r w:rsidR="005C5AE7">
        <w:rPr>
          <w:sz w:val="28"/>
          <w:szCs w:val="28"/>
        </w:rPr>
        <w:t xml:space="preserve"> </w:t>
      </w:r>
      <w:r w:rsidRPr="00653CB8">
        <w:rPr>
          <w:sz w:val="28"/>
          <w:szCs w:val="28"/>
        </w:rPr>
        <w:t>о готовящихся нарушениях обязательных требований или признаках нарушений</w:t>
      </w:r>
      <w:r w:rsidR="005C5AE7">
        <w:rPr>
          <w:sz w:val="28"/>
          <w:szCs w:val="28"/>
        </w:rPr>
        <w:t xml:space="preserve"> </w:t>
      </w:r>
      <w:r w:rsidRPr="00653CB8">
        <w:rPr>
          <w:sz w:val="28"/>
          <w:szCs w:val="28"/>
        </w:rPr>
        <w:t>обязательных требований и (или) в случае отсутствия подтверждения данных о том,</w:t>
      </w:r>
      <w:r w:rsidR="005C5AE7">
        <w:rPr>
          <w:sz w:val="28"/>
          <w:szCs w:val="28"/>
        </w:rPr>
        <w:t xml:space="preserve"> </w:t>
      </w:r>
      <w:r w:rsidRPr="00653CB8">
        <w:rPr>
          <w:sz w:val="28"/>
          <w:szCs w:val="28"/>
        </w:rPr>
        <w:t>что нарушение обязательных требований причинило вред (ущерб) охраняемым</w:t>
      </w:r>
      <w:r w:rsidR="005C5AE7">
        <w:rPr>
          <w:sz w:val="28"/>
          <w:szCs w:val="28"/>
        </w:rPr>
        <w:t xml:space="preserve"> </w:t>
      </w:r>
      <w:r w:rsidRPr="00653CB8">
        <w:rPr>
          <w:sz w:val="28"/>
          <w:szCs w:val="28"/>
        </w:rPr>
        <w:t>законом ценностям либо создало угрозу причинения вреда (ущерба) охраняемым</w:t>
      </w:r>
      <w:r w:rsidR="005C5AE7">
        <w:rPr>
          <w:sz w:val="28"/>
          <w:szCs w:val="28"/>
        </w:rPr>
        <w:t xml:space="preserve"> </w:t>
      </w:r>
      <w:r w:rsidRPr="00653CB8">
        <w:rPr>
          <w:sz w:val="28"/>
          <w:szCs w:val="28"/>
        </w:rPr>
        <w:t>законом ценностям.</w:t>
      </w:r>
    </w:p>
    <w:p w:rsidR="00653CB8" w:rsidRPr="00653CB8" w:rsidRDefault="00653CB8" w:rsidP="00653CB8">
      <w:pPr>
        <w:ind w:left="328" w:right="320" w:firstLine="720"/>
        <w:jc w:val="both"/>
        <w:rPr>
          <w:sz w:val="28"/>
          <w:szCs w:val="28"/>
        </w:rPr>
      </w:pPr>
      <w:r w:rsidRPr="00653CB8">
        <w:rPr>
          <w:sz w:val="28"/>
          <w:szCs w:val="28"/>
        </w:rPr>
        <w:t>Консультирование контролируемых лиц осуществляется должностным лицом,</w:t>
      </w:r>
      <w:r w:rsidR="005C5AE7">
        <w:rPr>
          <w:sz w:val="28"/>
          <w:szCs w:val="28"/>
        </w:rPr>
        <w:t xml:space="preserve"> </w:t>
      </w:r>
      <w:r w:rsidRPr="00653CB8">
        <w:rPr>
          <w:sz w:val="28"/>
          <w:szCs w:val="28"/>
        </w:rPr>
        <w:t>уполномоченным осуществлять муниципальный жилищный контроль по телефону,</w:t>
      </w:r>
      <w:r w:rsidR="005C5AE7">
        <w:rPr>
          <w:sz w:val="28"/>
          <w:szCs w:val="28"/>
        </w:rPr>
        <w:t xml:space="preserve"> </w:t>
      </w:r>
      <w:r w:rsidRPr="00653CB8">
        <w:rPr>
          <w:sz w:val="28"/>
          <w:szCs w:val="28"/>
        </w:rPr>
        <w:t>посредством видео-конференц-связи, на личном приеме либо в ходе проведения</w:t>
      </w:r>
      <w:r w:rsidR="005C5AE7">
        <w:rPr>
          <w:sz w:val="28"/>
          <w:szCs w:val="28"/>
        </w:rPr>
        <w:t xml:space="preserve"> </w:t>
      </w:r>
      <w:r w:rsidRPr="00653CB8">
        <w:rPr>
          <w:sz w:val="28"/>
          <w:szCs w:val="28"/>
        </w:rPr>
        <w:t>профилактических мероприятий.</w:t>
      </w:r>
      <w:r w:rsidR="0052625E">
        <w:rPr>
          <w:sz w:val="28"/>
          <w:szCs w:val="28"/>
        </w:rPr>
        <w:t xml:space="preserve"> В 2024 году проведено 330 консультаций.</w:t>
      </w:r>
    </w:p>
    <w:p w:rsidR="00653CB8" w:rsidRDefault="00653CB8" w:rsidP="00653CB8">
      <w:pPr>
        <w:ind w:left="328" w:right="320" w:firstLine="720"/>
        <w:jc w:val="both"/>
        <w:rPr>
          <w:sz w:val="28"/>
          <w:szCs w:val="28"/>
        </w:rPr>
      </w:pPr>
      <w:r w:rsidRPr="00653CB8">
        <w:rPr>
          <w:sz w:val="28"/>
          <w:szCs w:val="28"/>
        </w:rPr>
        <w:t>Деятельность муниципального жилищного контроля направлена</w:t>
      </w:r>
      <w:r w:rsidR="005C5AE7">
        <w:rPr>
          <w:sz w:val="28"/>
          <w:szCs w:val="28"/>
        </w:rPr>
        <w:t xml:space="preserve"> </w:t>
      </w:r>
      <w:r w:rsidRPr="00653CB8">
        <w:rPr>
          <w:sz w:val="28"/>
          <w:szCs w:val="28"/>
        </w:rPr>
        <w:t>на профилактику нарушений юридическими лицами, индивидуальными</w:t>
      </w:r>
      <w:r w:rsidR="005C5AE7">
        <w:rPr>
          <w:sz w:val="28"/>
          <w:szCs w:val="28"/>
        </w:rPr>
        <w:t xml:space="preserve"> </w:t>
      </w:r>
      <w:r w:rsidRPr="00653CB8">
        <w:rPr>
          <w:sz w:val="28"/>
          <w:szCs w:val="28"/>
        </w:rPr>
        <w:t>предпринимателями и гражданами обязательных требований, содействие укреплению</w:t>
      </w:r>
      <w:r w:rsidR="005C5AE7">
        <w:rPr>
          <w:sz w:val="28"/>
          <w:szCs w:val="28"/>
        </w:rPr>
        <w:t xml:space="preserve"> </w:t>
      </w:r>
      <w:r w:rsidRPr="00653CB8">
        <w:rPr>
          <w:sz w:val="28"/>
          <w:szCs w:val="28"/>
        </w:rPr>
        <w:t>законности и предупреждению правонарушений законодательства.</w:t>
      </w:r>
      <w:r w:rsidR="00085A1C">
        <w:rPr>
          <w:sz w:val="28"/>
          <w:szCs w:val="28"/>
        </w:rPr>
        <w:t xml:space="preserve"> </w:t>
      </w:r>
    </w:p>
    <w:p w:rsidR="00FC6766" w:rsidRDefault="00FC6766" w:rsidP="00653CB8">
      <w:pPr>
        <w:ind w:left="328" w:right="320" w:firstLine="720"/>
        <w:jc w:val="both"/>
        <w:rPr>
          <w:sz w:val="28"/>
          <w:szCs w:val="28"/>
        </w:rPr>
      </w:pPr>
      <w:r w:rsidRPr="00FC6766">
        <w:rPr>
          <w:sz w:val="28"/>
          <w:szCs w:val="28"/>
        </w:rPr>
        <w:t>Данные о проведённых мероприятиях по муниципальному жилищному контролю, мероприятиях по профилактике нарушений и их результатах.</w:t>
      </w:r>
    </w:p>
    <w:p w:rsidR="00887C10" w:rsidRDefault="00887C10" w:rsidP="00653CB8">
      <w:pPr>
        <w:ind w:left="328" w:right="320" w:firstLine="720"/>
        <w:jc w:val="both"/>
        <w:rPr>
          <w:sz w:val="28"/>
          <w:szCs w:val="28"/>
        </w:rPr>
      </w:pPr>
      <w:r w:rsidRPr="00887C10">
        <w:rPr>
          <w:sz w:val="28"/>
          <w:szCs w:val="28"/>
        </w:rPr>
        <w:t>Так</w:t>
      </w:r>
      <w:r>
        <w:rPr>
          <w:sz w:val="28"/>
          <w:szCs w:val="28"/>
        </w:rPr>
        <w:t>,</w:t>
      </w:r>
      <w:r w:rsidRPr="00887C10">
        <w:rPr>
          <w:sz w:val="28"/>
          <w:szCs w:val="28"/>
        </w:rPr>
        <w:t xml:space="preserve"> за 2024 год специалистами органа муниципального жилищного контроля принято участие на платформе Областной библиотеки «Точке кипения» в 49 обучающих по вопросам управления МКД семинарах для собственников, в 11 школах грамотного потребителя на территориальных участках, проведено 4 совещания с руководителями в форме Круглого стола, принято участие в 39 штабах по прохождению отопительного периода, в 2 заседаниях Штаба ГО и ЧС.</w:t>
      </w:r>
    </w:p>
    <w:p w:rsidR="00FC6766" w:rsidRDefault="00FC6766" w:rsidP="00653CB8">
      <w:pPr>
        <w:ind w:left="328" w:right="320" w:firstLine="720"/>
        <w:jc w:val="both"/>
        <w:rPr>
          <w:sz w:val="28"/>
          <w:szCs w:val="28"/>
        </w:rPr>
      </w:pPr>
      <w:r>
        <w:rPr>
          <w:sz w:val="28"/>
          <w:szCs w:val="28"/>
        </w:rPr>
        <w:t>В 2024 году органом муниципального жилищного контроля рассмотрено 349 обращений граждан. В большинстве случаев жалобы относились к качеству предоставляемых услуг по теплоснабжению, водоснабжению.</w:t>
      </w:r>
    </w:p>
    <w:p w:rsidR="00085A1C" w:rsidRPr="00653CB8" w:rsidRDefault="00085A1C" w:rsidP="00653CB8">
      <w:pPr>
        <w:ind w:left="328" w:right="320" w:firstLine="720"/>
        <w:jc w:val="both"/>
        <w:rPr>
          <w:sz w:val="28"/>
          <w:szCs w:val="28"/>
        </w:rPr>
      </w:pPr>
      <w:r>
        <w:rPr>
          <w:sz w:val="28"/>
          <w:szCs w:val="28"/>
        </w:rPr>
        <w:t xml:space="preserve">В 2024 году проведено 397 контрольно-надзорных мероприятия, из них 308 выездных обследований, 89 наблюдений за соблюдением обязательных требований жилищного законодательства. Без </w:t>
      </w:r>
      <w:r>
        <w:rPr>
          <w:sz w:val="28"/>
          <w:szCs w:val="28"/>
        </w:rPr>
        <w:lastRenderedPageBreak/>
        <w:t>взаимодействия с контролируемым лицом проведено 46 мероприятий.</w:t>
      </w:r>
    </w:p>
    <w:p w:rsidR="00653CB8" w:rsidRPr="00653CB8" w:rsidRDefault="00653CB8" w:rsidP="00653CB8">
      <w:pPr>
        <w:ind w:left="328" w:right="320" w:firstLine="720"/>
        <w:jc w:val="both"/>
        <w:rPr>
          <w:sz w:val="28"/>
          <w:szCs w:val="28"/>
        </w:rPr>
      </w:pPr>
      <w:r w:rsidRPr="00653CB8">
        <w:rPr>
          <w:sz w:val="28"/>
          <w:szCs w:val="28"/>
        </w:rPr>
        <w:t>В 202</w:t>
      </w:r>
      <w:r w:rsidR="005C5AE7">
        <w:rPr>
          <w:sz w:val="28"/>
          <w:szCs w:val="28"/>
        </w:rPr>
        <w:t>4</w:t>
      </w:r>
      <w:r w:rsidRPr="00653CB8">
        <w:rPr>
          <w:sz w:val="28"/>
          <w:szCs w:val="28"/>
        </w:rPr>
        <w:t xml:space="preserve"> году в рамках осуществления муниципального жилищного контроля</w:t>
      </w:r>
      <w:r w:rsidR="005C5AE7">
        <w:rPr>
          <w:sz w:val="28"/>
          <w:szCs w:val="28"/>
        </w:rPr>
        <w:t xml:space="preserve"> </w:t>
      </w:r>
      <w:r w:rsidRPr="00653CB8">
        <w:rPr>
          <w:sz w:val="28"/>
          <w:szCs w:val="28"/>
        </w:rPr>
        <w:t>были проведены следующие профилактические мероприятия:</w:t>
      </w:r>
    </w:p>
    <w:p w:rsidR="00653CB8" w:rsidRPr="00653CB8" w:rsidRDefault="00653CB8" w:rsidP="00653CB8">
      <w:pPr>
        <w:ind w:left="328" w:right="320" w:firstLine="720"/>
        <w:jc w:val="both"/>
        <w:rPr>
          <w:sz w:val="28"/>
          <w:szCs w:val="28"/>
        </w:rPr>
      </w:pPr>
      <w:r w:rsidRPr="00653CB8">
        <w:rPr>
          <w:sz w:val="28"/>
          <w:szCs w:val="28"/>
        </w:rPr>
        <w:t>-</w:t>
      </w:r>
      <w:r w:rsidR="005C5AE7">
        <w:rPr>
          <w:sz w:val="28"/>
          <w:szCs w:val="28"/>
        </w:rPr>
        <w:t>8</w:t>
      </w:r>
      <w:r w:rsidRPr="00653CB8">
        <w:rPr>
          <w:sz w:val="28"/>
          <w:szCs w:val="28"/>
        </w:rPr>
        <w:t xml:space="preserve"> информирований контролируемых и иных заинтересованных лиц</w:t>
      </w:r>
      <w:r w:rsidR="005C5AE7">
        <w:rPr>
          <w:sz w:val="28"/>
          <w:szCs w:val="28"/>
        </w:rPr>
        <w:t xml:space="preserve"> </w:t>
      </w:r>
      <w:r w:rsidRPr="00653CB8">
        <w:rPr>
          <w:sz w:val="28"/>
          <w:szCs w:val="28"/>
        </w:rPr>
        <w:t>по вопросам соблюдения обязательных требований;</w:t>
      </w:r>
    </w:p>
    <w:p w:rsidR="00653CB8" w:rsidRDefault="00653CB8" w:rsidP="00653CB8">
      <w:pPr>
        <w:ind w:left="328" w:right="320" w:firstLine="720"/>
        <w:jc w:val="both"/>
        <w:rPr>
          <w:sz w:val="28"/>
          <w:szCs w:val="28"/>
        </w:rPr>
      </w:pPr>
      <w:r w:rsidRPr="00653CB8">
        <w:rPr>
          <w:sz w:val="28"/>
          <w:szCs w:val="28"/>
        </w:rPr>
        <w:t>-</w:t>
      </w:r>
      <w:r w:rsidR="005C5AE7">
        <w:rPr>
          <w:sz w:val="28"/>
          <w:szCs w:val="28"/>
        </w:rPr>
        <w:t>330</w:t>
      </w:r>
      <w:r w:rsidRPr="00653CB8">
        <w:rPr>
          <w:sz w:val="28"/>
          <w:szCs w:val="28"/>
        </w:rPr>
        <w:t xml:space="preserve"> консультирований контролируемых лиц</w:t>
      </w:r>
      <w:r w:rsidR="005C5AE7">
        <w:rPr>
          <w:sz w:val="28"/>
          <w:szCs w:val="28"/>
        </w:rPr>
        <w:t>;</w:t>
      </w:r>
    </w:p>
    <w:p w:rsidR="005C5AE7" w:rsidRDefault="005C5AE7" w:rsidP="00653CB8">
      <w:pPr>
        <w:ind w:left="328" w:right="320" w:firstLine="720"/>
        <w:jc w:val="both"/>
        <w:rPr>
          <w:sz w:val="28"/>
          <w:szCs w:val="28"/>
        </w:rPr>
      </w:pPr>
      <w:r>
        <w:rPr>
          <w:sz w:val="28"/>
          <w:szCs w:val="28"/>
        </w:rPr>
        <w:t>-46 объявлено предостережений;</w:t>
      </w:r>
    </w:p>
    <w:p w:rsidR="005C5AE7" w:rsidRPr="00653CB8" w:rsidRDefault="005C5AE7" w:rsidP="00653CB8">
      <w:pPr>
        <w:ind w:left="328" w:right="320" w:firstLine="720"/>
        <w:jc w:val="both"/>
        <w:rPr>
          <w:sz w:val="28"/>
          <w:szCs w:val="28"/>
        </w:rPr>
      </w:pPr>
      <w:r>
        <w:rPr>
          <w:sz w:val="28"/>
          <w:szCs w:val="28"/>
        </w:rPr>
        <w:t>-101 проведено профилактических визитов</w:t>
      </w:r>
      <w:r w:rsidR="00085A1C">
        <w:rPr>
          <w:sz w:val="28"/>
          <w:szCs w:val="28"/>
        </w:rPr>
        <w:t>, из них 4 обязательных про</w:t>
      </w:r>
      <w:r>
        <w:rPr>
          <w:sz w:val="28"/>
          <w:szCs w:val="28"/>
        </w:rPr>
        <w:t>филактических визита</w:t>
      </w:r>
      <w:r w:rsidR="00085A1C">
        <w:rPr>
          <w:sz w:val="28"/>
          <w:szCs w:val="28"/>
        </w:rPr>
        <w:t xml:space="preserve"> в отношении УК, начавших свою предпринимательскую деятельность по управлению многоквартирными домами по управлению в 2024 году</w:t>
      </w:r>
      <w:r w:rsidR="00FC6766">
        <w:rPr>
          <w:sz w:val="28"/>
          <w:szCs w:val="28"/>
        </w:rPr>
        <w:t>.</w:t>
      </w:r>
    </w:p>
    <w:p w:rsidR="00887C10" w:rsidRDefault="00887C10" w:rsidP="00085A1C">
      <w:pPr>
        <w:ind w:left="328" w:right="320" w:firstLine="720"/>
        <w:jc w:val="both"/>
        <w:rPr>
          <w:sz w:val="28"/>
          <w:szCs w:val="28"/>
        </w:rPr>
      </w:pPr>
      <w:r w:rsidRPr="00887C10">
        <w:rPr>
          <w:sz w:val="28"/>
          <w:szCs w:val="28"/>
        </w:rPr>
        <w:t xml:space="preserve">Анализ и оценка рисков причинения вреда охраняемым законом ценностям и (или) анализ и оценка причинённого ущерба. </w:t>
      </w:r>
    </w:p>
    <w:p w:rsidR="00C32FAE" w:rsidRDefault="00653CB8" w:rsidP="00085A1C">
      <w:pPr>
        <w:ind w:left="328" w:right="320" w:firstLine="720"/>
        <w:jc w:val="both"/>
        <w:rPr>
          <w:sz w:val="28"/>
          <w:szCs w:val="28"/>
        </w:rPr>
      </w:pPr>
      <w:r w:rsidRPr="00653CB8">
        <w:rPr>
          <w:sz w:val="28"/>
          <w:szCs w:val="28"/>
        </w:rPr>
        <w:t>Случаев причинения юридическими лицами и индивидуальными</w:t>
      </w:r>
      <w:r w:rsidR="00FC6766">
        <w:rPr>
          <w:sz w:val="28"/>
          <w:szCs w:val="28"/>
        </w:rPr>
        <w:t xml:space="preserve"> </w:t>
      </w:r>
      <w:r w:rsidRPr="00653CB8">
        <w:rPr>
          <w:sz w:val="28"/>
          <w:szCs w:val="28"/>
        </w:rPr>
        <w:t>предпринимателями вреда жизни и здоровью граждан, вреда животным, растениям,</w:t>
      </w:r>
      <w:r w:rsidR="00085A1C">
        <w:rPr>
          <w:sz w:val="28"/>
          <w:szCs w:val="28"/>
        </w:rPr>
        <w:t xml:space="preserve"> </w:t>
      </w:r>
      <w:r w:rsidRPr="00653CB8">
        <w:rPr>
          <w:sz w:val="28"/>
          <w:szCs w:val="28"/>
        </w:rPr>
        <w:t>окружающей среде, объектам культурного наследия (памятникам истории</w:t>
      </w:r>
      <w:r w:rsidR="00085A1C">
        <w:rPr>
          <w:sz w:val="28"/>
          <w:szCs w:val="28"/>
        </w:rPr>
        <w:t xml:space="preserve"> </w:t>
      </w:r>
      <w:r w:rsidRPr="00653CB8">
        <w:rPr>
          <w:sz w:val="28"/>
          <w:szCs w:val="28"/>
        </w:rPr>
        <w:t>и культуры) народов Российской Федерации, имуществу физических</w:t>
      </w:r>
      <w:r w:rsidR="00085A1C">
        <w:rPr>
          <w:sz w:val="28"/>
          <w:szCs w:val="28"/>
        </w:rPr>
        <w:t xml:space="preserve"> </w:t>
      </w:r>
      <w:r w:rsidRPr="00653CB8">
        <w:rPr>
          <w:sz w:val="28"/>
          <w:szCs w:val="28"/>
        </w:rPr>
        <w:t>и юридических лиц, безопасности государства, а также случаев возникновения</w:t>
      </w:r>
      <w:r w:rsidR="00085A1C">
        <w:rPr>
          <w:sz w:val="28"/>
          <w:szCs w:val="28"/>
        </w:rPr>
        <w:t xml:space="preserve"> </w:t>
      </w:r>
      <w:r w:rsidRPr="00653CB8">
        <w:rPr>
          <w:sz w:val="28"/>
          <w:szCs w:val="28"/>
        </w:rPr>
        <w:t xml:space="preserve">чрезвычайных ситуаций природного </w:t>
      </w:r>
      <w:r w:rsidR="00085A1C">
        <w:rPr>
          <w:sz w:val="28"/>
          <w:szCs w:val="28"/>
        </w:rPr>
        <w:t>и техногенного характера, в 2024</w:t>
      </w:r>
      <w:r w:rsidRPr="00653CB8">
        <w:rPr>
          <w:sz w:val="28"/>
          <w:szCs w:val="28"/>
        </w:rPr>
        <w:t xml:space="preserve"> году</w:t>
      </w:r>
      <w:r w:rsidR="00085A1C">
        <w:rPr>
          <w:sz w:val="28"/>
          <w:szCs w:val="28"/>
        </w:rPr>
        <w:t xml:space="preserve"> </w:t>
      </w:r>
      <w:r w:rsidRPr="00653CB8">
        <w:rPr>
          <w:sz w:val="28"/>
          <w:szCs w:val="28"/>
        </w:rPr>
        <w:t>не выявлено.</w:t>
      </w:r>
      <w:r w:rsidR="00085A1C">
        <w:rPr>
          <w:sz w:val="28"/>
          <w:szCs w:val="28"/>
        </w:rPr>
        <w:t xml:space="preserve"> </w:t>
      </w:r>
      <w:r w:rsidR="007E3A08" w:rsidRPr="00E17CF7">
        <w:rPr>
          <w:sz w:val="28"/>
          <w:szCs w:val="28"/>
        </w:rPr>
        <w:t>Постановлением</w:t>
      </w:r>
      <w:r w:rsidR="007E3A08" w:rsidRPr="00E17CF7">
        <w:rPr>
          <w:spacing w:val="17"/>
          <w:sz w:val="28"/>
          <w:szCs w:val="28"/>
        </w:rPr>
        <w:t xml:space="preserve"> </w:t>
      </w:r>
      <w:r w:rsidR="007E3A08" w:rsidRPr="00E17CF7">
        <w:rPr>
          <w:sz w:val="28"/>
          <w:szCs w:val="28"/>
        </w:rPr>
        <w:t>Правительства РФ от 29.12.2022 №</w:t>
      </w:r>
      <w:r w:rsidR="007E3A08" w:rsidRPr="00E17CF7">
        <w:rPr>
          <w:spacing w:val="40"/>
          <w:sz w:val="28"/>
          <w:szCs w:val="28"/>
        </w:rPr>
        <w:t xml:space="preserve"> </w:t>
      </w:r>
      <w:r w:rsidR="007E3A08" w:rsidRPr="00E17CF7">
        <w:rPr>
          <w:sz w:val="28"/>
          <w:szCs w:val="28"/>
        </w:rPr>
        <w:t>2516</w:t>
      </w:r>
      <w:r w:rsidR="007E3A08" w:rsidRPr="00E17CF7">
        <w:rPr>
          <w:spacing w:val="30"/>
          <w:sz w:val="28"/>
          <w:szCs w:val="28"/>
        </w:rPr>
        <w:t xml:space="preserve"> </w:t>
      </w:r>
      <w:r w:rsidR="007E3A08" w:rsidRPr="00E17CF7">
        <w:rPr>
          <w:sz w:val="28"/>
          <w:szCs w:val="28"/>
        </w:rPr>
        <w:t xml:space="preserve">"О внесении </w:t>
      </w:r>
      <w:r w:rsidR="004D6B29">
        <w:rPr>
          <w:sz w:val="28"/>
          <w:szCs w:val="28"/>
        </w:rPr>
        <w:t>изменений</w:t>
      </w:r>
      <w:r w:rsidR="007E3A08" w:rsidRPr="00E17CF7">
        <w:rPr>
          <w:sz w:val="28"/>
          <w:szCs w:val="28"/>
        </w:rPr>
        <w:t xml:space="preserve"> в </w:t>
      </w:r>
      <w:r w:rsidR="004D6B29">
        <w:rPr>
          <w:sz w:val="28"/>
          <w:szCs w:val="28"/>
        </w:rPr>
        <w:t>постановление</w:t>
      </w:r>
      <w:r w:rsidR="007E3A08" w:rsidRPr="00E17CF7">
        <w:rPr>
          <w:sz w:val="28"/>
          <w:szCs w:val="28"/>
        </w:rPr>
        <w:t xml:space="preserve"> Правительства Российской Федерации от 10 марта 2</w:t>
      </w:r>
      <w:r w:rsidR="004D6B29">
        <w:rPr>
          <w:sz w:val="28"/>
          <w:szCs w:val="28"/>
        </w:rPr>
        <w:t>0</w:t>
      </w:r>
      <w:r w:rsidR="007E3A08" w:rsidRPr="00E17CF7">
        <w:rPr>
          <w:sz w:val="28"/>
          <w:szCs w:val="28"/>
        </w:rPr>
        <w:t>22</w:t>
      </w:r>
      <w:r w:rsidR="007E3A08" w:rsidRPr="00E17CF7">
        <w:rPr>
          <w:spacing w:val="-14"/>
          <w:sz w:val="28"/>
          <w:szCs w:val="28"/>
        </w:rPr>
        <w:t xml:space="preserve"> </w:t>
      </w:r>
      <w:r w:rsidR="007E3A08" w:rsidRPr="00E17CF7">
        <w:rPr>
          <w:sz w:val="28"/>
          <w:szCs w:val="28"/>
        </w:rPr>
        <w:t>г.</w:t>
      </w:r>
      <w:r w:rsidR="007E3A08" w:rsidRPr="00E17CF7">
        <w:rPr>
          <w:spacing w:val="-14"/>
          <w:sz w:val="28"/>
          <w:szCs w:val="28"/>
        </w:rPr>
        <w:t xml:space="preserve"> </w:t>
      </w:r>
      <w:r w:rsidR="004D6B29">
        <w:rPr>
          <w:sz w:val="28"/>
          <w:szCs w:val="28"/>
        </w:rPr>
        <w:t>№</w:t>
      </w:r>
      <w:r w:rsidR="007E3A08" w:rsidRPr="00E17CF7">
        <w:rPr>
          <w:spacing w:val="-14"/>
          <w:sz w:val="28"/>
          <w:szCs w:val="28"/>
        </w:rPr>
        <w:t xml:space="preserve"> </w:t>
      </w:r>
      <w:r w:rsidR="007E3A08" w:rsidRPr="00E17CF7">
        <w:rPr>
          <w:sz w:val="28"/>
          <w:szCs w:val="28"/>
        </w:rPr>
        <w:t>336"</w:t>
      </w:r>
      <w:r w:rsidR="007E3A08" w:rsidRPr="00E17CF7">
        <w:rPr>
          <w:spacing w:val="-9"/>
          <w:sz w:val="28"/>
          <w:szCs w:val="28"/>
        </w:rPr>
        <w:t xml:space="preserve"> </w:t>
      </w:r>
      <w:r w:rsidR="007E3A08" w:rsidRPr="00E17CF7">
        <w:rPr>
          <w:sz w:val="28"/>
          <w:szCs w:val="28"/>
        </w:rPr>
        <w:t>на</w:t>
      </w:r>
      <w:r w:rsidR="007E3A08" w:rsidRPr="00E17CF7">
        <w:rPr>
          <w:spacing w:val="-14"/>
          <w:sz w:val="28"/>
          <w:szCs w:val="28"/>
        </w:rPr>
        <w:t xml:space="preserve"> </w:t>
      </w:r>
      <w:r w:rsidR="007E3A08" w:rsidRPr="00E17CF7">
        <w:rPr>
          <w:sz w:val="28"/>
          <w:szCs w:val="28"/>
        </w:rPr>
        <w:t>202</w:t>
      </w:r>
      <w:r w:rsidR="00FC6766">
        <w:rPr>
          <w:sz w:val="28"/>
          <w:szCs w:val="28"/>
        </w:rPr>
        <w:t>4</w:t>
      </w:r>
      <w:r w:rsidR="007E3A08" w:rsidRPr="00E17CF7">
        <w:rPr>
          <w:spacing w:val="-7"/>
          <w:sz w:val="28"/>
          <w:szCs w:val="28"/>
        </w:rPr>
        <w:t xml:space="preserve"> </w:t>
      </w:r>
      <w:r w:rsidR="004D6B29">
        <w:rPr>
          <w:sz w:val="28"/>
          <w:szCs w:val="28"/>
        </w:rPr>
        <w:t>го</w:t>
      </w:r>
      <w:r w:rsidR="007E3A08" w:rsidRPr="00E17CF7">
        <w:rPr>
          <w:sz w:val="28"/>
          <w:szCs w:val="28"/>
        </w:rPr>
        <w:t>д</w:t>
      </w:r>
      <w:r w:rsidR="007E3A08" w:rsidRPr="00E17CF7">
        <w:rPr>
          <w:spacing w:val="-14"/>
          <w:sz w:val="28"/>
          <w:szCs w:val="28"/>
        </w:rPr>
        <w:t xml:space="preserve"> </w:t>
      </w:r>
      <w:r w:rsidR="007E3A08" w:rsidRPr="00E17CF7">
        <w:rPr>
          <w:sz w:val="28"/>
          <w:szCs w:val="28"/>
        </w:rPr>
        <w:t>бы</w:t>
      </w:r>
      <w:r w:rsidR="004D6B29">
        <w:rPr>
          <w:sz w:val="28"/>
          <w:szCs w:val="28"/>
        </w:rPr>
        <w:t>л</w:t>
      </w:r>
      <w:r w:rsidR="007E3A08" w:rsidRPr="00E17CF7">
        <w:rPr>
          <w:spacing w:val="-8"/>
          <w:sz w:val="28"/>
          <w:szCs w:val="28"/>
        </w:rPr>
        <w:t xml:space="preserve"> </w:t>
      </w:r>
      <w:r w:rsidR="007E3A08" w:rsidRPr="00E17CF7">
        <w:rPr>
          <w:sz w:val="28"/>
          <w:szCs w:val="28"/>
        </w:rPr>
        <w:t>продлен</w:t>
      </w:r>
      <w:r w:rsidR="007E3A08" w:rsidRPr="00E17CF7">
        <w:rPr>
          <w:spacing w:val="-9"/>
          <w:sz w:val="28"/>
          <w:szCs w:val="28"/>
        </w:rPr>
        <w:t xml:space="preserve"> </w:t>
      </w:r>
      <w:r w:rsidR="007E3A08" w:rsidRPr="00E17CF7">
        <w:rPr>
          <w:sz w:val="28"/>
          <w:szCs w:val="28"/>
        </w:rPr>
        <w:t>моратор</w:t>
      </w:r>
      <w:r w:rsidR="004D6B29">
        <w:rPr>
          <w:sz w:val="28"/>
          <w:szCs w:val="28"/>
        </w:rPr>
        <w:t xml:space="preserve">ий </w:t>
      </w:r>
      <w:r w:rsidR="007E3A08" w:rsidRPr="00E17CF7">
        <w:rPr>
          <w:sz w:val="28"/>
          <w:szCs w:val="28"/>
        </w:rPr>
        <w:t>на</w:t>
      </w:r>
      <w:r w:rsidR="007E3A08" w:rsidRPr="00E17CF7">
        <w:rPr>
          <w:spacing w:val="-14"/>
          <w:sz w:val="28"/>
          <w:szCs w:val="28"/>
        </w:rPr>
        <w:t xml:space="preserve"> </w:t>
      </w:r>
      <w:r w:rsidR="007E3A08" w:rsidRPr="00E17CF7">
        <w:rPr>
          <w:sz w:val="28"/>
          <w:szCs w:val="28"/>
        </w:rPr>
        <w:t>проведение</w:t>
      </w:r>
      <w:r w:rsidR="007E3A08" w:rsidRPr="00E17CF7">
        <w:rPr>
          <w:spacing w:val="-6"/>
          <w:sz w:val="28"/>
          <w:szCs w:val="28"/>
        </w:rPr>
        <w:t xml:space="preserve"> </w:t>
      </w:r>
      <w:r w:rsidR="004D6B29">
        <w:rPr>
          <w:sz w:val="28"/>
          <w:szCs w:val="28"/>
        </w:rPr>
        <w:t>контрольных надзорных мероприятий</w:t>
      </w:r>
      <w:r w:rsidR="007E3A08" w:rsidRPr="00E17CF7">
        <w:rPr>
          <w:sz w:val="28"/>
          <w:szCs w:val="28"/>
        </w:rPr>
        <w:t>.</w:t>
      </w:r>
    </w:p>
    <w:p w:rsidR="00FC6766" w:rsidRDefault="00FC6766" w:rsidP="00085A1C">
      <w:pPr>
        <w:ind w:left="328" w:right="320" w:firstLine="720"/>
        <w:jc w:val="both"/>
        <w:rPr>
          <w:sz w:val="28"/>
          <w:szCs w:val="28"/>
        </w:rPr>
      </w:pPr>
      <w:r w:rsidRPr="00FC6766">
        <w:rPr>
          <w:sz w:val="28"/>
          <w:szCs w:val="28"/>
        </w:rPr>
        <w:t xml:space="preserve">В качестве подконтрольных субъектов выступают юридические лица, индивидуальные предприниматели, осуществляющие предпринимательскую деятельность по управлению многоквартирными домами, товарищества собственников жилья, жилищные, жилищно-строительные или иные специализированные потребительские кооперативы, общее количество которых по состоянию на </w:t>
      </w:r>
      <w:r>
        <w:rPr>
          <w:sz w:val="28"/>
          <w:szCs w:val="28"/>
        </w:rPr>
        <w:t>3</w:t>
      </w:r>
      <w:r w:rsidRPr="00FC6766">
        <w:rPr>
          <w:sz w:val="28"/>
          <w:szCs w:val="28"/>
        </w:rPr>
        <w:t>1.12.202</w:t>
      </w:r>
      <w:r>
        <w:rPr>
          <w:sz w:val="28"/>
          <w:szCs w:val="28"/>
        </w:rPr>
        <w:t>4</w:t>
      </w:r>
      <w:r w:rsidRPr="00FC6766">
        <w:rPr>
          <w:sz w:val="28"/>
          <w:szCs w:val="28"/>
        </w:rPr>
        <w:t xml:space="preserve"> составляет 5</w:t>
      </w:r>
      <w:r>
        <w:rPr>
          <w:sz w:val="28"/>
          <w:szCs w:val="28"/>
        </w:rPr>
        <w:t>0</w:t>
      </w:r>
      <w:r w:rsidRPr="00FC6766">
        <w:rPr>
          <w:sz w:val="28"/>
          <w:szCs w:val="28"/>
        </w:rPr>
        <w:t xml:space="preserve"> единиц, а также наниматели муниципальных жилых помещений</w:t>
      </w:r>
      <w:r>
        <w:rPr>
          <w:sz w:val="28"/>
          <w:szCs w:val="28"/>
        </w:rPr>
        <w:t>.</w:t>
      </w:r>
    </w:p>
    <w:p w:rsidR="00FC6766" w:rsidRDefault="00085A1C" w:rsidP="00FC6766">
      <w:pPr>
        <w:ind w:left="328" w:right="320" w:firstLine="720"/>
        <w:jc w:val="both"/>
        <w:rPr>
          <w:sz w:val="28"/>
          <w:szCs w:val="28"/>
        </w:rPr>
      </w:pPr>
      <w:r>
        <w:rPr>
          <w:sz w:val="28"/>
          <w:szCs w:val="28"/>
        </w:rPr>
        <w:t xml:space="preserve">На территории муниципального округа города Благовещенска в 2024 году объектами муниципального жилищного контроля являлись деятельность и действия 51 управляющих организаций и 175 369, 75 </w:t>
      </w:r>
      <w:proofErr w:type="spellStart"/>
      <w:r>
        <w:rPr>
          <w:sz w:val="28"/>
          <w:szCs w:val="28"/>
        </w:rPr>
        <w:t>кв.м</w:t>
      </w:r>
      <w:proofErr w:type="spellEnd"/>
      <w:r>
        <w:rPr>
          <w:sz w:val="28"/>
          <w:szCs w:val="28"/>
        </w:rPr>
        <w:t xml:space="preserve">. муниципального жилищного фонда, предоставленного нанимателям в </w:t>
      </w:r>
      <w:proofErr w:type="spellStart"/>
      <w:r>
        <w:rPr>
          <w:sz w:val="28"/>
          <w:szCs w:val="28"/>
        </w:rPr>
        <w:t>найм</w:t>
      </w:r>
      <w:proofErr w:type="spellEnd"/>
      <w:r>
        <w:rPr>
          <w:sz w:val="28"/>
          <w:szCs w:val="28"/>
        </w:rPr>
        <w:t xml:space="preserve"> по договорам найма жилых помещений.</w:t>
      </w:r>
    </w:p>
    <w:p w:rsidR="00FC6766" w:rsidRDefault="00E16B3E" w:rsidP="00FC6766">
      <w:pPr>
        <w:ind w:left="328" w:right="320" w:firstLine="720"/>
        <w:jc w:val="both"/>
        <w:rPr>
          <w:sz w:val="28"/>
          <w:szCs w:val="28"/>
        </w:rPr>
      </w:pPr>
      <w:r w:rsidRPr="00E16B3E">
        <w:rPr>
          <w:sz w:val="28"/>
          <w:szCs w:val="28"/>
        </w:rPr>
        <w:t xml:space="preserve">Обязательные требования, требования, установленные муниципальными правовыми актами в сфере осуществления муниципального жилищного контроля, регламентированы следующими правовыми актами: </w:t>
      </w:r>
    </w:p>
    <w:p w:rsidR="00FC6766" w:rsidRDefault="00E16B3E" w:rsidP="00FC6766">
      <w:pPr>
        <w:ind w:left="328" w:right="320" w:firstLine="720"/>
        <w:jc w:val="both"/>
        <w:rPr>
          <w:sz w:val="28"/>
          <w:szCs w:val="28"/>
        </w:rPr>
      </w:pPr>
      <w:r w:rsidRPr="00E16B3E">
        <w:rPr>
          <w:sz w:val="28"/>
          <w:szCs w:val="28"/>
        </w:rPr>
        <w:t xml:space="preserve">- Жилищный кодекс Российской Федерации; </w:t>
      </w:r>
    </w:p>
    <w:p w:rsidR="00FC6766" w:rsidRDefault="00E16B3E" w:rsidP="00FC6766">
      <w:pPr>
        <w:ind w:left="328" w:right="320" w:firstLine="720"/>
        <w:jc w:val="both"/>
        <w:rPr>
          <w:sz w:val="28"/>
          <w:szCs w:val="28"/>
        </w:rPr>
      </w:pPr>
      <w:r w:rsidRPr="00E16B3E">
        <w:rPr>
          <w:sz w:val="28"/>
          <w:szCs w:val="28"/>
        </w:rPr>
        <w:t xml:space="preserve">-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FC6766" w:rsidRDefault="00E16B3E" w:rsidP="00FC6766">
      <w:pPr>
        <w:ind w:left="328" w:right="320" w:firstLine="720"/>
        <w:jc w:val="both"/>
        <w:rPr>
          <w:sz w:val="28"/>
          <w:szCs w:val="28"/>
        </w:rPr>
      </w:pPr>
      <w:r w:rsidRPr="00E16B3E">
        <w:rPr>
          <w:sz w:val="28"/>
          <w:szCs w:val="28"/>
        </w:rPr>
        <w:t xml:space="preserve">- 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w:t>
      </w:r>
      <w:r w:rsidRPr="00E16B3E">
        <w:rPr>
          <w:sz w:val="28"/>
          <w:szCs w:val="28"/>
        </w:rPr>
        <w:lastRenderedPageBreak/>
        <w:t xml:space="preserve">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FC6766" w:rsidRDefault="00E16B3E" w:rsidP="00FC6766">
      <w:pPr>
        <w:ind w:left="328" w:right="320" w:firstLine="720"/>
        <w:jc w:val="both"/>
        <w:rPr>
          <w:sz w:val="28"/>
          <w:szCs w:val="28"/>
        </w:rPr>
      </w:pPr>
      <w:r w:rsidRPr="00E16B3E">
        <w:rPr>
          <w:sz w:val="28"/>
          <w:szCs w:val="28"/>
        </w:rPr>
        <w:t xml:space="preserve">- 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w:t>
      </w:r>
    </w:p>
    <w:p w:rsidR="00FC6766" w:rsidRDefault="00E16B3E" w:rsidP="00FC6766">
      <w:pPr>
        <w:ind w:left="328" w:right="320" w:firstLine="720"/>
        <w:jc w:val="both"/>
        <w:rPr>
          <w:sz w:val="28"/>
          <w:szCs w:val="28"/>
        </w:rPr>
      </w:pPr>
      <w:r w:rsidRPr="00E16B3E">
        <w:rPr>
          <w:sz w:val="28"/>
          <w:szCs w:val="28"/>
        </w:rPr>
        <w:t>- Постановление Правительства Российской Федерации от 15.05.2013 № 416 "О порядке осуществления деятельности по управлению многоквартирными домами»;</w:t>
      </w:r>
    </w:p>
    <w:p w:rsidR="00FC6766" w:rsidRDefault="00E16B3E" w:rsidP="00FC6766">
      <w:pPr>
        <w:ind w:left="328" w:right="320" w:firstLine="720"/>
        <w:jc w:val="both"/>
        <w:rPr>
          <w:sz w:val="28"/>
          <w:szCs w:val="28"/>
        </w:rPr>
      </w:pPr>
      <w:r w:rsidRPr="00E16B3E">
        <w:rPr>
          <w:sz w:val="28"/>
          <w:szCs w:val="28"/>
        </w:rPr>
        <w:t xml:space="preserve">- 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p>
    <w:p w:rsidR="00FC6766" w:rsidRDefault="00E16B3E" w:rsidP="00FC6766">
      <w:pPr>
        <w:ind w:left="328" w:right="320" w:firstLine="720"/>
        <w:jc w:val="both"/>
        <w:rPr>
          <w:sz w:val="28"/>
          <w:szCs w:val="28"/>
        </w:rPr>
      </w:pPr>
      <w:r w:rsidRPr="00E16B3E">
        <w:rPr>
          <w:sz w:val="28"/>
          <w:szCs w:val="28"/>
        </w:rPr>
        <w:t>- 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FC6766" w:rsidRDefault="00E16B3E" w:rsidP="00FC6766">
      <w:pPr>
        <w:ind w:left="328" w:right="320" w:firstLine="720"/>
        <w:jc w:val="both"/>
        <w:rPr>
          <w:sz w:val="28"/>
          <w:szCs w:val="28"/>
        </w:rPr>
      </w:pPr>
      <w:r w:rsidRPr="00E16B3E">
        <w:rPr>
          <w:sz w:val="28"/>
          <w:szCs w:val="28"/>
        </w:rPr>
        <w:t>- Постановление Правительства РФ от 21 мая 2005 г. № 315 "Об утверждении Типового договора социального найма жилого помещения";</w:t>
      </w:r>
    </w:p>
    <w:p w:rsidR="00FC6766" w:rsidRDefault="00E16B3E" w:rsidP="00FC6766">
      <w:pPr>
        <w:ind w:left="328" w:right="320" w:firstLine="720"/>
        <w:jc w:val="both"/>
        <w:rPr>
          <w:sz w:val="28"/>
          <w:szCs w:val="28"/>
        </w:rPr>
      </w:pPr>
      <w:r w:rsidRPr="00E16B3E">
        <w:rPr>
          <w:sz w:val="28"/>
          <w:szCs w:val="28"/>
        </w:rPr>
        <w:t>- Постановление Правительства РФ от 21.01.2006 № 25 "Об утверждении Правил пользования жилыми помещениями";</w:t>
      </w:r>
    </w:p>
    <w:p w:rsidR="00FC6766" w:rsidRDefault="00E16B3E" w:rsidP="00FC6766">
      <w:pPr>
        <w:ind w:left="328" w:right="320" w:firstLine="720"/>
        <w:jc w:val="both"/>
        <w:rPr>
          <w:sz w:val="28"/>
          <w:szCs w:val="28"/>
        </w:rPr>
      </w:pPr>
      <w:r w:rsidRPr="00E16B3E">
        <w:rPr>
          <w:sz w:val="28"/>
          <w:szCs w:val="28"/>
        </w:rPr>
        <w:t>- Закон Амурской области от 05.11.2014 № 432-ОЗ  «О порядке осуществления муниципального жилищного контроля и о порядке взаимодействия  органов муниципального жилищного контроля с органом  государственного жилищного надзора Амурской области»;</w:t>
      </w:r>
    </w:p>
    <w:p w:rsidR="00FC6766" w:rsidRDefault="00E16B3E" w:rsidP="00FC6766">
      <w:pPr>
        <w:ind w:left="328" w:right="320" w:firstLine="720"/>
        <w:jc w:val="both"/>
        <w:rPr>
          <w:sz w:val="28"/>
          <w:szCs w:val="28"/>
        </w:rPr>
      </w:pPr>
      <w:r w:rsidRPr="00E16B3E">
        <w:rPr>
          <w:sz w:val="28"/>
          <w:szCs w:val="28"/>
        </w:rPr>
        <w:t>- Положение о муниципальном жилищном контроле, утвержденное решением Благовещенской городской Думы от «25» ноября 2021 года №  31/110</w:t>
      </w:r>
      <w:r w:rsidR="00FC6766">
        <w:rPr>
          <w:sz w:val="28"/>
          <w:szCs w:val="28"/>
        </w:rPr>
        <w:t>.</w:t>
      </w:r>
      <w:bookmarkStart w:id="0" w:name="_GoBack"/>
      <w:bookmarkEnd w:id="0"/>
    </w:p>
    <w:sectPr w:rsidR="00FC6766">
      <w:pgSz w:w="11920" w:h="16840"/>
      <w:pgMar w:top="700" w:right="708"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0330"/>
    <w:multiLevelType w:val="hybridMultilevel"/>
    <w:tmpl w:val="E662EC28"/>
    <w:lvl w:ilvl="0" w:tplc="65C6D9BE">
      <w:start w:val="1"/>
      <w:numFmt w:val="decimal"/>
      <w:lvlText w:val="%1."/>
      <w:lvlJc w:val="left"/>
      <w:pPr>
        <w:ind w:left="338" w:hanging="309"/>
        <w:jc w:val="right"/>
      </w:pPr>
      <w:rPr>
        <w:rFonts w:hint="default"/>
        <w:spacing w:val="0"/>
        <w:w w:val="93"/>
        <w:lang w:val="ru-RU" w:eastAsia="en-US" w:bidi="ar-SA"/>
      </w:rPr>
    </w:lvl>
    <w:lvl w:ilvl="1" w:tplc="CCE615C4">
      <w:numFmt w:val="bullet"/>
      <w:lvlText w:val="•"/>
      <w:lvlJc w:val="left"/>
      <w:pPr>
        <w:ind w:left="1285" w:hanging="309"/>
      </w:pPr>
      <w:rPr>
        <w:rFonts w:hint="default"/>
        <w:lang w:val="ru-RU" w:eastAsia="en-US" w:bidi="ar-SA"/>
      </w:rPr>
    </w:lvl>
    <w:lvl w:ilvl="2" w:tplc="79CE52AA">
      <w:numFmt w:val="bullet"/>
      <w:lvlText w:val="•"/>
      <w:lvlJc w:val="left"/>
      <w:pPr>
        <w:ind w:left="2231" w:hanging="309"/>
      </w:pPr>
      <w:rPr>
        <w:rFonts w:hint="default"/>
        <w:lang w:val="ru-RU" w:eastAsia="en-US" w:bidi="ar-SA"/>
      </w:rPr>
    </w:lvl>
    <w:lvl w:ilvl="3" w:tplc="A0648890">
      <w:numFmt w:val="bullet"/>
      <w:lvlText w:val="•"/>
      <w:lvlJc w:val="left"/>
      <w:pPr>
        <w:ind w:left="3176" w:hanging="309"/>
      </w:pPr>
      <w:rPr>
        <w:rFonts w:hint="default"/>
        <w:lang w:val="ru-RU" w:eastAsia="en-US" w:bidi="ar-SA"/>
      </w:rPr>
    </w:lvl>
    <w:lvl w:ilvl="4" w:tplc="65225006">
      <w:numFmt w:val="bullet"/>
      <w:lvlText w:val="•"/>
      <w:lvlJc w:val="left"/>
      <w:pPr>
        <w:ind w:left="4122" w:hanging="309"/>
      </w:pPr>
      <w:rPr>
        <w:rFonts w:hint="default"/>
        <w:lang w:val="ru-RU" w:eastAsia="en-US" w:bidi="ar-SA"/>
      </w:rPr>
    </w:lvl>
    <w:lvl w:ilvl="5" w:tplc="8D3A6C4A">
      <w:numFmt w:val="bullet"/>
      <w:lvlText w:val="•"/>
      <w:lvlJc w:val="left"/>
      <w:pPr>
        <w:ind w:left="5067" w:hanging="309"/>
      </w:pPr>
      <w:rPr>
        <w:rFonts w:hint="default"/>
        <w:lang w:val="ru-RU" w:eastAsia="en-US" w:bidi="ar-SA"/>
      </w:rPr>
    </w:lvl>
    <w:lvl w:ilvl="6" w:tplc="F45ABC74">
      <w:numFmt w:val="bullet"/>
      <w:lvlText w:val="•"/>
      <w:lvlJc w:val="left"/>
      <w:pPr>
        <w:ind w:left="6013" w:hanging="309"/>
      </w:pPr>
      <w:rPr>
        <w:rFonts w:hint="default"/>
        <w:lang w:val="ru-RU" w:eastAsia="en-US" w:bidi="ar-SA"/>
      </w:rPr>
    </w:lvl>
    <w:lvl w:ilvl="7" w:tplc="386E227A">
      <w:numFmt w:val="bullet"/>
      <w:lvlText w:val="•"/>
      <w:lvlJc w:val="left"/>
      <w:pPr>
        <w:ind w:left="6958" w:hanging="309"/>
      </w:pPr>
      <w:rPr>
        <w:rFonts w:hint="default"/>
        <w:lang w:val="ru-RU" w:eastAsia="en-US" w:bidi="ar-SA"/>
      </w:rPr>
    </w:lvl>
    <w:lvl w:ilvl="8" w:tplc="FDDC8336">
      <w:numFmt w:val="bullet"/>
      <w:lvlText w:val="•"/>
      <w:lvlJc w:val="left"/>
      <w:pPr>
        <w:ind w:left="7904" w:hanging="309"/>
      </w:pPr>
      <w:rPr>
        <w:rFonts w:hint="default"/>
        <w:lang w:val="ru-RU" w:eastAsia="en-US" w:bidi="ar-SA"/>
      </w:rPr>
    </w:lvl>
  </w:abstractNum>
  <w:abstractNum w:abstractNumId="1" w15:restartNumberingAfterBreak="0">
    <w:nsid w:val="0D937F28"/>
    <w:multiLevelType w:val="hybridMultilevel"/>
    <w:tmpl w:val="C5A83AB4"/>
    <w:lvl w:ilvl="0" w:tplc="6C1AA362">
      <w:numFmt w:val="bullet"/>
      <w:lvlText w:val="-"/>
      <w:lvlJc w:val="left"/>
      <w:pPr>
        <w:ind w:left="321" w:hanging="166"/>
      </w:pPr>
      <w:rPr>
        <w:rFonts w:ascii="Times New Roman" w:eastAsia="Times New Roman" w:hAnsi="Times New Roman" w:cs="Times New Roman" w:hint="default"/>
        <w:spacing w:val="0"/>
        <w:w w:val="93"/>
        <w:lang w:val="ru-RU" w:eastAsia="en-US" w:bidi="ar-SA"/>
      </w:rPr>
    </w:lvl>
    <w:lvl w:ilvl="1" w:tplc="79042842">
      <w:numFmt w:val="bullet"/>
      <w:lvlText w:val="•"/>
      <w:lvlJc w:val="left"/>
      <w:pPr>
        <w:ind w:left="1267" w:hanging="166"/>
      </w:pPr>
      <w:rPr>
        <w:rFonts w:hint="default"/>
        <w:lang w:val="ru-RU" w:eastAsia="en-US" w:bidi="ar-SA"/>
      </w:rPr>
    </w:lvl>
    <w:lvl w:ilvl="2" w:tplc="D2BC0204">
      <w:numFmt w:val="bullet"/>
      <w:lvlText w:val="•"/>
      <w:lvlJc w:val="left"/>
      <w:pPr>
        <w:ind w:left="2215" w:hanging="166"/>
      </w:pPr>
      <w:rPr>
        <w:rFonts w:hint="default"/>
        <w:lang w:val="ru-RU" w:eastAsia="en-US" w:bidi="ar-SA"/>
      </w:rPr>
    </w:lvl>
    <w:lvl w:ilvl="3" w:tplc="B4BE5CAA">
      <w:numFmt w:val="bullet"/>
      <w:lvlText w:val="•"/>
      <w:lvlJc w:val="left"/>
      <w:pPr>
        <w:ind w:left="3162" w:hanging="166"/>
      </w:pPr>
      <w:rPr>
        <w:rFonts w:hint="default"/>
        <w:lang w:val="ru-RU" w:eastAsia="en-US" w:bidi="ar-SA"/>
      </w:rPr>
    </w:lvl>
    <w:lvl w:ilvl="4" w:tplc="57CEEAA2">
      <w:numFmt w:val="bullet"/>
      <w:lvlText w:val="•"/>
      <w:lvlJc w:val="left"/>
      <w:pPr>
        <w:ind w:left="4110" w:hanging="166"/>
      </w:pPr>
      <w:rPr>
        <w:rFonts w:hint="default"/>
        <w:lang w:val="ru-RU" w:eastAsia="en-US" w:bidi="ar-SA"/>
      </w:rPr>
    </w:lvl>
    <w:lvl w:ilvl="5" w:tplc="F0847D18">
      <w:numFmt w:val="bullet"/>
      <w:lvlText w:val="•"/>
      <w:lvlJc w:val="left"/>
      <w:pPr>
        <w:ind w:left="5057" w:hanging="166"/>
      </w:pPr>
      <w:rPr>
        <w:rFonts w:hint="default"/>
        <w:lang w:val="ru-RU" w:eastAsia="en-US" w:bidi="ar-SA"/>
      </w:rPr>
    </w:lvl>
    <w:lvl w:ilvl="6" w:tplc="990626CC">
      <w:numFmt w:val="bullet"/>
      <w:lvlText w:val="•"/>
      <w:lvlJc w:val="left"/>
      <w:pPr>
        <w:ind w:left="6005" w:hanging="166"/>
      </w:pPr>
      <w:rPr>
        <w:rFonts w:hint="default"/>
        <w:lang w:val="ru-RU" w:eastAsia="en-US" w:bidi="ar-SA"/>
      </w:rPr>
    </w:lvl>
    <w:lvl w:ilvl="7" w:tplc="C6F65F08">
      <w:numFmt w:val="bullet"/>
      <w:lvlText w:val="•"/>
      <w:lvlJc w:val="left"/>
      <w:pPr>
        <w:ind w:left="6952" w:hanging="166"/>
      </w:pPr>
      <w:rPr>
        <w:rFonts w:hint="default"/>
        <w:lang w:val="ru-RU" w:eastAsia="en-US" w:bidi="ar-SA"/>
      </w:rPr>
    </w:lvl>
    <w:lvl w:ilvl="8" w:tplc="15FE35E4">
      <w:numFmt w:val="bullet"/>
      <w:lvlText w:val="•"/>
      <w:lvlJc w:val="left"/>
      <w:pPr>
        <w:ind w:left="7900" w:hanging="166"/>
      </w:pPr>
      <w:rPr>
        <w:rFonts w:hint="default"/>
        <w:lang w:val="ru-RU" w:eastAsia="en-US" w:bidi="ar-SA"/>
      </w:rPr>
    </w:lvl>
  </w:abstractNum>
  <w:abstractNum w:abstractNumId="2" w15:restartNumberingAfterBreak="0">
    <w:nsid w:val="1AB1268A"/>
    <w:multiLevelType w:val="hybridMultilevel"/>
    <w:tmpl w:val="55D07D14"/>
    <w:lvl w:ilvl="0" w:tplc="EAF43BA8">
      <w:start w:val="1"/>
      <w:numFmt w:val="decimal"/>
      <w:lvlText w:val="%1."/>
      <w:lvlJc w:val="left"/>
      <w:pPr>
        <w:ind w:left="433" w:hanging="291"/>
        <w:jc w:val="right"/>
      </w:pPr>
      <w:rPr>
        <w:rFonts w:hint="default"/>
        <w:spacing w:val="-1"/>
        <w:w w:val="88"/>
        <w:lang w:val="ru-RU" w:eastAsia="en-US" w:bidi="ar-SA"/>
      </w:rPr>
    </w:lvl>
    <w:lvl w:ilvl="1" w:tplc="263069E4">
      <w:numFmt w:val="bullet"/>
      <w:lvlText w:val="•"/>
      <w:lvlJc w:val="left"/>
      <w:pPr>
        <w:ind w:left="1401" w:hanging="291"/>
      </w:pPr>
      <w:rPr>
        <w:rFonts w:hint="default"/>
        <w:lang w:val="ru-RU" w:eastAsia="en-US" w:bidi="ar-SA"/>
      </w:rPr>
    </w:lvl>
    <w:lvl w:ilvl="2" w:tplc="CEECC5FC">
      <w:numFmt w:val="bullet"/>
      <w:lvlText w:val="•"/>
      <w:lvlJc w:val="left"/>
      <w:pPr>
        <w:ind w:left="2365" w:hanging="291"/>
      </w:pPr>
      <w:rPr>
        <w:rFonts w:hint="default"/>
        <w:lang w:val="ru-RU" w:eastAsia="en-US" w:bidi="ar-SA"/>
      </w:rPr>
    </w:lvl>
    <w:lvl w:ilvl="3" w:tplc="C938E982">
      <w:numFmt w:val="bullet"/>
      <w:lvlText w:val="•"/>
      <w:lvlJc w:val="left"/>
      <w:pPr>
        <w:ind w:left="3328" w:hanging="291"/>
      </w:pPr>
      <w:rPr>
        <w:rFonts w:hint="default"/>
        <w:lang w:val="ru-RU" w:eastAsia="en-US" w:bidi="ar-SA"/>
      </w:rPr>
    </w:lvl>
    <w:lvl w:ilvl="4" w:tplc="C5945890">
      <w:numFmt w:val="bullet"/>
      <w:lvlText w:val="•"/>
      <w:lvlJc w:val="left"/>
      <w:pPr>
        <w:ind w:left="4292" w:hanging="291"/>
      </w:pPr>
      <w:rPr>
        <w:rFonts w:hint="default"/>
        <w:lang w:val="ru-RU" w:eastAsia="en-US" w:bidi="ar-SA"/>
      </w:rPr>
    </w:lvl>
    <w:lvl w:ilvl="5" w:tplc="0B12252E">
      <w:numFmt w:val="bullet"/>
      <w:lvlText w:val="•"/>
      <w:lvlJc w:val="left"/>
      <w:pPr>
        <w:ind w:left="5255" w:hanging="291"/>
      </w:pPr>
      <w:rPr>
        <w:rFonts w:hint="default"/>
        <w:lang w:val="ru-RU" w:eastAsia="en-US" w:bidi="ar-SA"/>
      </w:rPr>
    </w:lvl>
    <w:lvl w:ilvl="6" w:tplc="A66E678C">
      <w:numFmt w:val="bullet"/>
      <w:lvlText w:val="•"/>
      <w:lvlJc w:val="left"/>
      <w:pPr>
        <w:ind w:left="6219" w:hanging="291"/>
      </w:pPr>
      <w:rPr>
        <w:rFonts w:hint="default"/>
        <w:lang w:val="ru-RU" w:eastAsia="en-US" w:bidi="ar-SA"/>
      </w:rPr>
    </w:lvl>
    <w:lvl w:ilvl="7" w:tplc="BE02DA5E">
      <w:numFmt w:val="bullet"/>
      <w:lvlText w:val="•"/>
      <w:lvlJc w:val="left"/>
      <w:pPr>
        <w:ind w:left="7182" w:hanging="291"/>
      </w:pPr>
      <w:rPr>
        <w:rFonts w:hint="default"/>
        <w:lang w:val="ru-RU" w:eastAsia="en-US" w:bidi="ar-SA"/>
      </w:rPr>
    </w:lvl>
    <w:lvl w:ilvl="8" w:tplc="DF5C861A">
      <w:numFmt w:val="bullet"/>
      <w:lvlText w:val="•"/>
      <w:lvlJc w:val="left"/>
      <w:pPr>
        <w:ind w:left="8146" w:hanging="291"/>
      </w:pPr>
      <w:rPr>
        <w:rFonts w:hint="default"/>
        <w:lang w:val="ru-RU" w:eastAsia="en-US" w:bidi="ar-SA"/>
      </w:rPr>
    </w:lvl>
  </w:abstractNum>
  <w:abstractNum w:abstractNumId="3" w15:restartNumberingAfterBreak="0">
    <w:nsid w:val="348F13EF"/>
    <w:multiLevelType w:val="hybridMultilevel"/>
    <w:tmpl w:val="E5D0D9BA"/>
    <w:lvl w:ilvl="0" w:tplc="48DA2378">
      <w:start w:val="1"/>
      <w:numFmt w:val="decimal"/>
      <w:lvlText w:val="%1."/>
      <w:lvlJc w:val="left"/>
      <w:pPr>
        <w:ind w:left="199" w:hanging="395"/>
        <w:jc w:val="right"/>
      </w:pPr>
      <w:rPr>
        <w:rFonts w:ascii="Times New Roman" w:eastAsia="Times New Roman" w:hAnsi="Times New Roman" w:cs="Times New Roman" w:hint="default"/>
        <w:b w:val="0"/>
        <w:bCs w:val="0"/>
        <w:i w:val="0"/>
        <w:iCs w:val="0"/>
        <w:spacing w:val="0"/>
        <w:w w:val="90"/>
        <w:sz w:val="25"/>
        <w:szCs w:val="25"/>
        <w:lang w:val="ru-RU" w:eastAsia="en-US" w:bidi="ar-SA"/>
      </w:rPr>
    </w:lvl>
    <w:lvl w:ilvl="1" w:tplc="F44245BC">
      <w:numFmt w:val="bullet"/>
      <w:lvlText w:val="•"/>
      <w:lvlJc w:val="left"/>
      <w:pPr>
        <w:ind w:left="1159" w:hanging="395"/>
      </w:pPr>
      <w:rPr>
        <w:rFonts w:hint="default"/>
        <w:lang w:val="ru-RU" w:eastAsia="en-US" w:bidi="ar-SA"/>
      </w:rPr>
    </w:lvl>
    <w:lvl w:ilvl="2" w:tplc="D074A1FE">
      <w:numFmt w:val="bullet"/>
      <w:lvlText w:val="•"/>
      <w:lvlJc w:val="left"/>
      <w:pPr>
        <w:ind w:left="2119" w:hanging="395"/>
      </w:pPr>
      <w:rPr>
        <w:rFonts w:hint="default"/>
        <w:lang w:val="ru-RU" w:eastAsia="en-US" w:bidi="ar-SA"/>
      </w:rPr>
    </w:lvl>
    <w:lvl w:ilvl="3" w:tplc="26A03EFC">
      <w:numFmt w:val="bullet"/>
      <w:lvlText w:val="•"/>
      <w:lvlJc w:val="left"/>
      <w:pPr>
        <w:ind w:left="3078" w:hanging="395"/>
      </w:pPr>
      <w:rPr>
        <w:rFonts w:hint="default"/>
        <w:lang w:val="ru-RU" w:eastAsia="en-US" w:bidi="ar-SA"/>
      </w:rPr>
    </w:lvl>
    <w:lvl w:ilvl="4" w:tplc="AE904604">
      <w:numFmt w:val="bullet"/>
      <w:lvlText w:val="•"/>
      <w:lvlJc w:val="left"/>
      <w:pPr>
        <w:ind w:left="4038" w:hanging="395"/>
      </w:pPr>
      <w:rPr>
        <w:rFonts w:hint="default"/>
        <w:lang w:val="ru-RU" w:eastAsia="en-US" w:bidi="ar-SA"/>
      </w:rPr>
    </w:lvl>
    <w:lvl w:ilvl="5" w:tplc="72E2E948">
      <w:numFmt w:val="bullet"/>
      <w:lvlText w:val="•"/>
      <w:lvlJc w:val="left"/>
      <w:pPr>
        <w:ind w:left="4997" w:hanging="395"/>
      </w:pPr>
      <w:rPr>
        <w:rFonts w:hint="default"/>
        <w:lang w:val="ru-RU" w:eastAsia="en-US" w:bidi="ar-SA"/>
      </w:rPr>
    </w:lvl>
    <w:lvl w:ilvl="6" w:tplc="1CEE5D6A">
      <w:numFmt w:val="bullet"/>
      <w:lvlText w:val="•"/>
      <w:lvlJc w:val="left"/>
      <w:pPr>
        <w:ind w:left="5957" w:hanging="395"/>
      </w:pPr>
      <w:rPr>
        <w:rFonts w:hint="default"/>
        <w:lang w:val="ru-RU" w:eastAsia="en-US" w:bidi="ar-SA"/>
      </w:rPr>
    </w:lvl>
    <w:lvl w:ilvl="7" w:tplc="1B0017FE">
      <w:numFmt w:val="bullet"/>
      <w:lvlText w:val="•"/>
      <w:lvlJc w:val="left"/>
      <w:pPr>
        <w:ind w:left="6916" w:hanging="395"/>
      </w:pPr>
      <w:rPr>
        <w:rFonts w:hint="default"/>
        <w:lang w:val="ru-RU" w:eastAsia="en-US" w:bidi="ar-SA"/>
      </w:rPr>
    </w:lvl>
    <w:lvl w:ilvl="8" w:tplc="E682BA24">
      <w:numFmt w:val="bullet"/>
      <w:lvlText w:val="•"/>
      <w:lvlJc w:val="left"/>
      <w:pPr>
        <w:ind w:left="7876" w:hanging="395"/>
      </w:pPr>
      <w:rPr>
        <w:rFonts w:hint="default"/>
        <w:lang w:val="ru-RU" w:eastAsia="en-US" w:bidi="ar-SA"/>
      </w:rPr>
    </w:lvl>
  </w:abstractNum>
  <w:abstractNum w:abstractNumId="4" w15:restartNumberingAfterBreak="0">
    <w:nsid w:val="426A1423"/>
    <w:multiLevelType w:val="hybridMultilevel"/>
    <w:tmpl w:val="6C4AD668"/>
    <w:lvl w:ilvl="0" w:tplc="D1900508">
      <w:numFmt w:val="bullet"/>
      <w:lvlText w:val="-"/>
      <w:lvlJc w:val="left"/>
      <w:pPr>
        <w:ind w:left="319" w:hanging="199"/>
      </w:pPr>
      <w:rPr>
        <w:rFonts w:ascii="Times New Roman" w:eastAsia="Times New Roman" w:hAnsi="Times New Roman" w:cs="Times New Roman" w:hint="default"/>
        <w:spacing w:val="0"/>
        <w:w w:val="93"/>
        <w:lang w:val="ru-RU" w:eastAsia="en-US" w:bidi="ar-SA"/>
      </w:rPr>
    </w:lvl>
    <w:lvl w:ilvl="1" w:tplc="68CE2D3A">
      <w:numFmt w:val="bullet"/>
      <w:lvlText w:val="•"/>
      <w:lvlJc w:val="left"/>
      <w:pPr>
        <w:ind w:left="1267" w:hanging="199"/>
      </w:pPr>
      <w:rPr>
        <w:rFonts w:hint="default"/>
        <w:lang w:val="ru-RU" w:eastAsia="en-US" w:bidi="ar-SA"/>
      </w:rPr>
    </w:lvl>
    <w:lvl w:ilvl="2" w:tplc="8A90373E">
      <w:numFmt w:val="bullet"/>
      <w:lvlText w:val="•"/>
      <w:lvlJc w:val="left"/>
      <w:pPr>
        <w:ind w:left="2215" w:hanging="199"/>
      </w:pPr>
      <w:rPr>
        <w:rFonts w:hint="default"/>
        <w:lang w:val="ru-RU" w:eastAsia="en-US" w:bidi="ar-SA"/>
      </w:rPr>
    </w:lvl>
    <w:lvl w:ilvl="3" w:tplc="8EF61A38">
      <w:numFmt w:val="bullet"/>
      <w:lvlText w:val="•"/>
      <w:lvlJc w:val="left"/>
      <w:pPr>
        <w:ind w:left="3162" w:hanging="199"/>
      </w:pPr>
      <w:rPr>
        <w:rFonts w:hint="default"/>
        <w:lang w:val="ru-RU" w:eastAsia="en-US" w:bidi="ar-SA"/>
      </w:rPr>
    </w:lvl>
    <w:lvl w:ilvl="4" w:tplc="1EB6765C">
      <w:numFmt w:val="bullet"/>
      <w:lvlText w:val="•"/>
      <w:lvlJc w:val="left"/>
      <w:pPr>
        <w:ind w:left="4110" w:hanging="199"/>
      </w:pPr>
      <w:rPr>
        <w:rFonts w:hint="default"/>
        <w:lang w:val="ru-RU" w:eastAsia="en-US" w:bidi="ar-SA"/>
      </w:rPr>
    </w:lvl>
    <w:lvl w:ilvl="5" w:tplc="06648326">
      <w:numFmt w:val="bullet"/>
      <w:lvlText w:val="•"/>
      <w:lvlJc w:val="left"/>
      <w:pPr>
        <w:ind w:left="5057" w:hanging="199"/>
      </w:pPr>
      <w:rPr>
        <w:rFonts w:hint="default"/>
        <w:lang w:val="ru-RU" w:eastAsia="en-US" w:bidi="ar-SA"/>
      </w:rPr>
    </w:lvl>
    <w:lvl w:ilvl="6" w:tplc="B0CACEA2">
      <w:numFmt w:val="bullet"/>
      <w:lvlText w:val="•"/>
      <w:lvlJc w:val="left"/>
      <w:pPr>
        <w:ind w:left="6005" w:hanging="199"/>
      </w:pPr>
      <w:rPr>
        <w:rFonts w:hint="default"/>
        <w:lang w:val="ru-RU" w:eastAsia="en-US" w:bidi="ar-SA"/>
      </w:rPr>
    </w:lvl>
    <w:lvl w:ilvl="7" w:tplc="B23E9328">
      <w:numFmt w:val="bullet"/>
      <w:lvlText w:val="•"/>
      <w:lvlJc w:val="left"/>
      <w:pPr>
        <w:ind w:left="6952" w:hanging="199"/>
      </w:pPr>
      <w:rPr>
        <w:rFonts w:hint="default"/>
        <w:lang w:val="ru-RU" w:eastAsia="en-US" w:bidi="ar-SA"/>
      </w:rPr>
    </w:lvl>
    <w:lvl w:ilvl="8" w:tplc="08AE5EC2">
      <w:numFmt w:val="bullet"/>
      <w:lvlText w:val="•"/>
      <w:lvlJc w:val="left"/>
      <w:pPr>
        <w:ind w:left="7900" w:hanging="199"/>
      </w:pPr>
      <w:rPr>
        <w:rFonts w:hint="default"/>
        <w:lang w:val="ru-RU" w:eastAsia="en-US" w:bidi="ar-SA"/>
      </w:rPr>
    </w:lvl>
  </w:abstractNum>
  <w:abstractNum w:abstractNumId="5" w15:restartNumberingAfterBreak="0">
    <w:nsid w:val="52832046"/>
    <w:multiLevelType w:val="hybridMultilevel"/>
    <w:tmpl w:val="C0E21428"/>
    <w:lvl w:ilvl="0" w:tplc="BB261990">
      <w:start w:val="1"/>
      <w:numFmt w:val="decimal"/>
      <w:lvlText w:val="%1."/>
      <w:lvlJc w:val="left"/>
      <w:pPr>
        <w:ind w:left="472" w:hanging="307"/>
        <w:jc w:val="right"/>
      </w:pPr>
      <w:rPr>
        <w:rFonts w:hint="default"/>
        <w:spacing w:val="0"/>
        <w:w w:val="99"/>
        <w:lang w:val="ru-RU" w:eastAsia="en-US" w:bidi="ar-SA"/>
      </w:rPr>
    </w:lvl>
    <w:lvl w:ilvl="1" w:tplc="FB5A44F0">
      <w:numFmt w:val="bullet"/>
      <w:lvlText w:val="•"/>
      <w:lvlJc w:val="left"/>
      <w:pPr>
        <w:ind w:left="1411" w:hanging="307"/>
      </w:pPr>
      <w:rPr>
        <w:rFonts w:hint="default"/>
        <w:lang w:val="ru-RU" w:eastAsia="en-US" w:bidi="ar-SA"/>
      </w:rPr>
    </w:lvl>
    <w:lvl w:ilvl="2" w:tplc="FC0278CE">
      <w:numFmt w:val="bullet"/>
      <w:lvlText w:val="•"/>
      <w:lvlJc w:val="left"/>
      <w:pPr>
        <w:ind w:left="2343" w:hanging="307"/>
      </w:pPr>
      <w:rPr>
        <w:rFonts w:hint="default"/>
        <w:lang w:val="ru-RU" w:eastAsia="en-US" w:bidi="ar-SA"/>
      </w:rPr>
    </w:lvl>
    <w:lvl w:ilvl="3" w:tplc="FF6422A6">
      <w:numFmt w:val="bullet"/>
      <w:lvlText w:val="•"/>
      <w:lvlJc w:val="left"/>
      <w:pPr>
        <w:ind w:left="3274" w:hanging="307"/>
      </w:pPr>
      <w:rPr>
        <w:rFonts w:hint="default"/>
        <w:lang w:val="ru-RU" w:eastAsia="en-US" w:bidi="ar-SA"/>
      </w:rPr>
    </w:lvl>
    <w:lvl w:ilvl="4" w:tplc="8160A576">
      <w:numFmt w:val="bullet"/>
      <w:lvlText w:val="•"/>
      <w:lvlJc w:val="left"/>
      <w:pPr>
        <w:ind w:left="4206" w:hanging="307"/>
      </w:pPr>
      <w:rPr>
        <w:rFonts w:hint="default"/>
        <w:lang w:val="ru-RU" w:eastAsia="en-US" w:bidi="ar-SA"/>
      </w:rPr>
    </w:lvl>
    <w:lvl w:ilvl="5" w:tplc="0A5A7814">
      <w:numFmt w:val="bullet"/>
      <w:lvlText w:val="•"/>
      <w:lvlJc w:val="left"/>
      <w:pPr>
        <w:ind w:left="5137" w:hanging="307"/>
      </w:pPr>
      <w:rPr>
        <w:rFonts w:hint="default"/>
        <w:lang w:val="ru-RU" w:eastAsia="en-US" w:bidi="ar-SA"/>
      </w:rPr>
    </w:lvl>
    <w:lvl w:ilvl="6" w:tplc="087CB7FC">
      <w:numFmt w:val="bullet"/>
      <w:lvlText w:val="•"/>
      <w:lvlJc w:val="left"/>
      <w:pPr>
        <w:ind w:left="6069" w:hanging="307"/>
      </w:pPr>
      <w:rPr>
        <w:rFonts w:hint="default"/>
        <w:lang w:val="ru-RU" w:eastAsia="en-US" w:bidi="ar-SA"/>
      </w:rPr>
    </w:lvl>
    <w:lvl w:ilvl="7" w:tplc="DFDA2C08">
      <w:numFmt w:val="bullet"/>
      <w:lvlText w:val="•"/>
      <w:lvlJc w:val="left"/>
      <w:pPr>
        <w:ind w:left="7000" w:hanging="307"/>
      </w:pPr>
      <w:rPr>
        <w:rFonts w:hint="default"/>
        <w:lang w:val="ru-RU" w:eastAsia="en-US" w:bidi="ar-SA"/>
      </w:rPr>
    </w:lvl>
    <w:lvl w:ilvl="8" w:tplc="BC90840E">
      <w:numFmt w:val="bullet"/>
      <w:lvlText w:val="•"/>
      <w:lvlJc w:val="left"/>
      <w:pPr>
        <w:ind w:left="7932" w:hanging="307"/>
      </w:pPr>
      <w:rPr>
        <w:rFonts w:hint="default"/>
        <w:lang w:val="ru-RU" w:eastAsia="en-US" w:bidi="ar-SA"/>
      </w:rPr>
    </w:lvl>
  </w:abstractNum>
  <w:abstractNum w:abstractNumId="6" w15:restartNumberingAfterBreak="0">
    <w:nsid w:val="5E4D0025"/>
    <w:multiLevelType w:val="hybridMultilevel"/>
    <w:tmpl w:val="6D941EF4"/>
    <w:lvl w:ilvl="0" w:tplc="D29A015A">
      <w:numFmt w:val="bullet"/>
      <w:lvlText w:val="-"/>
      <w:lvlJc w:val="left"/>
      <w:pPr>
        <w:ind w:left="309" w:hanging="350"/>
      </w:pPr>
      <w:rPr>
        <w:rFonts w:ascii="Times New Roman" w:eastAsia="Times New Roman" w:hAnsi="Times New Roman" w:cs="Times New Roman" w:hint="default"/>
        <w:spacing w:val="0"/>
        <w:w w:val="100"/>
        <w:lang w:val="ru-RU" w:eastAsia="en-US" w:bidi="ar-SA"/>
      </w:rPr>
    </w:lvl>
    <w:lvl w:ilvl="1" w:tplc="217E49C0">
      <w:numFmt w:val="bullet"/>
      <w:lvlText w:val="•"/>
      <w:lvlJc w:val="left"/>
      <w:pPr>
        <w:ind w:left="1249" w:hanging="350"/>
      </w:pPr>
      <w:rPr>
        <w:rFonts w:hint="default"/>
        <w:lang w:val="ru-RU" w:eastAsia="en-US" w:bidi="ar-SA"/>
      </w:rPr>
    </w:lvl>
    <w:lvl w:ilvl="2" w:tplc="D0F005C6">
      <w:numFmt w:val="bullet"/>
      <w:lvlText w:val="•"/>
      <w:lvlJc w:val="left"/>
      <w:pPr>
        <w:ind w:left="2199" w:hanging="350"/>
      </w:pPr>
      <w:rPr>
        <w:rFonts w:hint="default"/>
        <w:lang w:val="ru-RU" w:eastAsia="en-US" w:bidi="ar-SA"/>
      </w:rPr>
    </w:lvl>
    <w:lvl w:ilvl="3" w:tplc="F58486D6">
      <w:numFmt w:val="bullet"/>
      <w:lvlText w:val="•"/>
      <w:lvlJc w:val="left"/>
      <w:pPr>
        <w:ind w:left="3148" w:hanging="350"/>
      </w:pPr>
      <w:rPr>
        <w:rFonts w:hint="default"/>
        <w:lang w:val="ru-RU" w:eastAsia="en-US" w:bidi="ar-SA"/>
      </w:rPr>
    </w:lvl>
    <w:lvl w:ilvl="4" w:tplc="52EA4F48">
      <w:numFmt w:val="bullet"/>
      <w:lvlText w:val="•"/>
      <w:lvlJc w:val="left"/>
      <w:pPr>
        <w:ind w:left="4098" w:hanging="350"/>
      </w:pPr>
      <w:rPr>
        <w:rFonts w:hint="default"/>
        <w:lang w:val="ru-RU" w:eastAsia="en-US" w:bidi="ar-SA"/>
      </w:rPr>
    </w:lvl>
    <w:lvl w:ilvl="5" w:tplc="E7928F50">
      <w:numFmt w:val="bullet"/>
      <w:lvlText w:val="•"/>
      <w:lvlJc w:val="left"/>
      <w:pPr>
        <w:ind w:left="5047" w:hanging="350"/>
      </w:pPr>
      <w:rPr>
        <w:rFonts w:hint="default"/>
        <w:lang w:val="ru-RU" w:eastAsia="en-US" w:bidi="ar-SA"/>
      </w:rPr>
    </w:lvl>
    <w:lvl w:ilvl="6" w:tplc="801A0D12">
      <w:numFmt w:val="bullet"/>
      <w:lvlText w:val="•"/>
      <w:lvlJc w:val="left"/>
      <w:pPr>
        <w:ind w:left="5997" w:hanging="350"/>
      </w:pPr>
      <w:rPr>
        <w:rFonts w:hint="default"/>
        <w:lang w:val="ru-RU" w:eastAsia="en-US" w:bidi="ar-SA"/>
      </w:rPr>
    </w:lvl>
    <w:lvl w:ilvl="7" w:tplc="E6C00FBC">
      <w:numFmt w:val="bullet"/>
      <w:lvlText w:val="•"/>
      <w:lvlJc w:val="left"/>
      <w:pPr>
        <w:ind w:left="6946" w:hanging="350"/>
      </w:pPr>
      <w:rPr>
        <w:rFonts w:hint="default"/>
        <w:lang w:val="ru-RU" w:eastAsia="en-US" w:bidi="ar-SA"/>
      </w:rPr>
    </w:lvl>
    <w:lvl w:ilvl="8" w:tplc="0AD4E27A">
      <w:numFmt w:val="bullet"/>
      <w:lvlText w:val="•"/>
      <w:lvlJc w:val="left"/>
      <w:pPr>
        <w:ind w:left="7896" w:hanging="350"/>
      </w:pPr>
      <w:rPr>
        <w:rFonts w:hint="default"/>
        <w:lang w:val="ru-RU" w:eastAsia="en-US" w:bidi="ar-SA"/>
      </w:rPr>
    </w:lvl>
  </w:abstractNum>
  <w:abstractNum w:abstractNumId="7" w15:restartNumberingAfterBreak="0">
    <w:nsid w:val="5E8571D7"/>
    <w:multiLevelType w:val="hybridMultilevel"/>
    <w:tmpl w:val="12E06422"/>
    <w:lvl w:ilvl="0" w:tplc="02524F54">
      <w:start w:val="1"/>
      <w:numFmt w:val="decimal"/>
      <w:lvlText w:val="%1."/>
      <w:lvlJc w:val="left"/>
      <w:pPr>
        <w:ind w:left="333" w:hanging="319"/>
        <w:jc w:val="left"/>
      </w:pPr>
      <w:rPr>
        <w:rFonts w:hint="default"/>
        <w:spacing w:val="0"/>
        <w:w w:val="93"/>
        <w:lang w:val="ru-RU" w:eastAsia="en-US" w:bidi="ar-SA"/>
      </w:rPr>
    </w:lvl>
    <w:lvl w:ilvl="1" w:tplc="AB1E0DC6">
      <w:numFmt w:val="bullet"/>
      <w:lvlText w:val="•"/>
      <w:lvlJc w:val="left"/>
      <w:pPr>
        <w:ind w:left="1285" w:hanging="319"/>
      </w:pPr>
      <w:rPr>
        <w:rFonts w:hint="default"/>
        <w:lang w:val="ru-RU" w:eastAsia="en-US" w:bidi="ar-SA"/>
      </w:rPr>
    </w:lvl>
    <w:lvl w:ilvl="2" w:tplc="DF64B42E">
      <w:numFmt w:val="bullet"/>
      <w:lvlText w:val="•"/>
      <w:lvlJc w:val="left"/>
      <w:pPr>
        <w:ind w:left="2231" w:hanging="319"/>
      </w:pPr>
      <w:rPr>
        <w:rFonts w:hint="default"/>
        <w:lang w:val="ru-RU" w:eastAsia="en-US" w:bidi="ar-SA"/>
      </w:rPr>
    </w:lvl>
    <w:lvl w:ilvl="3" w:tplc="EC507D3A">
      <w:numFmt w:val="bullet"/>
      <w:lvlText w:val="•"/>
      <w:lvlJc w:val="left"/>
      <w:pPr>
        <w:ind w:left="3176" w:hanging="319"/>
      </w:pPr>
      <w:rPr>
        <w:rFonts w:hint="default"/>
        <w:lang w:val="ru-RU" w:eastAsia="en-US" w:bidi="ar-SA"/>
      </w:rPr>
    </w:lvl>
    <w:lvl w:ilvl="4" w:tplc="7F7A0EBA">
      <w:numFmt w:val="bullet"/>
      <w:lvlText w:val="•"/>
      <w:lvlJc w:val="left"/>
      <w:pPr>
        <w:ind w:left="4122" w:hanging="319"/>
      </w:pPr>
      <w:rPr>
        <w:rFonts w:hint="default"/>
        <w:lang w:val="ru-RU" w:eastAsia="en-US" w:bidi="ar-SA"/>
      </w:rPr>
    </w:lvl>
    <w:lvl w:ilvl="5" w:tplc="6562E66A">
      <w:numFmt w:val="bullet"/>
      <w:lvlText w:val="•"/>
      <w:lvlJc w:val="left"/>
      <w:pPr>
        <w:ind w:left="5067" w:hanging="319"/>
      </w:pPr>
      <w:rPr>
        <w:rFonts w:hint="default"/>
        <w:lang w:val="ru-RU" w:eastAsia="en-US" w:bidi="ar-SA"/>
      </w:rPr>
    </w:lvl>
    <w:lvl w:ilvl="6" w:tplc="FE3CD4E8">
      <w:numFmt w:val="bullet"/>
      <w:lvlText w:val="•"/>
      <w:lvlJc w:val="left"/>
      <w:pPr>
        <w:ind w:left="6013" w:hanging="319"/>
      </w:pPr>
      <w:rPr>
        <w:rFonts w:hint="default"/>
        <w:lang w:val="ru-RU" w:eastAsia="en-US" w:bidi="ar-SA"/>
      </w:rPr>
    </w:lvl>
    <w:lvl w:ilvl="7" w:tplc="88A6C22A">
      <w:numFmt w:val="bullet"/>
      <w:lvlText w:val="•"/>
      <w:lvlJc w:val="left"/>
      <w:pPr>
        <w:ind w:left="6958" w:hanging="319"/>
      </w:pPr>
      <w:rPr>
        <w:rFonts w:hint="default"/>
        <w:lang w:val="ru-RU" w:eastAsia="en-US" w:bidi="ar-SA"/>
      </w:rPr>
    </w:lvl>
    <w:lvl w:ilvl="8" w:tplc="688EA396">
      <w:numFmt w:val="bullet"/>
      <w:lvlText w:val="•"/>
      <w:lvlJc w:val="left"/>
      <w:pPr>
        <w:ind w:left="7904" w:hanging="319"/>
      </w:pPr>
      <w:rPr>
        <w:rFonts w:hint="default"/>
        <w:lang w:val="ru-RU" w:eastAsia="en-US" w:bidi="ar-SA"/>
      </w:rPr>
    </w:lvl>
  </w:abstractNum>
  <w:abstractNum w:abstractNumId="8" w15:restartNumberingAfterBreak="0">
    <w:nsid w:val="71701DDE"/>
    <w:multiLevelType w:val="hybridMultilevel"/>
    <w:tmpl w:val="FF38A97E"/>
    <w:lvl w:ilvl="0" w:tplc="C744EF1A">
      <w:numFmt w:val="bullet"/>
      <w:lvlText w:val="-"/>
      <w:lvlJc w:val="left"/>
      <w:pPr>
        <w:ind w:left="319" w:hanging="153"/>
      </w:pPr>
      <w:rPr>
        <w:rFonts w:ascii="Times New Roman" w:eastAsia="Times New Roman" w:hAnsi="Times New Roman" w:cs="Times New Roman" w:hint="default"/>
        <w:spacing w:val="0"/>
        <w:w w:val="97"/>
        <w:lang w:val="ru-RU" w:eastAsia="en-US" w:bidi="ar-SA"/>
      </w:rPr>
    </w:lvl>
    <w:lvl w:ilvl="1" w:tplc="792066D2">
      <w:numFmt w:val="bullet"/>
      <w:lvlText w:val="•"/>
      <w:lvlJc w:val="left"/>
      <w:pPr>
        <w:ind w:left="1267" w:hanging="153"/>
      </w:pPr>
      <w:rPr>
        <w:rFonts w:hint="default"/>
        <w:lang w:val="ru-RU" w:eastAsia="en-US" w:bidi="ar-SA"/>
      </w:rPr>
    </w:lvl>
    <w:lvl w:ilvl="2" w:tplc="ED38349A">
      <w:numFmt w:val="bullet"/>
      <w:lvlText w:val="•"/>
      <w:lvlJc w:val="left"/>
      <w:pPr>
        <w:ind w:left="2215" w:hanging="153"/>
      </w:pPr>
      <w:rPr>
        <w:rFonts w:hint="default"/>
        <w:lang w:val="ru-RU" w:eastAsia="en-US" w:bidi="ar-SA"/>
      </w:rPr>
    </w:lvl>
    <w:lvl w:ilvl="3" w:tplc="5CF81178">
      <w:numFmt w:val="bullet"/>
      <w:lvlText w:val="•"/>
      <w:lvlJc w:val="left"/>
      <w:pPr>
        <w:ind w:left="3162" w:hanging="153"/>
      </w:pPr>
      <w:rPr>
        <w:rFonts w:hint="default"/>
        <w:lang w:val="ru-RU" w:eastAsia="en-US" w:bidi="ar-SA"/>
      </w:rPr>
    </w:lvl>
    <w:lvl w:ilvl="4" w:tplc="966EA98A">
      <w:numFmt w:val="bullet"/>
      <w:lvlText w:val="•"/>
      <w:lvlJc w:val="left"/>
      <w:pPr>
        <w:ind w:left="4110" w:hanging="153"/>
      </w:pPr>
      <w:rPr>
        <w:rFonts w:hint="default"/>
        <w:lang w:val="ru-RU" w:eastAsia="en-US" w:bidi="ar-SA"/>
      </w:rPr>
    </w:lvl>
    <w:lvl w:ilvl="5" w:tplc="B310F7C0">
      <w:numFmt w:val="bullet"/>
      <w:lvlText w:val="•"/>
      <w:lvlJc w:val="left"/>
      <w:pPr>
        <w:ind w:left="5057" w:hanging="153"/>
      </w:pPr>
      <w:rPr>
        <w:rFonts w:hint="default"/>
        <w:lang w:val="ru-RU" w:eastAsia="en-US" w:bidi="ar-SA"/>
      </w:rPr>
    </w:lvl>
    <w:lvl w:ilvl="6" w:tplc="46720070">
      <w:numFmt w:val="bullet"/>
      <w:lvlText w:val="•"/>
      <w:lvlJc w:val="left"/>
      <w:pPr>
        <w:ind w:left="6005" w:hanging="153"/>
      </w:pPr>
      <w:rPr>
        <w:rFonts w:hint="default"/>
        <w:lang w:val="ru-RU" w:eastAsia="en-US" w:bidi="ar-SA"/>
      </w:rPr>
    </w:lvl>
    <w:lvl w:ilvl="7" w:tplc="23224F14">
      <w:numFmt w:val="bullet"/>
      <w:lvlText w:val="•"/>
      <w:lvlJc w:val="left"/>
      <w:pPr>
        <w:ind w:left="6952" w:hanging="153"/>
      </w:pPr>
      <w:rPr>
        <w:rFonts w:hint="default"/>
        <w:lang w:val="ru-RU" w:eastAsia="en-US" w:bidi="ar-SA"/>
      </w:rPr>
    </w:lvl>
    <w:lvl w:ilvl="8" w:tplc="3530DB3E">
      <w:numFmt w:val="bullet"/>
      <w:lvlText w:val="•"/>
      <w:lvlJc w:val="left"/>
      <w:pPr>
        <w:ind w:left="7900" w:hanging="153"/>
      </w:pPr>
      <w:rPr>
        <w:rFonts w:hint="default"/>
        <w:lang w:val="ru-RU" w:eastAsia="en-US" w:bidi="ar-SA"/>
      </w:rPr>
    </w:lvl>
  </w:abstractNum>
  <w:abstractNum w:abstractNumId="9" w15:restartNumberingAfterBreak="0">
    <w:nsid w:val="7DF61202"/>
    <w:multiLevelType w:val="hybridMultilevel"/>
    <w:tmpl w:val="19F08434"/>
    <w:lvl w:ilvl="0" w:tplc="6646E55A">
      <w:numFmt w:val="bullet"/>
      <w:lvlText w:val="-"/>
      <w:lvlJc w:val="left"/>
      <w:pPr>
        <w:ind w:left="314" w:hanging="199"/>
      </w:pPr>
      <w:rPr>
        <w:rFonts w:ascii="Times New Roman" w:eastAsia="Times New Roman" w:hAnsi="Times New Roman" w:cs="Times New Roman" w:hint="default"/>
        <w:spacing w:val="0"/>
        <w:w w:val="97"/>
        <w:lang w:val="ru-RU" w:eastAsia="en-US" w:bidi="ar-SA"/>
      </w:rPr>
    </w:lvl>
    <w:lvl w:ilvl="1" w:tplc="60749E38">
      <w:numFmt w:val="bullet"/>
      <w:lvlText w:val="•"/>
      <w:lvlJc w:val="left"/>
      <w:pPr>
        <w:ind w:left="1267" w:hanging="199"/>
      </w:pPr>
      <w:rPr>
        <w:rFonts w:hint="default"/>
        <w:lang w:val="ru-RU" w:eastAsia="en-US" w:bidi="ar-SA"/>
      </w:rPr>
    </w:lvl>
    <w:lvl w:ilvl="2" w:tplc="62724CB2">
      <w:numFmt w:val="bullet"/>
      <w:lvlText w:val="•"/>
      <w:lvlJc w:val="left"/>
      <w:pPr>
        <w:ind w:left="2215" w:hanging="199"/>
      </w:pPr>
      <w:rPr>
        <w:rFonts w:hint="default"/>
        <w:lang w:val="ru-RU" w:eastAsia="en-US" w:bidi="ar-SA"/>
      </w:rPr>
    </w:lvl>
    <w:lvl w:ilvl="3" w:tplc="CDE44278">
      <w:numFmt w:val="bullet"/>
      <w:lvlText w:val="•"/>
      <w:lvlJc w:val="left"/>
      <w:pPr>
        <w:ind w:left="3162" w:hanging="199"/>
      </w:pPr>
      <w:rPr>
        <w:rFonts w:hint="default"/>
        <w:lang w:val="ru-RU" w:eastAsia="en-US" w:bidi="ar-SA"/>
      </w:rPr>
    </w:lvl>
    <w:lvl w:ilvl="4" w:tplc="65A87538">
      <w:numFmt w:val="bullet"/>
      <w:lvlText w:val="•"/>
      <w:lvlJc w:val="left"/>
      <w:pPr>
        <w:ind w:left="4110" w:hanging="199"/>
      </w:pPr>
      <w:rPr>
        <w:rFonts w:hint="default"/>
        <w:lang w:val="ru-RU" w:eastAsia="en-US" w:bidi="ar-SA"/>
      </w:rPr>
    </w:lvl>
    <w:lvl w:ilvl="5" w:tplc="866C875E">
      <w:numFmt w:val="bullet"/>
      <w:lvlText w:val="•"/>
      <w:lvlJc w:val="left"/>
      <w:pPr>
        <w:ind w:left="5057" w:hanging="199"/>
      </w:pPr>
      <w:rPr>
        <w:rFonts w:hint="default"/>
        <w:lang w:val="ru-RU" w:eastAsia="en-US" w:bidi="ar-SA"/>
      </w:rPr>
    </w:lvl>
    <w:lvl w:ilvl="6" w:tplc="9672FFE2">
      <w:numFmt w:val="bullet"/>
      <w:lvlText w:val="•"/>
      <w:lvlJc w:val="left"/>
      <w:pPr>
        <w:ind w:left="6005" w:hanging="199"/>
      </w:pPr>
      <w:rPr>
        <w:rFonts w:hint="default"/>
        <w:lang w:val="ru-RU" w:eastAsia="en-US" w:bidi="ar-SA"/>
      </w:rPr>
    </w:lvl>
    <w:lvl w:ilvl="7" w:tplc="2592BC32">
      <w:numFmt w:val="bullet"/>
      <w:lvlText w:val="•"/>
      <w:lvlJc w:val="left"/>
      <w:pPr>
        <w:ind w:left="6952" w:hanging="199"/>
      </w:pPr>
      <w:rPr>
        <w:rFonts w:hint="default"/>
        <w:lang w:val="ru-RU" w:eastAsia="en-US" w:bidi="ar-SA"/>
      </w:rPr>
    </w:lvl>
    <w:lvl w:ilvl="8" w:tplc="8138BCE2">
      <w:numFmt w:val="bullet"/>
      <w:lvlText w:val="•"/>
      <w:lvlJc w:val="left"/>
      <w:pPr>
        <w:ind w:left="7900" w:hanging="199"/>
      </w:pPr>
      <w:rPr>
        <w:rFonts w:hint="default"/>
        <w:lang w:val="ru-RU" w:eastAsia="en-US" w:bidi="ar-SA"/>
      </w:rPr>
    </w:lvl>
  </w:abstractNum>
  <w:num w:numId="1">
    <w:abstractNumId w:val="0"/>
  </w:num>
  <w:num w:numId="2">
    <w:abstractNumId w:val="1"/>
  </w:num>
  <w:num w:numId="3">
    <w:abstractNumId w:val="6"/>
  </w:num>
  <w:num w:numId="4">
    <w:abstractNumId w:val="8"/>
  </w:num>
  <w:num w:numId="5">
    <w:abstractNumId w:val="3"/>
  </w:num>
  <w:num w:numId="6">
    <w:abstractNumId w:val="4"/>
  </w:num>
  <w:num w:numId="7">
    <w:abstractNumId w:val="7"/>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32FAE"/>
    <w:rsid w:val="00006F31"/>
    <w:rsid w:val="00042E49"/>
    <w:rsid w:val="000833F3"/>
    <w:rsid w:val="00085A1C"/>
    <w:rsid w:val="00291ACA"/>
    <w:rsid w:val="00336D20"/>
    <w:rsid w:val="00472562"/>
    <w:rsid w:val="004D6B29"/>
    <w:rsid w:val="0052625E"/>
    <w:rsid w:val="005C5AE7"/>
    <w:rsid w:val="00653CB8"/>
    <w:rsid w:val="00661E88"/>
    <w:rsid w:val="00706A7B"/>
    <w:rsid w:val="007E3A08"/>
    <w:rsid w:val="00887C10"/>
    <w:rsid w:val="00927F49"/>
    <w:rsid w:val="00C32FAE"/>
    <w:rsid w:val="00CE0126"/>
    <w:rsid w:val="00D77CA2"/>
    <w:rsid w:val="00DC27E8"/>
    <w:rsid w:val="00E16B3E"/>
    <w:rsid w:val="00E17CF7"/>
    <w:rsid w:val="00E7712E"/>
    <w:rsid w:val="00EF4A13"/>
    <w:rsid w:val="00F23C9C"/>
    <w:rsid w:val="00FC6766"/>
    <w:rsid w:val="00FD03B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238B0A-C5FD-48CB-8B08-C782EE04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242"/>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5"/>
      <w:szCs w:val="25"/>
    </w:rPr>
  </w:style>
  <w:style w:type="paragraph" w:styleId="a4">
    <w:name w:val="Title"/>
    <w:basedOn w:val="a"/>
    <w:uiPriority w:val="1"/>
    <w:qFormat/>
    <w:pPr>
      <w:spacing w:line="425" w:lineRule="exact"/>
      <w:ind w:left="25"/>
      <w:jc w:val="center"/>
    </w:pPr>
    <w:rPr>
      <w:sz w:val="43"/>
      <w:szCs w:val="43"/>
    </w:rPr>
  </w:style>
  <w:style w:type="paragraph" w:styleId="a5">
    <w:name w:val="List Paragraph"/>
    <w:basedOn w:val="a"/>
    <w:uiPriority w:val="1"/>
    <w:qFormat/>
    <w:pPr>
      <w:ind w:left="319" w:firstLine="696"/>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42E49"/>
    <w:rPr>
      <w:rFonts w:ascii="Tahoma" w:hAnsi="Tahoma" w:cs="Tahoma"/>
      <w:sz w:val="16"/>
      <w:szCs w:val="16"/>
    </w:rPr>
  </w:style>
  <w:style w:type="character" w:customStyle="1" w:styleId="a7">
    <w:name w:val="Текст выноски Знак"/>
    <w:basedOn w:val="a0"/>
    <w:link w:val="a6"/>
    <w:uiPriority w:val="99"/>
    <w:semiHidden/>
    <w:rsid w:val="00042E49"/>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2486</Words>
  <Characters>14172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Елена Адольфовна</dc:creator>
  <cp:lastModifiedBy>Пушкарёв Роман Игоревич</cp:lastModifiedBy>
  <cp:revision>3</cp:revision>
  <cp:lastPrinted>2025-03-06T00:43:00Z</cp:lastPrinted>
  <dcterms:created xsi:type="dcterms:W3CDTF">2025-03-06T02:24:00Z</dcterms:created>
  <dcterms:modified xsi:type="dcterms:W3CDTF">2025-03-06T02:32:00Z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3-Heights(TM) PDF Security Shell 4.8.25.2 (http://www.pdf-tools.com)</vt:lpwstr>
  </property>
</Properties>
</file>