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78" w:rsidRDefault="008E1B78" w:rsidP="008E1B78">
      <w:pPr>
        <w:pStyle w:val="ConsPlusTitle"/>
        <w:jc w:val="center"/>
        <w:outlineLvl w:val="0"/>
      </w:pPr>
      <w:r>
        <w:t>АДМИНИСТРАЦИЯ ГОРОДА БЛАГОВЕЩЕНСКА</w:t>
      </w:r>
    </w:p>
    <w:p w:rsidR="008E1B78" w:rsidRDefault="008E1B78">
      <w:pPr>
        <w:pStyle w:val="ConsPlusTitle"/>
        <w:jc w:val="center"/>
      </w:pPr>
    </w:p>
    <w:p w:rsidR="008E1B78" w:rsidRDefault="008E1B78">
      <w:pPr>
        <w:pStyle w:val="ConsPlusTitle"/>
        <w:jc w:val="center"/>
      </w:pPr>
      <w:r>
        <w:t>ПОСТАНОВЛЕНИЕ</w:t>
      </w:r>
    </w:p>
    <w:p w:rsidR="008E1B78" w:rsidRDefault="008E1B78">
      <w:pPr>
        <w:pStyle w:val="ConsPlusTitle"/>
        <w:jc w:val="center"/>
      </w:pPr>
      <w:r>
        <w:t>от 3 октября 2014 г. N 4130</w:t>
      </w:r>
    </w:p>
    <w:p w:rsidR="008E1B78" w:rsidRDefault="008E1B78">
      <w:pPr>
        <w:pStyle w:val="ConsPlusTitle"/>
        <w:jc w:val="center"/>
      </w:pPr>
    </w:p>
    <w:p w:rsidR="008E1B78" w:rsidRDefault="008E1B78">
      <w:pPr>
        <w:pStyle w:val="ConsPlusTitle"/>
        <w:jc w:val="center"/>
      </w:pPr>
      <w:r>
        <w:t>ОБ УТВЕРЖДЕНИИ МУНИЦИПАЛЬНОЙ ПРОГРАММЫ "ОБЕСПЕЧЕНИЕ</w:t>
      </w:r>
    </w:p>
    <w:p w:rsidR="008E1B78" w:rsidRDefault="008E1B78">
      <w:pPr>
        <w:pStyle w:val="ConsPlusTitle"/>
        <w:jc w:val="center"/>
      </w:pPr>
      <w:r>
        <w:t>ДОСТУПНЫМ И КОМФОРТНЫМ ЖИЛЬЕМ НАСЕЛЕНИЯ</w:t>
      </w:r>
    </w:p>
    <w:p w:rsidR="008E1B78" w:rsidRDefault="008E1B78">
      <w:pPr>
        <w:pStyle w:val="ConsPlusTitle"/>
        <w:jc w:val="center"/>
      </w:pPr>
      <w:r>
        <w:t>ГОРОДА БЛАГОВЕЩЕНСКА"</w:t>
      </w:r>
    </w:p>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center"/>
            </w:pPr>
            <w:r>
              <w:rPr>
                <w:color w:val="392C69"/>
              </w:rPr>
              <w:t>Список изменяющих документов</w:t>
            </w:r>
          </w:p>
          <w:p w:rsidR="008E1B78" w:rsidRDefault="008E1B78">
            <w:pPr>
              <w:pStyle w:val="ConsPlusNormal"/>
              <w:jc w:val="center"/>
            </w:pPr>
            <w:r>
              <w:rPr>
                <w:color w:val="392C69"/>
              </w:rPr>
              <w:t>(в ред. постановлений администрации города Благовещенска</w:t>
            </w:r>
          </w:p>
          <w:p w:rsidR="008E1B78" w:rsidRDefault="008E1B78">
            <w:pPr>
              <w:pStyle w:val="ConsPlusNormal"/>
              <w:jc w:val="center"/>
            </w:pPr>
            <w:r>
              <w:rPr>
                <w:color w:val="392C69"/>
              </w:rPr>
              <w:t xml:space="preserve">от 25.03.2015 </w:t>
            </w:r>
            <w:hyperlink r:id="rId6">
              <w:r>
                <w:rPr>
                  <w:color w:val="0000FF"/>
                </w:rPr>
                <w:t>N 1180</w:t>
              </w:r>
            </w:hyperlink>
            <w:r>
              <w:rPr>
                <w:color w:val="392C69"/>
              </w:rPr>
              <w:t xml:space="preserve">, от 17.09.2015 </w:t>
            </w:r>
            <w:hyperlink r:id="rId7">
              <w:r>
                <w:rPr>
                  <w:color w:val="0000FF"/>
                </w:rPr>
                <w:t>N 3507</w:t>
              </w:r>
            </w:hyperlink>
            <w:r>
              <w:rPr>
                <w:color w:val="392C69"/>
              </w:rPr>
              <w:t xml:space="preserve">, от 22.09.2015 </w:t>
            </w:r>
            <w:hyperlink r:id="rId8">
              <w:r>
                <w:rPr>
                  <w:color w:val="0000FF"/>
                </w:rPr>
                <w:t>N 3574</w:t>
              </w:r>
            </w:hyperlink>
            <w:r>
              <w:rPr>
                <w:color w:val="392C69"/>
              </w:rPr>
              <w:t>,</w:t>
            </w:r>
          </w:p>
          <w:p w:rsidR="008E1B78" w:rsidRDefault="008E1B78">
            <w:pPr>
              <w:pStyle w:val="ConsPlusNormal"/>
              <w:jc w:val="center"/>
            </w:pPr>
            <w:r>
              <w:rPr>
                <w:color w:val="392C69"/>
              </w:rPr>
              <w:t xml:space="preserve">от 22.10.2015 </w:t>
            </w:r>
            <w:hyperlink r:id="rId9">
              <w:r>
                <w:rPr>
                  <w:color w:val="0000FF"/>
                </w:rPr>
                <w:t>N 3908</w:t>
              </w:r>
            </w:hyperlink>
            <w:r>
              <w:rPr>
                <w:color w:val="392C69"/>
              </w:rPr>
              <w:t xml:space="preserve">, от 14.12.2015 </w:t>
            </w:r>
            <w:hyperlink r:id="rId10">
              <w:r>
                <w:rPr>
                  <w:color w:val="0000FF"/>
                </w:rPr>
                <w:t>N 4464</w:t>
              </w:r>
            </w:hyperlink>
            <w:r>
              <w:rPr>
                <w:color w:val="392C69"/>
              </w:rPr>
              <w:t xml:space="preserve">, от 14.12.2015 </w:t>
            </w:r>
            <w:hyperlink r:id="rId11">
              <w:r>
                <w:rPr>
                  <w:color w:val="0000FF"/>
                </w:rPr>
                <w:t>N 4472</w:t>
              </w:r>
            </w:hyperlink>
            <w:r>
              <w:rPr>
                <w:color w:val="392C69"/>
              </w:rPr>
              <w:t>,</w:t>
            </w:r>
          </w:p>
          <w:p w:rsidR="008E1B78" w:rsidRDefault="008E1B78">
            <w:pPr>
              <w:pStyle w:val="ConsPlusNormal"/>
              <w:jc w:val="center"/>
            </w:pPr>
            <w:r>
              <w:rPr>
                <w:color w:val="392C69"/>
              </w:rPr>
              <w:t xml:space="preserve">от 28.03.2016 </w:t>
            </w:r>
            <w:hyperlink r:id="rId12">
              <w:r>
                <w:rPr>
                  <w:color w:val="0000FF"/>
                </w:rPr>
                <w:t>N 875</w:t>
              </w:r>
            </w:hyperlink>
            <w:r>
              <w:rPr>
                <w:color w:val="392C69"/>
              </w:rPr>
              <w:t xml:space="preserve">, от 28.03.2016 </w:t>
            </w:r>
            <w:hyperlink r:id="rId13">
              <w:r>
                <w:rPr>
                  <w:color w:val="0000FF"/>
                </w:rPr>
                <w:t>N 876</w:t>
              </w:r>
            </w:hyperlink>
            <w:r>
              <w:rPr>
                <w:color w:val="392C69"/>
              </w:rPr>
              <w:t xml:space="preserve">, от 23.05.2016 </w:t>
            </w:r>
            <w:hyperlink r:id="rId14">
              <w:r>
                <w:rPr>
                  <w:color w:val="0000FF"/>
                </w:rPr>
                <w:t>N 1538</w:t>
              </w:r>
            </w:hyperlink>
            <w:r>
              <w:rPr>
                <w:color w:val="392C69"/>
              </w:rPr>
              <w:t>,</w:t>
            </w:r>
          </w:p>
          <w:p w:rsidR="008E1B78" w:rsidRDefault="008E1B78">
            <w:pPr>
              <w:pStyle w:val="ConsPlusNormal"/>
              <w:jc w:val="center"/>
            </w:pPr>
            <w:r>
              <w:rPr>
                <w:color w:val="392C69"/>
              </w:rPr>
              <w:t xml:space="preserve">от 19.09.2016 </w:t>
            </w:r>
            <w:hyperlink r:id="rId15">
              <w:r>
                <w:rPr>
                  <w:color w:val="0000FF"/>
                </w:rPr>
                <w:t>N 2940</w:t>
              </w:r>
            </w:hyperlink>
            <w:r>
              <w:rPr>
                <w:color w:val="392C69"/>
              </w:rPr>
              <w:t xml:space="preserve">, от 28.10.2016 </w:t>
            </w:r>
            <w:hyperlink r:id="rId16">
              <w:r>
                <w:rPr>
                  <w:color w:val="0000FF"/>
                </w:rPr>
                <w:t>N 3457</w:t>
              </w:r>
            </w:hyperlink>
            <w:r>
              <w:rPr>
                <w:color w:val="392C69"/>
              </w:rPr>
              <w:t xml:space="preserve">, от 30.12.2016 </w:t>
            </w:r>
            <w:hyperlink r:id="rId17">
              <w:r>
                <w:rPr>
                  <w:color w:val="0000FF"/>
                </w:rPr>
                <w:t>N 4247</w:t>
              </w:r>
            </w:hyperlink>
            <w:r>
              <w:rPr>
                <w:color w:val="392C69"/>
              </w:rPr>
              <w:t>,</w:t>
            </w:r>
          </w:p>
          <w:p w:rsidR="008E1B78" w:rsidRDefault="008E1B78">
            <w:pPr>
              <w:pStyle w:val="ConsPlusNormal"/>
              <w:jc w:val="center"/>
            </w:pPr>
            <w:r>
              <w:rPr>
                <w:color w:val="392C69"/>
              </w:rPr>
              <w:t xml:space="preserve">от 28.02.2017 </w:t>
            </w:r>
            <w:hyperlink r:id="rId18">
              <w:r>
                <w:rPr>
                  <w:color w:val="0000FF"/>
                </w:rPr>
                <w:t>N 555</w:t>
              </w:r>
            </w:hyperlink>
            <w:r>
              <w:rPr>
                <w:color w:val="392C69"/>
              </w:rPr>
              <w:t xml:space="preserve">, от 13.04.2017 </w:t>
            </w:r>
            <w:hyperlink r:id="rId19">
              <w:r>
                <w:rPr>
                  <w:color w:val="0000FF"/>
                </w:rPr>
                <w:t>N 1079</w:t>
              </w:r>
            </w:hyperlink>
            <w:r>
              <w:rPr>
                <w:color w:val="392C69"/>
              </w:rPr>
              <w:t xml:space="preserve">, от 30.05.2017 </w:t>
            </w:r>
            <w:hyperlink r:id="rId20">
              <w:r>
                <w:rPr>
                  <w:color w:val="0000FF"/>
                </w:rPr>
                <w:t>N 1642</w:t>
              </w:r>
            </w:hyperlink>
            <w:r>
              <w:rPr>
                <w:color w:val="392C69"/>
              </w:rPr>
              <w:t>,</w:t>
            </w:r>
          </w:p>
          <w:p w:rsidR="008E1B78" w:rsidRDefault="008E1B78">
            <w:pPr>
              <w:pStyle w:val="ConsPlusNormal"/>
              <w:jc w:val="center"/>
            </w:pPr>
            <w:r>
              <w:rPr>
                <w:color w:val="392C69"/>
              </w:rPr>
              <w:t xml:space="preserve">от 26.06.2017 </w:t>
            </w:r>
            <w:hyperlink r:id="rId21">
              <w:r>
                <w:rPr>
                  <w:color w:val="0000FF"/>
                </w:rPr>
                <w:t>N 1961</w:t>
              </w:r>
            </w:hyperlink>
            <w:r>
              <w:rPr>
                <w:color w:val="392C69"/>
              </w:rPr>
              <w:t xml:space="preserve">, от 25.07.2017 </w:t>
            </w:r>
            <w:hyperlink r:id="rId22">
              <w:r>
                <w:rPr>
                  <w:color w:val="0000FF"/>
                </w:rPr>
                <w:t>N 2381</w:t>
              </w:r>
            </w:hyperlink>
            <w:r>
              <w:rPr>
                <w:color w:val="392C69"/>
              </w:rPr>
              <w:t xml:space="preserve">, от 08.08.2017 </w:t>
            </w:r>
            <w:hyperlink r:id="rId23">
              <w:r>
                <w:rPr>
                  <w:color w:val="0000FF"/>
                </w:rPr>
                <w:t>N 2542</w:t>
              </w:r>
            </w:hyperlink>
            <w:r>
              <w:rPr>
                <w:color w:val="392C69"/>
              </w:rPr>
              <w:t>,</w:t>
            </w:r>
          </w:p>
          <w:p w:rsidR="008E1B78" w:rsidRDefault="008E1B78">
            <w:pPr>
              <w:pStyle w:val="ConsPlusNormal"/>
              <w:jc w:val="center"/>
            </w:pPr>
            <w:r>
              <w:rPr>
                <w:color w:val="392C69"/>
              </w:rPr>
              <w:t xml:space="preserve">от 31.08.2017 </w:t>
            </w:r>
            <w:hyperlink r:id="rId24">
              <w:r>
                <w:rPr>
                  <w:color w:val="0000FF"/>
                </w:rPr>
                <w:t>N 2893</w:t>
              </w:r>
            </w:hyperlink>
            <w:r>
              <w:rPr>
                <w:color w:val="392C69"/>
              </w:rPr>
              <w:t xml:space="preserve">, от 04.10.2017 </w:t>
            </w:r>
            <w:hyperlink r:id="rId25">
              <w:r>
                <w:rPr>
                  <w:color w:val="0000FF"/>
                </w:rPr>
                <w:t>N 3417</w:t>
              </w:r>
            </w:hyperlink>
            <w:r>
              <w:rPr>
                <w:color w:val="392C69"/>
              </w:rPr>
              <w:t xml:space="preserve">, от 03.11.2017 </w:t>
            </w:r>
            <w:hyperlink r:id="rId26">
              <w:r>
                <w:rPr>
                  <w:color w:val="0000FF"/>
                </w:rPr>
                <w:t>N 3944</w:t>
              </w:r>
            </w:hyperlink>
            <w:r>
              <w:rPr>
                <w:color w:val="392C69"/>
              </w:rPr>
              <w:t>,</w:t>
            </w:r>
          </w:p>
          <w:p w:rsidR="008E1B78" w:rsidRDefault="008E1B78">
            <w:pPr>
              <w:pStyle w:val="ConsPlusNormal"/>
              <w:jc w:val="center"/>
            </w:pPr>
            <w:r>
              <w:rPr>
                <w:color w:val="392C69"/>
              </w:rPr>
              <w:t xml:space="preserve">от 11.12.2017 </w:t>
            </w:r>
            <w:hyperlink r:id="rId27">
              <w:r>
                <w:rPr>
                  <w:color w:val="0000FF"/>
                </w:rPr>
                <w:t>N 4438</w:t>
              </w:r>
            </w:hyperlink>
            <w:r>
              <w:rPr>
                <w:color w:val="392C69"/>
              </w:rPr>
              <w:t xml:space="preserve">, от 12.12.2017 </w:t>
            </w:r>
            <w:hyperlink r:id="rId28">
              <w:r>
                <w:rPr>
                  <w:color w:val="0000FF"/>
                </w:rPr>
                <w:t>N 4451</w:t>
              </w:r>
            </w:hyperlink>
            <w:r>
              <w:rPr>
                <w:color w:val="392C69"/>
              </w:rPr>
              <w:t xml:space="preserve">, от 29.12.2017 </w:t>
            </w:r>
            <w:hyperlink r:id="rId29">
              <w:r>
                <w:rPr>
                  <w:color w:val="0000FF"/>
                </w:rPr>
                <w:t>N 4754</w:t>
              </w:r>
            </w:hyperlink>
            <w:r>
              <w:rPr>
                <w:color w:val="392C69"/>
              </w:rPr>
              <w:t>,</w:t>
            </w:r>
          </w:p>
          <w:p w:rsidR="008E1B78" w:rsidRDefault="008E1B78">
            <w:pPr>
              <w:pStyle w:val="ConsPlusNormal"/>
              <w:jc w:val="center"/>
            </w:pPr>
            <w:r>
              <w:rPr>
                <w:color w:val="392C69"/>
              </w:rPr>
              <w:t xml:space="preserve">от 07.02.2018 </w:t>
            </w:r>
            <w:hyperlink r:id="rId30">
              <w:r>
                <w:rPr>
                  <w:color w:val="0000FF"/>
                </w:rPr>
                <w:t>N 358</w:t>
              </w:r>
            </w:hyperlink>
            <w:r>
              <w:rPr>
                <w:color w:val="392C69"/>
              </w:rPr>
              <w:t xml:space="preserve">, от 02.03.2018 </w:t>
            </w:r>
            <w:hyperlink r:id="rId31">
              <w:r>
                <w:rPr>
                  <w:color w:val="0000FF"/>
                </w:rPr>
                <w:t>N 596</w:t>
              </w:r>
            </w:hyperlink>
            <w:r>
              <w:rPr>
                <w:color w:val="392C69"/>
              </w:rPr>
              <w:t xml:space="preserve">, от 12.03.2018 </w:t>
            </w:r>
            <w:hyperlink r:id="rId32">
              <w:r>
                <w:rPr>
                  <w:color w:val="0000FF"/>
                </w:rPr>
                <w:t>N 669</w:t>
              </w:r>
            </w:hyperlink>
            <w:r>
              <w:rPr>
                <w:color w:val="392C69"/>
              </w:rPr>
              <w:t>,</w:t>
            </w:r>
          </w:p>
          <w:p w:rsidR="008E1B78" w:rsidRDefault="008E1B78">
            <w:pPr>
              <w:pStyle w:val="ConsPlusNormal"/>
              <w:jc w:val="center"/>
            </w:pPr>
            <w:r>
              <w:rPr>
                <w:color w:val="392C69"/>
              </w:rPr>
              <w:t xml:space="preserve">от 29.03.2018 </w:t>
            </w:r>
            <w:hyperlink r:id="rId33">
              <w:r>
                <w:rPr>
                  <w:color w:val="0000FF"/>
                </w:rPr>
                <w:t>N 871</w:t>
              </w:r>
            </w:hyperlink>
            <w:r>
              <w:rPr>
                <w:color w:val="392C69"/>
              </w:rPr>
              <w:t xml:space="preserve">, от 28.04.2018 </w:t>
            </w:r>
            <w:hyperlink r:id="rId34">
              <w:r>
                <w:rPr>
                  <w:color w:val="0000FF"/>
                </w:rPr>
                <w:t>N 1205</w:t>
              </w:r>
            </w:hyperlink>
            <w:r>
              <w:rPr>
                <w:color w:val="392C69"/>
              </w:rPr>
              <w:t xml:space="preserve">, от 12.07.2018 </w:t>
            </w:r>
            <w:hyperlink r:id="rId35">
              <w:r>
                <w:rPr>
                  <w:color w:val="0000FF"/>
                </w:rPr>
                <w:t>N 2121</w:t>
              </w:r>
            </w:hyperlink>
            <w:r>
              <w:rPr>
                <w:color w:val="392C69"/>
              </w:rPr>
              <w:t>,</w:t>
            </w:r>
          </w:p>
          <w:p w:rsidR="008E1B78" w:rsidRDefault="008E1B78">
            <w:pPr>
              <w:pStyle w:val="ConsPlusNormal"/>
              <w:jc w:val="center"/>
            </w:pPr>
            <w:r>
              <w:rPr>
                <w:color w:val="392C69"/>
              </w:rPr>
              <w:t xml:space="preserve">от 02.08.2018 </w:t>
            </w:r>
            <w:hyperlink r:id="rId36">
              <w:r>
                <w:rPr>
                  <w:color w:val="0000FF"/>
                </w:rPr>
                <w:t>N 2396</w:t>
              </w:r>
            </w:hyperlink>
            <w:r>
              <w:rPr>
                <w:color w:val="392C69"/>
              </w:rPr>
              <w:t xml:space="preserve">, от 11.10.2018 </w:t>
            </w:r>
            <w:hyperlink r:id="rId37">
              <w:r>
                <w:rPr>
                  <w:color w:val="0000FF"/>
                </w:rPr>
                <w:t>N 3185</w:t>
              </w:r>
            </w:hyperlink>
            <w:r>
              <w:rPr>
                <w:color w:val="392C69"/>
              </w:rPr>
              <w:t xml:space="preserve">, от 25.10.2018 </w:t>
            </w:r>
            <w:hyperlink r:id="rId38">
              <w:r>
                <w:rPr>
                  <w:color w:val="0000FF"/>
                </w:rPr>
                <w:t>N 3383</w:t>
              </w:r>
            </w:hyperlink>
            <w:r>
              <w:rPr>
                <w:color w:val="392C69"/>
              </w:rPr>
              <w:t>,</w:t>
            </w:r>
          </w:p>
          <w:p w:rsidR="008E1B78" w:rsidRDefault="008E1B78">
            <w:pPr>
              <w:pStyle w:val="ConsPlusNormal"/>
              <w:jc w:val="center"/>
            </w:pPr>
            <w:r>
              <w:rPr>
                <w:color w:val="392C69"/>
              </w:rPr>
              <w:t xml:space="preserve">от 26.10.2018 </w:t>
            </w:r>
            <w:hyperlink r:id="rId39">
              <w:r>
                <w:rPr>
                  <w:color w:val="0000FF"/>
                </w:rPr>
                <w:t>N 3398</w:t>
              </w:r>
            </w:hyperlink>
            <w:r>
              <w:rPr>
                <w:color w:val="392C69"/>
              </w:rPr>
              <w:t xml:space="preserve">, от 12.12.2018 </w:t>
            </w:r>
            <w:hyperlink r:id="rId40">
              <w:r>
                <w:rPr>
                  <w:color w:val="0000FF"/>
                </w:rPr>
                <w:t>N 4019</w:t>
              </w:r>
            </w:hyperlink>
            <w:r>
              <w:rPr>
                <w:color w:val="392C69"/>
              </w:rPr>
              <w:t xml:space="preserve">, от 27.12.2018 </w:t>
            </w:r>
            <w:hyperlink r:id="rId41">
              <w:r>
                <w:rPr>
                  <w:color w:val="0000FF"/>
                </w:rPr>
                <w:t>N 4306</w:t>
              </w:r>
            </w:hyperlink>
            <w:r>
              <w:rPr>
                <w:color w:val="392C69"/>
              </w:rPr>
              <w:t>,</w:t>
            </w:r>
          </w:p>
          <w:p w:rsidR="008E1B78" w:rsidRDefault="008E1B78">
            <w:pPr>
              <w:pStyle w:val="ConsPlusNormal"/>
              <w:jc w:val="center"/>
            </w:pPr>
            <w:r>
              <w:rPr>
                <w:color w:val="392C69"/>
              </w:rPr>
              <w:t xml:space="preserve">от 14.01.2019 </w:t>
            </w:r>
            <w:hyperlink r:id="rId42">
              <w:r>
                <w:rPr>
                  <w:color w:val="0000FF"/>
                </w:rPr>
                <w:t>N 56</w:t>
              </w:r>
            </w:hyperlink>
            <w:r>
              <w:rPr>
                <w:color w:val="392C69"/>
              </w:rPr>
              <w:t xml:space="preserve">, от 07.03.2019 </w:t>
            </w:r>
            <w:hyperlink r:id="rId43">
              <w:r>
                <w:rPr>
                  <w:color w:val="0000FF"/>
                </w:rPr>
                <w:t>N 741</w:t>
              </w:r>
            </w:hyperlink>
            <w:r>
              <w:rPr>
                <w:color w:val="392C69"/>
              </w:rPr>
              <w:t xml:space="preserve">, от 15.05.2019 </w:t>
            </w:r>
            <w:hyperlink r:id="rId44">
              <w:r>
                <w:rPr>
                  <w:color w:val="0000FF"/>
                </w:rPr>
                <w:t>N 1475</w:t>
              </w:r>
            </w:hyperlink>
            <w:r>
              <w:rPr>
                <w:color w:val="392C69"/>
              </w:rPr>
              <w:t>,</w:t>
            </w:r>
          </w:p>
          <w:p w:rsidR="008E1B78" w:rsidRDefault="008E1B78">
            <w:pPr>
              <w:pStyle w:val="ConsPlusNormal"/>
              <w:jc w:val="center"/>
            </w:pPr>
            <w:r>
              <w:rPr>
                <w:color w:val="392C69"/>
              </w:rPr>
              <w:t xml:space="preserve">от 26.06.2019 </w:t>
            </w:r>
            <w:hyperlink r:id="rId45">
              <w:r>
                <w:rPr>
                  <w:color w:val="0000FF"/>
                </w:rPr>
                <w:t>N 2021</w:t>
              </w:r>
            </w:hyperlink>
            <w:r>
              <w:rPr>
                <w:color w:val="392C69"/>
              </w:rPr>
              <w:t xml:space="preserve">, от 31.07.2019 </w:t>
            </w:r>
            <w:hyperlink r:id="rId46">
              <w:r>
                <w:rPr>
                  <w:color w:val="0000FF"/>
                </w:rPr>
                <w:t>N 2498</w:t>
              </w:r>
            </w:hyperlink>
            <w:r>
              <w:rPr>
                <w:color w:val="392C69"/>
              </w:rPr>
              <w:t xml:space="preserve">, от 17.09.2019 </w:t>
            </w:r>
            <w:hyperlink r:id="rId47">
              <w:r>
                <w:rPr>
                  <w:color w:val="0000FF"/>
                </w:rPr>
                <w:t>N 3181</w:t>
              </w:r>
            </w:hyperlink>
            <w:r>
              <w:rPr>
                <w:color w:val="392C69"/>
              </w:rPr>
              <w:t>,</w:t>
            </w:r>
          </w:p>
          <w:p w:rsidR="008E1B78" w:rsidRDefault="008E1B78">
            <w:pPr>
              <w:pStyle w:val="ConsPlusNormal"/>
              <w:jc w:val="center"/>
            </w:pPr>
            <w:r>
              <w:rPr>
                <w:color w:val="392C69"/>
              </w:rPr>
              <w:t xml:space="preserve">от 08.10.2019 </w:t>
            </w:r>
            <w:hyperlink r:id="rId48">
              <w:r>
                <w:rPr>
                  <w:color w:val="0000FF"/>
                </w:rPr>
                <w:t>N 3513</w:t>
              </w:r>
            </w:hyperlink>
            <w:r>
              <w:rPr>
                <w:color w:val="392C69"/>
              </w:rPr>
              <w:t xml:space="preserve">, от 16.10.2019 </w:t>
            </w:r>
            <w:hyperlink r:id="rId49">
              <w:r>
                <w:rPr>
                  <w:color w:val="0000FF"/>
                </w:rPr>
                <w:t>N 3589</w:t>
              </w:r>
            </w:hyperlink>
            <w:r>
              <w:rPr>
                <w:color w:val="392C69"/>
              </w:rPr>
              <w:t xml:space="preserve">, от 01.11.2019 </w:t>
            </w:r>
            <w:hyperlink r:id="rId50">
              <w:r>
                <w:rPr>
                  <w:color w:val="0000FF"/>
                </w:rPr>
                <w:t>N 3825</w:t>
              </w:r>
            </w:hyperlink>
            <w:r>
              <w:rPr>
                <w:color w:val="392C69"/>
              </w:rPr>
              <w:t>,</w:t>
            </w:r>
          </w:p>
          <w:p w:rsidR="008E1B78" w:rsidRDefault="008E1B78">
            <w:pPr>
              <w:pStyle w:val="ConsPlusNormal"/>
              <w:jc w:val="center"/>
            </w:pPr>
            <w:r>
              <w:rPr>
                <w:color w:val="392C69"/>
              </w:rPr>
              <w:t xml:space="preserve">от 25.11.2019 </w:t>
            </w:r>
            <w:hyperlink r:id="rId51">
              <w:r>
                <w:rPr>
                  <w:color w:val="0000FF"/>
                </w:rPr>
                <w:t>N 4033</w:t>
              </w:r>
            </w:hyperlink>
            <w:r>
              <w:rPr>
                <w:color w:val="392C69"/>
              </w:rPr>
              <w:t xml:space="preserve">, от 24.12.2019 </w:t>
            </w:r>
            <w:hyperlink r:id="rId52">
              <w:r>
                <w:rPr>
                  <w:color w:val="0000FF"/>
                </w:rPr>
                <w:t>N 4440</w:t>
              </w:r>
            </w:hyperlink>
            <w:r>
              <w:rPr>
                <w:color w:val="392C69"/>
              </w:rPr>
              <w:t xml:space="preserve">, от 03.02.2020 </w:t>
            </w:r>
            <w:hyperlink r:id="rId53">
              <w:r>
                <w:rPr>
                  <w:color w:val="0000FF"/>
                </w:rPr>
                <w:t>N 309</w:t>
              </w:r>
            </w:hyperlink>
            <w:r>
              <w:rPr>
                <w:color w:val="392C69"/>
              </w:rPr>
              <w:t>,</w:t>
            </w:r>
          </w:p>
          <w:p w:rsidR="008E1B78" w:rsidRDefault="008E1B78">
            <w:pPr>
              <w:pStyle w:val="ConsPlusNormal"/>
              <w:jc w:val="center"/>
            </w:pPr>
            <w:r>
              <w:rPr>
                <w:color w:val="392C69"/>
              </w:rPr>
              <w:t xml:space="preserve">от 12.03.2020 </w:t>
            </w:r>
            <w:hyperlink r:id="rId54">
              <w:r>
                <w:rPr>
                  <w:color w:val="0000FF"/>
                </w:rPr>
                <w:t>N 797</w:t>
              </w:r>
            </w:hyperlink>
            <w:r>
              <w:rPr>
                <w:color w:val="392C69"/>
              </w:rPr>
              <w:t xml:space="preserve">, от 17.03.2020 </w:t>
            </w:r>
            <w:hyperlink r:id="rId55">
              <w:r>
                <w:rPr>
                  <w:color w:val="0000FF"/>
                </w:rPr>
                <w:t>N 865</w:t>
              </w:r>
            </w:hyperlink>
            <w:r>
              <w:rPr>
                <w:color w:val="392C69"/>
              </w:rPr>
              <w:t xml:space="preserve">, от 27.05.2020 </w:t>
            </w:r>
            <w:hyperlink r:id="rId56">
              <w:r>
                <w:rPr>
                  <w:color w:val="0000FF"/>
                </w:rPr>
                <w:t>N 1644</w:t>
              </w:r>
            </w:hyperlink>
            <w:r>
              <w:rPr>
                <w:color w:val="392C69"/>
              </w:rPr>
              <w:t>,</w:t>
            </w:r>
          </w:p>
          <w:p w:rsidR="008E1B78" w:rsidRDefault="008E1B78">
            <w:pPr>
              <w:pStyle w:val="ConsPlusNormal"/>
              <w:jc w:val="center"/>
            </w:pPr>
            <w:r>
              <w:rPr>
                <w:color w:val="392C69"/>
              </w:rPr>
              <w:t xml:space="preserve">от 28.08.2020 </w:t>
            </w:r>
            <w:hyperlink r:id="rId57">
              <w:r>
                <w:rPr>
                  <w:color w:val="0000FF"/>
                </w:rPr>
                <w:t>N 2810</w:t>
              </w:r>
            </w:hyperlink>
            <w:r>
              <w:rPr>
                <w:color w:val="392C69"/>
              </w:rPr>
              <w:t xml:space="preserve">, от 08.10.2020 </w:t>
            </w:r>
            <w:hyperlink r:id="rId58">
              <w:r>
                <w:rPr>
                  <w:color w:val="0000FF"/>
                </w:rPr>
                <w:t>N 3419</w:t>
              </w:r>
            </w:hyperlink>
            <w:r>
              <w:rPr>
                <w:color w:val="392C69"/>
              </w:rPr>
              <w:t xml:space="preserve">, от 06.11.2020 </w:t>
            </w:r>
            <w:hyperlink r:id="rId59">
              <w:r>
                <w:rPr>
                  <w:color w:val="0000FF"/>
                </w:rPr>
                <w:t>N 3873</w:t>
              </w:r>
            </w:hyperlink>
            <w:r>
              <w:rPr>
                <w:color w:val="392C69"/>
              </w:rPr>
              <w:t>,</w:t>
            </w:r>
          </w:p>
          <w:p w:rsidR="008E1B78" w:rsidRDefault="008E1B78">
            <w:pPr>
              <w:pStyle w:val="ConsPlusNormal"/>
              <w:jc w:val="center"/>
            </w:pPr>
            <w:r>
              <w:rPr>
                <w:color w:val="392C69"/>
              </w:rPr>
              <w:t xml:space="preserve">от 19.11.2020 </w:t>
            </w:r>
            <w:hyperlink r:id="rId60">
              <w:r>
                <w:rPr>
                  <w:color w:val="0000FF"/>
                </w:rPr>
                <w:t>N 4051</w:t>
              </w:r>
            </w:hyperlink>
            <w:r>
              <w:rPr>
                <w:color w:val="392C69"/>
              </w:rPr>
              <w:t xml:space="preserve">, от 11.12.2020 </w:t>
            </w:r>
            <w:hyperlink r:id="rId61">
              <w:r>
                <w:rPr>
                  <w:color w:val="0000FF"/>
                </w:rPr>
                <w:t>N 4412</w:t>
              </w:r>
            </w:hyperlink>
            <w:r>
              <w:rPr>
                <w:color w:val="392C69"/>
              </w:rPr>
              <w:t xml:space="preserve">, от 15.01.2021 </w:t>
            </w:r>
            <w:hyperlink r:id="rId62">
              <w:r>
                <w:rPr>
                  <w:color w:val="0000FF"/>
                </w:rPr>
                <w:t>N 87</w:t>
              </w:r>
            </w:hyperlink>
            <w:r>
              <w:rPr>
                <w:color w:val="392C69"/>
              </w:rPr>
              <w:t>,</w:t>
            </w:r>
          </w:p>
          <w:p w:rsidR="008E1B78" w:rsidRDefault="008E1B78">
            <w:pPr>
              <w:pStyle w:val="ConsPlusNormal"/>
              <w:jc w:val="center"/>
            </w:pPr>
            <w:r>
              <w:rPr>
                <w:color w:val="392C69"/>
              </w:rPr>
              <w:t xml:space="preserve">от 17.02.2021 </w:t>
            </w:r>
            <w:hyperlink r:id="rId63">
              <w:r>
                <w:rPr>
                  <w:color w:val="0000FF"/>
                </w:rPr>
                <w:t>N 532</w:t>
              </w:r>
            </w:hyperlink>
            <w:r>
              <w:rPr>
                <w:color w:val="392C69"/>
              </w:rPr>
              <w:t xml:space="preserve">, от 08.04.2021 </w:t>
            </w:r>
            <w:hyperlink r:id="rId64">
              <w:r>
                <w:rPr>
                  <w:color w:val="0000FF"/>
                </w:rPr>
                <w:t>N 1158</w:t>
              </w:r>
            </w:hyperlink>
            <w:r>
              <w:rPr>
                <w:color w:val="392C69"/>
              </w:rPr>
              <w:t xml:space="preserve">, от 28.04.2021 </w:t>
            </w:r>
            <w:hyperlink r:id="rId65">
              <w:r>
                <w:rPr>
                  <w:color w:val="0000FF"/>
                </w:rPr>
                <w:t>N 1491</w:t>
              </w:r>
            </w:hyperlink>
            <w:r>
              <w:rPr>
                <w:color w:val="392C69"/>
              </w:rPr>
              <w:t>,</w:t>
            </w:r>
          </w:p>
          <w:p w:rsidR="008E1B78" w:rsidRDefault="008E1B78">
            <w:pPr>
              <w:pStyle w:val="ConsPlusNormal"/>
              <w:jc w:val="center"/>
            </w:pPr>
            <w:r>
              <w:rPr>
                <w:color w:val="392C69"/>
              </w:rPr>
              <w:t xml:space="preserve">от 21.05.2021 </w:t>
            </w:r>
            <w:hyperlink r:id="rId66">
              <w:r>
                <w:rPr>
                  <w:color w:val="0000FF"/>
                </w:rPr>
                <w:t>N 1783</w:t>
              </w:r>
            </w:hyperlink>
            <w:r>
              <w:rPr>
                <w:color w:val="392C69"/>
              </w:rPr>
              <w:t xml:space="preserve">, от 01.07.2021 </w:t>
            </w:r>
            <w:hyperlink r:id="rId67">
              <w:r>
                <w:rPr>
                  <w:color w:val="0000FF"/>
                </w:rPr>
                <w:t>N 2499</w:t>
              </w:r>
            </w:hyperlink>
            <w:r>
              <w:rPr>
                <w:color w:val="392C69"/>
              </w:rPr>
              <w:t xml:space="preserve">, от 13.07.2021 </w:t>
            </w:r>
            <w:hyperlink r:id="rId68">
              <w:r>
                <w:rPr>
                  <w:color w:val="0000FF"/>
                </w:rPr>
                <w:t>N 2680</w:t>
              </w:r>
            </w:hyperlink>
            <w:r>
              <w:rPr>
                <w:color w:val="392C69"/>
              </w:rPr>
              <w:t>,</w:t>
            </w:r>
          </w:p>
          <w:p w:rsidR="008E1B78" w:rsidRDefault="008E1B78">
            <w:pPr>
              <w:pStyle w:val="ConsPlusNormal"/>
              <w:jc w:val="center"/>
            </w:pPr>
            <w:r>
              <w:rPr>
                <w:color w:val="392C69"/>
              </w:rPr>
              <w:t xml:space="preserve">от 29.07.2021 </w:t>
            </w:r>
            <w:hyperlink r:id="rId69">
              <w:r>
                <w:rPr>
                  <w:color w:val="0000FF"/>
                </w:rPr>
                <w:t>N 2922</w:t>
              </w:r>
            </w:hyperlink>
            <w:r>
              <w:rPr>
                <w:color w:val="392C69"/>
              </w:rPr>
              <w:t xml:space="preserve">, от 15.09.2021 </w:t>
            </w:r>
            <w:hyperlink r:id="rId70">
              <w:r>
                <w:rPr>
                  <w:color w:val="0000FF"/>
                </w:rPr>
                <w:t>N 3608</w:t>
              </w:r>
            </w:hyperlink>
            <w:r>
              <w:rPr>
                <w:color w:val="392C69"/>
              </w:rPr>
              <w:t xml:space="preserve">, от 12.10.2021 </w:t>
            </w:r>
            <w:hyperlink r:id="rId71">
              <w:r>
                <w:rPr>
                  <w:color w:val="0000FF"/>
                </w:rPr>
                <w:t>N 4092</w:t>
              </w:r>
            </w:hyperlink>
            <w:r>
              <w:rPr>
                <w:color w:val="392C69"/>
              </w:rPr>
              <w:t>,</w:t>
            </w:r>
          </w:p>
          <w:p w:rsidR="008E1B78" w:rsidRDefault="008E1B78">
            <w:pPr>
              <w:pStyle w:val="ConsPlusNormal"/>
              <w:jc w:val="center"/>
            </w:pPr>
            <w:r>
              <w:rPr>
                <w:color w:val="392C69"/>
              </w:rPr>
              <w:t xml:space="preserve">от 11.11.2021 </w:t>
            </w:r>
            <w:hyperlink r:id="rId72">
              <w:r>
                <w:rPr>
                  <w:color w:val="0000FF"/>
                </w:rPr>
                <w:t>N 4446</w:t>
              </w:r>
            </w:hyperlink>
            <w:r>
              <w:rPr>
                <w:color w:val="392C69"/>
              </w:rPr>
              <w:t xml:space="preserve">, от 09.12.2021 </w:t>
            </w:r>
            <w:hyperlink r:id="rId73">
              <w:r>
                <w:rPr>
                  <w:color w:val="0000FF"/>
                </w:rPr>
                <w:t>N 5021</w:t>
              </w:r>
            </w:hyperlink>
            <w:r>
              <w:rPr>
                <w:color w:val="392C69"/>
              </w:rPr>
              <w:t xml:space="preserve">, от 16.12.2021 </w:t>
            </w:r>
            <w:hyperlink r:id="rId74">
              <w:r>
                <w:rPr>
                  <w:color w:val="0000FF"/>
                </w:rPr>
                <w:t>N 5119</w:t>
              </w:r>
            </w:hyperlink>
            <w:r>
              <w:rPr>
                <w:color w:val="392C69"/>
              </w:rPr>
              <w:t>,</w:t>
            </w:r>
          </w:p>
          <w:p w:rsidR="008E1B78" w:rsidRDefault="008E1B78">
            <w:pPr>
              <w:pStyle w:val="ConsPlusNormal"/>
              <w:jc w:val="center"/>
            </w:pPr>
            <w:r>
              <w:rPr>
                <w:color w:val="392C69"/>
              </w:rPr>
              <w:t xml:space="preserve">от 29.12.2021 </w:t>
            </w:r>
            <w:hyperlink r:id="rId75">
              <w:r>
                <w:rPr>
                  <w:color w:val="0000FF"/>
                </w:rPr>
                <w:t>N 5560</w:t>
              </w:r>
            </w:hyperlink>
            <w:r>
              <w:rPr>
                <w:color w:val="392C69"/>
              </w:rPr>
              <w:t xml:space="preserve">, от 13.01.2022 </w:t>
            </w:r>
            <w:hyperlink r:id="rId76">
              <w:r>
                <w:rPr>
                  <w:color w:val="0000FF"/>
                </w:rPr>
                <w:t>N 103</w:t>
              </w:r>
            </w:hyperlink>
            <w:r>
              <w:rPr>
                <w:color w:val="392C69"/>
              </w:rPr>
              <w:t xml:space="preserve">, от 24.01.2022 </w:t>
            </w:r>
            <w:hyperlink r:id="rId77">
              <w:r>
                <w:rPr>
                  <w:color w:val="0000FF"/>
                </w:rPr>
                <w:t>N 271</w:t>
              </w:r>
            </w:hyperlink>
            <w:r>
              <w:rPr>
                <w:color w:val="392C69"/>
              </w:rPr>
              <w:t>,</w:t>
            </w:r>
          </w:p>
          <w:p w:rsidR="008E1B78" w:rsidRDefault="008E1B78">
            <w:pPr>
              <w:pStyle w:val="ConsPlusNormal"/>
              <w:jc w:val="center"/>
            </w:pPr>
            <w:r>
              <w:rPr>
                <w:color w:val="392C69"/>
              </w:rPr>
              <w:t xml:space="preserve">от 29.03.2022 </w:t>
            </w:r>
            <w:hyperlink r:id="rId78">
              <w:r>
                <w:rPr>
                  <w:color w:val="0000FF"/>
                </w:rPr>
                <w:t>N 1471</w:t>
              </w:r>
            </w:hyperlink>
            <w:r>
              <w:rPr>
                <w:color w:val="392C69"/>
              </w:rPr>
              <w:t xml:space="preserve">, от 12.04.2022 </w:t>
            </w:r>
            <w:hyperlink r:id="rId79">
              <w:r>
                <w:rPr>
                  <w:color w:val="0000FF"/>
                </w:rPr>
                <w:t>N 1791</w:t>
              </w:r>
            </w:hyperlink>
            <w:r>
              <w:rPr>
                <w:color w:val="392C69"/>
              </w:rPr>
              <w:t xml:space="preserve">, от 18.05.2022 </w:t>
            </w:r>
            <w:hyperlink r:id="rId80">
              <w:r>
                <w:rPr>
                  <w:color w:val="0000FF"/>
                </w:rPr>
                <w:t>N 2447</w:t>
              </w:r>
            </w:hyperlink>
            <w:r>
              <w:rPr>
                <w:color w:val="392C69"/>
              </w:rPr>
              <w:t>,</w:t>
            </w:r>
          </w:p>
          <w:p w:rsidR="008E1B78" w:rsidRDefault="008E1B78">
            <w:pPr>
              <w:pStyle w:val="ConsPlusNormal"/>
              <w:jc w:val="center"/>
            </w:pPr>
            <w:r>
              <w:rPr>
                <w:color w:val="392C69"/>
              </w:rPr>
              <w:t xml:space="preserve">от 14.07.2022 </w:t>
            </w:r>
            <w:hyperlink r:id="rId81">
              <w:r>
                <w:rPr>
                  <w:color w:val="0000FF"/>
                </w:rPr>
                <w:t>N 3672</w:t>
              </w:r>
            </w:hyperlink>
            <w:r>
              <w:rPr>
                <w:color w:val="392C69"/>
              </w:rPr>
              <w:t xml:space="preserve">, от 14.10.2022 </w:t>
            </w:r>
            <w:hyperlink r:id="rId82">
              <w:r>
                <w:rPr>
                  <w:color w:val="0000FF"/>
                </w:rPr>
                <w:t>N 5429</w:t>
              </w:r>
            </w:hyperlink>
            <w:r>
              <w:rPr>
                <w:color w:val="392C69"/>
              </w:rPr>
              <w:t xml:space="preserve">, от 03.11.2022 </w:t>
            </w:r>
            <w:hyperlink r:id="rId83">
              <w:r>
                <w:rPr>
                  <w:color w:val="0000FF"/>
                </w:rPr>
                <w:t>N 5787</w:t>
              </w:r>
            </w:hyperlink>
            <w:r>
              <w:rPr>
                <w:color w:val="392C69"/>
              </w:rPr>
              <w:t>,</w:t>
            </w:r>
          </w:p>
          <w:p w:rsidR="008E1B78" w:rsidRDefault="008E1B78">
            <w:pPr>
              <w:pStyle w:val="ConsPlusNormal"/>
              <w:jc w:val="center"/>
            </w:pPr>
            <w:r>
              <w:rPr>
                <w:color w:val="392C69"/>
              </w:rPr>
              <w:t xml:space="preserve">от 20.12.2022 </w:t>
            </w:r>
            <w:hyperlink r:id="rId84">
              <w:r>
                <w:rPr>
                  <w:color w:val="0000FF"/>
                </w:rPr>
                <w:t>N 6597</w:t>
              </w:r>
            </w:hyperlink>
            <w:r>
              <w:rPr>
                <w:color w:val="392C69"/>
              </w:rPr>
              <w:t xml:space="preserve">, от 13.01.2023 </w:t>
            </w:r>
            <w:hyperlink r:id="rId85">
              <w:r>
                <w:rPr>
                  <w:color w:val="0000FF"/>
                </w:rPr>
                <w:t>N 99</w:t>
              </w:r>
            </w:hyperlink>
            <w:r>
              <w:rPr>
                <w:color w:val="392C69"/>
              </w:rPr>
              <w:t xml:space="preserve">, от 24.01.2023 </w:t>
            </w:r>
            <w:hyperlink r:id="rId86">
              <w:r>
                <w:rPr>
                  <w:color w:val="0000FF"/>
                </w:rPr>
                <w:t>N 279</w:t>
              </w:r>
            </w:hyperlink>
            <w:r>
              <w:rPr>
                <w:color w:val="392C69"/>
              </w:rPr>
              <w:t>,</w:t>
            </w:r>
          </w:p>
          <w:p w:rsidR="008E1B78" w:rsidRDefault="008E1B78">
            <w:pPr>
              <w:pStyle w:val="ConsPlusNormal"/>
              <w:jc w:val="center"/>
            </w:pPr>
            <w:r>
              <w:rPr>
                <w:color w:val="392C69"/>
              </w:rPr>
              <w:t xml:space="preserve">от 27.03.2023 </w:t>
            </w:r>
            <w:hyperlink r:id="rId87">
              <w:r>
                <w:rPr>
                  <w:color w:val="0000FF"/>
                </w:rPr>
                <w:t>N 1361</w:t>
              </w:r>
            </w:hyperlink>
            <w:r>
              <w:rPr>
                <w:color w:val="392C69"/>
              </w:rPr>
              <w:t xml:space="preserve">, от 26.04.2023 </w:t>
            </w:r>
            <w:hyperlink r:id="rId88">
              <w:r>
                <w:rPr>
                  <w:color w:val="0000FF"/>
                </w:rPr>
                <w:t>N 2051</w:t>
              </w:r>
            </w:hyperlink>
            <w:r>
              <w:rPr>
                <w:color w:val="392C69"/>
              </w:rPr>
              <w:t xml:space="preserve">, от 21.06.2023 </w:t>
            </w:r>
            <w:hyperlink r:id="rId89">
              <w:r>
                <w:rPr>
                  <w:color w:val="0000FF"/>
                </w:rPr>
                <w:t>N 3233</w:t>
              </w:r>
            </w:hyperlink>
            <w:r>
              <w:rPr>
                <w:color w:val="392C69"/>
              </w:rPr>
              <w:t>,</w:t>
            </w:r>
          </w:p>
          <w:p w:rsidR="008E1B78" w:rsidRDefault="008E1B78">
            <w:pPr>
              <w:pStyle w:val="ConsPlusNormal"/>
              <w:jc w:val="center"/>
            </w:pPr>
            <w:r>
              <w:rPr>
                <w:color w:val="392C69"/>
              </w:rPr>
              <w:t xml:space="preserve">от 21.07.2023 </w:t>
            </w:r>
            <w:hyperlink r:id="rId90">
              <w:r>
                <w:rPr>
                  <w:color w:val="0000FF"/>
                </w:rPr>
                <w:t>N 3847</w:t>
              </w:r>
            </w:hyperlink>
            <w:r>
              <w:rPr>
                <w:color w:val="392C69"/>
              </w:rPr>
              <w:t xml:space="preserve">, от 01.09.2023 </w:t>
            </w:r>
            <w:hyperlink r:id="rId91">
              <w:r>
                <w:rPr>
                  <w:color w:val="0000FF"/>
                </w:rPr>
                <w:t>N 4592</w:t>
              </w:r>
            </w:hyperlink>
            <w:r>
              <w:rPr>
                <w:color w:val="392C69"/>
              </w:rPr>
              <w:t xml:space="preserve">, от 12.10.2023 </w:t>
            </w:r>
            <w:hyperlink r:id="rId92">
              <w:r>
                <w:rPr>
                  <w:color w:val="0000FF"/>
                </w:rPr>
                <w:t>N 5404</w:t>
              </w:r>
            </w:hyperlink>
            <w:r>
              <w:rPr>
                <w:color w:val="392C69"/>
              </w:rPr>
              <w:t>,</w:t>
            </w:r>
          </w:p>
          <w:p w:rsidR="008E1B78" w:rsidRDefault="008E1B78">
            <w:pPr>
              <w:pStyle w:val="ConsPlusNormal"/>
              <w:jc w:val="center"/>
            </w:pPr>
            <w:r>
              <w:rPr>
                <w:color w:val="392C69"/>
              </w:rPr>
              <w:t xml:space="preserve">от 23.10.2023 </w:t>
            </w:r>
            <w:hyperlink r:id="rId93">
              <w:r>
                <w:rPr>
                  <w:color w:val="0000FF"/>
                </w:rPr>
                <w:t>N 5640</w:t>
              </w:r>
            </w:hyperlink>
            <w:r>
              <w:rPr>
                <w:color w:val="392C69"/>
              </w:rPr>
              <w:t xml:space="preserve">, от 02.11.2023 </w:t>
            </w:r>
            <w:hyperlink r:id="rId94">
              <w:r>
                <w:rPr>
                  <w:color w:val="0000FF"/>
                </w:rPr>
                <w:t>N 5849</w:t>
              </w:r>
            </w:hyperlink>
            <w:r>
              <w:rPr>
                <w:color w:val="392C69"/>
              </w:rPr>
              <w:t xml:space="preserve">, от 04.12.2023 </w:t>
            </w:r>
            <w:hyperlink r:id="rId95">
              <w:r>
                <w:rPr>
                  <w:color w:val="0000FF"/>
                </w:rPr>
                <w:t>N 6398</w:t>
              </w:r>
            </w:hyperlink>
            <w:r>
              <w:rPr>
                <w:color w:val="392C69"/>
              </w:rPr>
              <w:t>,</w:t>
            </w:r>
          </w:p>
          <w:p w:rsidR="008E1B78" w:rsidRDefault="008E1B78">
            <w:pPr>
              <w:pStyle w:val="ConsPlusNormal"/>
              <w:jc w:val="center"/>
            </w:pPr>
            <w:r>
              <w:rPr>
                <w:color w:val="392C69"/>
              </w:rPr>
              <w:t xml:space="preserve">от 15.12.2023 </w:t>
            </w:r>
            <w:hyperlink r:id="rId96">
              <w:r>
                <w:rPr>
                  <w:color w:val="0000FF"/>
                </w:rPr>
                <w:t>N 6662</w:t>
              </w:r>
            </w:hyperlink>
            <w:r>
              <w:rPr>
                <w:color w:val="392C69"/>
              </w:rPr>
              <w:t xml:space="preserve">, от 18.12.2023 </w:t>
            </w:r>
            <w:hyperlink r:id="rId97">
              <w:r>
                <w:rPr>
                  <w:color w:val="0000FF"/>
                </w:rPr>
                <w:t>N 6719</w:t>
              </w:r>
            </w:hyperlink>
            <w:r>
              <w:rPr>
                <w:color w:val="392C69"/>
              </w:rPr>
              <w:t xml:space="preserve">, от 27.12.2023 </w:t>
            </w:r>
            <w:hyperlink r:id="rId98">
              <w:r>
                <w:rPr>
                  <w:color w:val="0000FF"/>
                </w:rPr>
                <w:t>N 6959</w:t>
              </w:r>
            </w:hyperlink>
            <w:r>
              <w:rPr>
                <w:color w:val="392C69"/>
              </w:rPr>
              <w:t>,</w:t>
            </w:r>
          </w:p>
          <w:p w:rsidR="008E1B78" w:rsidRDefault="008E1B78">
            <w:pPr>
              <w:pStyle w:val="ConsPlusNormal"/>
              <w:jc w:val="center"/>
            </w:pPr>
            <w:r>
              <w:rPr>
                <w:color w:val="392C69"/>
              </w:rPr>
              <w:t xml:space="preserve">от 28.02.2024 </w:t>
            </w:r>
            <w:hyperlink r:id="rId99">
              <w:r>
                <w:rPr>
                  <w:color w:val="0000FF"/>
                </w:rPr>
                <w:t>N 850</w:t>
              </w:r>
            </w:hyperlink>
            <w:r>
              <w:rPr>
                <w:color w:val="392C69"/>
              </w:rPr>
              <w:t xml:space="preserve">, от 29.03.2024 </w:t>
            </w:r>
            <w:hyperlink r:id="rId100">
              <w:r>
                <w:rPr>
                  <w:color w:val="0000FF"/>
                </w:rPr>
                <w:t>N 1329</w:t>
              </w:r>
            </w:hyperlink>
            <w:r>
              <w:rPr>
                <w:color w:val="392C69"/>
              </w:rPr>
              <w:t xml:space="preserve">, от 11.04.2024 </w:t>
            </w:r>
            <w:hyperlink r:id="rId101">
              <w:r>
                <w:rPr>
                  <w:color w:val="0000FF"/>
                </w:rPr>
                <w:t>N 1578</w:t>
              </w:r>
            </w:hyperlink>
            <w:r>
              <w:rPr>
                <w:color w:val="392C69"/>
              </w:rPr>
              <w:t>,</w:t>
            </w:r>
          </w:p>
          <w:p w:rsidR="008E1B78" w:rsidRDefault="008E1B78">
            <w:pPr>
              <w:pStyle w:val="ConsPlusNormal"/>
              <w:jc w:val="center"/>
            </w:pPr>
            <w:r>
              <w:rPr>
                <w:color w:val="392C69"/>
              </w:rPr>
              <w:t xml:space="preserve">от 18.04.2024 </w:t>
            </w:r>
            <w:hyperlink r:id="rId102">
              <w:r>
                <w:rPr>
                  <w:color w:val="0000FF"/>
                </w:rPr>
                <w:t>N 1732</w:t>
              </w:r>
            </w:hyperlink>
            <w:r>
              <w:rPr>
                <w:color w:val="392C69"/>
              </w:rPr>
              <w:t xml:space="preserve">, от 28.05.2024 </w:t>
            </w:r>
            <w:hyperlink r:id="rId103">
              <w:r>
                <w:rPr>
                  <w:color w:val="0000FF"/>
                </w:rPr>
                <w:t>N 2373</w:t>
              </w:r>
            </w:hyperlink>
            <w:r>
              <w:rPr>
                <w:color w:val="392C69"/>
              </w:rPr>
              <w:t xml:space="preserve">, от 06.06.2024 </w:t>
            </w:r>
            <w:hyperlink r:id="rId104">
              <w:r>
                <w:rPr>
                  <w:color w:val="0000FF"/>
                </w:rPr>
                <w:t>N 2533</w:t>
              </w:r>
            </w:hyperlink>
            <w:r>
              <w:rPr>
                <w:color w:val="392C69"/>
              </w:rPr>
              <w:t>,</w:t>
            </w:r>
          </w:p>
          <w:p w:rsidR="008E1B78" w:rsidRDefault="008E1B78">
            <w:pPr>
              <w:pStyle w:val="ConsPlusNormal"/>
              <w:jc w:val="center"/>
            </w:pPr>
            <w:r>
              <w:rPr>
                <w:color w:val="392C69"/>
              </w:rPr>
              <w:t xml:space="preserve">от 17.07.2024 </w:t>
            </w:r>
            <w:hyperlink r:id="rId105">
              <w:r>
                <w:rPr>
                  <w:color w:val="0000FF"/>
                </w:rPr>
                <w:t>N 3316</w:t>
              </w:r>
            </w:hyperlink>
            <w:r>
              <w:rPr>
                <w:color w:val="392C69"/>
              </w:rPr>
              <w:t xml:space="preserve">, от 06.08.2024 </w:t>
            </w:r>
            <w:hyperlink r:id="rId106">
              <w:r>
                <w:rPr>
                  <w:color w:val="0000FF"/>
                </w:rPr>
                <w:t>N 3752</w:t>
              </w:r>
            </w:hyperlink>
            <w:r>
              <w:rPr>
                <w:color w:val="392C69"/>
              </w:rPr>
              <w:t xml:space="preserve">, от 18.10.2024 </w:t>
            </w:r>
            <w:hyperlink r:id="rId107">
              <w:r>
                <w:rPr>
                  <w:color w:val="0000FF"/>
                </w:rPr>
                <w:t>N 5115</w:t>
              </w:r>
            </w:hyperlink>
            <w:r>
              <w:rPr>
                <w:color w:val="392C69"/>
              </w:rPr>
              <w:t>,</w:t>
            </w:r>
          </w:p>
          <w:p w:rsidR="008E1B78" w:rsidRDefault="008E1B78">
            <w:pPr>
              <w:pStyle w:val="ConsPlusNormal"/>
              <w:jc w:val="center"/>
            </w:pPr>
            <w:r>
              <w:rPr>
                <w:color w:val="392C69"/>
              </w:rPr>
              <w:t xml:space="preserve">от 28.11.2024 </w:t>
            </w:r>
            <w:hyperlink r:id="rId108">
              <w:r>
                <w:rPr>
                  <w:color w:val="0000FF"/>
                </w:rPr>
                <w:t>N 6009</w:t>
              </w:r>
            </w:hyperlink>
            <w:r>
              <w:rPr>
                <w:color w:val="392C69"/>
              </w:rPr>
              <w:t xml:space="preserve">, от 28.12.2024 </w:t>
            </w:r>
            <w:hyperlink r:id="rId109">
              <w:r>
                <w:rPr>
                  <w:color w:val="0000FF"/>
                </w:rPr>
                <w:t>N 6770</w:t>
              </w:r>
            </w:hyperlink>
            <w:r>
              <w:rPr>
                <w:color w:val="392C69"/>
              </w:rPr>
              <w:t>,</w:t>
            </w:r>
          </w:p>
          <w:p w:rsidR="008E1B78" w:rsidRDefault="008E1B78">
            <w:pPr>
              <w:pStyle w:val="ConsPlusNormal"/>
              <w:jc w:val="center"/>
            </w:pPr>
            <w:r>
              <w:rPr>
                <w:color w:val="392C69"/>
              </w:rPr>
              <w:t>с изм., внесенными постановлением администрации города</w:t>
            </w:r>
          </w:p>
          <w:p w:rsidR="008E1B78" w:rsidRDefault="008E1B78">
            <w:pPr>
              <w:pStyle w:val="ConsPlusNormal"/>
              <w:jc w:val="center"/>
            </w:pPr>
            <w:r>
              <w:rPr>
                <w:color w:val="392C69"/>
              </w:rPr>
              <w:t xml:space="preserve">Благовещенска от 03.04.2015 </w:t>
            </w:r>
            <w:hyperlink r:id="rId110">
              <w:r>
                <w:rPr>
                  <w:color w:val="0000FF"/>
                </w:rPr>
                <w:t>N 1326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ind w:firstLine="540"/>
        <w:jc w:val="both"/>
      </w:pPr>
    </w:p>
    <w:p w:rsidR="008E1B78" w:rsidRDefault="008E1B78">
      <w:pPr>
        <w:pStyle w:val="ConsPlusNormal"/>
        <w:ind w:firstLine="540"/>
        <w:jc w:val="both"/>
      </w:pPr>
      <w:r>
        <w:t xml:space="preserve">В соответствии с </w:t>
      </w:r>
      <w:hyperlink r:id="rId11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8E1B78" w:rsidRDefault="008E1B78">
      <w:pPr>
        <w:pStyle w:val="ConsPlusNormal"/>
        <w:spacing w:before="220"/>
        <w:ind w:firstLine="540"/>
        <w:jc w:val="both"/>
      </w:pPr>
      <w:r>
        <w:lastRenderedPageBreak/>
        <w:t xml:space="preserve">1. Утвердить прилагаемую муниципальную </w:t>
      </w:r>
      <w:hyperlink w:anchor="P69">
        <w:r>
          <w:rPr>
            <w:color w:val="0000FF"/>
          </w:rPr>
          <w:t>программу</w:t>
        </w:r>
      </w:hyperlink>
      <w:r>
        <w:t xml:space="preserve"> "Обеспечение доступным и комфортным жильем населения города Благовещенска".</w:t>
      </w:r>
    </w:p>
    <w:p w:rsidR="008E1B78" w:rsidRDefault="008E1B78">
      <w:pPr>
        <w:pStyle w:val="ConsPlusNormal"/>
        <w:jc w:val="both"/>
      </w:pPr>
      <w:r>
        <w:t xml:space="preserve">(в ред. постановлений администрации города Благовещенска от 25.10.2018 </w:t>
      </w:r>
      <w:hyperlink r:id="rId112">
        <w:r>
          <w:rPr>
            <w:color w:val="0000FF"/>
          </w:rPr>
          <w:t>N 3383</w:t>
        </w:r>
      </w:hyperlink>
      <w:r>
        <w:t xml:space="preserve">, от 01.11.2019 </w:t>
      </w:r>
      <w:hyperlink r:id="rId113">
        <w:r>
          <w:rPr>
            <w:color w:val="0000FF"/>
          </w:rPr>
          <w:t>N 3825</w:t>
        </w:r>
      </w:hyperlink>
      <w:r>
        <w:t>)</w:t>
      </w:r>
    </w:p>
    <w:p w:rsidR="008E1B78" w:rsidRDefault="008E1B78">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информационно-телекоммуникационной сети "Интернет" и вступает в силу с 1 января 2015 года.</w:t>
      </w:r>
    </w:p>
    <w:p w:rsidR="008E1B78" w:rsidRDefault="008E1B78">
      <w:pPr>
        <w:pStyle w:val="ConsPlusNormal"/>
        <w:spacing w:before="220"/>
        <w:ind w:firstLine="540"/>
        <w:jc w:val="both"/>
      </w:pPr>
      <w:r>
        <w:t xml:space="preserve">3. Контроль за исполнением настоящего постановления возложить на заместителя мэра города Благовещенска </w:t>
      </w:r>
      <w:proofErr w:type="spellStart"/>
      <w:r>
        <w:t>А.И.Донца</w:t>
      </w:r>
      <w:proofErr w:type="spellEnd"/>
      <w:r>
        <w:t>.</w:t>
      </w:r>
    </w:p>
    <w:p w:rsidR="008E1B78" w:rsidRDefault="008E1B78">
      <w:pPr>
        <w:pStyle w:val="ConsPlusNormal"/>
        <w:ind w:firstLine="540"/>
        <w:jc w:val="both"/>
      </w:pPr>
    </w:p>
    <w:p w:rsidR="008E1B78" w:rsidRDefault="008E1B78">
      <w:pPr>
        <w:pStyle w:val="ConsPlusNormal"/>
        <w:jc w:val="right"/>
      </w:pPr>
      <w:r>
        <w:t>Мэр</w:t>
      </w:r>
    </w:p>
    <w:p w:rsidR="008E1B78" w:rsidRDefault="008E1B78">
      <w:pPr>
        <w:pStyle w:val="ConsPlusNormal"/>
        <w:jc w:val="right"/>
      </w:pPr>
      <w:r>
        <w:t>города Благовещенска</w:t>
      </w:r>
    </w:p>
    <w:p w:rsidR="008E1B78" w:rsidRDefault="008E1B78">
      <w:pPr>
        <w:pStyle w:val="ConsPlusNormal"/>
        <w:jc w:val="right"/>
      </w:pPr>
      <w:r>
        <w:t>А.А.КОЗЛОВ</w:t>
      </w: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jc w:val="right"/>
        <w:outlineLvl w:val="0"/>
      </w:pPr>
      <w:r>
        <w:t>Утверждена</w:t>
      </w:r>
    </w:p>
    <w:p w:rsidR="008E1B78" w:rsidRDefault="008E1B78">
      <w:pPr>
        <w:pStyle w:val="ConsPlusNormal"/>
        <w:jc w:val="right"/>
      </w:pPr>
      <w:r>
        <w:t>постановлением</w:t>
      </w:r>
    </w:p>
    <w:p w:rsidR="008E1B78" w:rsidRDefault="008E1B78">
      <w:pPr>
        <w:pStyle w:val="ConsPlusNormal"/>
        <w:jc w:val="right"/>
      </w:pPr>
      <w:r>
        <w:t>администрации</w:t>
      </w:r>
    </w:p>
    <w:p w:rsidR="008E1B78" w:rsidRDefault="008E1B78">
      <w:pPr>
        <w:pStyle w:val="ConsPlusNormal"/>
        <w:jc w:val="right"/>
      </w:pPr>
      <w:r>
        <w:t>города Благовещенска</w:t>
      </w:r>
    </w:p>
    <w:p w:rsidR="008E1B78" w:rsidRDefault="008E1B78">
      <w:pPr>
        <w:pStyle w:val="ConsPlusNormal"/>
        <w:jc w:val="right"/>
      </w:pPr>
      <w:r>
        <w:t>от 3 октября 2014 г. N 4130</w:t>
      </w:r>
    </w:p>
    <w:p w:rsidR="008E1B78" w:rsidRDefault="008E1B78">
      <w:pPr>
        <w:pStyle w:val="ConsPlusNormal"/>
        <w:ind w:firstLine="540"/>
        <w:jc w:val="both"/>
      </w:pPr>
    </w:p>
    <w:p w:rsidR="008E1B78" w:rsidRDefault="008E1B78">
      <w:pPr>
        <w:pStyle w:val="ConsPlusTitle"/>
        <w:jc w:val="center"/>
      </w:pPr>
      <w:bookmarkStart w:id="0" w:name="P69"/>
      <w:bookmarkEnd w:id="0"/>
      <w:r>
        <w:t>МУНИЦИПАЛЬНАЯ ПРОГРАММА</w:t>
      </w:r>
    </w:p>
    <w:p w:rsidR="008E1B78" w:rsidRDefault="008E1B78">
      <w:pPr>
        <w:pStyle w:val="ConsPlusTitle"/>
        <w:jc w:val="center"/>
      </w:pPr>
      <w:r>
        <w:t>"ОБЕСПЕЧЕНИЕ ДОСТУПНЫМ И КОМФОРТНЫМ ЖИЛЬЕМ НАСЕЛЕНИЯ</w:t>
      </w:r>
    </w:p>
    <w:p w:rsidR="008E1B78" w:rsidRDefault="008E1B78">
      <w:pPr>
        <w:pStyle w:val="ConsPlusTitle"/>
        <w:jc w:val="center"/>
      </w:pPr>
      <w:r>
        <w:t>ГОРОДА БЛАГОВЕЩЕНСКА"</w:t>
      </w:r>
    </w:p>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center"/>
            </w:pPr>
            <w:r>
              <w:rPr>
                <w:color w:val="392C69"/>
              </w:rPr>
              <w:t>Список изменяющих документов</w:t>
            </w:r>
          </w:p>
          <w:p w:rsidR="008E1B78" w:rsidRDefault="008E1B78">
            <w:pPr>
              <w:pStyle w:val="ConsPlusNormal"/>
              <w:jc w:val="center"/>
            </w:pPr>
            <w:r>
              <w:rPr>
                <w:color w:val="392C69"/>
              </w:rPr>
              <w:t>(в ред. постановлений администрации города Благовещенска</w:t>
            </w:r>
          </w:p>
          <w:p w:rsidR="008E1B78" w:rsidRDefault="008E1B78">
            <w:pPr>
              <w:pStyle w:val="ConsPlusNormal"/>
              <w:jc w:val="center"/>
            </w:pPr>
            <w:r>
              <w:rPr>
                <w:color w:val="392C69"/>
              </w:rPr>
              <w:t xml:space="preserve">от 11.11.2021 </w:t>
            </w:r>
            <w:hyperlink r:id="rId114">
              <w:r>
                <w:rPr>
                  <w:color w:val="0000FF"/>
                </w:rPr>
                <w:t>N 4446</w:t>
              </w:r>
            </w:hyperlink>
            <w:r>
              <w:rPr>
                <w:color w:val="392C69"/>
              </w:rPr>
              <w:t xml:space="preserve">, от 09.12.2021 </w:t>
            </w:r>
            <w:hyperlink r:id="rId115">
              <w:r>
                <w:rPr>
                  <w:color w:val="0000FF"/>
                </w:rPr>
                <w:t>N 5021</w:t>
              </w:r>
            </w:hyperlink>
            <w:r>
              <w:rPr>
                <w:color w:val="392C69"/>
              </w:rPr>
              <w:t xml:space="preserve">, от 16.12.2021 </w:t>
            </w:r>
            <w:hyperlink r:id="rId116">
              <w:r>
                <w:rPr>
                  <w:color w:val="0000FF"/>
                </w:rPr>
                <w:t>N 5119</w:t>
              </w:r>
            </w:hyperlink>
            <w:r>
              <w:rPr>
                <w:color w:val="392C69"/>
              </w:rPr>
              <w:t>,</w:t>
            </w:r>
          </w:p>
          <w:p w:rsidR="008E1B78" w:rsidRDefault="008E1B78">
            <w:pPr>
              <w:pStyle w:val="ConsPlusNormal"/>
              <w:jc w:val="center"/>
            </w:pPr>
            <w:r>
              <w:rPr>
                <w:color w:val="392C69"/>
              </w:rPr>
              <w:t xml:space="preserve">от 29.12.2021 </w:t>
            </w:r>
            <w:hyperlink r:id="rId117">
              <w:r>
                <w:rPr>
                  <w:color w:val="0000FF"/>
                </w:rPr>
                <w:t>N 5560</w:t>
              </w:r>
            </w:hyperlink>
            <w:r>
              <w:rPr>
                <w:color w:val="392C69"/>
              </w:rPr>
              <w:t xml:space="preserve">, от 13.01.2022 </w:t>
            </w:r>
            <w:hyperlink r:id="rId118">
              <w:r>
                <w:rPr>
                  <w:color w:val="0000FF"/>
                </w:rPr>
                <w:t>N 103</w:t>
              </w:r>
            </w:hyperlink>
            <w:r>
              <w:rPr>
                <w:color w:val="392C69"/>
              </w:rPr>
              <w:t xml:space="preserve">, от 24.01.2022 </w:t>
            </w:r>
            <w:hyperlink r:id="rId119">
              <w:r>
                <w:rPr>
                  <w:color w:val="0000FF"/>
                </w:rPr>
                <w:t>N 271</w:t>
              </w:r>
            </w:hyperlink>
            <w:r>
              <w:rPr>
                <w:color w:val="392C69"/>
              </w:rPr>
              <w:t>,</w:t>
            </w:r>
          </w:p>
          <w:p w:rsidR="008E1B78" w:rsidRDefault="008E1B78">
            <w:pPr>
              <w:pStyle w:val="ConsPlusNormal"/>
              <w:jc w:val="center"/>
            </w:pPr>
            <w:r>
              <w:rPr>
                <w:color w:val="392C69"/>
              </w:rPr>
              <w:t xml:space="preserve">от 29.03.2022 </w:t>
            </w:r>
            <w:hyperlink r:id="rId120">
              <w:r>
                <w:rPr>
                  <w:color w:val="0000FF"/>
                </w:rPr>
                <w:t>N 1471</w:t>
              </w:r>
            </w:hyperlink>
            <w:r>
              <w:rPr>
                <w:color w:val="392C69"/>
              </w:rPr>
              <w:t xml:space="preserve">, от 12.04.2022 </w:t>
            </w:r>
            <w:hyperlink r:id="rId121">
              <w:r>
                <w:rPr>
                  <w:color w:val="0000FF"/>
                </w:rPr>
                <w:t>N 1791</w:t>
              </w:r>
            </w:hyperlink>
            <w:r>
              <w:rPr>
                <w:color w:val="392C69"/>
              </w:rPr>
              <w:t xml:space="preserve">, от 18.05.2022 </w:t>
            </w:r>
            <w:hyperlink r:id="rId122">
              <w:r>
                <w:rPr>
                  <w:color w:val="0000FF"/>
                </w:rPr>
                <w:t>N 2447</w:t>
              </w:r>
            </w:hyperlink>
            <w:r>
              <w:rPr>
                <w:color w:val="392C69"/>
              </w:rPr>
              <w:t>,</w:t>
            </w:r>
          </w:p>
          <w:p w:rsidR="008E1B78" w:rsidRDefault="008E1B78">
            <w:pPr>
              <w:pStyle w:val="ConsPlusNormal"/>
              <w:jc w:val="center"/>
            </w:pPr>
            <w:r>
              <w:rPr>
                <w:color w:val="392C69"/>
              </w:rPr>
              <w:t xml:space="preserve">от 14.07.2022 </w:t>
            </w:r>
            <w:hyperlink r:id="rId123">
              <w:r>
                <w:rPr>
                  <w:color w:val="0000FF"/>
                </w:rPr>
                <w:t>N 3672</w:t>
              </w:r>
            </w:hyperlink>
            <w:r>
              <w:rPr>
                <w:color w:val="392C69"/>
              </w:rPr>
              <w:t xml:space="preserve">, от 14.10.2022 </w:t>
            </w:r>
            <w:hyperlink r:id="rId124">
              <w:r>
                <w:rPr>
                  <w:color w:val="0000FF"/>
                </w:rPr>
                <w:t>N 5429</w:t>
              </w:r>
            </w:hyperlink>
            <w:r>
              <w:rPr>
                <w:color w:val="392C69"/>
              </w:rPr>
              <w:t xml:space="preserve">, от 03.11.2022 </w:t>
            </w:r>
            <w:hyperlink r:id="rId125">
              <w:r>
                <w:rPr>
                  <w:color w:val="0000FF"/>
                </w:rPr>
                <w:t>N 5787</w:t>
              </w:r>
            </w:hyperlink>
            <w:r>
              <w:rPr>
                <w:color w:val="392C69"/>
              </w:rPr>
              <w:t>,</w:t>
            </w:r>
          </w:p>
          <w:p w:rsidR="008E1B78" w:rsidRDefault="008E1B78">
            <w:pPr>
              <w:pStyle w:val="ConsPlusNormal"/>
              <w:jc w:val="center"/>
            </w:pPr>
            <w:r>
              <w:rPr>
                <w:color w:val="392C69"/>
              </w:rPr>
              <w:t xml:space="preserve">от 20.12.2022 </w:t>
            </w:r>
            <w:hyperlink r:id="rId126">
              <w:r>
                <w:rPr>
                  <w:color w:val="0000FF"/>
                </w:rPr>
                <w:t>N 6597</w:t>
              </w:r>
            </w:hyperlink>
            <w:r>
              <w:rPr>
                <w:color w:val="392C69"/>
              </w:rPr>
              <w:t xml:space="preserve">, от 13.01.2023 </w:t>
            </w:r>
            <w:hyperlink r:id="rId127">
              <w:r>
                <w:rPr>
                  <w:color w:val="0000FF"/>
                </w:rPr>
                <w:t>N 99</w:t>
              </w:r>
            </w:hyperlink>
            <w:r>
              <w:rPr>
                <w:color w:val="392C69"/>
              </w:rPr>
              <w:t xml:space="preserve">, от 24.01.2023 </w:t>
            </w:r>
            <w:hyperlink r:id="rId128">
              <w:r>
                <w:rPr>
                  <w:color w:val="0000FF"/>
                </w:rPr>
                <w:t>N 279</w:t>
              </w:r>
            </w:hyperlink>
            <w:r>
              <w:rPr>
                <w:color w:val="392C69"/>
              </w:rPr>
              <w:t>,</w:t>
            </w:r>
          </w:p>
          <w:p w:rsidR="008E1B78" w:rsidRDefault="008E1B78">
            <w:pPr>
              <w:pStyle w:val="ConsPlusNormal"/>
              <w:jc w:val="center"/>
            </w:pPr>
            <w:r>
              <w:rPr>
                <w:color w:val="392C69"/>
              </w:rPr>
              <w:t xml:space="preserve">от 27.03.2023 </w:t>
            </w:r>
            <w:hyperlink r:id="rId129">
              <w:r>
                <w:rPr>
                  <w:color w:val="0000FF"/>
                </w:rPr>
                <w:t>N 1361</w:t>
              </w:r>
            </w:hyperlink>
            <w:r>
              <w:rPr>
                <w:color w:val="392C69"/>
              </w:rPr>
              <w:t xml:space="preserve">, от 26.04.2023 </w:t>
            </w:r>
            <w:hyperlink r:id="rId130">
              <w:r>
                <w:rPr>
                  <w:color w:val="0000FF"/>
                </w:rPr>
                <w:t>N 2051</w:t>
              </w:r>
            </w:hyperlink>
            <w:r>
              <w:rPr>
                <w:color w:val="392C69"/>
              </w:rPr>
              <w:t xml:space="preserve">, от 21.06.2023 </w:t>
            </w:r>
            <w:hyperlink r:id="rId131">
              <w:r>
                <w:rPr>
                  <w:color w:val="0000FF"/>
                </w:rPr>
                <w:t>N 3233</w:t>
              </w:r>
            </w:hyperlink>
            <w:r>
              <w:rPr>
                <w:color w:val="392C69"/>
              </w:rPr>
              <w:t>,</w:t>
            </w:r>
          </w:p>
          <w:p w:rsidR="008E1B78" w:rsidRDefault="008E1B78">
            <w:pPr>
              <w:pStyle w:val="ConsPlusNormal"/>
              <w:jc w:val="center"/>
            </w:pPr>
            <w:r>
              <w:rPr>
                <w:color w:val="392C69"/>
              </w:rPr>
              <w:t xml:space="preserve">от 21.07.2023 </w:t>
            </w:r>
            <w:hyperlink r:id="rId132">
              <w:r>
                <w:rPr>
                  <w:color w:val="0000FF"/>
                </w:rPr>
                <w:t>N 3847</w:t>
              </w:r>
            </w:hyperlink>
            <w:r>
              <w:rPr>
                <w:color w:val="392C69"/>
              </w:rPr>
              <w:t xml:space="preserve">, от 01.09.2023 </w:t>
            </w:r>
            <w:hyperlink r:id="rId133">
              <w:r>
                <w:rPr>
                  <w:color w:val="0000FF"/>
                </w:rPr>
                <w:t>N 4592</w:t>
              </w:r>
            </w:hyperlink>
            <w:r>
              <w:rPr>
                <w:color w:val="392C69"/>
              </w:rPr>
              <w:t xml:space="preserve">, от 12.10.2023 </w:t>
            </w:r>
            <w:hyperlink r:id="rId134">
              <w:r>
                <w:rPr>
                  <w:color w:val="0000FF"/>
                </w:rPr>
                <w:t>N 5404</w:t>
              </w:r>
            </w:hyperlink>
            <w:r>
              <w:rPr>
                <w:color w:val="392C69"/>
              </w:rPr>
              <w:t>,</w:t>
            </w:r>
          </w:p>
          <w:p w:rsidR="008E1B78" w:rsidRDefault="008E1B78">
            <w:pPr>
              <w:pStyle w:val="ConsPlusNormal"/>
              <w:jc w:val="center"/>
            </w:pPr>
            <w:r>
              <w:rPr>
                <w:color w:val="392C69"/>
              </w:rPr>
              <w:t xml:space="preserve">от 23.10.2023 </w:t>
            </w:r>
            <w:hyperlink r:id="rId135">
              <w:r>
                <w:rPr>
                  <w:color w:val="0000FF"/>
                </w:rPr>
                <w:t>N 5640</w:t>
              </w:r>
            </w:hyperlink>
            <w:r>
              <w:rPr>
                <w:color w:val="392C69"/>
              </w:rPr>
              <w:t xml:space="preserve">, от 02.11.2023 </w:t>
            </w:r>
            <w:hyperlink r:id="rId136">
              <w:r>
                <w:rPr>
                  <w:color w:val="0000FF"/>
                </w:rPr>
                <w:t>N 5849</w:t>
              </w:r>
            </w:hyperlink>
            <w:r>
              <w:rPr>
                <w:color w:val="392C69"/>
              </w:rPr>
              <w:t xml:space="preserve">, от 04.12.2023 </w:t>
            </w:r>
            <w:hyperlink r:id="rId137">
              <w:r>
                <w:rPr>
                  <w:color w:val="0000FF"/>
                </w:rPr>
                <w:t>N 6398</w:t>
              </w:r>
            </w:hyperlink>
            <w:r>
              <w:rPr>
                <w:color w:val="392C69"/>
              </w:rPr>
              <w:t>,</w:t>
            </w:r>
          </w:p>
          <w:p w:rsidR="008E1B78" w:rsidRDefault="008E1B78">
            <w:pPr>
              <w:pStyle w:val="ConsPlusNormal"/>
              <w:jc w:val="center"/>
            </w:pPr>
            <w:r>
              <w:rPr>
                <w:color w:val="392C69"/>
              </w:rPr>
              <w:t xml:space="preserve">от 15.12.2023 </w:t>
            </w:r>
            <w:hyperlink r:id="rId138">
              <w:r>
                <w:rPr>
                  <w:color w:val="0000FF"/>
                </w:rPr>
                <w:t>N 6662</w:t>
              </w:r>
            </w:hyperlink>
            <w:r>
              <w:rPr>
                <w:color w:val="392C69"/>
              </w:rPr>
              <w:t xml:space="preserve">, от 18.12.2023 </w:t>
            </w:r>
            <w:hyperlink r:id="rId139">
              <w:r>
                <w:rPr>
                  <w:color w:val="0000FF"/>
                </w:rPr>
                <w:t>N 6719</w:t>
              </w:r>
            </w:hyperlink>
            <w:r>
              <w:rPr>
                <w:color w:val="392C69"/>
              </w:rPr>
              <w:t xml:space="preserve">, от 27.12.2023 </w:t>
            </w:r>
            <w:hyperlink r:id="rId140">
              <w:r>
                <w:rPr>
                  <w:color w:val="0000FF"/>
                </w:rPr>
                <w:t>N 6959</w:t>
              </w:r>
            </w:hyperlink>
            <w:r>
              <w:rPr>
                <w:color w:val="392C69"/>
              </w:rPr>
              <w:t>,</w:t>
            </w:r>
          </w:p>
          <w:p w:rsidR="008E1B78" w:rsidRDefault="008E1B78">
            <w:pPr>
              <w:pStyle w:val="ConsPlusNormal"/>
              <w:jc w:val="center"/>
            </w:pPr>
            <w:r>
              <w:rPr>
                <w:color w:val="392C69"/>
              </w:rPr>
              <w:t xml:space="preserve">от 28.02.2024 </w:t>
            </w:r>
            <w:hyperlink r:id="rId141">
              <w:r>
                <w:rPr>
                  <w:color w:val="0000FF"/>
                </w:rPr>
                <w:t>N 850</w:t>
              </w:r>
            </w:hyperlink>
            <w:r>
              <w:rPr>
                <w:color w:val="392C69"/>
              </w:rPr>
              <w:t xml:space="preserve">, от 29.03.2024 </w:t>
            </w:r>
            <w:hyperlink r:id="rId142">
              <w:r>
                <w:rPr>
                  <w:color w:val="0000FF"/>
                </w:rPr>
                <w:t>N 1329</w:t>
              </w:r>
            </w:hyperlink>
            <w:r>
              <w:rPr>
                <w:color w:val="392C69"/>
              </w:rPr>
              <w:t xml:space="preserve">, от 11.04.2024 </w:t>
            </w:r>
            <w:hyperlink r:id="rId143">
              <w:r>
                <w:rPr>
                  <w:color w:val="0000FF"/>
                </w:rPr>
                <w:t>N 1578</w:t>
              </w:r>
            </w:hyperlink>
            <w:r>
              <w:rPr>
                <w:color w:val="392C69"/>
              </w:rPr>
              <w:t>,</w:t>
            </w:r>
          </w:p>
          <w:p w:rsidR="008E1B78" w:rsidRDefault="008E1B78">
            <w:pPr>
              <w:pStyle w:val="ConsPlusNormal"/>
              <w:jc w:val="center"/>
            </w:pPr>
            <w:r>
              <w:rPr>
                <w:color w:val="392C69"/>
              </w:rPr>
              <w:t xml:space="preserve">от 18.04.2024 </w:t>
            </w:r>
            <w:hyperlink r:id="rId144">
              <w:r>
                <w:rPr>
                  <w:color w:val="0000FF"/>
                </w:rPr>
                <w:t>N 1732</w:t>
              </w:r>
            </w:hyperlink>
            <w:r>
              <w:rPr>
                <w:color w:val="392C69"/>
              </w:rPr>
              <w:t xml:space="preserve">, от 28.05.2024 </w:t>
            </w:r>
            <w:hyperlink r:id="rId145">
              <w:r>
                <w:rPr>
                  <w:color w:val="0000FF"/>
                </w:rPr>
                <w:t>N 2373</w:t>
              </w:r>
            </w:hyperlink>
            <w:r>
              <w:rPr>
                <w:color w:val="392C69"/>
              </w:rPr>
              <w:t xml:space="preserve">, от 06.06.2024 </w:t>
            </w:r>
            <w:hyperlink r:id="rId146">
              <w:r>
                <w:rPr>
                  <w:color w:val="0000FF"/>
                </w:rPr>
                <w:t>N 2533</w:t>
              </w:r>
            </w:hyperlink>
            <w:r>
              <w:rPr>
                <w:color w:val="392C69"/>
              </w:rPr>
              <w:t>,</w:t>
            </w:r>
          </w:p>
          <w:p w:rsidR="008E1B78" w:rsidRDefault="008E1B78">
            <w:pPr>
              <w:pStyle w:val="ConsPlusNormal"/>
              <w:jc w:val="center"/>
            </w:pPr>
            <w:r>
              <w:rPr>
                <w:color w:val="392C69"/>
              </w:rPr>
              <w:t xml:space="preserve">от 17.07.2024 </w:t>
            </w:r>
            <w:hyperlink r:id="rId147">
              <w:r>
                <w:rPr>
                  <w:color w:val="0000FF"/>
                </w:rPr>
                <w:t>N 3316</w:t>
              </w:r>
            </w:hyperlink>
            <w:r>
              <w:rPr>
                <w:color w:val="392C69"/>
              </w:rPr>
              <w:t xml:space="preserve">, от 06.08.2024 </w:t>
            </w:r>
            <w:hyperlink r:id="rId148">
              <w:r>
                <w:rPr>
                  <w:color w:val="0000FF"/>
                </w:rPr>
                <w:t>N 3752</w:t>
              </w:r>
            </w:hyperlink>
            <w:r>
              <w:rPr>
                <w:color w:val="392C69"/>
              </w:rPr>
              <w:t xml:space="preserve">, от 18.10.2024 </w:t>
            </w:r>
            <w:hyperlink r:id="rId149">
              <w:r>
                <w:rPr>
                  <w:color w:val="0000FF"/>
                </w:rPr>
                <w:t>N 5115</w:t>
              </w:r>
            </w:hyperlink>
            <w:r>
              <w:rPr>
                <w:color w:val="392C69"/>
              </w:rPr>
              <w:t>,</w:t>
            </w:r>
          </w:p>
          <w:p w:rsidR="008E1B78" w:rsidRDefault="008E1B78">
            <w:pPr>
              <w:pStyle w:val="ConsPlusNormal"/>
              <w:jc w:val="center"/>
            </w:pPr>
            <w:r>
              <w:rPr>
                <w:color w:val="392C69"/>
              </w:rPr>
              <w:t xml:space="preserve">от 28.11.2024 </w:t>
            </w:r>
            <w:hyperlink r:id="rId150">
              <w:r>
                <w:rPr>
                  <w:color w:val="0000FF"/>
                </w:rPr>
                <w:t>N 6009</w:t>
              </w:r>
            </w:hyperlink>
            <w:r>
              <w:rPr>
                <w:color w:val="392C69"/>
              </w:rPr>
              <w:t xml:space="preserve">, от 28.12.2024 </w:t>
            </w:r>
            <w:hyperlink r:id="rId151">
              <w:r>
                <w:rPr>
                  <w:color w:val="0000FF"/>
                </w:rPr>
                <w:t>N 6770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ind w:firstLine="540"/>
        <w:jc w:val="both"/>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p>
    <w:p w:rsidR="008E1B78" w:rsidRDefault="008E1B78">
      <w:pPr>
        <w:pStyle w:val="ConsPlusTitle"/>
        <w:jc w:val="center"/>
        <w:outlineLvl w:val="1"/>
      </w:pPr>
      <w:r>
        <w:lastRenderedPageBreak/>
        <w:t>ПАСПОРТ</w:t>
      </w:r>
    </w:p>
    <w:p w:rsidR="008E1B78" w:rsidRDefault="008E1B78">
      <w:pPr>
        <w:pStyle w:val="ConsPlusTitle"/>
        <w:jc w:val="center"/>
      </w:pPr>
      <w:r>
        <w:t>МУНИЦИПАЛЬНОЙ ПРОГРАММЫ "ОБЕСПЕЧЕНИЕ ДОСТУПНЫМ И КОМФОРТНЫМ</w:t>
      </w:r>
    </w:p>
    <w:p w:rsidR="008E1B78" w:rsidRDefault="008E1B78">
      <w:pPr>
        <w:pStyle w:val="ConsPlusTitle"/>
        <w:jc w:val="center"/>
      </w:pPr>
      <w:r>
        <w:t>ЖИЛЬЕМ НАСЕЛЕНИЯ ГОРОДА БЛАГОВЕЩЕНСКА"</w:t>
      </w:r>
    </w:p>
    <w:p w:rsidR="008E1B78" w:rsidRDefault="008E1B78">
      <w:pPr>
        <w:pStyle w:val="ConsPlusTitle"/>
        <w:jc w:val="center"/>
      </w:pPr>
      <w:r>
        <w:t>(ДАЛЕЕ - МУНИЦИПАЛЬНАЯ ПРОГРАММА, ПРОГРАММА)</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8E1B78">
        <w:tc>
          <w:tcPr>
            <w:tcW w:w="2891" w:type="dxa"/>
            <w:tcBorders>
              <w:top w:val="single" w:sz="4" w:space="0" w:color="auto"/>
              <w:bottom w:val="single" w:sz="4" w:space="0" w:color="auto"/>
            </w:tcBorders>
          </w:tcPr>
          <w:p w:rsidR="008E1B78" w:rsidRDefault="008E1B78">
            <w:pPr>
              <w:pStyle w:val="ConsPlusNormal"/>
            </w:pPr>
            <w:r>
              <w:t>Ответственный исполнитель муниципальной программы</w:t>
            </w:r>
          </w:p>
        </w:tc>
        <w:tc>
          <w:tcPr>
            <w:tcW w:w="6180" w:type="dxa"/>
            <w:tcBorders>
              <w:top w:val="single" w:sz="4" w:space="0" w:color="auto"/>
              <w:bottom w:val="single" w:sz="4" w:space="0" w:color="auto"/>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Соисполнители муниципальной программы</w:t>
            </w:r>
          </w:p>
        </w:tc>
        <w:tc>
          <w:tcPr>
            <w:tcW w:w="6180" w:type="dxa"/>
            <w:tcBorders>
              <w:top w:val="single" w:sz="4" w:space="0" w:color="auto"/>
              <w:bottom w:val="nil"/>
            </w:tcBorders>
          </w:tcPr>
          <w:p w:rsidR="008E1B78" w:rsidRDefault="008E1B78">
            <w:pPr>
              <w:pStyle w:val="ConsPlusNormal"/>
            </w:pPr>
            <w:r>
              <w:t>Комитет по управлению имуществом муниципального образования города Благовещенска, управление жилищно-коммунального хозяйства администрации города Благовещенска</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t xml:space="preserve">(в ред. постановления администрации города Благовещенска от 20.12.2022 </w:t>
            </w:r>
            <w:hyperlink r:id="rId152">
              <w:r>
                <w:rPr>
                  <w:color w:val="0000FF"/>
                </w:rPr>
                <w:t>N 6597</w:t>
              </w:r>
            </w:hyperlink>
            <w:r>
              <w:t>)</w:t>
            </w:r>
          </w:p>
        </w:tc>
      </w:tr>
      <w:tr w:rsidR="008E1B78">
        <w:tc>
          <w:tcPr>
            <w:tcW w:w="2891" w:type="dxa"/>
            <w:tcBorders>
              <w:top w:val="single" w:sz="4" w:space="0" w:color="auto"/>
              <w:bottom w:val="single" w:sz="4" w:space="0" w:color="auto"/>
            </w:tcBorders>
          </w:tcPr>
          <w:p w:rsidR="008E1B78" w:rsidRDefault="008E1B78">
            <w:pPr>
              <w:pStyle w:val="ConsPlusNormal"/>
            </w:pPr>
            <w:r>
              <w:t>Участники муниципальной программы</w:t>
            </w:r>
          </w:p>
        </w:tc>
        <w:tc>
          <w:tcPr>
            <w:tcW w:w="6180" w:type="dxa"/>
            <w:tcBorders>
              <w:top w:val="single" w:sz="4" w:space="0" w:color="auto"/>
              <w:bottom w:val="single" w:sz="4" w:space="0" w:color="auto"/>
            </w:tcBorders>
          </w:tcPr>
          <w:p w:rsidR="008E1B78" w:rsidRDefault="008E1B78">
            <w:pPr>
              <w:pStyle w:val="ConsPlusNormal"/>
            </w:pPr>
            <w:r>
              <w:t>Комитет по управлению имуществом муниципального образования города Благовещенска, муниципальное казенное учреждение "Благовещенский городской архивный и жилищный центр", управление жилищно-коммунального хозяйства администрации города Благовещенска, администрация города Благовещенска, муниципальное учреждение "Городское управление капитального строительства", земельное управление администрации города Благовещенска</w:t>
            </w:r>
          </w:p>
        </w:tc>
      </w:tr>
      <w:tr w:rsidR="008E1B78">
        <w:tc>
          <w:tcPr>
            <w:tcW w:w="2891" w:type="dxa"/>
            <w:tcBorders>
              <w:top w:val="single" w:sz="4" w:space="0" w:color="auto"/>
              <w:bottom w:val="single" w:sz="4" w:space="0" w:color="auto"/>
            </w:tcBorders>
          </w:tcPr>
          <w:p w:rsidR="008E1B78" w:rsidRDefault="008E1B78">
            <w:pPr>
              <w:pStyle w:val="ConsPlusNormal"/>
            </w:pPr>
            <w:r>
              <w:t>Цель муниципальной программы</w:t>
            </w:r>
          </w:p>
        </w:tc>
        <w:tc>
          <w:tcPr>
            <w:tcW w:w="6180" w:type="dxa"/>
            <w:tcBorders>
              <w:top w:val="single" w:sz="4" w:space="0" w:color="auto"/>
              <w:bottom w:val="single" w:sz="4" w:space="0" w:color="auto"/>
            </w:tcBorders>
          </w:tcPr>
          <w:p w:rsidR="008E1B78" w:rsidRDefault="008E1B78">
            <w:pPr>
              <w:pStyle w:val="ConsPlusNormal"/>
            </w:pPr>
            <w:r>
              <w:t>Повышение доступности жилья и качества жилищного обеспечения населения города Благовещенска</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Задачи муниципальной программы</w:t>
            </w:r>
          </w:p>
        </w:tc>
        <w:tc>
          <w:tcPr>
            <w:tcW w:w="6180" w:type="dxa"/>
            <w:tcBorders>
              <w:top w:val="single" w:sz="4" w:space="0" w:color="auto"/>
              <w:bottom w:val="nil"/>
            </w:tcBorders>
          </w:tcPr>
          <w:p w:rsidR="008E1B78" w:rsidRDefault="008E1B78">
            <w:pPr>
              <w:pStyle w:val="ConsPlusNormal"/>
            </w:pPr>
            <w:r>
              <w:t>1. Создание безопасных условий проживания граждан путем переселения из аварийного жилищного фонда.</w:t>
            </w:r>
          </w:p>
          <w:p w:rsidR="008E1B78" w:rsidRDefault="008E1B78">
            <w:pPr>
              <w:pStyle w:val="ConsPlusNormal"/>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8E1B78" w:rsidRDefault="008E1B78">
            <w:pPr>
              <w:pStyle w:val="ConsPlusNormal"/>
            </w:pPr>
            <w:r>
              <w:t>3. Поддержка в решении жилищной проблемы молодых семей, признанных в установленном порядке нуждающимися в улучшении жилищных условий.</w:t>
            </w:r>
          </w:p>
          <w:p w:rsidR="008E1B78" w:rsidRDefault="008E1B78">
            <w:pPr>
              <w:pStyle w:val="ConsPlusNormal"/>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8E1B78" w:rsidRDefault="008E1B78">
            <w:pPr>
              <w:pStyle w:val="ConsPlusNormal"/>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8E1B78" w:rsidRDefault="008E1B78">
            <w:pPr>
              <w:pStyle w:val="ConsPlusNormal"/>
            </w:pPr>
            <w:r>
              <w:t>6. Оказание социальной поддержки отдельным категориям граждан, нуждающимся в улучшении жилищных условий.</w:t>
            </w:r>
          </w:p>
          <w:p w:rsidR="008E1B78" w:rsidRDefault="008E1B78">
            <w:pPr>
              <w:pStyle w:val="ConsPlusNormal"/>
            </w:pPr>
            <w:r>
              <w:t>7. Обеспечение устойчивого сокращения аварийного и непригодного для проживания жилищного фонда</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t xml:space="preserve">(в ред. постановлений администрации города Благовещенска от 09.12.2021 </w:t>
            </w:r>
            <w:hyperlink r:id="rId153">
              <w:r>
                <w:rPr>
                  <w:color w:val="0000FF"/>
                </w:rPr>
                <w:t>N 5021</w:t>
              </w:r>
            </w:hyperlink>
            <w:r>
              <w:t xml:space="preserve">, от 14.10.2022 </w:t>
            </w:r>
            <w:hyperlink r:id="rId154">
              <w:r>
                <w:rPr>
                  <w:color w:val="0000FF"/>
                </w:rPr>
                <w:t>N 5429</w:t>
              </w:r>
            </w:hyperlink>
            <w:r>
              <w:t>)</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 xml:space="preserve">Подпрограммы </w:t>
            </w:r>
            <w:r>
              <w:lastRenderedPageBreak/>
              <w:t>муниципальной программы</w:t>
            </w:r>
          </w:p>
        </w:tc>
        <w:tc>
          <w:tcPr>
            <w:tcW w:w="6180" w:type="dxa"/>
            <w:tcBorders>
              <w:top w:val="single" w:sz="4" w:space="0" w:color="auto"/>
              <w:bottom w:val="nil"/>
            </w:tcBorders>
          </w:tcPr>
          <w:p w:rsidR="008E1B78" w:rsidRDefault="008E1B78">
            <w:pPr>
              <w:pStyle w:val="ConsPlusNormal"/>
            </w:pPr>
            <w:r>
              <w:lastRenderedPageBreak/>
              <w:t>1. "</w:t>
            </w:r>
            <w:hyperlink w:anchor="P677">
              <w:r>
                <w:rPr>
                  <w:color w:val="0000FF"/>
                </w:rPr>
                <w:t>Переселение граждан из аварийного жилищного фонда</w:t>
              </w:r>
            </w:hyperlink>
            <w:r>
              <w:t xml:space="preserve"> на </w:t>
            </w:r>
            <w:r>
              <w:lastRenderedPageBreak/>
              <w:t>территории города Благовещенска".</w:t>
            </w:r>
          </w:p>
          <w:p w:rsidR="008E1B78" w:rsidRDefault="008E1B78">
            <w:pPr>
              <w:pStyle w:val="ConsPlusNormal"/>
            </w:pPr>
            <w:r>
              <w:t>2. "</w:t>
            </w:r>
            <w:hyperlink w:anchor="P868">
              <w:r>
                <w:rPr>
                  <w:color w:val="0000FF"/>
                </w:rPr>
                <w:t>Улучшение жилищных условий работников</w:t>
              </w:r>
            </w:hyperlink>
            <w:r>
              <w:t xml:space="preserve"> муниципальных организаций города Благовещенска".</w:t>
            </w:r>
          </w:p>
          <w:p w:rsidR="008E1B78" w:rsidRDefault="008E1B78">
            <w:pPr>
              <w:pStyle w:val="ConsPlusNormal"/>
            </w:pPr>
            <w:r>
              <w:t xml:space="preserve">3. </w:t>
            </w:r>
            <w:hyperlink w:anchor="P1087">
              <w:r>
                <w:rPr>
                  <w:color w:val="0000FF"/>
                </w:rPr>
                <w:t>"Обеспечение жильем молодых семей"</w:t>
              </w:r>
            </w:hyperlink>
            <w:r>
              <w:t>.</w:t>
            </w:r>
          </w:p>
          <w:p w:rsidR="008E1B78" w:rsidRDefault="008E1B78">
            <w:pPr>
              <w:pStyle w:val="ConsPlusNormal"/>
            </w:pPr>
            <w:r>
              <w:t>4. "</w:t>
            </w:r>
            <w:hyperlink w:anchor="P1358">
              <w:r>
                <w:rPr>
                  <w:color w:val="0000FF"/>
                </w:rPr>
                <w:t>Обеспечение реализации муниципальной программы</w:t>
              </w:r>
            </w:hyperlink>
            <w:r>
              <w:t xml:space="preserve"> "Обеспечение доступным и комфортным жильем населения города Благовещенска" и прочие расходы".</w:t>
            </w:r>
          </w:p>
          <w:p w:rsidR="008E1B78" w:rsidRDefault="008E1B78">
            <w:pPr>
              <w:pStyle w:val="ConsPlusNormal"/>
            </w:pPr>
            <w:r>
              <w:t>5. "</w:t>
            </w:r>
            <w:hyperlink w:anchor="P1546">
              <w:r>
                <w:rPr>
                  <w:color w:val="0000FF"/>
                </w:rPr>
                <w:t>Обеспечение жилыми помещениями детей-сирот</w:t>
              </w:r>
            </w:hyperlink>
            <w:r>
              <w:t xml:space="preserve"> и детей, оставшихся без попечения родителей, а также лиц из числа детей-сирот и детей, оставшихся без попечения родителей".</w:t>
            </w:r>
          </w:p>
          <w:p w:rsidR="008E1B78" w:rsidRDefault="008E1B78">
            <w:pPr>
              <w:pStyle w:val="ConsPlusNormal"/>
            </w:pPr>
            <w:r>
              <w:t>6. "</w:t>
            </w:r>
            <w:hyperlink w:anchor="P1696">
              <w:r>
                <w:rPr>
                  <w:color w:val="0000FF"/>
                </w:rPr>
                <w:t>Улучшение жилищных условий отдельных категорий граждан</w:t>
              </w:r>
            </w:hyperlink>
            <w:r>
              <w:t>, проживающих на территории города Благовещенска".</w:t>
            </w:r>
          </w:p>
          <w:p w:rsidR="008E1B78" w:rsidRDefault="008E1B78">
            <w:pPr>
              <w:pStyle w:val="ConsPlusNormal"/>
            </w:pPr>
            <w:r>
              <w:t>7. "</w:t>
            </w:r>
            <w:hyperlink w:anchor="P1908">
              <w:r>
                <w:rPr>
                  <w:color w:val="0000FF"/>
                </w:rPr>
                <w:t>Расселение и ликвидация аварийного жилищного</w:t>
              </w:r>
            </w:hyperlink>
            <w:r>
              <w:t xml:space="preserve"> фонда на территории города Благовещенска"</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lastRenderedPageBreak/>
              <w:t xml:space="preserve">(в ред. постановления администрации города Благовещенска от 14.10.2022 </w:t>
            </w:r>
            <w:hyperlink r:id="rId155">
              <w:r>
                <w:rPr>
                  <w:color w:val="0000FF"/>
                </w:rPr>
                <w:t>N 5429</w:t>
              </w:r>
            </w:hyperlink>
            <w:r>
              <w:t>)</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Целевые показатели (индикаторы) муниципальной программы</w:t>
            </w:r>
          </w:p>
        </w:tc>
        <w:tc>
          <w:tcPr>
            <w:tcW w:w="6180" w:type="dxa"/>
            <w:tcBorders>
              <w:top w:val="single" w:sz="4" w:space="0" w:color="auto"/>
              <w:bottom w:val="nil"/>
            </w:tcBorders>
          </w:tcPr>
          <w:p w:rsidR="008E1B78" w:rsidRDefault="008E1B78">
            <w:pPr>
              <w:pStyle w:val="ConsPlusNormal"/>
            </w:pPr>
            <w:r>
              <w:t>1. Число граждан, улучшивших жилищные условия.</w:t>
            </w:r>
          </w:p>
          <w:p w:rsidR="008E1B78" w:rsidRDefault="008E1B78">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w:t>
            </w:r>
          </w:p>
          <w:p w:rsidR="008E1B78" w:rsidRDefault="008E1B78">
            <w:pPr>
              <w:pStyle w:val="ConsPlusNormal"/>
            </w:pPr>
            <w:r>
              <w:t>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8E1B78" w:rsidRDefault="008E1B78">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w:t>
            </w:r>
          </w:p>
          <w:p w:rsidR="008E1B78" w:rsidRDefault="008E1B78">
            <w:pPr>
              <w:pStyle w:val="ConsPlusNormal"/>
            </w:pPr>
            <w:r>
              <w:t>5.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t xml:space="preserve">(в ред. постановлений администрации города Благовещенска от 29.12.2021 </w:t>
            </w:r>
            <w:hyperlink r:id="rId156">
              <w:r>
                <w:rPr>
                  <w:color w:val="0000FF"/>
                </w:rPr>
                <w:t>N 5560</w:t>
              </w:r>
            </w:hyperlink>
            <w:r>
              <w:t xml:space="preserve">, от 14.10.2022 </w:t>
            </w:r>
            <w:hyperlink r:id="rId157">
              <w:r>
                <w:rPr>
                  <w:color w:val="0000FF"/>
                </w:rPr>
                <w:t>N 5429</w:t>
              </w:r>
            </w:hyperlink>
            <w:r>
              <w:t>)</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Этапы и сроки реализации муниципальной программы</w:t>
            </w:r>
          </w:p>
        </w:tc>
        <w:tc>
          <w:tcPr>
            <w:tcW w:w="6180" w:type="dxa"/>
            <w:tcBorders>
              <w:top w:val="single" w:sz="4" w:space="0" w:color="auto"/>
              <w:bottom w:val="nil"/>
            </w:tcBorders>
          </w:tcPr>
          <w:p w:rsidR="008E1B78" w:rsidRDefault="008E1B78">
            <w:pPr>
              <w:pStyle w:val="ConsPlusNormal"/>
            </w:pPr>
            <w:r>
              <w:t>2015 - 2026 годы, разделение на этапы не предусматривается</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t xml:space="preserve">(в ред. постановления администрации города Благовещенска от 02.11.2023 </w:t>
            </w:r>
            <w:hyperlink r:id="rId158">
              <w:r>
                <w:rPr>
                  <w:color w:val="0000FF"/>
                </w:rPr>
                <w:t>N 5849</w:t>
              </w:r>
            </w:hyperlink>
            <w:r>
              <w:t>)</w:t>
            </w:r>
          </w:p>
        </w:tc>
      </w:tr>
      <w:tr w:rsidR="008E1B78">
        <w:tc>
          <w:tcPr>
            <w:tcW w:w="2891" w:type="dxa"/>
            <w:vMerge w:val="restart"/>
            <w:tcBorders>
              <w:top w:val="single" w:sz="4" w:space="0" w:color="auto"/>
              <w:bottom w:val="nil"/>
            </w:tcBorders>
          </w:tcPr>
          <w:p w:rsidR="008E1B78" w:rsidRDefault="008E1B78">
            <w:pPr>
              <w:pStyle w:val="ConsPlusNormal"/>
            </w:pPr>
            <w:r>
              <w:t>Ресурсное обеспечение муниципальной программы</w:t>
            </w:r>
          </w:p>
        </w:tc>
        <w:tc>
          <w:tcPr>
            <w:tcW w:w="6180" w:type="dxa"/>
            <w:tcBorders>
              <w:top w:val="single" w:sz="4" w:space="0" w:color="auto"/>
              <w:bottom w:val="nil"/>
            </w:tcBorders>
          </w:tcPr>
          <w:p w:rsidR="008E1B78" w:rsidRDefault="008E1B78">
            <w:pPr>
              <w:pStyle w:val="ConsPlusNormal"/>
            </w:pPr>
            <w:r>
              <w:t>Общий планируемый объем финансирования муниципальной программы составляет 6081057,3 тыс. руб., в том числе по годам:</w:t>
            </w:r>
          </w:p>
          <w:p w:rsidR="008E1B78" w:rsidRDefault="008E1B78">
            <w:pPr>
              <w:pStyle w:val="ConsPlusNormal"/>
            </w:pPr>
            <w:r>
              <w:t>2015 год - 30624,5 тыс. руб. (в том числе 194,3 тыс. руб. - неиспользованный остаток прошлых лет);</w:t>
            </w:r>
          </w:p>
          <w:p w:rsidR="008E1B78" w:rsidRDefault="008E1B78">
            <w:pPr>
              <w:pStyle w:val="ConsPlusNormal"/>
            </w:pPr>
            <w:r>
              <w:t>2016 год - 1230565,0 тыс. руб.;</w:t>
            </w:r>
          </w:p>
          <w:p w:rsidR="008E1B78" w:rsidRDefault="008E1B78">
            <w:pPr>
              <w:pStyle w:val="ConsPlusNormal"/>
            </w:pPr>
            <w:r>
              <w:t>2017 год - 1060906,7 тыс. руб. (в том числе 865999,4 тыс. руб. - неиспользованный остаток прошлых лет);</w:t>
            </w:r>
          </w:p>
          <w:p w:rsidR="008E1B78" w:rsidRDefault="008E1B78">
            <w:pPr>
              <w:pStyle w:val="ConsPlusNormal"/>
            </w:pPr>
            <w:r>
              <w:t>2018 год - 490867,2 тыс. руб. (в том числе 296163,7 тыс. руб. - неиспользованный остаток прошлых лет);</w:t>
            </w:r>
          </w:p>
          <w:p w:rsidR="008E1B78" w:rsidRDefault="008E1B78">
            <w:pPr>
              <w:pStyle w:val="ConsPlusNormal"/>
            </w:pPr>
            <w:r>
              <w:lastRenderedPageBreak/>
              <w:t>2019 год - 154166,2 тыс. руб.;</w:t>
            </w:r>
          </w:p>
          <w:p w:rsidR="008E1B78" w:rsidRDefault="008E1B78">
            <w:pPr>
              <w:pStyle w:val="ConsPlusNormal"/>
            </w:pPr>
            <w:r>
              <w:t>2020 год - 409834,6 тыс. руб.;</w:t>
            </w:r>
          </w:p>
          <w:p w:rsidR="008E1B78" w:rsidRDefault="008E1B78">
            <w:pPr>
              <w:pStyle w:val="ConsPlusNormal"/>
            </w:pPr>
            <w:r>
              <w:t>2021 год - 522968,6 тыс. руб.;</w:t>
            </w:r>
          </w:p>
          <w:p w:rsidR="008E1B78" w:rsidRDefault="008E1B78">
            <w:pPr>
              <w:pStyle w:val="ConsPlusNormal"/>
            </w:pPr>
            <w:r>
              <w:t>2022 год - 863841,2 тыс. руб. (в том числе 134501,0 тыс. руб. - неиспользованный остаток прошлых лет);</w:t>
            </w:r>
          </w:p>
          <w:p w:rsidR="008E1B78" w:rsidRDefault="008E1B78">
            <w:pPr>
              <w:pStyle w:val="ConsPlusNormal"/>
            </w:pPr>
            <w:r>
              <w:t>2023 год - 585009,4 тыс. руб. (в том числе 249990,6 тыс. руб. - неиспользованный остаток прошлых лет);</w:t>
            </w:r>
          </w:p>
          <w:p w:rsidR="008E1B78" w:rsidRDefault="008E1B78">
            <w:pPr>
              <w:pStyle w:val="ConsPlusNormal"/>
            </w:pPr>
            <w:r>
              <w:t>2024 год - 328483,6 тыс. руб. (в том числе 4869,6 тыс. руб. - неиспользованный остаток прошлых лет);</w:t>
            </w:r>
          </w:p>
          <w:p w:rsidR="008E1B78" w:rsidRDefault="008E1B78">
            <w:pPr>
              <w:pStyle w:val="ConsPlusNormal"/>
            </w:pPr>
            <w:r>
              <w:t>2025 год - 189205,3 тыс. руб.;</w:t>
            </w:r>
          </w:p>
          <w:p w:rsidR="008E1B78" w:rsidRDefault="008E1B78">
            <w:pPr>
              <w:pStyle w:val="ConsPlusNormal"/>
            </w:pPr>
            <w:r>
              <w:t>2026 год - 214585,0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809498,9 тыс. руб., в том числе по годам:</w:t>
            </w:r>
          </w:p>
          <w:p w:rsidR="008E1B78" w:rsidRDefault="008E1B78">
            <w:pPr>
              <w:pStyle w:val="ConsPlusNormal"/>
            </w:pPr>
            <w:r>
              <w:t>2015 год - 23027,2 тыс. руб.;</w:t>
            </w:r>
          </w:p>
          <w:p w:rsidR="008E1B78" w:rsidRDefault="008E1B78">
            <w:pPr>
              <w:pStyle w:val="ConsPlusNormal"/>
            </w:pPr>
            <w:r>
              <w:t>2016 год - 34797,3 тыс. руб.;</w:t>
            </w:r>
          </w:p>
          <w:p w:rsidR="008E1B78" w:rsidRDefault="008E1B78">
            <w:pPr>
              <w:pStyle w:val="ConsPlusNormal"/>
            </w:pPr>
            <w:r>
              <w:t>2017 год - 44114,4 тыс. руб.;</w:t>
            </w:r>
          </w:p>
          <w:p w:rsidR="008E1B78" w:rsidRDefault="008E1B78">
            <w:pPr>
              <w:pStyle w:val="ConsPlusNormal"/>
            </w:pPr>
            <w:r>
              <w:t>2018 год - 27953,7 тыс. руб.;</w:t>
            </w:r>
          </w:p>
          <w:p w:rsidR="008E1B78" w:rsidRDefault="008E1B78">
            <w:pPr>
              <w:pStyle w:val="ConsPlusNormal"/>
            </w:pPr>
            <w:r>
              <w:t>2019 год - 39472,2 тыс. руб.;</w:t>
            </w:r>
          </w:p>
          <w:p w:rsidR="008E1B78" w:rsidRDefault="008E1B78">
            <w:pPr>
              <w:pStyle w:val="ConsPlusNormal"/>
            </w:pPr>
            <w:r>
              <w:t>2020 год - 38737,9 тыс. руб.;</w:t>
            </w:r>
          </w:p>
          <w:p w:rsidR="008E1B78" w:rsidRDefault="008E1B78">
            <w:pPr>
              <w:pStyle w:val="ConsPlusNormal"/>
            </w:pPr>
            <w:r>
              <w:t>2021 год - 63593,5 тыс. руб.;</w:t>
            </w:r>
          </w:p>
          <w:p w:rsidR="008E1B78" w:rsidRDefault="008E1B78">
            <w:pPr>
              <w:pStyle w:val="ConsPlusNormal"/>
            </w:pPr>
            <w:r>
              <w:t>2022 год - 110268,6 тыс. руб.;</w:t>
            </w:r>
          </w:p>
          <w:p w:rsidR="008E1B78" w:rsidRDefault="008E1B78">
            <w:pPr>
              <w:pStyle w:val="ConsPlusNormal"/>
            </w:pPr>
            <w:r>
              <w:t>2023 год - 106616,6 тыс. руб. (в том числе 2391,4 тыс. руб. - неиспользованный остаток прошлых лет);</w:t>
            </w:r>
          </w:p>
          <w:p w:rsidR="008E1B78" w:rsidRDefault="008E1B78">
            <w:pPr>
              <w:pStyle w:val="ConsPlusNormal"/>
            </w:pPr>
            <w:r>
              <w:t>2024 год - 124346,4 тыс. руб. (в том числе 44,3 тыс. руб. - неиспользованный остаток прошлых лет);</w:t>
            </w:r>
          </w:p>
          <w:p w:rsidR="008E1B78" w:rsidRDefault="008E1B78">
            <w:pPr>
              <w:pStyle w:val="ConsPlusNormal"/>
            </w:pPr>
            <w:r>
              <w:t>2025 год - 96958,3 тыс. руб.;</w:t>
            </w:r>
          </w:p>
          <w:p w:rsidR="008E1B78" w:rsidRDefault="008E1B78">
            <w:pPr>
              <w:pStyle w:val="ConsPlusNormal"/>
            </w:pPr>
            <w:r>
              <w:t>2026 год - 99612,8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741290,4 тыс. руб., в том числе по годам:</w:t>
            </w:r>
          </w:p>
          <w:p w:rsidR="008E1B78" w:rsidRDefault="008E1B78">
            <w:pPr>
              <w:pStyle w:val="ConsPlusNormal"/>
            </w:pPr>
            <w:r>
              <w:t>2015 год - 2089,9 тыс. руб. (в том числе 180,0 тыс. руб. - неиспользованный остаток прошлых лет);</w:t>
            </w:r>
          </w:p>
          <w:p w:rsidR="008E1B78" w:rsidRDefault="008E1B78">
            <w:pPr>
              <w:pStyle w:val="ConsPlusNormal"/>
            </w:pPr>
            <w:r>
              <w:t>2016 год - 1537,6 тыс. руб.;</w:t>
            </w:r>
          </w:p>
          <w:p w:rsidR="008E1B78" w:rsidRDefault="008E1B78">
            <w:pPr>
              <w:pStyle w:val="ConsPlusNormal"/>
            </w:pPr>
            <w:r>
              <w:t>2017 год - 1643,0 тыс. руб.;</w:t>
            </w:r>
          </w:p>
          <w:p w:rsidR="008E1B78" w:rsidRDefault="008E1B78">
            <w:pPr>
              <w:pStyle w:val="ConsPlusNormal"/>
            </w:pPr>
            <w:r>
              <w:t>2018 год - 8724,0 тыс. руб.;</w:t>
            </w:r>
          </w:p>
          <w:p w:rsidR="008E1B78" w:rsidRDefault="008E1B78">
            <w:pPr>
              <w:pStyle w:val="ConsPlusNormal"/>
            </w:pPr>
            <w:r>
              <w:t>2019 год - 6205,8 тыс. руб.;</w:t>
            </w:r>
          </w:p>
          <w:p w:rsidR="008E1B78" w:rsidRDefault="008E1B78">
            <w:pPr>
              <w:pStyle w:val="ConsPlusNormal"/>
            </w:pPr>
            <w:r>
              <w:t>2020 год - 63992,0 тыс. руб.;</w:t>
            </w:r>
          </w:p>
          <w:p w:rsidR="008E1B78" w:rsidRDefault="008E1B78">
            <w:pPr>
              <w:pStyle w:val="ConsPlusNormal"/>
            </w:pPr>
            <w:r>
              <w:t>2021 год - 134397,1 тыс. руб.;</w:t>
            </w:r>
          </w:p>
          <w:p w:rsidR="008E1B78" w:rsidRDefault="008E1B78">
            <w:pPr>
              <w:pStyle w:val="ConsPlusNormal"/>
            </w:pPr>
            <w:r>
              <w:t>2022 год - 200324,2 тыс. руб. (в том числе 6344,0 тыс. руб. - неиспользованный остаток прошлых лет);</w:t>
            </w:r>
          </w:p>
          <w:p w:rsidR="008E1B78" w:rsidRDefault="008E1B78">
            <w:pPr>
              <w:pStyle w:val="ConsPlusNormal"/>
            </w:pPr>
            <w:r>
              <w:t>2023 год - 159331,2 тыс. руб. (в том числе 87679,1 тыс. руб. - неиспользованный остаток прошлых лет);</w:t>
            </w:r>
          </w:p>
          <w:p w:rsidR="008E1B78" w:rsidRDefault="008E1B78">
            <w:pPr>
              <w:pStyle w:val="ConsPlusNormal"/>
            </w:pPr>
            <w:r>
              <w:t>2024 год - 111340,5 тыс. руб. (в том числе 395,8 тыс. руб. - неиспользованный остаток прошлых лет);</w:t>
            </w:r>
          </w:p>
          <w:p w:rsidR="008E1B78" w:rsidRDefault="008E1B78">
            <w:pPr>
              <w:pStyle w:val="ConsPlusNormal"/>
            </w:pPr>
            <w:r>
              <w:t>2025 год - 25715,6 тыс. руб.;</w:t>
            </w:r>
          </w:p>
          <w:p w:rsidR="008E1B78" w:rsidRDefault="008E1B78">
            <w:pPr>
              <w:pStyle w:val="ConsPlusNormal"/>
            </w:pPr>
            <w:r>
              <w:t>2026 год - 25989,5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за счет средств публично-правовой компании - Фонда развития территорий составит 3766289,7 тыс. руб., в том числе по годам:</w:t>
            </w:r>
          </w:p>
          <w:p w:rsidR="008E1B78" w:rsidRDefault="008E1B78">
            <w:pPr>
              <w:pStyle w:val="ConsPlusNormal"/>
            </w:pPr>
            <w:r>
              <w:t>2016 год - 1185718,6 тыс. руб.;</w:t>
            </w:r>
          </w:p>
          <w:p w:rsidR="008E1B78" w:rsidRDefault="008E1B78">
            <w:pPr>
              <w:pStyle w:val="ConsPlusNormal"/>
            </w:pPr>
            <w:r>
              <w:t>2017 год - 1006834,4 тыс. руб. (в том числе 865999,4 тыс. руб. - неиспользованный остаток прошлых лет);</w:t>
            </w:r>
          </w:p>
          <w:p w:rsidR="008E1B78" w:rsidRDefault="008E1B78">
            <w:pPr>
              <w:pStyle w:val="ConsPlusNormal"/>
            </w:pPr>
            <w:r>
              <w:lastRenderedPageBreak/>
              <w:t>2018 год - 351489,8 тыс. руб. (в том числе 296163,7 тыс. руб. - неиспользованный остаток прошлых лет);</w:t>
            </w:r>
          </w:p>
          <w:p w:rsidR="008E1B78" w:rsidRDefault="008E1B78">
            <w:pPr>
              <w:pStyle w:val="ConsPlusNormal"/>
            </w:pPr>
            <w:r>
              <w:t>2019 год - 68724,5 тыс. руб.;</w:t>
            </w:r>
          </w:p>
          <w:p w:rsidR="008E1B78" w:rsidRDefault="008E1B78">
            <w:pPr>
              <w:pStyle w:val="ConsPlusNormal"/>
            </w:pPr>
            <w:r>
              <w:t>2020 год - 101682,8 тыс. руб.;</w:t>
            </w:r>
          </w:p>
          <w:p w:rsidR="008E1B78" w:rsidRDefault="008E1B78">
            <w:pPr>
              <w:pStyle w:val="ConsPlusNormal"/>
            </w:pPr>
            <w:r>
              <w:t>2021 год - 307483,2 тыс. руб.;</w:t>
            </w:r>
          </w:p>
          <w:p w:rsidR="008E1B78" w:rsidRDefault="008E1B78">
            <w:pPr>
              <w:pStyle w:val="ConsPlusNormal"/>
            </w:pPr>
            <w:r>
              <w:t>2022 год - 416244,7 тыс. руб. (в том числе 128157,0 тыс. руб. - неиспользованный остаток прошлых лет);</w:t>
            </w:r>
          </w:p>
          <w:p w:rsidR="008E1B78" w:rsidRDefault="008E1B78">
            <w:pPr>
              <w:pStyle w:val="ConsPlusNormal"/>
            </w:pPr>
            <w:r>
              <w:t>2023 год - 256561,7 тыс. руб. (в том числе 159920,1 тыс. руб. - неиспользованный остаток прошлых лет);</w:t>
            </w:r>
          </w:p>
          <w:p w:rsidR="008E1B78" w:rsidRDefault="008E1B78">
            <w:pPr>
              <w:pStyle w:val="ConsPlusNormal"/>
            </w:pPr>
            <w:r>
              <w:t>2024 год - 71550,0 тыс. руб. (в том числе 4429,5 тыс. руб. - неиспользованный остаток прошлых лет);</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611952,8 тыс. руб., в том числе по годам:</w:t>
            </w:r>
          </w:p>
          <w:p w:rsidR="008E1B78" w:rsidRDefault="008E1B78">
            <w:pPr>
              <w:pStyle w:val="ConsPlusNormal"/>
            </w:pPr>
            <w:r>
              <w:t>2015 год - 1683,1 тыс. руб. (в том числе 14,3 тыс. руб. - неиспользованный остаток прошлых лет);</w:t>
            </w:r>
          </w:p>
          <w:p w:rsidR="008E1B78" w:rsidRDefault="008E1B78">
            <w:pPr>
              <w:pStyle w:val="ConsPlusNormal"/>
            </w:pPr>
            <w:r>
              <w:t>2016 год - 2461,1 тыс. руб.;</w:t>
            </w:r>
          </w:p>
          <w:p w:rsidR="008E1B78" w:rsidRDefault="008E1B78">
            <w:pPr>
              <w:pStyle w:val="ConsPlusNormal"/>
            </w:pPr>
            <w:r>
              <w:t>2017 год - 2005,8 тыс. руб.;</w:t>
            </w:r>
          </w:p>
          <w:p w:rsidR="008E1B78" w:rsidRDefault="008E1B78">
            <w:pPr>
              <w:pStyle w:val="ConsPlusNormal"/>
            </w:pPr>
            <w:r>
              <w:t>2018 год - 95590,4 тыс. руб.;</w:t>
            </w:r>
          </w:p>
          <w:p w:rsidR="008E1B78" w:rsidRDefault="008E1B78">
            <w:pPr>
              <w:pStyle w:val="ConsPlusNormal"/>
            </w:pPr>
            <w:r>
              <w:t>2019 год - 36530,6 тыс. руб.;</w:t>
            </w:r>
          </w:p>
          <w:p w:rsidR="008E1B78" w:rsidRDefault="008E1B78">
            <w:pPr>
              <w:pStyle w:val="ConsPlusNormal"/>
            </w:pPr>
            <w:r>
              <w:t>2020 год - 142413,7 тыс. руб.;</w:t>
            </w:r>
          </w:p>
          <w:p w:rsidR="008E1B78" w:rsidRDefault="008E1B78">
            <w:pPr>
              <w:pStyle w:val="ConsPlusNormal"/>
            </w:pPr>
            <w:r>
              <w:t>2021 год - 0,0 тыс. руб.;</w:t>
            </w:r>
          </w:p>
          <w:p w:rsidR="008E1B78" w:rsidRDefault="008E1B78">
            <w:pPr>
              <w:pStyle w:val="ConsPlusNormal"/>
            </w:pPr>
            <w:r>
              <w:t>2022 год - 119589,9 тыс. руб.;</w:t>
            </w:r>
          </w:p>
          <w:p w:rsidR="008E1B78" w:rsidRDefault="008E1B78">
            <w:pPr>
              <w:pStyle w:val="ConsPlusNormal"/>
            </w:pPr>
            <w:r>
              <w:t>2023 год - 58919,2 тыс. руб.;</w:t>
            </w:r>
          </w:p>
          <w:p w:rsidR="008E1B78" w:rsidRDefault="008E1B78">
            <w:pPr>
              <w:pStyle w:val="ConsPlusNormal"/>
            </w:pPr>
            <w:r>
              <w:t>2024 год - 13495,7 тыс. руб.;</w:t>
            </w:r>
          </w:p>
          <w:p w:rsidR="008E1B78" w:rsidRDefault="008E1B78">
            <w:pPr>
              <w:pStyle w:val="ConsPlusNormal"/>
            </w:pPr>
            <w:r>
              <w:t>2025 год - 55987,7 тыс. руб.;</w:t>
            </w:r>
          </w:p>
          <w:p w:rsidR="008E1B78" w:rsidRDefault="008E1B78">
            <w:pPr>
              <w:pStyle w:val="ConsPlusNormal"/>
            </w:pPr>
            <w:r>
              <w:t>2026 год - 83275,6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внебюджетных источников составит 152025,4 тыс. руб., в том числе по годам:</w:t>
            </w:r>
          </w:p>
          <w:p w:rsidR="008E1B78" w:rsidRDefault="008E1B78">
            <w:pPr>
              <w:pStyle w:val="ConsPlusNormal"/>
            </w:pPr>
            <w:r>
              <w:t>2015 год - 3824,3 тыс. руб.;</w:t>
            </w:r>
          </w:p>
          <w:p w:rsidR="008E1B78" w:rsidRDefault="008E1B78">
            <w:pPr>
              <w:pStyle w:val="ConsPlusNormal"/>
            </w:pPr>
            <w:r>
              <w:t>2016 год - 6050,4 тыс. руб.;</w:t>
            </w:r>
          </w:p>
          <w:p w:rsidR="008E1B78" w:rsidRDefault="008E1B78">
            <w:pPr>
              <w:pStyle w:val="ConsPlusNormal"/>
            </w:pPr>
            <w:r>
              <w:t>2017 год - 6309,1 тыс. руб.;</w:t>
            </w:r>
          </w:p>
          <w:p w:rsidR="008E1B78" w:rsidRDefault="008E1B78">
            <w:pPr>
              <w:pStyle w:val="ConsPlusNormal"/>
            </w:pPr>
            <w:r>
              <w:t>2018 год - 7109,3 тыс. руб.;</w:t>
            </w:r>
          </w:p>
          <w:p w:rsidR="008E1B78" w:rsidRDefault="008E1B78">
            <w:pPr>
              <w:pStyle w:val="ConsPlusNormal"/>
            </w:pPr>
            <w:r>
              <w:t>2019 год - 3233,1 тыс. руб.;</w:t>
            </w:r>
          </w:p>
          <w:p w:rsidR="008E1B78" w:rsidRDefault="008E1B78">
            <w:pPr>
              <w:pStyle w:val="ConsPlusNormal"/>
            </w:pPr>
            <w:r>
              <w:t>2020 год - 63008,2 тыс. руб.;</w:t>
            </w:r>
          </w:p>
          <w:p w:rsidR="008E1B78" w:rsidRDefault="008E1B78">
            <w:pPr>
              <w:pStyle w:val="ConsPlusNormal"/>
            </w:pPr>
            <w:r>
              <w:t>2021 год - 17494,8 тыс. руб.;</w:t>
            </w:r>
          </w:p>
          <w:p w:rsidR="008E1B78" w:rsidRDefault="008E1B78">
            <w:pPr>
              <w:pStyle w:val="ConsPlusNormal"/>
            </w:pPr>
            <w:r>
              <w:t>2022 год - 17413,8 тыс. руб.;</w:t>
            </w:r>
          </w:p>
          <w:p w:rsidR="008E1B78" w:rsidRDefault="008E1B78">
            <w:pPr>
              <w:pStyle w:val="ConsPlusNormal"/>
            </w:pPr>
            <w:r>
              <w:t>2023 год - 3580,7 тыс. руб.;</w:t>
            </w:r>
          </w:p>
          <w:p w:rsidR="008E1B78" w:rsidRDefault="008E1B78">
            <w:pPr>
              <w:pStyle w:val="ConsPlusNormal"/>
            </w:pPr>
            <w:r>
              <w:t>2024 год - 7751,0 тыс. руб.;</w:t>
            </w:r>
          </w:p>
          <w:p w:rsidR="008E1B78" w:rsidRDefault="008E1B78">
            <w:pPr>
              <w:pStyle w:val="ConsPlusNormal"/>
            </w:pPr>
            <w:r>
              <w:t>2025 год - 10543,6 тыс. руб.;</w:t>
            </w:r>
          </w:p>
          <w:p w:rsidR="008E1B78" w:rsidRDefault="008E1B78">
            <w:pPr>
              <w:pStyle w:val="ConsPlusNormal"/>
            </w:pPr>
            <w:r>
              <w:t>2026 год - 5707,1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677">
              <w:r>
                <w:rPr>
                  <w:color w:val="0000FF"/>
                </w:rPr>
                <w:t>подпрограмме 1</w:t>
              </w:r>
            </w:hyperlink>
            <w:r>
              <w:t xml:space="preserve"> "Переселение граждан из аварийного жилищного фонда на территории города Благовещенска" общий планируемый объем финансирования составляет 4350496,9 тыс. руб., в том числе по годам:</w:t>
            </w:r>
          </w:p>
          <w:p w:rsidR="008E1B78" w:rsidRDefault="008E1B78">
            <w:pPr>
              <w:pStyle w:val="ConsPlusNormal"/>
            </w:pPr>
            <w:r>
              <w:t>2016 год - 1198906,1 тыс. руб.;</w:t>
            </w:r>
          </w:p>
          <w:p w:rsidR="008E1B78" w:rsidRDefault="008E1B78">
            <w:pPr>
              <w:pStyle w:val="ConsPlusNormal"/>
            </w:pPr>
            <w:r>
              <w:t>2017 год - 1027681,9 тыс. руб. (в том числе 865999,4 тыс. руб. - неиспользованный остаток прошлых лет);</w:t>
            </w:r>
          </w:p>
          <w:p w:rsidR="008E1B78" w:rsidRDefault="008E1B78">
            <w:pPr>
              <w:pStyle w:val="ConsPlusNormal"/>
            </w:pPr>
            <w:r>
              <w:t xml:space="preserve">2018 год - 452237,0 тыс. руб. (в том числе 296163,7 тыс. руб. - </w:t>
            </w:r>
            <w:r>
              <w:lastRenderedPageBreak/>
              <w:t>неиспользованный остаток прошлых лет);</w:t>
            </w:r>
          </w:p>
          <w:p w:rsidR="008E1B78" w:rsidRDefault="008E1B78">
            <w:pPr>
              <w:pStyle w:val="ConsPlusNormal"/>
            </w:pPr>
            <w:r>
              <w:t>2019 год - 120212,0 тыс. руб.;</w:t>
            </w:r>
          </w:p>
          <w:p w:rsidR="008E1B78" w:rsidRDefault="008E1B78">
            <w:pPr>
              <w:pStyle w:val="ConsPlusNormal"/>
            </w:pPr>
            <w:r>
              <w:t>2020 год - 252971,3 тыс. руб.;</w:t>
            </w:r>
          </w:p>
          <w:p w:rsidR="008E1B78" w:rsidRDefault="008E1B78">
            <w:pPr>
              <w:pStyle w:val="ConsPlusNormal"/>
            </w:pPr>
            <w:r>
              <w:t>2021 год - 339773,2 тыс. руб.;</w:t>
            </w:r>
          </w:p>
          <w:p w:rsidR="008E1B78" w:rsidRDefault="008E1B78">
            <w:pPr>
              <w:pStyle w:val="ConsPlusNormal"/>
            </w:pPr>
            <w:r>
              <w:t>2022 год - 518072,2 тыс. руб. (в том числе 134501,0 тыс. руб. - неиспользованный остаток прошлых лет);</w:t>
            </w:r>
          </w:p>
          <w:p w:rsidR="008E1B78" w:rsidRDefault="008E1B78">
            <w:pPr>
              <w:pStyle w:val="ConsPlusNormal"/>
            </w:pPr>
            <w:r>
              <w:t>2023 год - 354447,3 тыс. руб. (в том числе 249990,6 тыс. руб. - неиспользованный остаток прошлых лет);</w:t>
            </w:r>
          </w:p>
          <w:p w:rsidR="008E1B78" w:rsidRDefault="008E1B78">
            <w:pPr>
              <w:pStyle w:val="ConsPlusNormal"/>
            </w:pPr>
            <w:r>
              <w:t>2024 год - 84205,7 тыс. руб. (в том числе 4473,8 тыс. руб. - неиспользованный остаток прошлых лет);</w:t>
            </w:r>
          </w:p>
          <w:p w:rsidR="008E1B78" w:rsidRDefault="008E1B78">
            <w:pPr>
              <w:pStyle w:val="ConsPlusNormal"/>
            </w:pPr>
            <w:r>
              <w:t>2025 год - 995,1 тыс. руб.;</w:t>
            </w:r>
          </w:p>
          <w:p w:rsidR="008E1B78" w:rsidRDefault="008E1B78">
            <w:pPr>
              <w:pStyle w:val="ConsPlusNormal"/>
            </w:pPr>
            <w:r>
              <w:t>2026 год - 995,1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93122,8 тыс. руб., из них по годам:</w:t>
            </w:r>
          </w:p>
          <w:p w:rsidR="008E1B78" w:rsidRDefault="008E1B78">
            <w:pPr>
              <w:pStyle w:val="ConsPlusNormal"/>
            </w:pPr>
            <w:r>
              <w:t>2016 год - 13187,5 тыс. руб.;</w:t>
            </w:r>
          </w:p>
          <w:p w:rsidR="008E1B78" w:rsidRDefault="008E1B78">
            <w:pPr>
              <w:pStyle w:val="ConsPlusNormal"/>
            </w:pPr>
            <w:r>
              <w:t>2017 год - 20847,5 тыс. руб.;</w:t>
            </w:r>
          </w:p>
          <w:p w:rsidR="008E1B78" w:rsidRDefault="008E1B78">
            <w:pPr>
              <w:pStyle w:val="ConsPlusNormal"/>
            </w:pPr>
            <w:r>
              <w:t>2018 год - 1259,2 тыс. руб.;</w:t>
            </w:r>
          </w:p>
          <w:p w:rsidR="008E1B78" w:rsidRDefault="008E1B78">
            <w:pPr>
              <w:pStyle w:val="ConsPlusNormal"/>
            </w:pPr>
            <w:r>
              <w:t>2019 год - 12831,4 тыс. руб.;</w:t>
            </w:r>
          </w:p>
          <w:p w:rsidR="008E1B78" w:rsidRDefault="008E1B78">
            <w:pPr>
              <w:pStyle w:val="ConsPlusNormal"/>
            </w:pPr>
            <w:r>
              <w:t>2020 год - 4136,0 тыс. руб.;</w:t>
            </w:r>
          </w:p>
          <w:p w:rsidR="008E1B78" w:rsidRDefault="008E1B78">
            <w:pPr>
              <w:pStyle w:val="ConsPlusNormal"/>
            </w:pPr>
            <w:r>
              <w:t>2021 год - 23909,4 тыс. руб.;</w:t>
            </w:r>
          </w:p>
          <w:p w:rsidR="008E1B78" w:rsidRDefault="008E1B78">
            <w:pPr>
              <w:pStyle w:val="ConsPlusNormal"/>
            </w:pPr>
            <w:r>
              <w:t>2022 год - 5791,8 тыс. руб.;</w:t>
            </w:r>
          </w:p>
          <w:p w:rsidR="008E1B78" w:rsidRDefault="008E1B78">
            <w:pPr>
              <w:pStyle w:val="ConsPlusNormal"/>
            </w:pPr>
            <w:r>
              <w:t>2023 год - 5774,8 тыс. руб. (в том числе 2391,4 тыс. руб. - неиспользованный остаток прошлых лет);</w:t>
            </w:r>
          </w:p>
          <w:p w:rsidR="008E1B78" w:rsidRDefault="008E1B78">
            <w:pPr>
              <w:pStyle w:val="ConsPlusNormal"/>
            </w:pPr>
            <w:r>
              <w:t>2024 год - 3395,0 тыс. руб. (в том числе 44,3 тыс. руб. - неиспользованный остаток прошлых лет);</w:t>
            </w:r>
          </w:p>
          <w:p w:rsidR="008E1B78" w:rsidRDefault="008E1B78">
            <w:pPr>
              <w:pStyle w:val="ConsPlusNormal"/>
            </w:pPr>
            <w:r>
              <w:t>2025 год - 995,1 тыс. руб.;</w:t>
            </w:r>
          </w:p>
          <w:p w:rsidR="008E1B78" w:rsidRDefault="008E1B78">
            <w:pPr>
              <w:pStyle w:val="ConsPlusNormal"/>
            </w:pPr>
            <w:r>
              <w:t>2026 год - 995,1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216549,7 тыс. руб., из них по годам:</w:t>
            </w:r>
          </w:p>
          <w:p w:rsidR="008E1B78" w:rsidRDefault="008E1B78">
            <w:pPr>
              <w:pStyle w:val="ConsPlusNormal"/>
            </w:pPr>
            <w:r>
              <w:t>2016 год - 0,0 тыс. руб.;</w:t>
            </w:r>
          </w:p>
          <w:p w:rsidR="008E1B78" w:rsidRDefault="008E1B78">
            <w:pPr>
              <w:pStyle w:val="ConsPlusNormal"/>
            </w:pPr>
            <w:r>
              <w:t>2017 год - 0,0 тыс. руб.;</w:t>
            </w:r>
          </w:p>
          <w:p w:rsidR="008E1B78" w:rsidRDefault="008E1B78">
            <w:pPr>
              <w:pStyle w:val="ConsPlusNormal"/>
            </w:pPr>
            <w:r>
              <w:t>2018 год - 3897,6 тыс. руб.;</w:t>
            </w:r>
          </w:p>
          <w:p w:rsidR="008E1B78" w:rsidRDefault="008E1B78">
            <w:pPr>
              <w:pStyle w:val="ConsPlusNormal"/>
            </w:pPr>
            <w:r>
              <w:t>2019 год - 2125,5 тыс. руб.;</w:t>
            </w:r>
          </w:p>
          <w:p w:rsidR="008E1B78" w:rsidRDefault="008E1B78">
            <w:pPr>
              <w:pStyle w:val="ConsPlusNormal"/>
            </w:pPr>
            <w:r>
              <w:t>2020 год - 4738,8 тыс. руб.;</w:t>
            </w:r>
          </w:p>
          <w:p w:rsidR="008E1B78" w:rsidRDefault="008E1B78">
            <w:pPr>
              <w:pStyle w:val="ConsPlusNormal"/>
            </w:pPr>
            <w:r>
              <w:t>2021 год - 8380,6 тыс. руб.;</w:t>
            </w:r>
          </w:p>
          <w:p w:rsidR="008E1B78" w:rsidRDefault="008E1B78">
            <w:pPr>
              <w:pStyle w:val="ConsPlusNormal"/>
            </w:pPr>
            <w:r>
              <w:t>2022 год - 96035,7 тыс. руб. (в том числе 6344,0 тыс. руб. - неиспользованный остаток прошлых лет);</w:t>
            </w:r>
          </w:p>
          <w:p w:rsidR="008E1B78" w:rsidRDefault="008E1B78">
            <w:pPr>
              <w:pStyle w:val="ConsPlusNormal"/>
            </w:pPr>
            <w:r>
              <w:t>2023 год - 92110,8 тыс. руб. (в том числе 87679,1 тыс. руб. - неиспользованный остаток прошлых лет);</w:t>
            </w:r>
          </w:p>
          <w:p w:rsidR="008E1B78" w:rsidRDefault="008E1B78">
            <w:pPr>
              <w:pStyle w:val="ConsPlusNormal"/>
            </w:pPr>
            <w:r>
              <w:t>2024 год - 9260,7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за счет средств публично-правовой компании - Фонда развития территорий составит 3766289,7 тыс. руб., в том числе по годам:</w:t>
            </w:r>
          </w:p>
          <w:p w:rsidR="008E1B78" w:rsidRDefault="008E1B78">
            <w:pPr>
              <w:pStyle w:val="ConsPlusNormal"/>
            </w:pPr>
            <w:r>
              <w:t>2016 год - 1185718,6 тыс. руб.;</w:t>
            </w:r>
          </w:p>
          <w:p w:rsidR="008E1B78" w:rsidRDefault="008E1B78">
            <w:pPr>
              <w:pStyle w:val="ConsPlusNormal"/>
            </w:pPr>
            <w:r>
              <w:t>2017 год - 1006834,4 тыс. руб. (в том числе 865999,4 тыс. руб. - неиспользованный остаток прошлых лет);</w:t>
            </w:r>
          </w:p>
          <w:p w:rsidR="008E1B78" w:rsidRDefault="008E1B78">
            <w:pPr>
              <w:pStyle w:val="ConsPlusNormal"/>
            </w:pPr>
            <w:r>
              <w:t>2018 год - 351489,8 тыс. руб. (в том числе 296163,7 тыс. руб. - неиспользованный остаток прошлых лет);</w:t>
            </w:r>
          </w:p>
          <w:p w:rsidR="008E1B78" w:rsidRDefault="008E1B78">
            <w:pPr>
              <w:pStyle w:val="ConsPlusNormal"/>
            </w:pPr>
            <w:r>
              <w:t>2019 год - 68724,5 тыс. руб.;</w:t>
            </w:r>
          </w:p>
          <w:p w:rsidR="008E1B78" w:rsidRDefault="008E1B78">
            <w:pPr>
              <w:pStyle w:val="ConsPlusNormal"/>
            </w:pPr>
            <w:r>
              <w:lastRenderedPageBreak/>
              <w:t>2020 год - 101682,8 тыс. руб.;</w:t>
            </w:r>
          </w:p>
          <w:p w:rsidR="008E1B78" w:rsidRDefault="008E1B78">
            <w:pPr>
              <w:pStyle w:val="ConsPlusNormal"/>
            </w:pPr>
            <w:r>
              <w:t>2021 год - 307483,2 тыс. руб.;</w:t>
            </w:r>
          </w:p>
          <w:p w:rsidR="008E1B78" w:rsidRDefault="008E1B78">
            <w:pPr>
              <w:pStyle w:val="ConsPlusNormal"/>
            </w:pPr>
            <w:r>
              <w:t>2022 год - 416244,7 тыс. руб. (в том числе 128157,0 тыс. руб. - неиспользованный остаток прошлых лет);</w:t>
            </w:r>
          </w:p>
          <w:p w:rsidR="008E1B78" w:rsidRDefault="008E1B78">
            <w:pPr>
              <w:pStyle w:val="ConsPlusNormal"/>
            </w:pPr>
            <w:r>
              <w:t>2023 год - 256561,7 тыс. руб. (в том числе 159920,1 тыс. руб. - неиспользованный остаток прошлых лет);</w:t>
            </w:r>
          </w:p>
          <w:p w:rsidR="008E1B78" w:rsidRDefault="008E1B78">
            <w:pPr>
              <w:pStyle w:val="ConsPlusNormal"/>
            </w:pPr>
            <w:r>
              <w:t>2024 год - 71550,0 тыс. руб. (в том числе 4429,5 тыс. руб. - неиспользованный остаток прошлых лет);</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274534,7 тыс. руб., в том числе по годам:</w:t>
            </w:r>
          </w:p>
          <w:p w:rsidR="008E1B78" w:rsidRDefault="008E1B78">
            <w:pPr>
              <w:pStyle w:val="ConsPlusNormal"/>
            </w:pPr>
            <w:r>
              <w:t>2016 год - 0,0 тыс. руб.;</w:t>
            </w:r>
          </w:p>
          <w:p w:rsidR="008E1B78" w:rsidRDefault="008E1B78">
            <w:pPr>
              <w:pStyle w:val="ConsPlusNormal"/>
            </w:pPr>
            <w:r>
              <w:t>2017 год - 0,0 тыс. руб.;</w:t>
            </w:r>
          </w:p>
          <w:p w:rsidR="008E1B78" w:rsidRDefault="008E1B78">
            <w:pPr>
              <w:pStyle w:val="ConsPlusNormal"/>
            </w:pPr>
            <w:r>
              <w:t>2018 год - 95590,4 тыс. руб.;</w:t>
            </w:r>
          </w:p>
          <w:p w:rsidR="008E1B78" w:rsidRDefault="008E1B78">
            <w:pPr>
              <w:pStyle w:val="ConsPlusNormal"/>
            </w:pPr>
            <w:r>
              <w:t>2019 год - 36530,6 тыс. руб.;</w:t>
            </w:r>
          </w:p>
          <w:p w:rsidR="008E1B78" w:rsidRDefault="008E1B78">
            <w:pPr>
              <w:pStyle w:val="ConsPlusNormal"/>
            </w:pPr>
            <w:r>
              <w:t>2020 год - 142413,7 тыс. руб.;</w:t>
            </w:r>
          </w:p>
          <w:p w:rsidR="008E1B78" w:rsidRDefault="008E1B78">
            <w:pPr>
              <w:pStyle w:val="ConsPlusNormal"/>
            </w:pPr>
            <w:r>
              <w:t>2021 год - 0,0 тыс. руб.;</w:t>
            </w:r>
          </w:p>
          <w:p w:rsidR="008E1B78" w:rsidRDefault="008E1B78">
            <w:pPr>
              <w:pStyle w:val="ConsPlusNormal"/>
            </w:pPr>
            <w:r>
              <w:t>2022 год - 0,0 тыс. руб.;</w:t>
            </w:r>
          </w:p>
          <w:p w:rsidR="008E1B78" w:rsidRDefault="008E1B78">
            <w:pPr>
              <w:pStyle w:val="ConsPlusNormal"/>
            </w:pPr>
            <w:r>
              <w:t>2023 год - 0,0 тыс. руб.;</w:t>
            </w:r>
          </w:p>
          <w:p w:rsidR="008E1B78" w:rsidRDefault="008E1B78">
            <w:pPr>
              <w:pStyle w:val="ConsPlusNormal"/>
            </w:pPr>
            <w:r>
              <w:t>2024 год - 0,0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868">
              <w:r>
                <w:rPr>
                  <w:color w:val="0000FF"/>
                </w:rPr>
                <w:t>подпрограмме 2</w:t>
              </w:r>
            </w:hyperlink>
            <w:r>
              <w:t xml:space="preserve"> "Улучшение жилищных условий работников муниципальных организаций города Благовещенска" общий планируемый объем финансирования из городского бюджета составляет 12508,4 тыс. руб., из них по годам:</w:t>
            </w:r>
          </w:p>
          <w:p w:rsidR="008E1B78" w:rsidRDefault="008E1B78">
            <w:pPr>
              <w:pStyle w:val="ConsPlusNormal"/>
            </w:pPr>
            <w:r>
              <w:t>2015 год - 2050,2 тыс. руб.;</w:t>
            </w:r>
          </w:p>
          <w:p w:rsidR="008E1B78" w:rsidRDefault="008E1B78">
            <w:pPr>
              <w:pStyle w:val="ConsPlusNormal"/>
            </w:pPr>
            <w:r>
              <w:t>2016 год - 513,6 тыс. руб.;</w:t>
            </w:r>
          </w:p>
          <w:p w:rsidR="008E1B78" w:rsidRDefault="008E1B78">
            <w:pPr>
              <w:pStyle w:val="ConsPlusNormal"/>
            </w:pPr>
            <w:r>
              <w:t>2017 год - 442,7 тыс. руб.;</w:t>
            </w:r>
          </w:p>
          <w:p w:rsidR="008E1B78" w:rsidRDefault="008E1B78">
            <w:pPr>
              <w:pStyle w:val="ConsPlusNormal"/>
            </w:pPr>
            <w:r>
              <w:t>2018 год - 650,0 тыс. руб.;</w:t>
            </w:r>
          </w:p>
          <w:p w:rsidR="008E1B78" w:rsidRDefault="008E1B78">
            <w:pPr>
              <w:pStyle w:val="ConsPlusNormal"/>
            </w:pPr>
            <w:r>
              <w:t>2019 год - 517,4 тыс. руб.;</w:t>
            </w:r>
          </w:p>
          <w:p w:rsidR="008E1B78" w:rsidRDefault="008E1B78">
            <w:pPr>
              <w:pStyle w:val="ConsPlusNormal"/>
            </w:pPr>
            <w:r>
              <w:t>2020 год - 516,5 тыс. руб.;</w:t>
            </w:r>
          </w:p>
          <w:p w:rsidR="008E1B78" w:rsidRDefault="008E1B78">
            <w:pPr>
              <w:pStyle w:val="ConsPlusNormal"/>
            </w:pPr>
            <w:r>
              <w:t>2021 год - 957,9 тыс. руб.;</w:t>
            </w:r>
          </w:p>
          <w:p w:rsidR="008E1B78" w:rsidRDefault="008E1B78">
            <w:pPr>
              <w:pStyle w:val="ConsPlusNormal"/>
            </w:pPr>
            <w:r>
              <w:t>2022 год - 1580,4 тыс. руб.;</w:t>
            </w:r>
          </w:p>
          <w:p w:rsidR="008E1B78" w:rsidRDefault="008E1B78">
            <w:pPr>
              <w:pStyle w:val="ConsPlusNormal"/>
            </w:pPr>
            <w:r>
              <w:t>2023 год - 983,3 тыс. руб.;</w:t>
            </w:r>
          </w:p>
          <w:p w:rsidR="008E1B78" w:rsidRDefault="008E1B78">
            <w:pPr>
              <w:pStyle w:val="ConsPlusNormal"/>
            </w:pPr>
            <w:r>
              <w:t>2024 год - 4296,4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1087">
              <w:r>
                <w:rPr>
                  <w:color w:val="0000FF"/>
                </w:rPr>
                <w:t>подпрограмме 3</w:t>
              </w:r>
            </w:hyperlink>
            <w:r>
              <w:t xml:space="preserve"> "Обеспечение жильем молодых семей" общий планируемый объем финансирования составляет 247509,1 тыс. руб., в том числе по годам:</w:t>
            </w:r>
          </w:p>
          <w:p w:rsidR="008E1B78" w:rsidRDefault="008E1B78">
            <w:pPr>
              <w:pStyle w:val="ConsPlusNormal"/>
            </w:pPr>
            <w:r>
              <w:t>2015 год - 9538,8 тыс. руб. (в том числе 194,3 тыс. руб. - неиспользованный остаток прошлых лет);</w:t>
            </w:r>
          </w:p>
          <w:p w:rsidR="008E1B78" w:rsidRDefault="008E1B78">
            <w:pPr>
              <w:pStyle w:val="ConsPlusNormal"/>
            </w:pPr>
            <w:r>
              <w:t>2016 год - 11482,7 тыс. руб.;</w:t>
            </w:r>
          </w:p>
          <w:p w:rsidR="008E1B78" w:rsidRDefault="008E1B78">
            <w:pPr>
              <w:pStyle w:val="ConsPlusNormal"/>
            </w:pPr>
            <w:r>
              <w:t>2017 год - 10898,0 тыс. руб.;</w:t>
            </w:r>
          </w:p>
          <w:p w:rsidR="008E1B78" w:rsidRDefault="008E1B78">
            <w:pPr>
              <w:pStyle w:val="ConsPlusNormal"/>
            </w:pPr>
            <w:r>
              <w:t>2018 год - 12432,4 тыс. руб.;</w:t>
            </w:r>
          </w:p>
          <w:p w:rsidR="008E1B78" w:rsidRDefault="008E1B78">
            <w:pPr>
              <w:pStyle w:val="ConsPlusNormal"/>
            </w:pPr>
            <w:r>
              <w:t>2019 год - 7783,2 тыс. руб.;</w:t>
            </w:r>
          </w:p>
          <w:p w:rsidR="008E1B78" w:rsidRDefault="008E1B78">
            <w:pPr>
              <w:pStyle w:val="ConsPlusNormal"/>
            </w:pPr>
            <w:r>
              <w:t>2020 год - 96930,0 тыс. руб.;</w:t>
            </w:r>
          </w:p>
          <w:p w:rsidR="008E1B78" w:rsidRDefault="008E1B78">
            <w:pPr>
              <w:pStyle w:val="ConsPlusNormal"/>
            </w:pPr>
            <w:r>
              <w:lastRenderedPageBreak/>
              <w:t>2021 год - 26915,1 тыс. руб.;</w:t>
            </w:r>
          </w:p>
          <w:p w:rsidR="008E1B78" w:rsidRDefault="008E1B78">
            <w:pPr>
              <w:pStyle w:val="ConsPlusNormal"/>
            </w:pPr>
            <w:r>
              <w:t>2022 год - 26254,0 тыс. руб.;</w:t>
            </w:r>
          </w:p>
          <w:p w:rsidR="008E1B78" w:rsidRDefault="008E1B78">
            <w:pPr>
              <w:pStyle w:val="ConsPlusNormal"/>
            </w:pPr>
            <w:r>
              <w:t>2023 год - 6500,0 тыс. руб.;</w:t>
            </w:r>
          </w:p>
          <w:p w:rsidR="008E1B78" w:rsidRDefault="008E1B78">
            <w:pPr>
              <w:pStyle w:val="ConsPlusNormal"/>
            </w:pPr>
            <w:r>
              <w:t>2024 год - 11139,9 тыс. руб.;</w:t>
            </w:r>
          </w:p>
          <w:p w:rsidR="008E1B78" w:rsidRDefault="008E1B78">
            <w:pPr>
              <w:pStyle w:val="ConsPlusNormal"/>
            </w:pPr>
            <w:r>
              <w:t>2025 год - 16220,9 тыс. руб.;</w:t>
            </w:r>
          </w:p>
          <w:p w:rsidR="008E1B78" w:rsidRDefault="008E1B78">
            <w:pPr>
              <w:pStyle w:val="ConsPlusNormal"/>
            </w:pPr>
            <w:r>
              <w:t>2026 год - 11414,1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9518,1 тыс. руб., в том числе по годам:</w:t>
            </w:r>
          </w:p>
          <w:p w:rsidR="008E1B78" w:rsidRDefault="008E1B78">
            <w:pPr>
              <w:pStyle w:val="ConsPlusNormal"/>
            </w:pPr>
            <w:r>
              <w:t>2015 год - 1941,5 тыс. руб.;</w:t>
            </w:r>
          </w:p>
          <w:p w:rsidR="008E1B78" w:rsidRDefault="008E1B78">
            <w:pPr>
              <w:pStyle w:val="ConsPlusNormal"/>
            </w:pPr>
            <w:r>
              <w:t>2016 год - 1433,6 тыс. руб.;</w:t>
            </w:r>
          </w:p>
          <w:p w:rsidR="008E1B78" w:rsidRDefault="008E1B78">
            <w:pPr>
              <w:pStyle w:val="ConsPlusNormal"/>
            </w:pPr>
            <w:r>
              <w:t>2017 год - 940,1 тыс. руб.;</w:t>
            </w:r>
          </w:p>
          <w:p w:rsidR="008E1B78" w:rsidRDefault="008E1B78">
            <w:pPr>
              <w:pStyle w:val="ConsPlusNormal"/>
            </w:pPr>
            <w:r>
              <w:t>2018 год - 496,7 тыс. руб.;</w:t>
            </w:r>
          </w:p>
          <w:p w:rsidR="008E1B78" w:rsidRDefault="008E1B78">
            <w:pPr>
              <w:pStyle w:val="ConsPlusNormal"/>
            </w:pPr>
            <w:r>
              <w:t>2019 год - 472,0 тыс. руб.;</w:t>
            </w:r>
          </w:p>
          <w:p w:rsidR="008E1B78" w:rsidRDefault="008E1B78">
            <w:pPr>
              <w:pStyle w:val="ConsPlusNormal"/>
            </w:pPr>
            <w:r>
              <w:t>2020 год - 2030,0 тыс. руб.;</w:t>
            </w:r>
          </w:p>
          <w:p w:rsidR="008E1B78" w:rsidRDefault="008E1B78">
            <w:pPr>
              <w:pStyle w:val="ConsPlusNormal"/>
            </w:pPr>
            <w:r>
              <w:t>2021 год - 565,2 тыс. руб.;</w:t>
            </w:r>
          </w:p>
          <w:p w:rsidR="008E1B78" w:rsidRDefault="008E1B78">
            <w:pPr>
              <w:pStyle w:val="ConsPlusNormal"/>
            </w:pPr>
            <w:r>
              <w:t>2022 год - 530,4 тыс. руб.;</w:t>
            </w:r>
          </w:p>
          <w:p w:rsidR="008E1B78" w:rsidRDefault="008E1B78">
            <w:pPr>
              <w:pStyle w:val="ConsPlusNormal"/>
            </w:pPr>
            <w:r>
              <w:t>2023 год - 175,2 тыс. руб.;</w:t>
            </w:r>
          </w:p>
          <w:p w:rsidR="008E1B78" w:rsidRDefault="008E1B78">
            <w:pPr>
              <w:pStyle w:val="ConsPlusNormal"/>
            </w:pPr>
            <w:r>
              <w:t>2024 год - 250,4 тыс. руб.;</w:t>
            </w:r>
          </w:p>
          <w:p w:rsidR="008E1B78" w:rsidRDefault="008E1B78">
            <w:pPr>
              <w:pStyle w:val="ConsPlusNormal"/>
            </w:pPr>
            <w:r>
              <w:t>2025 год - 340,6 тыс. руб.;</w:t>
            </w:r>
          </w:p>
          <w:p w:rsidR="008E1B78" w:rsidRDefault="008E1B78">
            <w:pPr>
              <w:pStyle w:val="ConsPlusNormal"/>
            </w:pPr>
            <w:r>
              <w:t>2026 год - 342,4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62823,0 тыс. руб., в том числе по годам:</w:t>
            </w:r>
          </w:p>
          <w:p w:rsidR="008E1B78" w:rsidRDefault="008E1B78">
            <w:pPr>
              <w:pStyle w:val="ConsPlusNormal"/>
            </w:pPr>
            <w:r>
              <w:t>2015 год - 2089,9 тыс. руб. (в том числе 180,0 тыс. руб. - неиспользованный остаток прошлых лет);</w:t>
            </w:r>
          </w:p>
          <w:p w:rsidR="008E1B78" w:rsidRDefault="008E1B78">
            <w:pPr>
              <w:pStyle w:val="ConsPlusNormal"/>
            </w:pPr>
            <w:r>
              <w:t>2016 год - 1537,6 тыс. руб.;</w:t>
            </w:r>
          </w:p>
          <w:p w:rsidR="008E1B78" w:rsidRDefault="008E1B78">
            <w:pPr>
              <w:pStyle w:val="ConsPlusNormal"/>
            </w:pPr>
            <w:r>
              <w:t>2017 год - 1643,0 тыс. руб.;</w:t>
            </w:r>
          </w:p>
          <w:p w:rsidR="008E1B78" w:rsidRDefault="008E1B78">
            <w:pPr>
              <w:pStyle w:val="ConsPlusNormal"/>
            </w:pPr>
            <w:r>
              <w:t>2018 год - 4826,4 тыс. руб.;</w:t>
            </w:r>
          </w:p>
          <w:p w:rsidR="008E1B78" w:rsidRDefault="008E1B78">
            <w:pPr>
              <w:pStyle w:val="ConsPlusNormal"/>
            </w:pPr>
            <w:r>
              <w:t>2019 год - 4078,1 тыс. руб.;</w:t>
            </w:r>
          </w:p>
          <w:p w:rsidR="008E1B78" w:rsidRDefault="008E1B78">
            <w:pPr>
              <w:pStyle w:val="ConsPlusNormal"/>
            </w:pPr>
            <w:r>
              <w:t>2020 год - 31891,8 тыс. руб.;</w:t>
            </w:r>
          </w:p>
          <w:p w:rsidR="008E1B78" w:rsidRDefault="008E1B78">
            <w:pPr>
              <w:pStyle w:val="ConsPlusNormal"/>
            </w:pPr>
            <w:r>
              <w:t>2021 год - 8855,1 тыс. руб.;</w:t>
            </w:r>
          </w:p>
          <w:p w:rsidR="008E1B78" w:rsidRDefault="008E1B78">
            <w:pPr>
              <w:pStyle w:val="ConsPlusNormal"/>
            </w:pPr>
            <w:r>
              <w:t>2022 год - 3655,5 тыс. руб.;</w:t>
            </w:r>
          </w:p>
          <w:p w:rsidR="008E1B78" w:rsidRDefault="008E1B78">
            <w:pPr>
              <w:pStyle w:val="ConsPlusNormal"/>
            </w:pPr>
            <w:r>
              <w:t>2023 год - 493,9 тыс. руб.;</w:t>
            </w:r>
          </w:p>
          <w:p w:rsidR="008E1B78" w:rsidRDefault="008E1B78">
            <w:pPr>
              <w:pStyle w:val="ConsPlusNormal"/>
            </w:pPr>
            <w:r>
              <w:t>2024 год - 1343,3 тыс. руб.;</w:t>
            </w:r>
          </w:p>
          <w:p w:rsidR="008E1B78" w:rsidRDefault="008E1B78">
            <w:pPr>
              <w:pStyle w:val="ConsPlusNormal"/>
            </w:pPr>
            <w:r>
              <w:t>2025 год - 1067,3 тыс. руб.;</w:t>
            </w:r>
          </w:p>
          <w:p w:rsidR="008E1B78" w:rsidRDefault="008E1B78">
            <w:pPr>
              <w:pStyle w:val="ConsPlusNormal"/>
            </w:pPr>
            <w:r>
              <w:t>2026 год - 1341,2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23142,5 тыс. руб., в том числе по годам:</w:t>
            </w:r>
          </w:p>
          <w:p w:rsidR="008E1B78" w:rsidRDefault="008E1B78">
            <w:pPr>
              <w:pStyle w:val="ConsPlusNormal"/>
            </w:pPr>
            <w:r>
              <w:t>2015 год - 1683,1 тыс. руб. (в том числе 14,3 тыс. руб. - неиспользованный остаток прошлых лет);</w:t>
            </w:r>
          </w:p>
          <w:p w:rsidR="008E1B78" w:rsidRDefault="008E1B78">
            <w:pPr>
              <w:pStyle w:val="ConsPlusNormal"/>
            </w:pPr>
            <w:r>
              <w:t>2016 год - 2461,1 тыс. руб.;</w:t>
            </w:r>
          </w:p>
          <w:p w:rsidR="008E1B78" w:rsidRDefault="008E1B78">
            <w:pPr>
              <w:pStyle w:val="ConsPlusNormal"/>
            </w:pPr>
            <w:r>
              <w:t>2017 год - 2005,8 тыс. руб.;</w:t>
            </w:r>
          </w:p>
          <w:p w:rsidR="008E1B78" w:rsidRDefault="008E1B78">
            <w:pPr>
              <w:pStyle w:val="ConsPlusNormal"/>
            </w:pPr>
            <w:r>
              <w:t>2018 год - 0,0 тыс. руб.;</w:t>
            </w:r>
          </w:p>
          <w:p w:rsidR="008E1B78" w:rsidRDefault="008E1B78">
            <w:pPr>
              <w:pStyle w:val="ConsPlusNormal"/>
            </w:pPr>
            <w:r>
              <w:t>2019 год - 0,0 тыс. руб.;</w:t>
            </w:r>
          </w:p>
          <w:p w:rsidR="008E1B78" w:rsidRDefault="008E1B78">
            <w:pPr>
              <w:pStyle w:val="ConsPlusNormal"/>
            </w:pPr>
            <w:r>
              <w:t>2020 год - 0,0 тыс. руб.;</w:t>
            </w:r>
          </w:p>
          <w:p w:rsidR="008E1B78" w:rsidRDefault="008E1B78">
            <w:pPr>
              <w:pStyle w:val="ConsPlusNormal"/>
            </w:pPr>
            <w:r>
              <w:t>2021 год - 0,0 тыс. руб.;</w:t>
            </w:r>
          </w:p>
          <w:p w:rsidR="008E1B78" w:rsidRDefault="008E1B78">
            <w:pPr>
              <w:pStyle w:val="ConsPlusNormal"/>
            </w:pPr>
            <w:r>
              <w:t>2022 год - 4654,3 тыс. руб.;</w:t>
            </w:r>
          </w:p>
          <w:p w:rsidR="008E1B78" w:rsidRDefault="008E1B78">
            <w:pPr>
              <w:pStyle w:val="ConsPlusNormal"/>
            </w:pPr>
            <w:r>
              <w:t>2023 год - 2250,2 тыс. руб.;</w:t>
            </w:r>
          </w:p>
          <w:p w:rsidR="008E1B78" w:rsidRDefault="008E1B78">
            <w:pPr>
              <w:pStyle w:val="ConsPlusNormal"/>
            </w:pPr>
            <w:r>
              <w:t>2024 год - 1795,3 тыс. руб.;</w:t>
            </w:r>
          </w:p>
          <w:p w:rsidR="008E1B78" w:rsidRDefault="008E1B78">
            <w:pPr>
              <w:pStyle w:val="ConsPlusNormal"/>
            </w:pPr>
            <w:r>
              <w:t>2025 год - 4269,3 тыс. руб.;</w:t>
            </w:r>
          </w:p>
          <w:p w:rsidR="008E1B78" w:rsidRDefault="008E1B78">
            <w:pPr>
              <w:pStyle w:val="ConsPlusNormal"/>
            </w:pPr>
            <w:r>
              <w:t>2026 год - 4023,5 тыс. руб.</w:t>
            </w:r>
          </w:p>
        </w:tc>
      </w:tr>
      <w:tr w:rsidR="008E1B78">
        <w:tblPrEx>
          <w:tblBorders>
            <w:insideH w:val="none" w:sz="0" w:space="0" w:color="auto"/>
          </w:tblBorders>
        </w:tblPrEx>
        <w:tc>
          <w:tcPr>
            <w:tcW w:w="2891" w:type="dxa"/>
            <w:vMerge/>
            <w:tcBorders>
              <w:top w:val="single" w:sz="4" w:space="0" w:color="auto"/>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внебюджетных источников составит 152025,4 тыс. руб., в том числе по годам:</w:t>
            </w:r>
          </w:p>
          <w:p w:rsidR="008E1B78" w:rsidRDefault="008E1B78">
            <w:pPr>
              <w:pStyle w:val="ConsPlusNormal"/>
            </w:pPr>
            <w:r>
              <w:t>2015 год - 3824,3 тыс. руб.;</w:t>
            </w:r>
          </w:p>
          <w:p w:rsidR="008E1B78" w:rsidRDefault="008E1B78">
            <w:pPr>
              <w:pStyle w:val="ConsPlusNormal"/>
            </w:pPr>
            <w:r>
              <w:t>2016 год - 6050,4 тыс. руб.;</w:t>
            </w:r>
          </w:p>
          <w:p w:rsidR="008E1B78" w:rsidRDefault="008E1B78">
            <w:pPr>
              <w:pStyle w:val="ConsPlusNormal"/>
            </w:pPr>
            <w:r>
              <w:t>2017 год - 6309,1 тыс. руб.;</w:t>
            </w:r>
          </w:p>
          <w:p w:rsidR="008E1B78" w:rsidRDefault="008E1B78">
            <w:pPr>
              <w:pStyle w:val="ConsPlusNormal"/>
            </w:pPr>
            <w:r>
              <w:t>2018 год - 7109,3 тыс. руб.;</w:t>
            </w:r>
          </w:p>
          <w:p w:rsidR="008E1B78" w:rsidRDefault="008E1B78">
            <w:pPr>
              <w:pStyle w:val="ConsPlusNormal"/>
            </w:pPr>
            <w:r>
              <w:t>2019 год - 3233,1 тыс. руб.;</w:t>
            </w:r>
          </w:p>
          <w:p w:rsidR="008E1B78" w:rsidRDefault="008E1B78">
            <w:pPr>
              <w:pStyle w:val="ConsPlusNormal"/>
            </w:pPr>
            <w:r>
              <w:t>2020 год - 63008,2 тыс. руб.;</w:t>
            </w:r>
          </w:p>
          <w:p w:rsidR="008E1B78" w:rsidRDefault="008E1B78">
            <w:pPr>
              <w:pStyle w:val="ConsPlusNormal"/>
            </w:pPr>
            <w:r>
              <w:t>2021 год - 17494,8 тыс. руб.;</w:t>
            </w:r>
          </w:p>
          <w:p w:rsidR="008E1B78" w:rsidRDefault="008E1B78">
            <w:pPr>
              <w:pStyle w:val="ConsPlusNormal"/>
            </w:pPr>
            <w:r>
              <w:t>2022 год - 17413,8 тыс. руб.;</w:t>
            </w:r>
          </w:p>
          <w:p w:rsidR="008E1B78" w:rsidRDefault="008E1B78">
            <w:pPr>
              <w:pStyle w:val="ConsPlusNormal"/>
            </w:pPr>
            <w:r>
              <w:t>2023 год - 3580,7 тыс. руб.;</w:t>
            </w:r>
          </w:p>
          <w:p w:rsidR="008E1B78" w:rsidRDefault="008E1B78">
            <w:pPr>
              <w:pStyle w:val="ConsPlusNormal"/>
            </w:pPr>
            <w:r>
              <w:t>2024 год - 7751,0 тыс. руб.;</w:t>
            </w:r>
          </w:p>
          <w:p w:rsidR="008E1B78" w:rsidRDefault="008E1B78">
            <w:pPr>
              <w:pStyle w:val="ConsPlusNormal"/>
            </w:pPr>
            <w:r>
              <w:t>2025 год - 10543,6 тыс. руб.;</w:t>
            </w:r>
          </w:p>
          <w:p w:rsidR="008E1B78" w:rsidRDefault="008E1B78">
            <w:pPr>
              <w:pStyle w:val="ConsPlusNormal"/>
            </w:pPr>
            <w:r>
              <w:t>2026 год - 5707,1 тыс. руб.</w:t>
            </w:r>
          </w:p>
        </w:tc>
      </w:tr>
      <w:tr w:rsidR="008E1B78">
        <w:tblPrEx>
          <w:tblBorders>
            <w:insideH w:val="none" w:sz="0" w:space="0" w:color="auto"/>
          </w:tblBorders>
        </w:tblPrEx>
        <w:tc>
          <w:tcPr>
            <w:tcW w:w="2891" w:type="dxa"/>
            <w:vMerge w:val="restart"/>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1358">
              <w:r>
                <w:rPr>
                  <w:color w:val="0000FF"/>
                </w:rPr>
                <w:t>подпрограмме 4</w:t>
              </w:r>
            </w:hyperlink>
            <w:r>
              <w:t xml:space="preserve"> "Обеспечение реализации муниципальной программы "Обеспечение доступным и комфортным жильем населения города Благовещенска" и прочие расходы" общий планируемый объем финансирования составляет 650198,6 тыс. руб., из них по годам:</w:t>
            </w:r>
          </w:p>
          <w:p w:rsidR="008E1B78" w:rsidRDefault="008E1B78">
            <w:pPr>
              <w:pStyle w:val="ConsPlusNormal"/>
            </w:pPr>
            <w:r>
              <w:t>2015 год - 19035,5 тыс. руб.;</w:t>
            </w:r>
          </w:p>
          <w:p w:rsidR="008E1B78" w:rsidRDefault="008E1B78">
            <w:pPr>
              <w:pStyle w:val="ConsPlusNormal"/>
            </w:pPr>
            <w:r>
              <w:t>2016 год - 19662,6 тыс. руб.;</w:t>
            </w:r>
          </w:p>
          <w:p w:rsidR="008E1B78" w:rsidRDefault="008E1B78">
            <w:pPr>
              <w:pStyle w:val="ConsPlusNormal"/>
            </w:pPr>
            <w:r>
              <w:t>2017 год - 21884,1 тыс. руб.;</w:t>
            </w:r>
          </w:p>
          <w:p w:rsidR="008E1B78" w:rsidRDefault="008E1B78">
            <w:pPr>
              <w:pStyle w:val="ConsPlusNormal"/>
            </w:pPr>
            <w:r>
              <w:t>2018 год - 25547,8 тыс. руб.;</w:t>
            </w:r>
          </w:p>
          <w:p w:rsidR="008E1B78" w:rsidRDefault="008E1B78">
            <w:pPr>
              <w:pStyle w:val="ConsPlusNormal"/>
            </w:pPr>
            <w:r>
              <w:t>2019 год - 25653,6 тыс. руб.;</w:t>
            </w:r>
          </w:p>
          <w:p w:rsidR="008E1B78" w:rsidRDefault="008E1B78">
            <w:pPr>
              <w:pStyle w:val="ConsPlusNormal"/>
            </w:pPr>
            <w:r>
              <w:t>2020 год - 31434,0 тыс. руб.;</w:t>
            </w:r>
          </w:p>
          <w:p w:rsidR="008E1B78" w:rsidRDefault="008E1B78">
            <w:pPr>
              <w:pStyle w:val="ConsPlusNormal"/>
            </w:pPr>
            <w:r>
              <w:t>2021 год - 36891,6 тыс. руб.;</w:t>
            </w:r>
          </w:p>
          <w:p w:rsidR="008E1B78" w:rsidRDefault="008E1B78">
            <w:pPr>
              <w:pStyle w:val="ConsPlusNormal"/>
            </w:pPr>
            <w:r>
              <w:t>2022 год - 82942,5 тыс. руб.;</w:t>
            </w:r>
          </w:p>
          <w:p w:rsidR="008E1B78" w:rsidRDefault="008E1B78">
            <w:pPr>
              <w:pStyle w:val="ConsPlusNormal"/>
            </w:pPr>
            <w:r>
              <w:t>2023 год - 95486,2 тыс. руб.;</w:t>
            </w:r>
          </w:p>
          <w:p w:rsidR="008E1B78" w:rsidRDefault="008E1B78">
            <w:pPr>
              <w:pStyle w:val="ConsPlusNormal"/>
            </w:pPr>
            <w:r>
              <w:t>2024 год - 100819,2 тыс. руб.;</w:t>
            </w:r>
          </w:p>
          <w:p w:rsidR="008E1B78" w:rsidRDefault="008E1B78">
            <w:pPr>
              <w:pStyle w:val="ConsPlusNormal"/>
            </w:pPr>
            <w:r>
              <w:t>2025 год - 94094,4 тыс. руб.;</w:t>
            </w:r>
          </w:p>
          <w:p w:rsidR="008E1B78" w:rsidRDefault="008E1B78">
            <w:pPr>
              <w:pStyle w:val="ConsPlusNormal"/>
            </w:pPr>
            <w:r>
              <w:t>2026 год - 96747,1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650181,9 тыс. руб., из них по годам:</w:t>
            </w:r>
          </w:p>
          <w:p w:rsidR="008E1B78" w:rsidRDefault="008E1B78">
            <w:pPr>
              <w:pStyle w:val="ConsPlusNormal"/>
            </w:pPr>
            <w:r>
              <w:t>2015 год - 19035,5 тыс. руб.;</w:t>
            </w:r>
          </w:p>
          <w:p w:rsidR="008E1B78" w:rsidRDefault="008E1B78">
            <w:pPr>
              <w:pStyle w:val="ConsPlusNormal"/>
            </w:pPr>
            <w:r>
              <w:t>2016 год - 19662,6 тыс. руб.;</w:t>
            </w:r>
          </w:p>
          <w:p w:rsidR="008E1B78" w:rsidRDefault="008E1B78">
            <w:pPr>
              <w:pStyle w:val="ConsPlusNormal"/>
            </w:pPr>
            <w:r>
              <w:t>2017 год - 21884,1 тыс. руб.;</w:t>
            </w:r>
          </w:p>
          <w:p w:rsidR="008E1B78" w:rsidRDefault="008E1B78">
            <w:pPr>
              <w:pStyle w:val="ConsPlusNormal"/>
            </w:pPr>
            <w:r>
              <w:t>2018 год - 25547,8 тыс. руб.;</w:t>
            </w:r>
          </w:p>
          <w:p w:rsidR="008E1B78" w:rsidRDefault="008E1B78">
            <w:pPr>
              <w:pStyle w:val="ConsPlusNormal"/>
            </w:pPr>
            <w:r>
              <w:t>2019 год - 25651,4 тыс. руб.;</w:t>
            </w:r>
          </w:p>
          <w:p w:rsidR="008E1B78" w:rsidRDefault="008E1B78">
            <w:pPr>
              <w:pStyle w:val="ConsPlusNormal"/>
            </w:pPr>
            <w:r>
              <w:t>2020 год - 31431,4 тыс. руб.;</w:t>
            </w:r>
          </w:p>
          <w:p w:rsidR="008E1B78" w:rsidRDefault="008E1B78">
            <w:pPr>
              <w:pStyle w:val="ConsPlusNormal"/>
            </w:pPr>
            <w:r>
              <w:t>2021 год - 36889,0 тыс. руб.;</w:t>
            </w:r>
          </w:p>
          <w:p w:rsidR="008E1B78" w:rsidRDefault="008E1B78">
            <w:pPr>
              <w:pStyle w:val="ConsPlusNormal"/>
            </w:pPr>
            <w:r>
              <w:t>2022 год - 82940,4 тыс. руб.;</w:t>
            </w:r>
          </w:p>
          <w:p w:rsidR="008E1B78" w:rsidRDefault="008E1B78">
            <w:pPr>
              <w:pStyle w:val="ConsPlusNormal"/>
            </w:pPr>
            <w:r>
              <w:t>2023 год - 95484,4 тыс. руб.;</w:t>
            </w:r>
          </w:p>
          <w:p w:rsidR="008E1B78" w:rsidRDefault="008E1B78">
            <w:pPr>
              <w:pStyle w:val="ConsPlusNormal"/>
            </w:pPr>
            <w:r>
              <w:t>2024 год - 100817,4 тыс. руб.;</w:t>
            </w:r>
          </w:p>
          <w:p w:rsidR="008E1B78" w:rsidRDefault="008E1B78">
            <w:pPr>
              <w:pStyle w:val="ConsPlusNormal"/>
            </w:pPr>
            <w:r>
              <w:t>2025 год - 94092,6 тыс. руб.;</w:t>
            </w:r>
          </w:p>
          <w:p w:rsidR="008E1B78" w:rsidRDefault="008E1B78">
            <w:pPr>
              <w:pStyle w:val="ConsPlusNormal"/>
            </w:pPr>
            <w:r>
              <w:t>2026 год - 96745,3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16,7 тыс. руб., в том числе по годам:</w:t>
            </w:r>
          </w:p>
          <w:p w:rsidR="008E1B78" w:rsidRDefault="008E1B78">
            <w:pPr>
              <w:pStyle w:val="ConsPlusNormal"/>
            </w:pPr>
            <w:r>
              <w:t>2019 год - 2,2 тыс. руб.;</w:t>
            </w:r>
          </w:p>
          <w:p w:rsidR="008E1B78" w:rsidRDefault="008E1B78">
            <w:pPr>
              <w:pStyle w:val="ConsPlusNormal"/>
            </w:pPr>
            <w:r>
              <w:t>2020 год - 2,6 тыс. руб.;</w:t>
            </w:r>
          </w:p>
          <w:p w:rsidR="008E1B78" w:rsidRDefault="008E1B78">
            <w:pPr>
              <w:pStyle w:val="ConsPlusNormal"/>
            </w:pPr>
            <w:r>
              <w:t>2021 год - 2,6 тыс. руб.;</w:t>
            </w:r>
          </w:p>
          <w:p w:rsidR="008E1B78" w:rsidRDefault="008E1B78">
            <w:pPr>
              <w:pStyle w:val="ConsPlusNormal"/>
            </w:pPr>
            <w:r>
              <w:t>2022 год - 2,1 тыс. руб.;</w:t>
            </w:r>
          </w:p>
          <w:p w:rsidR="008E1B78" w:rsidRDefault="008E1B78">
            <w:pPr>
              <w:pStyle w:val="ConsPlusNormal"/>
            </w:pPr>
            <w:r>
              <w:lastRenderedPageBreak/>
              <w:t>2023 год - 1,8 тыс. руб.;</w:t>
            </w:r>
          </w:p>
          <w:p w:rsidR="008E1B78" w:rsidRDefault="008E1B78">
            <w:pPr>
              <w:pStyle w:val="ConsPlusNormal"/>
            </w:pPr>
            <w:r>
              <w:t>2024 год - 1,8 тыс. руб.;</w:t>
            </w:r>
          </w:p>
          <w:p w:rsidR="008E1B78" w:rsidRDefault="008E1B78">
            <w:pPr>
              <w:pStyle w:val="ConsPlusNormal"/>
            </w:pPr>
            <w:r>
              <w:t>2025 год - 1,8 тыс. руб.;</w:t>
            </w:r>
          </w:p>
          <w:p w:rsidR="008E1B78" w:rsidRDefault="008E1B78">
            <w:pPr>
              <w:pStyle w:val="ConsPlusNormal"/>
            </w:pPr>
            <w:r>
              <w:t>2026 год - 1,8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1546">
              <w:r>
                <w:rPr>
                  <w:color w:val="0000FF"/>
                </w:rPr>
                <w:t>подпрограмме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общий планируемый объем финансирования составляет 547774,8 тыс. руб., в том числе по годам:</w:t>
            </w:r>
          </w:p>
          <w:p w:rsidR="008E1B78" w:rsidRDefault="008E1B78">
            <w:pPr>
              <w:pStyle w:val="ConsPlusNormal"/>
            </w:pPr>
            <w:r>
              <w:t>2020 год - 17582,8 тыс. руб.;</w:t>
            </w:r>
          </w:p>
          <w:p w:rsidR="008E1B78" w:rsidRDefault="008E1B78">
            <w:pPr>
              <w:pStyle w:val="ConsPlusNormal"/>
            </w:pPr>
            <w:r>
              <w:t>2021 год - 97230,8 тыс. руб.;</w:t>
            </w:r>
          </w:p>
          <w:p w:rsidR="008E1B78" w:rsidRDefault="008E1B78">
            <w:pPr>
              <w:pStyle w:val="ConsPlusNormal"/>
            </w:pPr>
            <w:r>
              <w:t>2022 год - 151693,5 тыс. руб.;</w:t>
            </w:r>
          </w:p>
          <w:p w:rsidR="008E1B78" w:rsidRDefault="008E1B78">
            <w:pPr>
              <w:pStyle w:val="ConsPlusNormal"/>
            </w:pPr>
            <w:r>
              <w:t>2023 год - 57611,9 тыс. руб.;</w:t>
            </w:r>
          </w:p>
          <w:p w:rsidR="008E1B78" w:rsidRDefault="008E1B78">
            <w:pPr>
              <w:pStyle w:val="ConsPlusNormal"/>
            </w:pPr>
            <w:r>
              <w:t>2024 год - 91332,2 тыс. руб.;</w:t>
            </w:r>
          </w:p>
          <w:p w:rsidR="008E1B78" w:rsidRDefault="008E1B78">
            <w:pPr>
              <w:pStyle w:val="ConsPlusNormal"/>
            </w:pPr>
            <w:r>
              <w:t>2025 год - 52394,9 тыс. руб.;</w:t>
            </w:r>
          </w:p>
          <w:p w:rsidR="008E1B78" w:rsidRDefault="008E1B78">
            <w:pPr>
              <w:pStyle w:val="ConsPlusNormal"/>
            </w:pPr>
            <w:r>
              <w:t>2026 год - 79928,7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233499,2 тыс. руб., в том числе по годам:</w:t>
            </w:r>
          </w:p>
          <w:p w:rsidR="008E1B78" w:rsidRDefault="008E1B78">
            <w:pPr>
              <w:pStyle w:val="ConsPlusNormal"/>
            </w:pPr>
            <w:r>
              <w:t>2020 год - 17582,8 тыс. руб.;</w:t>
            </w:r>
          </w:p>
          <w:p w:rsidR="008E1B78" w:rsidRDefault="008E1B78">
            <w:pPr>
              <w:pStyle w:val="ConsPlusNormal"/>
            </w:pPr>
            <w:r>
              <w:t>2021 год - 97230,8 тыс. руб.;</w:t>
            </w:r>
          </w:p>
          <w:p w:rsidR="008E1B78" w:rsidRDefault="008E1B78">
            <w:pPr>
              <w:pStyle w:val="ConsPlusNormal"/>
            </w:pPr>
            <w:r>
              <w:t>2022 год - 36757,9 тыс. руб.;</w:t>
            </w:r>
          </w:p>
          <w:p w:rsidR="008E1B78" w:rsidRDefault="008E1B78">
            <w:pPr>
              <w:pStyle w:val="ConsPlusNormal"/>
            </w:pPr>
            <w:r>
              <w:t>2023 год - 942,9 тыс. руб.;</w:t>
            </w:r>
          </w:p>
          <w:p w:rsidR="008E1B78" w:rsidRDefault="008E1B78">
            <w:pPr>
              <w:pStyle w:val="ConsPlusNormal"/>
            </w:pPr>
            <w:r>
              <w:t>2024 год - 79631,8 тыс. руб. (в том числе 395,8 тыс. руб. - неиспользованный остаток прошлых лет);</w:t>
            </w:r>
          </w:p>
          <w:p w:rsidR="008E1B78" w:rsidRDefault="008E1B78">
            <w:pPr>
              <w:pStyle w:val="ConsPlusNormal"/>
            </w:pPr>
            <w:r>
              <w:t>2025 год - 676,5 тыс. руб.;</w:t>
            </w:r>
          </w:p>
          <w:p w:rsidR="008E1B78" w:rsidRDefault="008E1B78">
            <w:pPr>
              <w:pStyle w:val="ConsPlusNormal"/>
            </w:pPr>
            <w:r>
              <w:t>2026 год - 676,5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314275,6 тыс. руб., в том числе по годам:</w:t>
            </w:r>
          </w:p>
          <w:p w:rsidR="008E1B78" w:rsidRDefault="008E1B78">
            <w:pPr>
              <w:pStyle w:val="ConsPlusNormal"/>
            </w:pPr>
            <w:r>
              <w:t>2022 год - 114935,6 тыс. руб.;</w:t>
            </w:r>
          </w:p>
          <w:p w:rsidR="008E1B78" w:rsidRDefault="008E1B78">
            <w:pPr>
              <w:pStyle w:val="ConsPlusNormal"/>
            </w:pPr>
            <w:r>
              <w:t>2023 год - 56669,0 тыс. руб.;</w:t>
            </w:r>
          </w:p>
          <w:p w:rsidR="008E1B78" w:rsidRDefault="008E1B78">
            <w:pPr>
              <w:pStyle w:val="ConsPlusNormal"/>
            </w:pPr>
            <w:r>
              <w:t>2024 год - 11700,4 тыс. руб.;</w:t>
            </w:r>
          </w:p>
          <w:p w:rsidR="008E1B78" w:rsidRDefault="008E1B78">
            <w:pPr>
              <w:pStyle w:val="ConsPlusNormal"/>
            </w:pPr>
            <w:r>
              <w:t>2025 год - 51718,4 тыс. руб.;</w:t>
            </w:r>
          </w:p>
          <w:p w:rsidR="008E1B78" w:rsidRDefault="008E1B78">
            <w:pPr>
              <w:pStyle w:val="ConsPlusNormal"/>
            </w:pPr>
            <w:r>
              <w:t>2026 год - 79252,1 тыс. руб.</w:t>
            </w:r>
          </w:p>
        </w:tc>
      </w:tr>
      <w:tr w:rsidR="008E1B78">
        <w:tblPrEx>
          <w:tblBorders>
            <w:insideH w:val="none" w:sz="0" w:space="0" w:color="auto"/>
          </w:tblBorders>
        </w:tblPrEx>
        <w:tc>
          <w:tcPr>
            <w:tcW w:w="2891" w:type="dxa"/>
            <w:vMerge w:val="restart"/>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1696">
              <w:r>
                <w:rPr>
                  <w:color w:val="0000FF"/>
                </w:rPr>
                <w:t>подпрограмме 6</w:t>
              </w:r>
            </w:hyperlink>
            <w:r>
              <w:t xml:space="preserve"> "Улучшение жилищных условий отдельных категорий граждан, проживающих на территории города Благовещенска" общий планируемый объем финансирования составляет 224949,8 тыс. руб., в том числе по годам:</w:t>
            </w:r>
          </w:p>
          <w:p w:rsidR="008E1B78" w:rsidRDefault="008E1B78">
            <w:pPr>
              <w:pStyle w:val="ConsPlusNormal"/>
            </w:pPr>
            <w:r>
              <w:t>2020 год - 10400,0 тыс. руб.;</w:t>
            </w:r>
          </w:p>
          <w:p w:rsidR="008E1B78" w:rsidRDefault="008E1B78">
            <w:pPr>
              <w:pStyle w:val="ConsPlusNormal"/>
            </w:pPr>
            <w:r>
              <w:t>2021 год - 21200,0 тыс. руб.;</w:t>
            </w:r>
          </w:p>
          <w:p w:rsidR="008E1B78" w:rsidRDefault="008E1B78">
            <w:pPr>
              <w:pStyle w:val="ConsPlusNormal"/>
            </w:pPr>
            <w:r>
              <w:t>2022 год - 67950,0 тыс. руб.;</w:t>
            </w:r>
          </w:p>
          <w:p w:rsidR="008E1B78" w:rsidRDefault="008E1B78">
            <w:pPr>
              <w:pStyle w:val="ConsPlusNormal"/>
            </w:pPr>
            <w:r>
              <w:t>2023 год - 50800,0 тыс. руб.;</w:t>
            </w:r>
          </w:p>
          <w:p w:rsidR="008E1B78" w:rsidRDefault="008E1B78">
            <w:pPr>
              <w:pStyle w:val="ConsPlusNormal"/>
            </w:pPr>
            <w:r>
              <w:t>2024 год - 23599,8 тыс. руб.;</w:t>
            </w:r>
          </w:p>
          <w:p w:rsidR="008E1B78" w:rsidRDefault="008E1B78">
            <w:pPr>
              <w:pStyle w:val="ConsPlusNormal"/>
            </w:pPr>
            <w:r>
              <w:t>2025 год - 25500,0 тыс. руб.;</w:t>
            </w:r>
          </w:p>
          <w:p w:rsidR="008E1B78" w:rsidRDefault="008E1B78">
            <w:pPr>
              <w:pStyle w:val="ConsPlusNormal"/>
            </w:pPr>
            <w:r>
              <w:t>2026 год - 25500,0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14577,8 тыс. руб., в том числе по годам:</w:t>
            </w:r>
          </w:p>
          <w:p w:rsidR="008E1B78" w:rsidRDefault="008E1B78">
            <w:pPr>
              <w:pStyle w:val="ConsPlusNormal"/>
            </w:pPr>
            <w:r>
              <w:t>2020 год - 624,0 тыс. руб.;</w:t>
            </w:r>
          </w:p>
          <w:p w:rsidR="008E1B78" w:rsidRDefault="008E1B78">
            <w:pPr>
              <w:pStyle w:val="ConsPlusNormal"/>
            </w:pPr>
            <w:r>
              <w:lastRenderedPageBreak/>
              <w:t>2021 год - 1272,0 тыс. руб.;</w:t>
            </w:r>
          </w:p>
          <w:p w:rsidR="008E1B78" w:rsidRDefault="008E1B78">
            <w:pPr>
              <w:pStyle w:val="ConsPlusNormal"/>
            </w:pPr>
            <w:r>
              <w:t>2022 год - 4077,0 тыс. руб.;</w:t>
            </w:r>
          </w:p>
          <w:p w:rsidR="008E1B78" w:rsidRDefault="008E1B78">
            <w:pPr>
              <w:pStyle w:val="ConsPlusNormal"/>
            </w:pPr>
            <w:r>
              <w:t>2023 год - 3048,0 тыс. руб.;</w:t>
            </w:r>
          </w:p>
          <w:p w:rsidR="008E1B78" w:rsidRDefault="008E1B78">
            <w:pPr>
              <w:pStyle w:val="ConsPlusNormal"/>
            </w:pPr>
            <w:r>
              <w:t>2024 год - 2496,8 тыс. руб.;</w:t>
            </w:r>
          </w:p>
          <w:p w:rsidR="008E1B78" w:rsidRDefault="008E1B78">
            <w:pPr>
              <w:pStyle w:val="ConsPlusNormal"/>
            </w:pPr>
            <w:r>
              <w:t>2025 год - 1530,0 тыс. руб.;</w:t>
            </w:r>
          </w:p>
          <w:p w:rsidR="008E1B78" w:rsidRDefault="008E1B78">
            <w:pPr>
              <w:pStyle w:val="ConsPlusNormal"/>
            </w:pPr>
            <w:r>
              <w:t>2026 год - 1530,0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210372,0 тыс. руб., в том числе по годам:</w:t>
            </w:r>
          </w:p>
          <w:p w:rsidR="008E1B78" w:rsidRDefault="008E1B78">
            <w:pPr>
              <w:pStyle w:val="ConsPlusNormal"/>
            </w:pPr>
            <w:r>
              <w:t>2020 год - 9776,0 тыс. руб.;</w:t>
            </w:r>
          </w:p>
          <w:p w:rsidR="008E1B78" w:rsidRDefault="008E1B78">
            <w:pPr>
              <w:pStyle w:val="ConsPlusNormal"/>
            </w:pPr>
            <w:r>
              <w:t>2021 год - 19928,0 тыс. руб.;</w:t>
            </w:r>
          </w:p>
          <w:p w:rsidR="008E1B78" w:rsidRDefault="008E1B78">
            <w:pPr>
              <w:pStyle w:val="ConsPlusNormal"/>
            </w:pPr>
            <w:r>
              <w:t>2022 год - 63873,0 тыс. руб.;</w:t>
            </w:r>
          </w:p>
          <w:p w:rsidR="008E1B78" w:rsidRDefault="008E1B78">
            <w:pPr>
              <w:pStyle w:val="ConsPlusNormal"/>
            </w:pPr>
            <w:r>
              <w:t>2023 год - 47752,0 тыс. руб.;</w:t>
            </w:r>
          </w:p>
          <w:p w:rsidR="008E1B78" w:rsidRDefault="008E1B78">
            <w:pPr>
              <w:pStyle w:val="ConsPlusNormal"/>
            </w:pPr>
            <w:r>
              <w:t>2024 год - 21103,0 тыс. руб.;</w:t>
            </w:r>
          </w:p>
          <w:p w:rsidR="008E1B78" w:rsidRDefault="008E1B78">
            <w:pPr>
              <w:pStyle w:val="ConsPlusNormal"/>
            </w:pPr>
            <w:r>
              <w:t>2025 год - 23970,0 тыс. руб.;</w:t>
            </w:r>
          </w:p>
          <w:p w:rsidR="008E1B78" w:rsidRDefault="008E1B78">
            <w:pPr>
              <w:pStyle w:val="ConsPlusNormal"/>
            </w:pPr>
            <w:r>
              <w:t>2026 год - 23970,0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 xml:space="preserve">По </w:t>
            </w:r>
            <w:hyperlink w:anchor="P1908">
              <w:r>
                <w:rPr>
                  <w:color w:val="0000FF"/>
                </w:rPr>
                <w:t>подпрограмме 7</w:t>
              </w:r>
            </w:hyperlink>
            <w:r>
              <w:t xml:space="preserve"> "Расселение и ликвидация аварийного жилищного фонда на территории города Благовещенска" общий планируемый объем финансирования из городского бюджета составит 47619,6 тыс. руб., из них по годам:</w:t>
            </w:r>
          </w:p>
          <w:p w:rsidR="008E1B78" w:rsidRDefault="008E1B78">
            <w:pPr>
              <w:pStyle w:val="ConsPlusNormal"/>
            </w:pPr>
            <w:r>
              <w:t>2022 год - 15348,6 тыс. руб.;</w:t>
            </w:r>
          </w:p>
          <w:p w:rsidR="008E1B78" w:rsidRDefault="008E1B78">
            <w:pPr>
              <w:pStyle w:val="ConsPlusNormal"/>
            </w:pPr>
            <w:r>
              <w:t>2023 год - 19180,6 тыс. руб.;</w:t>
            </w:r>
          </w:p>
          <w:p w:rsidR="008E1B78" w:rsidRDefault="008E1B78">
            <w:pPr>
              <w:pStyle w:val="ConsPlusNormal"/>
            </w:pPr>
            <w:r>
              <w:t>2024 год - 13090,4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29589,8 тыс. руб., в том числе по годам:</w:t>
            </w:r>
          </w:p>
          <w:p w:rsidR="008E1B78" w:rsidRDefault="008E1B78">
            <w:pPr>
              <w:pStyle w:val="ConsPlusNormal"/>
            </w:pPr>
            <w:r>
              <w:t>2022 год - 15348,6 тыс. руб.;</w:t>
            </w:r>
          </w:p>
          <w:p w:rsidR="008E1B78" w:rsidRDefault="008E1B78">
            <w:pPr>
              <w:pStyle w:val="ConsPlusNormal"/>
            </w:pPr>
            <w:r>
              <w:t>2023 год - 1150,8 тыс. руб.;</w:t>
            </w:r>
          </w:p>
          <w:p w:rsidR="008E1B78" w:rsidRDefault="008E1B78">
            <w:pPr>
              <w:pStyle w:val="ConsPlusNormal"/>
            </w:pPr>
            <w:r>
              <w:t>2024 год - 13090,4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18029,8 тыс. руб., в том числе по годам:</w:t>
            </w:r>
          </w:p>
          <w:p w:rsidR="008E1B78" w:rsidRDefault="008E1B78">
            <w:pPr>
              <w:pStyle w:val="ConsPlusNormal"/>
            </w:pPr>
            <w:r>
              <w:t>2022 год - 0,0 тыс. руб.;</w:t>
            </w:r>
          </w:p>
          <w:p w:rsidR="008E1B78" w:rsidRDefault="008E1B78">
            <w:pPr>
              <w:pStyle w:val="ConsPlusNormal"/>
            </w:pPr>
            <w:r>
              <w:t>2023 год - 18029,8 тыс. руб.;</w:t>
            </w:r>
          </w:p>
          <w:p w:rsidR="008E1B78" w:rsidRDefault="008E1B78">
            <w:pPr>
              <w:pStyle w:val="ConsPlusNormal"/>
            </w:pPr>
            <w:r>
              <w:t>2024 год - 0,0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t xml:space="preserve">(в ред. постановления администрации города Благовещенска от 28.12.2024 </w:t>
            </w:r>
            <w:hyperlink r:id="rId159">
              <w:r>
                <w:rPr>
                  <w:color w:val="0000FF"/>
                </w:rPr>
                <w:t>N 6770</w:t>
              </w:r>
            </w:hyperlink>
            <w:r>
              <w:t>)</w:t>
            </w:r>
          </w:p>
        </w:tc>
      </w:tr>
      <w:tr w:rsidR="008E1B78">
        <w:tblPrEx>
          <w:tblBorders>
            <w:insideH w:val="none" w:sz="0" w:space="0" w:color="auto"/>
          </w:tblBorders>
        </w:tblPrEx>
        <w:tc>
          <w:tcPr>
            <w:tcW w:w="2891" w:type="dxa"/>
            <w:tcBorders>
              <w:top w:val="single" w:sz="4" w:space="0" w:color="auto"/>
              <w:bottom w:val="nil"/>
            </w:tcBorders>
          </w:tcPr>
          <w:p w:rsidR="008E1B78" w:rsidRDefault="008E1B78">
            <w:pPr>
              <w:pStyle w:val="ConsPlusNormal"/>
            </w:pPr>
            <w:r>
              <w:t>Ожидаемые конечные результаты реализации муниципальной программы</w:t>
            </w:r>
          </w:p>
        </w:tc>
        <w:tc>
          <w:tcPr>
            <w:tcW w:w="6180" w:type="dxa"/>
            <w:tcBorders>
              <w:top w:val="single" w:sz="4" w:space="0" w:color="auto"/>
              <w:bottom w:val="nil"/>
            </w:tcBorders>
          </w:tcPr>
          <w:p w:rsidR="008E1B78" w:rsidRDefault="008E1B78">
            <w:pPr>
              <w:pStyle w:val="ConsPlusNormal"/>
            </w:pPr>
            <w:r>
              <w:t>1. Число граждан, улучшивших жилищные условия за период реализации программы, составит 1062 человек.</w:t>
            </w:r>
          </w:p>
          <w:p w:rsidR="008E1B78" w:rsidRDefault="008E1B78">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157,26%.</w:t>
            </w:r>
          </w:p>
          <w:p w:rsidR="008E1B78" w:rsidRDefault="008E1B78">
            <w:pPr>
              <w:pStyle w:val="ConsPlusNormal"/>
            </w:pPr>
            <w:r>
              <w:t xml:space="preserve">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w:t>
            </w:r>
            <w:r>
              <w:lastRenderedPageBreak/>
              <w:t>Благовещенска составит 2,55%.</w:t>
            </w:r>
          </w:p>
          <w:p w:rsidR="008E1B78" w:rsidRDefault="008E1B78">
            <w:pPr>
              <w:pStyle w:val="ConsPlusNormal"/>
            </w:pPr>
            <w:r>
              <w:t>4. Удельный вес аварийного жилищного фонда, признанного таковым до 1 января 2017 года, в общей площади всего жилищного фонда города Благовещенска снизится до 0,33%.</w:t>
            </w:r>
          </w:p>
          <w:p w:rsidR="008E1B78" w:rsidRDefault="008E1B78">
            <w:pPr>
              <w:pStyle w:val="ConsPlusNormal"/>
            </w:pPr>
            <w:r>
              <w:t>5.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
        </w:tc>
      </w:tr>
      <w:tr w:rsidR="008E1B78">
        <w:tblPrEx>
          <w:tblBorders>
            <w:insideH w:val="none" w:sz="0" w:space="0" w:color="auto"/>
          </w:tblBorders>
        </w:tblPrEx>
        <w:tc>
          <w:tcPr>
            <w:tcW w:w="9071" w:type="dxa"/>
            <w:gridSpan w:val="2"/>
            <w:tcBorders>
              <w:top w:val="nil"/>
              <w:bottom w:val="single" w:sz="4" w:space="0" w:color="auto"/>
            </w:tcBorders>
          </w:tcPr>
          <w:p w:rsidR="008E1B78" w:rsidRDefault="008E1B78">
            <w:pPr>
              <w:pStyle w:val="ConsPlusNormal"/>
              <w:jc w:val="both"/>
            </w:pPr>
            <w:r>
              <w:lastRenderedPageBreak/>
              <w:t xml:space="preserve">(в ред. постановлений администрации города Благовещенска от 14.10.2022 </w:t>
            </w:r>
            <w:hyperlink r:id="rId160">
              <w:r>
                <w:rPr>
                  <w:color w:val="0000FF"/>
                </w:rPr>
                <w:t>N 5429</w:t>
              </w:r>
            </w:hyperlink>
            <w:r>
              <w:t xml:space="preserve">, от 03.11.2022 </w:t>
            </w:r>
            <w:hyperlink r:id="rId161">
              <w:r>
                <w:rPr>
                  <w:color w:val="0000FF"/>
                </w:rPr>
                <w:t>N 5787</w:t>
              </w:r>
            </w:hyperlink>
            <w:r>
              <w:t xml:space="preserve">, от 20.12.2022 </w:t>
            </w:r>
            <w:hyperlink r:id="rId162">
              <w:r>
                <w:rPr>
                  <w:color w:val="0000FF"/>
                </w:rPr>
                <w:t>N 6597</w:t>
              </w:r>
            </w:hyperlink>
            <w:r>
              <w:t xml:space="preserve">, от 13.01.2023 </w:t>
            </w:r>
            <w:hyperlink r:id="rId163">
              <w:r>
                <w:rPr>
                  <w:color w:val="0000FF"/>
                </w:rPr>
                <w:t>N 99</w:t>
              </w:r>
            </w:hyperlink>
            <w:r>
              <w:t xml:space="preserve">, от 24.01.2023 </w:t>
            </w:r>
            <w:hyperlink r:id="rId164">
              <w:r>
                <w:rPr>
                  <w:color w:val="0000FF"/>
                </w:rPr>
                <w:t>N 279</w:t>
              </w:r>
            </w:hyperlink>
            <w:r>
              <w:t xml:space="preserve">, от 27.03.2023 </w:t>
            </w:r>
            <w:hyperlink r:id="rId165">
              <w:r>
                <w:rPr>
                  <w:color w:val="0000FF"/>
                </w:rPr>
                <w:t>N 1361</w:t>
              </w:r>
            </w:hyperlink>
            <w:r>
              <w:t xml:space="preserve">, от 26.04.2023 </w:t>
            </w:r>
            <w:hyperlink r:id="rId166">
              <w:r>
                <w:rPr>
                  <w:color w:val="0000FF"/>
                </w:rPr>
                <w:t>N 2051</w:t>
              </w:r>
            </w:hyperlink>
            <w:r>
              <w:t xml:space="preserve">, от 01.09.2023 </w:t>
            </w:r>
            <w:hyperlink r:id="rId167">
              <w:r>
                <w:rPr>
                  <w:color w:val="0000FF"/>
                </w:rPr>
                <w:t>N 4592</w:t>
              </w:r>
            </w:hyperlink>
            <w:r>
              <w:t xml:space="preserve">, от 02.11.2023 </w:t>
            </w:r>
            <w:hyperlink r:id="rId168">
              <w:r>
                <w:rPr>
                  <w:color w:val="0000FF"/>
                </w:rPr>
                <w:t>N 5849</w:t>
              </w:r>
            </w:hyperlink>
            <w:r>
              <w:t xml:space="preserve">, от 15.12.2023 </w:t>
            </w:r>
            <w:hyperlink r:id="rId169">
              <w:r>
                <w:rPr>
                  <w:color w:val="0000FF"/>
                </w:rPr>
                <w:t>N 6662</w:t>
              </w:r>
            </w:hyperlink>
            <w:r>
              <w:t xml:space="preserve">, от 27.12.2023 </w:t>
            </w:r>
            <w:hyperlink r:id="rId170">
              <w:r>
                <w:rPr>
                  <w:color w:val="0000FF"/>
                </w:rPr>
                <w:t>N 6959</w:t>
              </w:r>
            </w:hyperlink>
            <w:r>
              <w:t xml:space="preserve">, от 28.02.2024 </w:t>
            </w:r>
            <w:hyperlink r:id="rId171">
              <w:r>
                <w:rPr>
                  <w:color w:val="0000FF"/>
                </w:rPr>
                <w:t>N 850</w:t>
              </w:r>
            </w:hyperlink>
            <w:r>
              <w:t xml:space="preserve">, от 29.03.2024 </w:t>
            </w:r>
            <w:hyperlink r:id="rId172">
              <w:r>
                <w:rPr>
                  <w:color w:val="0000FF"/>
                </w:rPr>
                <w:t>N 1329</w:t>
              </w:r>
            </w:hyperlink>
            <w:r>
              <w:t xml:space="preserve">, от 11.04.2024 </w:t>
            </w:r>
            <w:hyperlink r:id="rId173">
              <w:r>
                <w:rPr>
                  <w:color w:val="0000FF"/>
                </w:rPr>
                <w:t>N 1578</w:t>
              </w:r>
            </w:hyperlink>
            <w:r>
              <w:t xml:space="preserve">, от 18.04.2024 </w:t>
            </w:r>
            <w:hyperlink r:id="rId174">
              <w:r>
                <w:rPr>
                  <w:color w:val="0000FF"/>
                </w:rPr>
                <w:t>N 1732</w:t>
              </w:r>
            </w:hyperlink>
            <w:r>
              <w:t xml:space="preserve">, от 06.06.2024 </w:t>
            </w:r>
            <w:hyperlink r:id="rId175">
              <w:r>
                <w:rPr>
                  <w:color w:val="0000FF"/>
                </w:rPr>
                <w:t>N 2533</w:t>
              </w:r>
            </w:hyperlink>
            <w:r>
              <w:t xml:space="preserve">, от 17.07.2024 </w:t>
            </w:r>
            <w:hyperlink r:id="rId176">
              <w:r>
                <w:rPr>
                  <w:color w:val="0000FF"/>
                </w:rPr>
                <w:t>N 3316</w:t>
              </w:r>
            </w:hyperlink>
            <w:r>
              <w:t xml:space="preserve">, от 06.08.2024 </w:t>
            </w:r>
            <w:hyperlink r:id="rId177">
              <w:r>
                <w:rPr>
                  <w:color w:val="0000FF"/>
                </w:rPr>
                <w:t>N 3752</w:t>
              </w:r>
            </w:hyperlink>
            <w:r>
              <w:t xml:space="preserve">, от 18.10.2024 </w:t>
            </w:r>
            <w:hyperlink r:id="rId178">
              <w:r>
                <w:rPr>
                  <w:color w:val="0000FF"/>
                </w:rPr>
                <w:t>N 5115</w:t>
              </w:r>
            </w:hyperlink>
            <w:r>
              <w:t xml:space="preserve">, от 28.11.2024 </w:t>
            </w:r>
            <w:hyperlink r:id="rId179">
              <w:r>
                <w:rPr>
                  <w:color w:val="0000FF"/>
                </w:rPr>
                <w:t>N 6009</w:t>
              </w:r>
            </w:hyperlink>
            <w:r>
              <w:t xml:space="preserve">, от 28.12.2024 </w:t>
            </w:r>
            <w:hyperlink r:id="rId180">
              <w:r>
                <w:rPr>
                  <w:color w:val="0000FF"/>
                </w:rPr>
                <w:t>N 6770</w:t>
              </w:r>
            </w:hyperlink>
            <w:r>
              <w:t>)</w:t>
            </w:r>
          </w:p>
        </w:tc>
      </w:tr>
    </w:tbl>
    <w:p w:rsidR="008E1B78" w:rsidRDefault="008E1B78">
      <w:pPr>
        <w:pStyle w:val="ConsPlusNormal"/>
        <w:ind w:firstLine="540"/>
        <w:jc w:val="both"/>
      </w:pPr>
    </w:p>
    <w:p w:rsidR="008E1B78" w:rsidRDefault="008E1B78">
      <w:pPr>
        <w:pStyle w:val="ConsPlusTitle"/>
        <w:jc w:val="center"/>
        <w:outlineLvl w:val="1"/>
      </w:pPr>
      <w:r>
        <w:t>Раздел 1. ХАРАКТЕРИСТИКА СФЕРЫ РЕАЛИЗАЦИИ</w:t>
      </w:r>
    </w:p>
    <w:p w:rsidR="008E1B78" w:rsidRDefault="008E1B78">
      <w:pPr>
        <w:pStyle w:val="ConsPlusTitle"/>
        <w:jc w:val="center"/>
      </w:pPr>
      <w:r>
        <w:t>МУНИЦИПАЛЬНОЙ ПРОГРАММЫ</w:t>
      </w:r>
    </w:p>
    <w:p w:rsidR="008E1B78" w:rsidRDefault="008E1B78">
      <w:pPr>
        <w:pStyle w:val="ConsPlusNormal"/>
        <w:ind w:firstLine="540"/>
        <w:jc w:val="both"/>
      </w:pPr>
    </w:p>
    <w:p w:rsidR="008E1B78" w:rsidRDefault="008E1B78">
      <w:pPr>
        <w:pStyle w:val="ConsPlusNormal"/>
        <w:ind w:firstLine="540"/>
        <w:jc w:val="both"/>
      </w:pPr>
      <w:r>
        <w:t>Одним из ключевых направлений развития города Благовещенска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8E1B78" w:rsidRDefault="008E1B78">
      <w:pPr>
        <w:pStyle w:val="ConsPlusNormal"/>
        <w:spacing w:before="220"/>
        <w:ind w:firstLine="540"/>
        <w:jc w:val="both"/>
      </w:pPr>
      <w: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8E1B78" w:rsidRDefault="008E1B78">
      <w:pPr>
        <w:pStyle w:val="ConsPlusNormal"/>
        <w:spacing w:before="220"/>
        <w:ind w:firstLine="540"/>
        <w:jc w:val="both"/>
      </w:pPr>
      <w:r>
        <w:t>В городе Благовещенске потенциальная доля семей, имеющих возможность приобрести жилье по существующим ипотечным программам, реализуемым ОАО "Амурское ипотечное агентство", ориентировочно составляет 25%. Таким образом, для 75% населения области улучшить свои жилищные условия в настоящее время не представляется возможным.</w:t>
      </w:r>
    </w:p>
    <w:p w:rsidR="008E1B78" w:rsidRDefault="008E1B78">
      <w:pPr>
        <w:pStyle w:val="ConsPlusNormal"/>
        <w:spacing w:before="220"/>
        <w:ind w:firstLine="540"/>
        <w:jc w:val="both"/>
      </w:pPr>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 Основные причины сложившейся ситуации заключаются в следующем:</w:t>
      </w:r>
    </w:p>
    <w:p w:rsidR="008E1B78" w:rsidRDefault="008E1B78">
      <w:pPr>
        <w:pStyle w:val="ConsPlusNormal"/>
        <w:spacing w:before="220"/>
        <w:ind w:firstLine="540"/>
        <w:jc w:val="both"/>
      </w:pPr>
      <w:r>
        <w:t>высокая стоимость земельных участков для застройщиков;</w:t>
      </w:r>
    </w:p>
    <w:p w:rsidR="008E1B78" w:rsidRDefault="008E1B78">
      <w:pPr>
        <w:pStyle w:val="ConsPlusNormal"/>
        <w:spacing w:before="220"/>
        <w:ind w:firstLine="540"/>
        <w:jc w:val="both"/>
      </w:pPr>
      <w:r>
        <w:t>сложности в получении технических условий на подключение к объектам коммунальной инфраструктуры;</w:t>
      </w:r>
    </w:p>
    <w:p w:rsidR="008E1B78" w:rsidRDefault="008E1B78">
      <w:pPr>
        <w:pStyle w:val="ConsPlusNormal"/>
        <w:spacing w:before="220"/>
        <w:ind w:firstLine="540"/>
        <w:jc w:val="both"/>
      </w:pPr>
      <w:r>
        <w:t>отсутствие подготовленных для комплексной жилой застройки земельных участков, имеющих инфраструктурное обеспечение;</w:t>
      </w:r>
    </w:p>
    <w:p w:rsidR="008E1B78" w:rsidRDefault="008E1B78">
      <w:pPr>
        <w:pStyle w:val="ConsPlusNormal"/>
        <w:spacing w:before="220"/>
        <w:ind w:firstLine="540"/>
        <w:jc w:val="both"/>
      </w:pPr>
      <w:r>
        <w:t>нехватка свободных мощностей по тепло- и электроснабжению для вновь вводимых объектов;</w:t>
      </w:r>
    </w:p>
    <w:p w:rsidR="008E1B78" w:rsidRDefault="008E1B78">
      <w:pPr>
        <w:pStyle w:val="ConsPlusNormal"/>
        <w:spacing w:before="220"/>
        <w:ind w:firstLine="540"/>
        <w:jc w:val="both"/>
      </w:pPr>
      <w:r>
        <w:lastRenderedPageBreak/>
        <w:t>высокая изношенность (до 60 - 70%) производственных мощностей большинства действующих предприятий промышленности строительных материалов.</w:t>
      </w:r>
    </w:p>
    <w:p w:rsidR="008E1B78" w:rsidRDefault="008E1B78">
      <w:pPr>
        <w:pStyle w:val="ConsPlusNormal"/>
        <w:spacing w:before="220"/>
        <w:ind w:firstLine="540"/>
        <w:jc w:val="both"/>
      </w:pPr>
      <w:r>
        <w:t>В городе Благовещенске наиболее остро стоит проблема обеспечения населения комфортным благоустроенным жильем. На конец 2013 года общая площадь жилых помещений, приходящаяся в среднем на 1 жителя, составила 22,8 кв. м. В Амурской области по этому показателю город Благовещенск занимает только седьмое место.</w:t>
      </w:r>
    </w:p>
    <w:p w:rsidR="008E1B78" w:rsidRDefault="008E1B78">
      <w:pPr>
        <w:pStyle w:val="ConsPlusNormal"/>
        <w:spacing w:before="220"/>
        <w:ind w:firstLine="540"/>
        <w:jc w:val="both"/>
      </w:pPr>
      <w:r>
        <w:t>В 2013 году на территории города введено в действие 3,63 тыс. квартир общей площадью 200,4 тыс. кв. метров (в 2012 году - 3,38 тыс. квартир и 184,6 тыс. кв. метров соответственно). На одного жителя города Благовещенска в 2013 году в среднем введено в действие 0,89 кв. метра общей площади (за 2010 г. - 0,5 кв. метра общей площади на одного жителя, за 2011 г. - 0,71, за 2012 - 0,83). Темпы строительства нового жилья в городе по сравнению с предыдущим годом увеличились на 6,7%. Населением за счет собственных и заемных средств построена 81 квартира общей площадью 13,8 тыс. кв. метров, или 7,4% от общего ввода жилья.</w:t>
      </w:r>
    </w:p>
    <w:p w:rsidR="008E1B78" w:rsidRDefault="008E1B78">
      <w:pPr>
        <w:pStyle w:val="ConsPlusNormal"/>
        <w:spacing w:before="220"/>
        <w:ind w:firstLine="540"/>
        <w:jc w:val="both"/>
      </w:pPr>
      <w:r>
        <w:t>На конец 2014 года на учете на получение жилья и улучшение жилищных условий состояло 5,01 тыс. семей. Получили и улучшили жилищные условия 65 семей, или 1,3% от всех семей, состоящих на очереди.</w:t>
      </w:r>
    </w:p>
    <w:p w:rsidR="008E1B78" w:rsidRDefault="008E1B78">
      <w:pPr>
        <w:pStyle w:val="ConsPlusNormal"/>
        <w:spacing w:before="220"/>
        <w:ind w:firstLine="540"/>
        <w:jc w:val="both"/>
      </w:pPr>
      <w:r>
        <w:t>В последние годы в городе Благовещенске активно строится арендное жилье, осуществляется переселение из аварийного жилья, производится капитальный ремонт жилищного фонда.</w:t>
      </w:r>
    </w:p>
    <w:p w:rsidR="008E1B78" w:rsidRDefault="008E1B78">
      <w:pPr>
        <w:pStyle w:val="ConsPlusNormal"/>
        <w:spacing w:before="220"/>
        <w:ind w:firstLine="540"/>
        <w:jc w:val="both"/>
      </w:pPr>
      <w:r>
        <w:t>Вместе с тем наметилась тенденция снижения возможности приобретения населением города жилья, тогда как количество нуждающихся в улучшении жилищных условий растет.</w:t>
      </w:r>
    </w:p>
    <w:p w:rsidR="008E1B78" w:rsidRDefault="008E1B78">
      <w:pPr>
        <w:pStyle w:val="ConsPlusNormal"/>
        <w:spacing w:before="220"/>
        <w:ind w:firstLine="540"/>
        <w:jc w:val="both"/>
      </w:pPr>
      <w:r>
        <w:t>Исходными данными для программы является количество граждан, состоящих на учете в качестве нуждающихся в улучшении жилищных условий, рассчитанное по годам реализации программы: 2015 год - 13824 чел.; 2016 год - 13890 чел.; 2017 год - 13938 чел.; 2018 год - 13974 чел.; 2019 год - 9717 чел.; 2020 год - 11700 чел.; 2021 год - 11304 чел.; 2022 год - 11305 чел.; 2023 год - 11305 чел.; 2024 год - 11305 чел.; 2025 год - 11306 чел.; 2026 год - 32919 чел.</w:t>
      </w:r>
    </w:p>
    <w:p w:rsidR="008E1B78" w:rsidRDefault="008E1B78">
      <w:pPr>
        <w:pStyle w:val="ConsPlusNormal"/>
        <w:jc w:val="both"/>
      </w:pPr>
      <w:r>
        <w:t xml:space="preserve">(в ред. постановлений администрации города Благовещенска от 13.01.2022 </w:t>
      </w:r>
      <w:hyperlink r:id="rId181">
        <w:r>
          <w:rPr>
            <w:color w:val="0000FF"/>
          </w:rPr>
          <w:t>N 103</w:t>
        </w:r>
      </w:hyperlink>
      <w:r>
        <w:t xml:space="preserve">, от 03.11.2022 </w:t>
      </w:r>
      <w:hyperlink r:id="rId182">
        <w:r>
          <w:rPr>
            <w:color w:val="0000FF"/>
          </w:rPr>
          <w:t>N 5787</w:t>
        </w:r>
      </w:hyperlink>
      <w:r>
        <w:t xml:space="preserve">, от 02.11.2023 </w:t>
      </w:r>
      <w:hyperlink r:id="rId183">
        <w:r>
          <w:rPr>
            <w:color w:val="0000FF"/>
          </w:rPr>
          <w:t>N 5849</w:t>
        </w:r>
      </w:hyperlink>
      <w:r>
        <w:t>)</w:t>
      </w:r>
    </w:p>
    <w:p w:rsidR="008E1B78" w:rsidRDefault="008E1B78">
      <w:pPr>
        <w:pStyle w:val="ConsPlusNormal"/>
        <w:spacing w:before="220"/>
        <w:ind w:firstLine="540"/>
        <w:jc w:val="both"/>
      </w:pPr>
      <w:r>
        <w:t>Реализация муниципальной программы будет способствовать повышению обеспеченности жилой площадью населения города Благовещенска, активизации строительной сферы, модернизации жилищной сферы, а также повышению доступности жилья и качества жилищного обеспечения населения.</w:t>
      </w:r>
    </w:p>
    <w:p w:rsidR="008E1B78" w:rsidRDefault="008E1B78">
      <w:pPr>
        <w:pStyle w:val="ConsPlusNormal"/>
        <w:ind w:firstLine="540"/>
        <w:jc w:val="both"/>
      </w:pPr>
    </w:p>
    <w:p w:rsidR="008E1B78" w:rsidRDefault="008E1B78">
      <w:pPr>
        <w:pStyle w:val="ConsPlusTitle"/>
        <w:jc w:val="center"/>
        <w:outlineLvl w:val="1"/>
      </w:pPr>
      <w:r>
        <w:t>Раздел 2. ПРИОРИТЕТЫ МУНИЦИПАЛЬНОЙ ПОЛИТИКИ В СФЕРЕ</w:t>
      </w:r>
    </w:p>
    <w:p w:rsidR="008E1B78" w:rsidRDefault="008E1B78">
      <w:pPr>
        <w:pStyle w:val="ConsPlusTitle"/>
        <w:jc w:val="center"/>
      </w:pPr>
      <w:r>
        <w:t>РЕАЛИЗАЦИИ МУНИЦИПАЛЬНОЙ ПРОГРАММЫ, ЦЕЛИ</w:t>
      </w:r>
    </w:p>
    <w:p w:rsidR="008E1B78" w:rsidRDefault="008E1B78">
      <w:pPr>
        <w:pStyle w:val="ConsPlusTitle"/>
        <w:jc w:val="center"/>
      </w:pPr>
      <w:r>
        <w:t>И ЗАДАЧИ МУНИЦИПАЛЬНОЙ ПРОГРАММЫ</w:t>
      </w:r>
    </w:p>
    <w:p w:rsidR="008E1B78" w:rsidRDefault="008E1B78">
      <w:pPr>
        <w:pStyle w:val="ConsPlusNormal"/>
        <w:ind w:firstLine="540"/>
        <w:jc w:val="both"/>
      </w:pPr>
    </w:p>
    <w:p w:rsidR="008E1B78" w:rsidRDefault="008E1B78">
      <w:pPr>
        <w:pStyle w:val="ConsPlusNormal"/>
        <w:ind w:firstLine="540"/>
        <w:jc w:val="both"/>
      </w:pPr>
      <w:r>
        <w:t>Потребность в улучшении жилищных условий жителей города Благовещенска и при этом достаточно высокая стоимость жилья по сравнению с доходами граждан обуславливают необходимость принятия мер государственной и муниципальной поддержки.</w:t>
      </w:r>
    </w:p>
    <w:p w:rsidR="008E1B78" w:rsidRDefault="008E1B78">
      <w:pPr>
        <w:pStyle w:val="ConsPlusNormal"/>
        <w:spacing w:before="220"/>
        <w:ind w:firstLine="540"/>
        <w:jc w:val="both"/>
      </w:pPr>
      <w:r>
        <w:t xml:space="preserve">Приоритеты муниципальной политики в сфере реализации муниципальной программы определены </w:t>
      </w:r>
      <w:hyperlink r:id="rId184">
        <w:r>
          <w:rPr>
            <w:color w:val="0000FF"/>
          </w:rPr>
          <w:t>Концепцией</w:t>
        </w:r>
      </w:hyperlink>
      <w:r>
        <w:t xml:space="preserve"> развития города Благовещенска, утвержденной постановлением мэра города Благовещенска от 11 июля 2008 г. N 2164 "Об утверждении Концепции развития города Благовещенска до 2020 года", </w:t>
      </w:r>
      <w:hyperlink r:id="rId185">
        <w:r>
          <w:rPr>
            <w:color w:val="0000FF"/>
          </w:rPr>
          <w:t>Планом</w:t>
        </w:r>
      </w:hyperlink>
      <w:r>
        <w:t xml:space="preserve"> мероприятий администрации города Благовещенска по реализации Стратегии социально-экономического развития муниципального образования города Благовещенска на период до 2025 года, утвержденным постановлением администрации города Благовещенска от 24 декабря 2018 г. N 4255 "Об утверждении Плана мероприятий по реализации Стратегии социально-экономического развития муниципального образования города </w:t>
      </w:r>
      <w:r>
        <w:lastRenderedPageBreak/>
        <w:t>Благовещенска на период до 2025 года, утвержденной решением Благовещенской городской Думы от 20 декабря 2018 г. N 51/128".</w:t>
      </w:r>
    </w:p>
    <w:p w:rsidR="008E1B78" w:rsidRDefault="008E1B78">
      <w:pPr>
        <w:pStyle w:val="ConsPlusNormal"/>
        <w:spacing w:before="220"/>
        <w:ind w:firstLine="540"/>
        <w:jc w:val="both"/>
      </w:pPr>
      <w:r>
        <w:t>Муниципальная программа разработана с целью повышения доступности жилья и качества жилищного обеспечения населения.</w:t>
      </w:r>
    </w:p>
    <w:p w:rsidR="008E1B78" w:rsidRDefault="008E1B78">
      <w:pPr>
        <w:pStyle w:val="ConsPlusNormal"/>
        <w:spacing w:before="220"/>
        <w:ind w:firstLine="540"/>
        <w:jc w:val="both"/>
      </w:pPr>
      <w:r>
        <w:t>Для достижения цели настоящей муниципальной программы предусматривается решение следующих задач, реализуемых в рамках подпрограмм, включенных в муниципальную программу:</w:t>
      </w:r>
    </w:p>
    <w:p w:rsidR="008E1B78" w:rsidRDefault="008E1B78">
      <w:pPr>
        <w:pStyle w:val="ConsPlusNormal"/>
        <w:spacing w:before="220"/>
        <w:ind w:firstLine="540"/>
        <w:jc w:val="both"/>
      </w:pPr>
      <w:r>
        <w:t>1. Создание безопасных условий проживания граждан путем переселения из аварийного жилищного фонда.</w:t>
      </w:r>
    </w:p>
    <w:p w:rsidR="008E1B78" w:rsidRDefault="008E1B78">
      <w:pPr>
        <w:pStyle w:val="ConsPlusNormal"/>
        <w:spacing w:before="220"/>
        <w:ind w:firstLine="540"/>
        <w:jc w:val="both"/>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8E1B78" w:rsidRDefault="008E1B78">
      <w:pPr>
        <w:pStyle w:val="ConsPlusNormal"/>
        <w:spacing w:before="220"/>
        <w:ind w:firstLine="540"/>
        <w:jc w:val="both"/>
      </w:pPr>
      <w:r>
        <w:t>3. Поддержка в решении жилищной проблемы молодых семей, признанных в установленном порядке нуждающимися в улучшении жилищных условий.</w:t>
      </w:r>
    </w:p>
    <w:p w:rsidR="008E1B78" w:rsidRDefault="008E1B78">
      <w:pPr>
        <w:pStyle w:val="ConsPlusNormal"/>
        <w:spacing w:before="220"/>
        <w:ind w:firstLine="540"/>
        <w:jc w:val="both"/>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8E1B78" w:rsidRDefault="008E1B78">
      <w:pPr>
        <w:pStyle w:val="ConsPlusNormal"/>
        <w:spacing w:before="220"/>
        <w:ind w:firstLine="540"/>
        <w:jc w:val="both"/>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8E1B78" w:rsidRDefault="008E1B78">
      <w:pPr>
        <w:pStyle w:val="ConsPlusNormal"/>
        <w:spacing w:before="220"/>
        <w:ind w:firstLine="540"/>
        <w:jc w:val="both"/>
      </w:pPr>
      <w:r>
        <w:t>6. Оказание социальной поддержки отдельным категориям граждан, нуждающимся в улучшении жилищных условий.</w:t>
      </w:r>
    </w:p>
    <w:p w:rsidR="008E1B78" w:rsidRDefault="008E1B78">
      <w:pPr>
        <w:pStyle w:val="ConsPlusNormal"/>
        <w:spacing w:before="220"/>
        <w:ind w:firstLine="540"/>
        <w:jc w:val="both"/>
      </w:pPr>
      <w:r>
        <w:t>7. Обеспечение устойчивого сокращения аварийного и непригодного для проживания жилищного фонда.</w:t>
      </w:r>
    </w:p>
    <w:p w:rsidR="008E1B78" w:rsidRDefault="008E1B78">
      <w:pPr>
        <w:pStyle w:val="ConsPlusNormal"/>
        <w:jc w:val="both"/>
      </w:pPr>
      <w:r>
        <w:t xml:space="preserve">(п. 7 введен постановлением администрации города Благовещенска от 14.10.2022 </w:t>
      </w:r>
      <w:hyperlink r:id="rId186">
        <w:r>
          <w:rPr>
            <w:color w:val="0000FF"/>
          </w:rPr>
          <w:t>N 5429</w:t>
        </w:r>
      </w:hyperlink>
      <w:r>
        <w:t>)</w:t>
      </w:r>
    </w:p>
    <w:p w:rsidR="008E1B78" w:rsidRDefault="008E1B78">
      <w:pPr>
        <w:pStyle w:val="ConsPlusNormal"/>
        <w:ind w:firstLine="540"/>
        <w:jc w:val="both"/>
      </w:pPr>
    </w:p>
    <w:p w:rsidR="008E1B78" w:rsidRDefault="008E1B78">
      <w:pPr>
        <w:pStyle w:val="ConsPlusTitle"/>
        <w:jc w:val="center"/>
        <w:outlineLvl w:val="1"/>
      </w:pPr>
      <w:r>
        <w:t>Раздел 3. ПРОГНОЗ КОНЕЧНЫХ РЕЗУЛЬТАТОВ</w:t>
      </w:r>
    </w:p>
    <w:p w:rsidR="008E1B78" w:rsidRDefault="008E1B78">
      <w:pPr>
        <w:pStyle w:val="ConsPlusTitle"/>
        <w:jc w:val="center"/>
      </w:pPr>
      <w:r>
        <w:t>МУНИЦИПАЛЬНОЙ 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14.10.2022 </w:t>
      </w:r>
      <w:hyperlink r:id="rId187">
        <w:r>
          <w:rPr>
            <w:color w:val="0000FF"/>
          </w:rPr>
          <w:t>N 5429</w:t>
        </w:r>
      </w:hyperlink>
      <w:r>
        <w:t>)</w:t>
      </w:r>
    </w:p>
    <w:p w:rsidR="008E1B78" w:rsidRDefault="008E1B78">
      <w:pPr>
        <w:pStyle w:val="ConsPlusNormal"/>
        <w:ind w:firstLine="540"/>
        <w:jc w:val="both"/>
      </w:pPr>
    </w:p>
    <w:p w:rsidR="008E1B78" w:rsidRDefault="008E1B78">
      <w:pPr>
        <w:pStyle w:val="ConsPlusNormal"/>
        <w:ind w:firstLine="540"/>
        <w:jc w:val="both"/>
      </w:pPr>
      <w:r>
        <w:t>Реализация мероприятий муниципальной программы позволит достичь следующих результатов:</w:t>
      </w:r>
    </w:p>
    <w:p w:rsidR="008E1B78" w:rsidRDefault="008E1B78">
      <w:pPr>
        <w:pStyle w:val="ConsPlusNormal"/>
        <w:spacing w:before="220"/>
        <w:ind w:firstLine="540"/>
        <w:jc w:val="both"/>
      </w:pPr>
      <w:r>
        <w:t>1. Число граждан, улучшивших жилищные условия за период реализации программы, составит 1062 человек.</w:t>
      </w:r>
    </w:p>
    <w:p w:rsidR="008E1B78" w:rsidRDefault="008E1B78">
      <w:pPr>
        <w:pStyle w:val="ConsPlusNormal"/>
        <w:jc w:val="both"/>
      </w:pPr>
      <w:r>
        <w:t xml:space="preserve">(в ред. постановлений администрации города Благовещенска от 03.11.2022 </w:t>
      </w:r>
      <w:hyperlink r:id="rId188">
        <w:r>
          <w:rPr>
            <w:color w:val="0000FF"/>
          </w:rPr>
          <w:t>N 5787</w:t>
        </w:r>
      </w:hyperlink>
      <w:r>
        <w:t xml:space="preserve">, от 20.12.2022 </w:t>
      </w:r>
      <w:hyperlink r:id="rId189">
        <w:r>
          <w:rPr>
            <w:color w:val="0000FF"/>
          </w:rPr>
          <w:t>N 6597</w:t>
        </w:r>
      </w:hyperlink>
      <w:r>
        <w:t xml:space="preserve">, от 24.01.2023 </w:t>
      </w:r>
      <w:hyperlink r:id="rId190">
        <w:r>
          <w:rPr>
            <w:color w:val="0000FF"/>
          </w:rPr>
          <w:t>N 279</w:t>
        </w:r>
      </w:hyperlink>
      <w:r>
        <w:t xml:space="preserve">, от 27.03.2023 </w:t>
      </w:r>
      <w:hyperlink r:id="rId191">
        <w:r>
          <w:rPr>
            <w:color w:val="0000FF"/>
          </w:rPr>
          <w:t>N 1361</w:t>
        </w:r>
      </w:hyperlink>
      <w:r>
        <w:t xml:space="preserve">, от 26.04.2023 </w:t>
      </w:r>
      <w:hyperlink r:id="rId192">
        <w:r>
          <w:rPr>
            <w:color w:val="0000FF"/>
          </w:rPr>
          <w:t>N 2051</w:t>
        </w:r>
      </w:hyperlink>
      <w:r>
        <w:t xml:space="preserve">, от 01.09.2023 </w:t>
      </w:r>
      <w:hyperlink r:id="rId193">
        <w:r>
          <w:rPr>
            <w:color w:val="0000FF"/>
          </w:rPr>
          <w:t>N 4592</w:t>
        </w:r>
      </w:hyperlink>
      <w:r>
        <w:t xml:space="preserve">, от 02.11.2023 </w:t>
      </w:r>
      <w:hyperlink r:id="rId194">
        <w:r>
          <w:rPr>
            <w:color w:val="0000FF"/>
          </w:rPr>
          <w:t>N 5849</w:t>
        </w:r>
      </w:hyperlink>
      <w:r>
        <w:t xml:space="preserve">, от 15.12.2023 </w:t>
      </w:r>
      <w:hyperlink r:id="rId195">
        <w:r>
          <w:rPr>
            <w:color w:val="0000FF"/>
          </w:rPr>
          <w:t>N 6662</w:t>
        </w:r>
      </w:hyperlink>
      <w:r>
        <w:t xml:space="preserve">, от 28.02.2024 </w:t>
      </w:r>
      <w:hyperlink r:id="rId196">
        <w:r>
          <w:rPr>
            <w:color w:val="0000FF"/>
          </w:rPr>
          <w:t>N 850</w:t>
        </w:r>
      </w:hyperlink>
      <w:r>
        <w:t xml:space="preserve">, от 29.03.2024 </w:t>
      </w:r>
      <w:hyperlink r:id="rId197">
        <w:r>
          <w:rPr>
            <w:color w:val="0000FF"/>
          </w:rPr>
          <w:t>N 1329</w:t>
        </w:r>
      </w:hyperlink>
      <w:r>
        <w:t xml:space="preserve">, от 06.06.2024 </w:t>
      </w:r>
      <w:hyperlink r:id="rId198">
        <w:r>
          <w:rPr>
            <w:color w:val="0000FF"/>
          </w:rPr>
          <w:t>N 2533</w:t>
        </w:r>
      </w:hyperlink>
      <w:r>
        <w:t xml:space="preserve">, от 06.08.2024 </w:t>
      </w:r>
      <w:hyperlink r:id="rId199">
        <w:r>
          <w:rPr>
            <w:color w:val="0000FF"/>
          </w:rPr>
          <w:t>N 3752</w:t>
        </w:r>
      </w:hyperlink>
      <w:r>
        <w:t xml:space="preserve">, от 18.10.2024 </w:t>
      </w:r>
      <w:hyperlink r:id="rId200">
        <w:r>
          <w:rPr>
            <w:color w:val="0000FF"/>
          </w:rPr>
          <w:t>N 5115</w:t>
        </w:r>
      </w:hyperlink>
      <w:r>
        <w:t xml:space="preserve">, от 28.11.2024 </w:t>
      </w:r>
      <w:hyperlink r:id="rId201">
        <w:r>
          <w:rPr>
            <w:color w:val="0000FF"/>
          </w:rPr>
          <w:t>N 6009</w:t>
        </w:r>
      </w:hyperlink>
      <w:r>
        <w:t xml:space="preserve">, от 28.12.2024 </w:t>
      </w:r>
      <w:hyperlink r:id="rId202">
        <w:r>
          <w:rPr>
            <w:color w:val="0000FF"/>
          </w:rPr>
          <w:t>N 6770</w:t>
        </w:r>
      </w:hyperlink>
      <w:r>
        <w:t>)</w:t>
      </w:r>
    </w:p>
    <w:p w:rsidR="008E1B78" w:rsidRDefault="008E1B78">
      <w:pPr>
        <w:pStyle w:val="ConsPlusNormal"/>
        <w:spacing w:before="220"/>
        <w:ind w:firstLine="540"/>
        <w:jc w:val="both"/>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157,26%.</w:t>
      </w:r>
    </w:p>
    <w:p w:rsidR="008E1B78" w:rsidRDefault="008E1B78">
      <w:pPr>
        <w:pStyle w:val="ConsPlusNormal"/>
        <w:jc w:val="both"/>
      </w:pPr>
      <w:r>
        <w:t xml:space="preserve">(в ред. постановлений администрации города Благовещенска от 03.11.2022 </w:t>
      </w:r>
      <w:hyperlink r:id="rId203">
        <w:r>
          <w:rPr>
            <w:color w:val="0000FF"/>
          </w:rPr>
          <w:t>N 5787</w:t>
        </w:r>
      </w:hyperlink>
      <w:r>
        <w:t xml:space="preserve">, от 20.12.2022 </w:t>
      </w:r>
      <w:hyperlink r:id="rId204">
        <w:r>
          <w:rPr>
            <w:color w:val="0000FF"/>
          </w:rPr>
          <w:t>N 6597</w:t>
        </w:r>
      </w:hyperlink>
      <w:r>
        <w:t xml:space="preserve">, от 24.01.2023 </w:t>
      </w:r>
      <w:hyperlink r:id="rId205">
        <w:r>
          <w:rPr>
            <w:color w:val="0000FF"/>
          </w:rPr>
          <w:t>N 279</w:t>
        </w:r>
      </w:hyperlink>
      <w:r>
        <w:t xml:space="preserve">, от 27.03.2023 </w:t>
      </w:r>
      <w:hyperlink r:id="rId206">
        <w:r>
          <w:rPr>
            <w:color w:val="0000FF"/>
          </w:rPr>
          <w:t>N 1361</w:t>
        </w:r>
      </w:hyperlink>
      <w:r>
        <w:t xml:space="preserve">, от 26.04.2023 </w:t>
      </w:r>
      <w:hyperlink r:id="rId207">
        <w:r>
          <w:rPr>
            <w:color w:val="0000FF"/>
          </w:rPr>
          <w:t>N 2051</w:t>
        </w:r>
      </w:hyperlink>
      <w:r>
        <w:t xml:space="preserve">, от 01.09.2023 </w:t>
      </w:r>
      <w:hyperlink r:id="rId208">
        <w:r>
          <w:rPr>
            <w:color w:val="0000FF"/>
          </w:rPr>
          <w:t>N 4592</w:t>
        </w:r>
      </w:hyperlink>
      <w:r>
        <w:t xml:space="preserve">, от 02.11.2023 </w:t>
      </w:r>
      <w:hyperlink r:id="rId209">
        <w:r>
          <w:rPr>
            <w:color w:val="0000FF"/>
          </w:rPr>
          <w:t>N 5849</w:t>
        </w:r>
      </w:hyperlink>
      <w:r>
        <w:t xml:space="preserve">, от 15.12.2023 </w:t>
      </w:r>
      <w:hyperlink r:id="rId210">
        <w:r>
          <w:rPr>
            <w:color w:val="0000FF"/>
          </w:rPr>
          <w:t>N 6662</w:t>
        </w:r>
      </w:hyperlink>
      <w:r>
        <w:t xml:space="preserve">, от 28.02.2024 </w:t>
      </w:r>
      <w:hyperlink r:id="rId211">
        <w:r>
          <w:rPr>
            <w:color w:val="0000FF"/>
          </w:rPr>
          <w:t>N 850</w:t>
        </w:r>
      </w:hyperlink>
      <w:r>
        <w:t xml:space="preserve">, от 29.03.2024 </w:t>
      </w:r>
      <w:hyperlink r:id="rId212">
        <w:r>
          <w:rPr>
            <w:color w:val="0000FF"/>
          </w:rPr>
          <w:t>N 1329</w:t>
        </w:r>
      </w:hyperlink>
      <w:r>
        <w:t xml:space="preserve">, от 06.06.2024 </w:t>
      </w:r>
      <w:hyperlink r:id="rId213">
        <w:r>
          <w:rPr>
            <w:color w:val="0000FF"/>
          </w:rPr>
          <w:t>N 2533</w:t>
        </w:r>
      </w:hyperlink>
      <w:r>
        <w:t xml:space="preserve">, от 06.08.2024 </w:t>
      </w:r>
      <w:hyperlink r:id="rId214">
        <w:r>
          <w:rPr>
            <w:color w:val="0000FF"/>
          </w:rPr>
          <w:t>N 3752</w:t>
        </w:r>
      </w:hyperlink>
      <w:r>
        <w:t xml:space="preserve">, от 18.10.2024 </w:t>
      </w:r>
      <w:hyperlink r:id="rId215">
        <w:r>
          <w:rPr>
            <w:color w:val="0000FF"/>
          </w:rPr>
          <w:t>N 5115</w:t>
        </w:r>
      </w:hyperlink>
      <w:r>
        <w:t xml:space="preserve">, от 28.11.2024 </w:t>
      </w:r>
      <w:hyperlink r:id="rId216">
        <w:r>
          <w:rPr>
            <w:color w:val="0000FF"/>
          </w:rPr>
          <w:t>N 6009</w:t>
        </w:r>
      </w:hyperlink>
      <w:r>
        <w:t xml:space="preserve">, от 28.12.2024 </w:t>
      </w:r>
      <w:hyperlink r:id="rId217">
        <w:r>
          <w:rPr>
            <w:color w:val="0000FF"/>
          </w:rPr>
          <w:t>N 6770</w:t>
        </w:r>
      </w:hyperlink>
      <w:r>
        <w:t>)</w:t>
      </w:r>
    </w:p>
    <w:p w:rsidR="008E1B78" w:rsidRDefault="008E1B78">
      <w:pPr>
        <w:pStyle w:val="ConsPlusNormal"/>
        <w:spacing w:before="220"/>
        <w:ind w:firstLine="540"/>
        <w:jc w:val="both"/>
      </w:pPr>
      <w:r>
        <w:lastRenderedPageBreak/>
        <w:t>3.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2,55%.</w:t>
      </w:r>
    </w:p>
    <w:p w:rsidR="008E1B78" w:rsidRDefault="008E1B78">
      <w:pPr>
        <w:pStyle w:val="ConsPlusNormal"/>
        <w:jc w:val="both"/>
      </w:pPr>
      <w:r>
        <w:t xml:space="preserve">(в ред. постановлений администрации города Благовещенска от 03.11.2022 </w:t>
      </w:r>
      <w:hyperlink r:id="rId218">
        <w:r>
          <w:rPr>
            <w:color w:val="0000FF"/>
          </w:rPr>
          <w:t>N 5787</w:t>
        </w:r>
      </w:hyperlink>
      <w:r>
        <w:t xml:space="preserve">, от 13.01.2023 </w:t>
      </w:r>
      <w:hyperlink r:id="rId219">
        <w:r>
          <w:rPr>
            <w:color w:val="0000FF"/>
          </w:rPr>
          <w:t>N 99</w:t>
        </w:r>
      </w:hyperlink>
      <w:r>
        <w:t xml:space="preserve">, от 27.03.2023 </w:t>
      </w:r>
      <w:hyperlink r:id="rId220">
        <w:r>
          <w:rPr>
            <w:color w:val="0000FF"/>
          </w:rPr>
          <w:t>N 1361</w:t>
        </w:r>
      </w:hyperlink>
      <w:r>
        <w:t xml:space="preserve">, от 26.04.2023 </w:t>
      </w:r>
      <w:hyperlink r:id="rId221">
        <w:r>
          <w:rPr>
            <w:color w:val="0000FF"/>
          </w:rPr>
          <w:t>N 2051</w:t>
        </w:r>
      </w:hyperlink>
      <w:r>
        <w:t xml:space="preserve">, от 02.11.2023 </w:t>
      </w:r>
      <w:hyperlink r:id="rId222">
        <w:r>
          <w:rPr>
            <w:color w:val="0000FF"/>
          </w:rPr>
          <w:t>N 5849</w:t>
        </w:r>
      </w:hyperlink>
      <w:r>
        <w:t xml:space="preserve">, от 27.12.2023 </w:t>
      </w:r>
      <w:hyperlink r:id="rId223">
        <w:r>
          <w:rPr>
            <w:color w:val="0000FF"/>
          </w:rPr>
          <w:t>N 6959</w:t>
        </w:r>
      </w:hyperlink>
      <w:r>
        <w:t xml:space="preserve">, от 17.07.2024 </w:t>
      </w:r>
      <w:hyperlink r:id="rId224">
        <w:r>
          <w:rPr>
            <w:color w:val="0000FF"/>
          </w:rPr>
          <w:t>N 3316</w:t>
        </w:r>
      </w:hyperlink>
      <w:r>
        <w:t xml:space="preserve">, от 28.12.2024 </w:t>
      </w:r>
      <w:hyperlink r:id="rId225">
        <w:r>
          <w:rPr>
            <w:color w:val="0000FF"/>
          </w:rPr>
          <w:t>N 6770</w:t>
        </w:r>
      </w:hyperlink>
      <w:r>
        <w:t>)</w:t>
      </w:r>
    </w:p>
    <w:p w:rsidR="008E1B78" w:rsidRDefault="008E1B78">
      <w:pPr>
        <w:pStyle w:val="ConsPlusNormal"/>
        <w:spacing w:before="220"/>
        <w:ind w:firstLine="540"/>
        <w:jc w:val="both"/>
      </w:pPr>
      <w:r>
        <w:t>4. Удельный вес аварийного жилищного фонда, признанного таковым до 1 января 2017 года, в общей площади всего жилищного фонда города Благовещенска снизится до 0,33%.</w:t>
      </w:r>
    </w:p>
    <w:p w:rsidR="008E1B78" w:rsidRDefault="008E1B78">
      <w:pPr>
        <w:pStyle w:val="ConsPlusNormal"/>
        <w:jc w:val="both"/>
      </w:pPr>
      <w:r>
        <w:t xml:space="preserve">(в ред. постановлений администрации города Благовещенска от 03.11.2022 </w:t>
      </w:r>
      <w:hyperlink r:id="rId226">
        <w:r>
          <w:rPr>
            <w:color w:val="0000FF"/>
          </w:rPr>
          <w:t>N 5787</w:t>
        </w:r>
      </w:hyperlink>
      <w:r>
        <w:t xml:space="preserve">, от 13.01.2023 </w:t>
      </w:r>
      <w:hyperlink r:id="rId227">
        <w:r>
          <w:rPr>
            <w:color w:val="0000FF"/>
          </w:rPr>
          <w:t>N 99</w:t>
        </w:r>
      </w:hyperlink>
      <w:r>
        <w:t xml:space="preserve">, от 02.11.2023 </w:t>
      </w:r>
      <w:hyperlink r:id="rId228">
        <w:r>
          <w:rPr>
            <w:color w:val="0000FF"/>
          </w:rPr>
          <w:t>N 5849</w:t>
        </w:r>
      </w:hyperlink>
      <w:r>
        <w:t xml:space="preserve">, от 18.04.2024 </w:t>
      </w:r>
      <w:hyperlink r:id="rId229">
        <w:r>
          <w:rPr>
            <w:color w:val="0000FF"/>
          </w:rPr>
          <w:t>N 1732</w:t>
        </w:r>
      </w:hyperlink>
      <w:r>
        <w:t>)</w:t>
      </w:r>
    </w:p>
    <w:p w:rsidR="008E1B78" w:rsidRDefault="008E1B78">
      <w:pPr>
        <w:pStyle w:val="ConsPlusNormal"/>
        <w:spacing w:before="220"/>
        <w:ind w:firstLine="540"/>
        <w:jc w:val="both"/>
      </w:pPr>
      <w:r>
        <w:t>5.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
    <w:p w:rsidR="008E1B78" w:rsidRDefault="008E1B78">
      <w:pPr>
        <w:pStyle w:val="ConsPlusNormal"/>
        <w:jc w:val="both"/>
      </w:pPr>
      <w:r>
        <w:t xml:space="preserve">(в ред. постановлений администрации города Благовещенска от 02.11.2023 </w:t>
      </w:r>
      <w:hyperlink r:id="rId230">
        <w:r>
          <w:rPr>
            <w:color w:val="0000FF"/>
          </w:rPr>
          <w:t>N 5849</w:t>
        </w:r>
      </w:hyperlink>
      <w:r>
        <w:t xml:space="preserve">, от 11.04.2024 </w:t>
      </w:r>
      <w:hyperlink r:id="rId231">
        <w:r>
          <w:rPr>
            <w:color w:val="0000FF"/>
          </w:rPr>
          <w:t>N 1578</w:t>
        </w:r>
      </w:hyperlink>
      <w:r>
        <w:t>)</w:t>
      </w:r>
    </w:p>
    <w:p w:rsidR="008E1B78" w:rsidRDefault="008E1B78">
      <w:pPr>
        <w:pStyle w:val="ConsPlusNormal"/>
        <w:ind w:firstLine="540"/>
        <w:jc w:val="both"/>
      </w:pPr>
    </w:p>
    <w:p w:rsidR="008E1B78" w:rsidRDefault="008E1B78">
      <w:pPr>
        <w:pStyle w:val="ConsPlusTitle"/>
        <w:jc w:val="center"/>
        <w:outlineLvl w:val="1"/>
      </w:pPr>
      <w:r>
        <w:t>Раздел 4. СРОКИ И ЭТАПЫ РЕАЛИЗАЦИИ МУНИЦИПАЛЬНОЙ ПРОГРАММЫ</w:t>
      </w:r>
    </w:p>
    <w:p w:rsidR="008E1B78" w:rsidRDefault="008E1B78">
      <w:pPr>
        <w:pStyle w:val="ConsPlusNormal"/>
        <w:ind w:firstLine="540"/>
        <w:jc w:val="both"/>
      </w:pPr>
    </w:p>
    <w:p w:rsidR="008E1B78" w:rsidRDefault="008E1B78">
      <w:pPr>
        <w:pStyle w:val="ConsPlusNormal"/>
        <w:ind w:firstLine="540"/>
        <w:jc w:val="both"/>
      </w:pPr>
      <w:r>
        <w:t>Муниципальная программа реализуется с 2015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232">
        <w:r>
          <w:rPr>
            <w:color w:val="0000FF"/>
          </w:rPr>
          <w:t>N 5849</w:t>
        </w:r>
      </w:hyperlink>
      <w:r>
        <w:t>)</w:t>
      </w:r>
    </w:p>
    <w:p w:rsidR="008E1B78" w:rsidRDefault="008E1B78">
      <w:pPr>
        <w:pStyle w:val="ConsPlusNormal"/>
        <w:spacing w:before="220"/>
        <w:ind w:firstLine="540"/>
        <w:jc w:val="both"/>
      </w:pPr>
      <w:r>
        <w:t xml:space="preserve">Проблемы и задачи муниципальной программы по их решению с указанием сроков их реализации и планируемых конечных результатов представлены в </w:t>
      </w:r>
      <w:hyperlink w:anchor="P520">
        <w:r>
          <w:rPr>
            <w:color w:val="0000FF"/>
          </w:rPr>
          <w:t>таблице 1</w:t>
        </w:r>
      </w:hyperlink>
      <w:r>
        <w:t>.</w:t>
      </w:r>
    </w:p>
    <w:p w:rsidR="008E1B78" w:rsidRDefault="008E1B78">
      <w:pPr>
        <w:pStyle w:val="ConsPlusNormal"/>
        <w:ind w:firstLine="540"/>
        <w:jc w:val="both"/>
      </w:pPr>
    </w:p>
    <w:p w:rsidR="008E1B78" w:rsidRDefault="008E1B78">
      <w:pPr>
        <w:pStyle w:val="ConsPlusNormal"/>
        <w:jc w:val="right"/>
        <w:outlineLvl w:val="2"/>
      </w:pPr>
      <w:r>
        <w:t>Таблица 1</w:t>
      </w:r>
    </w:p>
    <w:p w:rsidR="008E1B78" w:rsidRDefault="008E1B78">
      <w:pPr>
        <w:pStyle w:val="ConsPlusNormal"/>
        <w:ind w:firstLine="540"/>
        <w:jc w:val="both"/>
      </w:pPr>
    </w:p>
    <w:p w:rsidR="008E1B78" w:rsidRDefault="008E1B78">
      <w:pPr>
        <w:pStyle w:val="ConsPlusTitle"/>
        <w:jc w:val="center"/>
      </w:pPr>
      <w:bookmarkStart w:id="1" w:name="P520"/>
      <w:bookmarkEnd w:id="1"/>
      <w:r>
        <w:t>Проблемы, задачи и сроки реализации муниципальной</w:t>
      </w:r>
    </w:p>
    <w:p w:rsidR="008E1B78" w:rsidRDefault="008E1B78">
      <w:pPr>
        <w:pStyle w:val="ConsPlusTitle"/>
        <w:jc w:val="center"/>
      </w:pPr>
      <w:r>
        <w:t>программы, результаты реализации</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233">
        <w:r>
          <w:rPr>
            <w:color w:val="0000FF"/>
          </w:rPr>
          <w:t>N 5849</w:t>
        </w:r>
      </w:hyperlink>
      <w:r>
        <w:t>)</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2266"/>
        <w:gridCol w:w="1416"/>
        <w:gridCol w:w="2551"/>
      </w:tblGrid>
      <w:tr w:rsidR="008E1B78">
        <w:tc>
          <w:tcPr>
            <w:tcW w:w="566" w:type="dxa"/>
          </w:tcPr>
          <w:p w:rsidR="008E1B78" w:rsidRDefault="008E1B78">
            <w:pPr>
              <w:pStyle w:val="ConsPlusNormal"/>
              <w:jc w:val="center"/>
            </w:pPr>
            <w:r>
              <w:t>N п/п</w:t>
            </w:r>
          </w:p>
        </w:tc>
        <w:tc>
          <w:tcPr>
            <w:tcW w:w="2268" w:type="dxa"/>
          </w:tcPr>
          <w:p w:rsidR="008E1B78" w:rsidRDefault="008E1B78">
            <w:pPr>
              <w:pStyle w:val="ConsPlusNormal"/>
              <w:jc w:val="center"/>
            </w:pPr>
            <w:r>
              <w:t>Формулировка проблемы</w:t>
            </w:r>
          </w:p>
        </w:tc>
        <w:tc>
          <w:tcPr>
            <w:tcW w:w="2266" w:type="dxa"/>
          </w:tcPr>
          <w:p w:rsidR="008E1B78" w:rsidRDefault="008E1B78">
            <w:pPr>
              <w:pStyle w:val="ConsPlusNormal"/>
              <w:jc w:val="center"/>
            </w:pPr>
            <w:r>
              <w:t>Наименование задачи муниципальной программы</w:t>
            </w:r>
          </w:p>
        </w:tc>
        <w:tc>
          <w:tcPr>
            <w:tcW w:w="1416" w:type="dxa"/>
          </w:tcPr>
          <w:p w:rsidR="008E1B78" w:rsidRDefault="008E1B78">
            <w:pPr>
              <w:pStyle w:val="ConsPlusNormal"/>
              <w:jc w:val="center"/>
            </w:pPr>
            <w:r>
              <w:t>Сроки и этапы реализации</w:t>
            </w:r>
          </w:p>
        </w:tc>
        <w:tc>
          <w:tcPr>
            <w:tcW w:w="2551" w:type="dxa"/>
          </w:tcPr>
          <w:p w:rsidR="008E1B78" w:rsidRDefault="008E1B78">
            <w:pPr>
              <w:pStyle w:val="ConsPlusNormal"/>
              <w:jc w:val="center"/>
            </w:pPr>
            <w:r>
              <w:t>Ожидаемый конечный результат</w:t>
            </w:r>
          </w:p>
        </w:tc>
      </w:tr>
      <w:tr w:rsidR="008E1B78">
        <w:tc>
          <w:tcPr>
            <w:tcW w:w="566" w:type="dxa"/>
          </w:tcPr>
          <w:p w:rsidR="008E1B78" w:rsidRDefault="008E1B78">
            <w:pPr>
              <w:pStyle w:val="ConsPlusNormal"/>
              <w:jc w:val="center"/>
            </w:pPr>
            <w:r>
              <w:t>1</w:t>
            </w:r>
          </w:p>
        </w:tc>
        <w:tc>
          <w:tcPr>
            <w:tcW w:w="2268" w:type="dxa"/>
          </w:tcPr>
          <w:p w:rsidR="008E1B78" w:rsidRDefault="008E1B78">
            <w:pPr>
              <w:pStyle w:val="ConsPlusNormal"/>
              <w:jc w:val="center"/>
            </w:pPr>
            <w:r>
              <w:t>2</w:t>
            </w:r>
          </w:p>
        </w:tc>
        <w:tc>
          <w:tcPr>
            <w:tcW w:w="2266" w:type="dxa"/>
          </w:tcPr>
          <w:p w:rsidR="008E1B78" w:rsidRDefault="008E1B78">
            <w:pPr>
              <w:pStyle w:val="ConsPlusNormal"/>
              <w:jc w:val="center"/>
            </w:pPr>
            <w:r>
              <w:t>3</w:t>
            </w:r>
          </w:p>
        </w:tc>
        <w:tc>
          <w:tcPr>
            <w:tcW w:w="1416" w:type="dxa"/>
          </w:tcPr>
          <w:p w:rsidR="008E1B78" w:rsidRDefault="008E1B78">
            <w:pPr>
              <w:pStyle w:val="ConsPlusNormal"/>
              <w:jc w:val="center"/>
            </w:pPr>
            <w:r>
              <w:t>4</w:t>
            </w:r>
          </w:p>
        </w:tc>
        <w:tc>
          <w:tcPr>
            <w:tcW w:w="2551" w:type="dxa"/>
          </w:tcPr>
          <w:p w:rsidR="008E1B78" w:rsidRDefault="008E1B78">
            <w:pPr>
              <w:pStyle w:val="ConsPlusNormal"/>
              <w:jc w:val="center"/>
            </w:pPr>
            <w:r>
              <w:t>5</w:t>
            </w:r>
          </w:p>
        </w:tc>
      </w:tr>
      <w:tr w:rsidR="008E1B78">
        <w:tblPrEx>
          <w:tblBorders>
            <w:insideH w:val="nil"/>
          </w:tblBorders>
        </w:tblPrEx>
        <w:tc>
          <w:tcPr>
            <w:tcW w:w="566" w:type="dxa"/>
            <w:tcBorders>
              <w:bottom w:val="nil"/>
            </w:tcBorders>
          </w:tcPr>
          <w:p w:rsidR="008E1B78" w:rsidRDefault="008E1B78">
            <w:pPr>
              <w:pStyle w:val="ConsPlusNormal"/>
            </w:pPr>
            <w:r>
              <w:t>1.</w:t>
            </w:r>
          </w:p>
        </w:tc>
        <w:tc>
          <w:tcPr>
            <w:tcW w:w="2268" w:type="dxa"/>
            <w:tcBorders>
              <w:bottom w:val="nil"/>
            </w:tcBorders>
          </w:tcPr>
          <w:p w:rsidR="008E1B78" w:rsidRDefault="008E1B78">
            <w:pPr>
              <w:pStyle w:val="ConsPlusNormal"/>
            </w:pPr>
            <w:r>
              <w:t>Переселение граждан из аварийного жилищного фонда и его ликвидация</w:t>
            </w:r>
          </w:p>
        </w:tc>
        <w:tc>
          <w:tcPr>
            <w:tcW w:w="2266" w:type="dxa"/>
            <w:tcBorders>
              <w:bottom w:val="nil"/>
            </w:tcBorders>
          </w:tcPr>
          <w:p w:rsidR="008E1B78" w:rsidRDefault="008E1B78">
            <w:pPr>
              <w:pStyle w:val="ConsPlusNormal"/>
            </w:pPr>
            <w:r>
              <w:t>Создание безопасных условий проживания граждан путем переселения из аварийного жилищного фонда</w:t>
            </w:r>
          </w:p>
        </w:tc>
        <w:tc>
          <w:tcPr>
            <w:tcW w:w="1416" w:type="dxa"/>
            <w:tcBorders>
              <w:bottom w:val="nil"/>
            </w:tcBorders>
          </w:tcPr>
          <w:p w:rsidR="008E1B78" w:rsidRDefault="008E1B78">
            <w:pPr>
              <w:pStyle w:val="ConsPlusNormal"/>
            </w:pPr>
            <w:r>
              <w:t>2016 - 2026</w:t>
            </w:r>
          </w:p>
        </w:tc>
        <w:tc>
          <w:tcPr>
            <w:tcW w:w="2551" w:type="dxa"/>
            <w:tcBorders>
              <w:bottom w:val="nil"/>
            </w:tcBorders>
          </w:tcPr>
          <w:p w:rsidR="008E1B78" w:rsidRDefault="008E1B78">
            <w:pPr>
              <w:pStyle w:val="ConsPlusNormal"/>
            </w:pPr>
            <w:r>
              <w:t>Ликвидация 364 аварийных жилых домов общей площадью 59,28 тыс. кв. м, переселение 4176 человек из аварийного жилищного фонда</w:t>
            </w:r>
          </w:p>
        </w:tc>
      </w:tr>
      <w:tr w:rsidR="008E1B78">
        <w:tblPrEx>
          <w:tblBorders>
            <w:insideH w:val="nil"/>
          </w:tblBorders>
        </w:tblPrEx>
        <w:tc>
          <w:tcPr>
            <w:tcW w:w="9067" w:type="dxa"/>
            <w:gridSpan w:val="5"/>
            <w:tcBorders>
              <w:top w:val="nil"/>
            </w:tcBorders>
          </w:tcPr>
          <w:p w:rsidR="008E1B78" w:rsidRDefault="008E1B78">
            <w:pPr>
              <w:pStyle w:val="ConsPlusNormal"/>
              <w:jc w:val="both"/>
            </w:pPr>
            <w:r>
              <w:t xml:space="preserve">(в ред. постановлений администрации города Благовещенска от 11.04.2024 </w:t>
            </w:r>
            <w:hyperlink r:id="rId234">
              <w:r>
                <w:rPr>
                  <w:color w:val="0000FF"/>
                </w:rPr>
                <w:t>N 1578</w:t>
              </w:r>
            </w:hyperlink>
            <w:r>
              <w:t xml:space="preserve">, от 18.04.2024 </w:t>
            </w:r>
            <w:hyperlink r:id="rId235">
              <w:r>
                <w:rPr>
                  <w:color w:val="0000FF"/>
                </w:rPr>
                <w:t>N 1732</w:t>
              </w:r>
            </w:hyperlink>
            <w:r>
              <w:t xml:space="preserve">, от 17.07.2024 </w:t>
            </w:r>
            <w:hyperlink r:id="rId236">
              <w:r>
                <w:rPr>
                  <w:color w:val="0000FF"/>
                </w:rPr>
                <w:t>N 3316</w:t>
              </w:r>
            </w:hyperlink>
            <w:r>
              <w:t xml:space="preserve">, от 28.12.2024 </w:t>
            </w:r>
            <w:hyperlink r:id="rId237">
              <w:r>
                <w:rPr>
                  <w:color w:val="0000FF"/>
                </w:rPr>
                <w:t>N 6770</w:t>
              </w:r>
            </w:hyperlink>
            <w:r>
              <w:t>)</w:t>
            </w:r>
          </w:p>
        </w:tc>
      </w:tr>
      <w:tr w:rsidR="008E1B78">
        <w:tblPrEx>
          <w:tblBorders>
            <w:insideH w:val="nil"/>
          </w:tblBorders>
        </w:tblPrEx>
        <w:tc>
          <w:tcPr>
            <w:tcW w:w="566" w:type="dxa"/>
            <w:tcBorders>
              <w:bottom w:val="nil"/>
            </w:tcBorders>
          </w:tcPr>
          <w:p w:rsidR="008E1B78" w:rsidRDefault="008E1B78">
            <w:pPr>
              <w:pStyle w:val="ConsPlusNormal"/>
            </w:pPr>
            <w:r>
              <w:t>2.</w:t>
            </w:r>
          </w:p>
        </w:tc>
        <w:tc>
          <w:tcPr>
            <w:tcW w:w="2268" w:type="dxa"/>
            <w:tcBorders>
              <w:bottom w:val="nil"/>
            </w:tcBorders>
          </w:tcPr>
          <w:p w:rsidR="008E1B78" w:rsidRDefault="008E1B78">
            <w:pPr>
              <w:pStyle w:val="ConsPlusNormal"/>
            </w:pPr>
            <w:r>
              <w:t xml:space="preserve">Низкий уровень </w:t>
            </w:r>
            <w:r>
              <w:lastRenderedPageBreak/>
              <w:t>доступности жилья для работников муниципальных организаций</w:t>
            </w:r>
          </w:p>
        </w:tc>
        <w:tc>
          <w:tcPr>
            <w:tcW w:w="2266" w:type="dxa"/>
            <w:tcBorders>
              <w:bottom w:val="nil"/>
            </w:tcBorders>
          </w:tcPr>
          <w:p w:rsidR="008E1B78" w:rsidRDefault="008E1B78">
            <w:pPr>
              <w:pStyle w:val="ConsPlusNormal"/>
            </w:pPr>
            <w:r>
              <w:lastRenderedPageBreak/>
              <w:t xml:space="preserve">Создание условий, </w:t>
            </w:r>
            <w:r>
              <w:lastRenderedPageBreak/>
              <w:t>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c>
          <w:tcPr>
            <w:tcW w:w="1416" w:type="dxa"/>
            <w:tcBorders>
              <w:bottom w:val="nil"/>
            </w:tcBorders>
          </w:tcPr>
          <w:p w:rsidR="008E1B78" w:rsidRDefault="008E1B78">
            <w:pPr>
              <w:pStyle w:val="ConsPlusNormal"/>
            </w:pPr>
            <w:r>
              <w:lastRenderedPageBreak/>
              <w:t>2016 - 2026</w:t>
            </w:r>
          </w:p>
        </w:tc>
        <w:tc>
          <w:tcPr>
            <w:tcW w:w="2551" w:type="dxa"/>
            <w:tcBorders>
              <w:bottom w:val="nil"/>
            </w:tcBorders>
          </w:tcPr>
          <w:p w:rsidR="008E1B78" w:rsidRDefault="008E1B78">
            <w:pPr>
              <w:pStyle w:val="ConsPlusNormal"/>
            </w:pPr>
            <w:r>
              <w:t xml:space="preserve">21 семья работников </w:t>
            </w:r>
            <w:r>
              <w:lastRenderedPageBreak/>
              <w:t>муниципальных организаций, или 45 граждан, входящих в состав семей работников муниципальных организаций, улучшат жилищные условия</w:t>
            </w:r>
          </w:p>
        </w:tc>
      </w:tr>
      <w:tr w:rsidR="008E1B78">
        <w:tblPrEx>
          <w:tblBorders>
            <w:insideH w:val="nil"/>
          </w:tblBorders>
        </w:tblPrEx>
        <w:tc>
          <w:tcPr>
            <w:tcW w:w="9067" w:type="dxa"/>
            <w:gridSpan w:val="5"/>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06.08.2024 </w:t>
            </w:r>
            <w:hyperlink r:id="rId238">
              <w:r>
                <w:rPr>
                  <w:color w:val="0000FF"/>
                </w:rPr>
                <w:t>N 3752</w:t>
              </w:r>
            </w:hyperlink>
            <w:r>
              <w:t xml:space="preserve">, от 18.10.2024 </w:t>
            </w:r>
            <w:hyperlink r:id="rId239">
              <w:r>
                <w:rPr>
                  <w:color w:val="0000FF"/>
                </w:rPr>
                <w:t>N 5115</w:t>
              </w:r>
            </w:hyperlink>
            <w:r>
              <w:t>)</w:t>
            </w:r>
          </w:p>
        </w:tc>
      </w:tr>
      <w:tr w:rsidR="008E1B78">
        <w:tblPrEx>
          <w:tblBorders>
            <w:insideH w:val="nil"/>
          </w:tblBorders>
        </w:tblPrEx>
        <w:tc>
          <w:tcPr>
            <w:tcW w:w="566" w:type="dxa"/>
            <w:tcBorders>
              <w:bottom w:val="nil"/>
            </w:tcBorders>
          </w:tcPr>
          <w:p w:rsidR="008E1B78" w:rsidRDefault="008E1B78">
            <w:pPr>
              <w:pStyle w:val="ConsPlusNormal"/>
            </w:pPr>
            <w:r>
              <w:t>3.</w:t>
            </w:r>
          </w:p>
        </w:tc>
        <w:tc>
          <w:tcPr>
            <w:tcW w:w="2268" w:type="dxa"/>
            <w:tcBorders>
              <w:bottom w:val="nil"/>
            </w:tcBorders>
          </w:tcPr>
          <w:p w:rsidR="008E1B78" w:rsidRDefault="008E1B78">
            <w:pPr>
              <w:pStyle w:val="ConsPlusNormal"/>
            </w:pPr>
            <w:r>
              <w:t>Низкий уровень доступности жилья для молодых семей</w:t>
            </w:r>
          </w:p>
        </w:tc>
        <w:tc>
          <w:tcPr>
            <w:tcW w:w="2266" w:type="dxa"/>
            <w:tcBorders>
              <w:bottom w:val="nil"/>
            </w:tcBorders>
          </w:tcPr>
          <w:p w:rsidR="008E1B78" w:rsidRDefault="008E1B78">
            <w:pPr>
              <w:pStyle w:val="ConsPlusNormal"/>
            </w:pPr>
            <w:r>
              <w:t>Поддержка в решении жилищной проблемы молодых семей, признанных в установленном порядке нуждающимися в улучшении жилищных условий</w:t>
            </w:r>
          </w:p>
        </w:tc>
        <w:tc>
          <w:tcPr>
            <w:tcW w:w="1416" w:type="dxa"/>
            <w:tcBorders>
              <w:bottom w:val="nil"/>
            </w:tcBorders>
          </w:tcPr>
          <w:p w:rsidR="008E1B78" w:rsidRDefault="008E1B78">
            <w:pPr>
              <w:pStyle w:val="ConsPlusNormal"/>
            </w:pPr>
            <w:r>
              <w:t>2015 - 2026</w:t>
            </w:r>
          </w:p>
        </w:tc>
        <w:tc>
          <w:tcPr>
            <w:tcW w:w="2551" w:type="dxa"/>
            <w:tcBorders>
              <w:bottom w:val="nil"/>
            </w:tcBorders>
          </w:tcPr>
          <w:p w:rsidR="008E1B78" w:rsidRDefault="008E1B78">
            <w:pPr>
              <w:pStyle w:val="ConsPlusNormal"/>
            </w:pPr>
            <w:r>
              <w:t>53 молодых семей, или 205 граждан, входящих в состав молодых семей, улучшат жилищные условия, в том числе с использованием ипотечных жилищных кредитов и займов</w:t>
            </w:r>
          </w:p>
        </w:tc>
      </w:tr>
      <w:tr w:rsidR="008E1B78">
        <w:tblPrEx>
          <w:tblBorders>
            <w:insideH w:val="nil"/>
          </w:tblBorders>
        </w:tblPrEx>
        <w:tc>
          <w:tcPr>
            <w:tcW w:w="9067" w:type="dxa"/>
            <w:gridSpan w:val="5"/>
            <w:tcBorders>
              <w:top w:val="nil"/>
            </w:tcBorders>
          </w:tcPr>
          <w:p w:rsidR="008E1B78" w:rsidRDefault="008E1B78">
            <w:pPr>
              <w:pStyle w:val="ConsPlusNormal"/>
              <w:jc w:val="both"/>
            </w:pPr>
            <w:r>
              <w:t xml:space="preserve">(в ред. постановлений администрации города Благовещенска от 28.02.2024 </w:t>
            </w:r>
            <w:hyperlink r:id="rId240">
              <w:r>
                <w:rPr>
                  <w:color w:val="0000FF"/>
                </w:rPr>
                <w:t>N 850</w:t>
              </w:r>
            </w:hyperlink>
            <w:r>
              <w:t xml:space="preserve">, от 17.07.2024 </w:t>
            </w:r>
            <w:hyperlink r:id="rId241">
              <w:r>
                <w:rPr>
                  <w:color w:val="0000FF"/>
                </w:rPr>
                <w:t>N 3316</w:t>
              </w:r>
            </w:hyperlink>
            <w:r>
              <w:t>)</w:t>
            </w:r>
          </w:p>
        </w:tc>
      </w:tr>
      <w:tr w:rsidR="008E1B78">
        <w:tc>
          <w:tcPr>
            <w:tcW w:w="566" w:type="dxa"/>
          </w:tcPr>
          <w:p w:rsidR="008E1B78" w:rsidRDefault="008E1B78">
            <w:pPr>
              <w:pStyle w:val="ConsPlusNormal"/>
            </w:pPr>
            <w:r>
              <w:t>4.</w:t>
            </w:r>
          </w:p>
        </w:tc>
        <w:tc>
          <w:tcPr>
            <w:tcW w:w="2268" w:type="dxa"/>
          </w:tcPr>
          <w:p w:rsidR="008E1B78" w:rsidRDefault="008E1B78">
            <w:pPr>
              <w:pStyle w:val="ConsPlusNormal"/>
            </w:pPr>
            <w:r>
              <w:t>Необходимость обеспечения реализации установленных законодательством отдельных функций в жилищной сфере</w:t>
            </w:r>
          </w:p>
        </w:tc>
        <w:tc>
          <w:tcPr>
            <w:tcW w:w="2266" w:type="dxa"/>
          </w:tcPr>
          <w:p w:rsidR="008E1B78" w:rsidRDefault="008E1B78">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c>
          <w:tcPr>
            <w:tcW w:w="1416" w:type="dxa"/>
          </w:tcPr>
          <w:p w:rsidR="008E1B78" w:rsidRDefault="008E1B78">
            <w:pPr>
              <w:pStyle w:val="ConsPlusNormal"/>
            </w:pPr>
            <w:r>
              <w:t>2015 - 2026</w:t>
            </w:r>
          </w:p>
        </w:tc>
        <w:tc>
          <w:tcPr>
            <w:tcW w:w="2551" w:type="dxa"/>
          </w:tcPr>
          <w:p w:rsidR="008E1B78" w:rsidRDefault="008E1B78">
            <w:pPr>
              <w:pStyle w:val="ConsPlusNormal"/>
            </w:pPr>
            <w:r>
              <w:t>100% достижение целей, выполнение задач, основных мероприятий и показателей (индикаторов) муниципальной программы</w:t>
            </w:r>
          </w:p>
        </w:tc>
      </w:tr>
      <w:tr w:rsidR="008E1B78">
        <w:tblPrEx>
          <w:tblBorders>
            <w:insideH w:val="nil"/>
          </w:tblBorders>
        </w:tblPrEx>
        <w:tc>
          <w:tcPr>
            <w:tcW w:w="566" w:type="dxa"/>
            <w:tcBorders>
              <w:bottom w:val="nil"/>
            </w:tcBorders>
          </w:tcPr>
          <w:p w:rsidR="008E1B78" w:rsidRDefault="008E1B78">
            <w:pPr>
              <w:pStyle w:val="ConsPlusNormal"/>
            </w:pPr>
            <w:r>
              <w:t>5.</w:t>
            </w:r>
          </w:p>
        </w:tc>
        <w:tc>
          <w:tcPr>
            <w:tcW w:w="2268" w:type="dxa"/>
            <w:tcBorders>
              <w:bottom w:val="nil"/>
            </w:tcBorders>
          </w:tcPr>
          <w:p w:rsidR="008E1B78" w:rsidRDefault="008E1B78">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266" w:type="dxa"/>
            <w:tcBorders>
              <w:bottom w:val="nil"/>
            </w:tcBorders>
          </w:tcPr>
          <w:p w:rsidR="008E1B78" w:rsidRDefault="008E1B78">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c>
          <w:tcPr>
            <w:tcW w:w="1416" w:type="dxa"/>
            <w:tcBorders>
              <w:bottom w:val="nil"/>
            </w:tcBorders>
          </w:tcPr>
          <w:p w:rsidR="008E1B78" w:rsidRDefault="008E1B78">
            <w:pPr>
              <w:pStyle w:val="ConsPlusNormal"/>
            </w:pPr>
            <w:r>
              <w:t>2020 - 2026</w:t>
            </w:r>
          </w:p>
        </w:tc>
        <w:tc>
          <w:tcPr>
            <w:tcW w:w="2551" w:type="dxa"/>
            <w:tcBorders>
              <w:bottom w:val="nil"/>
            </w:tcBorders>
          </w:tcPr>
          <w:p w:rsidR="008E1B78" w:rsidRDefault="008E1B78">
            <w:pPr>
              <w:pStyle w:val="ConsPlusNormal"/>
            </w:pPr>
            <w:r>
              <w:t>Улучшение жилищных условий 177 детей-сирот и детей, оставшихся без попечения родителей, а также лиц из числа детей-сирот и детей, оставшихся без попечения родителей</w:t>
            </w:r>
          </w:p>
        </w:tc>
      </w:tr>
      <w:tr w:rsidR="008E1B78">
        <w:tblPrEx>
          <w:tblBorders>
            <w:insideH w:val="nil"/>
          </w:tblBorders>
        </w:tblPrEx>
        <w:tc>
          <w:tcPr>
            <w:tcW w:w="9067" w:type="dxa"/>
            <w:gridSpan w:val="5"/>
            <w:tcBorders>
              <w:top w:val="nil"/>
            </w:tcBorders>
          </w:tcPr>
          <w:p w:rsidR="008E1B78" w:rsidRDefault="008E1B78">
            <w:pPr>
              <w:pStyle w:val="ConsPlusNormal"/>
              <w:jc w:val="both"/>
            </w:pPr>
            <w:r>
              <w:t xml:space="preserve">(в ред. постановлений администрации города Благовещенска от 28.02.2024 </w:t>
            </w:r>
            <w:hyperlink r:id="rId242">
              <w:r>
                <w:rPr>
                  <w:color w:val="0000FF"/>
                </w:rPr>
                <w:t>N 850</w:t>
              </w:r>
            </w:hyperlink>
            <w:r>
              <w:t xml:space="preserve">, от 29.03.2024 </w:t>
            </w:r>
            <w:hyperlink r:id="rId243">
              <w:r>
                <w:rPr>
                  <w:color w:val="0000FF"/>
                </w:rPr>
                <w:t>N 1329</w:t>
              </w:r>
            </w:hyperlink>
            <w:r>
              <w:t xml:space="preserve">, от 06.06.2024 </w:t>
            </w:r>
            <w:hyperlink r:id="rId244">
              <w:r>
                <w:rPr>
                  <w:color w:val="0000FF"/>
                </w:rPr>
                <w:t>N 2533</w:t>
              </w:r>
            </w:hyperlink>
            <w:r>
              <w:t xml:space="preserve">, от 17.07.2024 </w:t>
            </w:r>
            <w:hyperlink r:id="rId245">
              <w:r>
                <w:rPr>
                  <w:color w:val="0000FF"/>
                </w:rPr>
                <w:t>N 3316</w:t>
              </w:r>
            </w:hyperlink>
            <w:r>
              <w:t xml:space="preserve">, от 18.10.2024 </w:t>
            </w:r>
            <w:hyperlink r:id="rId246">
              <w:r>
                <w:rPr>
                  <w:color w:val="0000FF"/>
                </w:rPr>
                <w:t>N 5115</w:t>
              </w:r>
            </w:hyperlink>
            <w:r>
              <w:t>)</w:t>
            </w:r>
          </w:p>
        </w:tc>
      </w:tr>
      <w:tr w:rsidR="008E1B78">
        <w:tblPrEx>
          <w:tblBorders>
            <w:insideH w:val="nil"/>
          </w:tblBorders>
        </w:tblPrEx>
        <w:tc>
          <w:tcPr>
            <w:tcW w:w="566" w:type="dxa"/>
            <w:tcBorders>
              <w:bottom w:val="nil"/>
            </w:tcBorders>
          </w:tcPr>
          <w:p w:rsidR="008E1B78" w:rsidRDefault="008E1B78">
            <w:pPr>
              <w:pStyle w:val="ConsPlusNormal"/>
            </w:pPr>
            <w:r>
              <w:lastRenderedPageBreak/>
              <w:t>6.</w:t>
            </w:r>
          </w:p>
        </w:tc>
        <w:tc>
          <w:tcPr>
            <w:tcW w:w="2268" w:type="dxa"/>
            <w:tcBorders>
              <w:bottom w:val="nil"/>
            </w:tcBorders>
          </w:tcPr>
          <w:p w:rsidR="008E1B78" w:rsidRDefault="008E1B78">
            <w:pPr>
              <w:pStyle w:val="ConsPlusNormal"/>
            </w:pPr>
            <w:r>
              <w:t>Необходимость обеспечения отдельных категорий граждан единовременной денежной выплатой взамен предоставления им земельного участка в собственность бесплатно, а также приобретение квартир в муниципальную собственность по решениям суда для граждан, состоящих на учете в качестве нуждающихся в улучшении жилищных условий</w:t>
            </w:r>
          </w:p>
        </w:tc>
        <w:tc>
          <w:tcPr>
            <w:tcW w:w="2266" w:type="dxa"/>
            <w:tcBorders>
              <w:bottom w:val="nil"/>
            </w:tcBorders>
          </w:tcPr>
          <w:p w:rsidR="008E1B78" w:rsidRDefault="008E1B78">
            <w:pPr>
              <w:pStyle w:val="ConsPlusNormal"/>
            </w:pPr>
            <w:r>
              <w:t>Оказание социальной поддержки отдельным категориям граждан, нуждающимся в улучшении жилищных условий</w:t>
            </w:r>
          </w:p>
        </w:tc>
        <w:tc>
          <w:tcPr>
            <w:tcW w:w="1416" w:type="dxa"/>
            <w:tcBorders>
              <w:bottom w:val="nil"/>
            </w:tcBorders>
          </w:tcPr>
          <w:p w:rsidR="008E1B78" w:rsidRDefault="008E1B78">
            <w:pPr>
              <w:pStyle w:val="ConsPlusNormal"/>
            </w:pPr>
            <w:r>
              <w:t>2020 - 2026</w:t>
            </w:r>
          </w:p>
        </w:tc>
        <w:tc>
          <w:tcPr>
            <w:tcW w:w="2551" w:type="dxa"/>
            <w:tcBorders>
              <w:bottom w:val="nil"/>
            </w:tcBorders>
          </w:tcPr>
          <w:p w:rsidR="008E1B78" w:rsidRDefault="008E1B78">
            <w:pPr>
              <w:pStyle w:val="ConsPlusNormal"/>
            </w:pPr>
            <w:r>
              <w:t>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153,59%. Доля граждан, улучшивших жилищные условия, в общей численности населения, состоящего на учете в качестве нуждающегося в жилых помещениях, составит 0,01%</w:t>
            </w:r>
          </w:p>
        </w:tc>
      </w:tr>
      <w:tr w:rsidR="008E1B78">
        <w:tblPrEx>
          <w:tblBorders>
            <w:insideH w:val="nil"/>
          </w:tblBorders>
        </w:tblPrEx>
        <w:tc>
          <w:tcPr>
            <w:tcW w:w="9067" w:type="dxa"/>
            <w:gridSpan w:val="5"/>
            <w:tcBorders>
              <w:top w:val="nil"/>
            </w:tcBorders>
          </w:tcPr>
          <w:p w:rsidR="008E1B78" w:rsidRDefault="008E1B78">
            <w:pPr>
              <w:pStyle w:val="ConsPlusNormal"/>
              <w:jc w:val="both"/>
            </w:pPr>
            <w:r>
              <w:t xml:space="preserve">(в ред. постановлений администрации города Благовещенска от 15.12.2023 </w:t>
            </w:r>
            <w:hyperlink r:id="rId247">
              <w:r>
                <w:rPr>
                  <w:color w:val="0000FF"/>
                </w:rPr>
                <w:t>N 6662</w:t>
              </w:r>
            </w:hyperlink>
            <w:r>
              <w:t xml:space="preserve">, от 28.11.2024 </w:t>
            </w:r>
            <w:hyperlink r:id="rId248">
              <w:r>
                <w:rPr>
                  <w:color w:val="0000FF"/>
                </w:rPr>
                <w:t>N 6009</w:t>
              </w:r>
            </w:hyperlink>
            <w:r>
              <w:t xml:space="preserve">, от 28.12.2024 </w:t>
            </w:r>
            <w:hyperlink r:id="rId249">
              <w:r>
                <w:rPr>
                  <w:color w:val="0000FF"/>
                </w:rPr>
                <w:t>N 6770</w:t>
              </w:r>
            </w:hyperlink>
            <w:r>
              <w:t>)</w:t>
            </w:r>
          </w:p>
        </w:tc>
      </w:tr>
      <w:tr w:rsidR="008E1B78">
        <w:tc>
          <w:tcPr>
            <w:tcW w:w="566" w:type="dxa"/>
          </w:tcPr>
          <w:p w:rsidR="008E1B78" w:rsidRDefault="008E1B78">
            <w:pPr>
              <w:pStyle w:val="ConsPlusNormal"/>
            </w:pPr>
            <w:r>
              <w:t>7.</w:t>
            </w:r>
          </w:p>
        </w:tc>
        <w:tc>
          <w:tcPr>
            <w:tcW w:w="2268" w:type="dxa"/>
          </w:tcPr>
          <w:p w:rsidR="008E1B78" w:rsidRDefault="008E1B78">
            <w:pPr>
              <w:pStyle w:val="ConsPlusNormal"/>
            </w:pPr>
            <w:r>
              <w:t>Высокий уровень аварийного жилищного фонда</w:t>
            </w:r>
          </w:p>
        </w:tc>
        <w:tc>
          <w:tcPr>
            <w:tcW w:w="2266" w:type="dxa"/>
          </w:tcPr>
          <w:p w:rsidR="008E1B78" w:rsidRDefault="008E1B78">
            <w:pPr>
              <w:pStyle w:val="ConsPlusNormal"/>
            </w:pPr>
            <w:r>
              <w:t>Реализация мероприятий, обеспечивающих высвобождение и ликвидацию аварийного жилищного фонда</w:t>
            </w:r>
          </w:p>
        </w:tc>
        <w:tc>
          <w:tcPr>
            <w:tcW w:w="1416" w:type="dxa"/>
          </w:tcPr>
          <w:p w:rsidR="008E1B78" w:rsidRDefault="008E1B78">
            <w:pPr>
              <w:pStyle w:val="ConsPlusNormal"/>
            </w:pPr>
            <w:r>
              <w:t>2022 - 2026</w:t>
            </w:r>
          </w:p>
        </w:tc>
        <w:tc>
          <w:tcPr>
            <w:tcW w:w="2551" w:type="dxa"/>
          </w:tcPr>
          <w:p w:rsidR="008E1B78" w:rsidRDefault="008E1B78">
            <w:pPr>
              <w:pStyle w:val="ConsPlusNormal"/>
            </w:pPr>
            <w:r>
              <w:t>Доля населения, проживающего в аварийных многоквартирных домах, признанных таковыми после 1 января 2017 года, а также в жилых помещениях муниципального жилищного фонда, признанного непригодным для проживания, составит 0,01%</w:t>
            </w:r>
          </w:p>
        </w:tc>
      </w:tr>
    </w:tbl>
    <w:p w:rsidR="008E1B78" w:rsidRDefault="008E1B78">
      <w:pPr>
        <w:pStyle w:val="ConsPlusNormal"/>
        <w:ind w:firstLine="540"/>
        <w:jc w:val="both"/>
      </w:pPr>
    </w:p>
    <w:p w:rsidR="008E1B78" w:rsidRDefault="008E1B78">
      <w:pPr>
        <w:pStyle w:val="ConsPlusTitle"/>
        <w:jc w:val="center"/>
        <w:outlineLvl w:val="1"/>
      </w:pPr>
      <w:r>
        <w:t>5. ОПИСАНИЕ СИСТЕМЫ ПОДПРОГРАММ</w:t>
      </w:r>
    </w:p>
    <w:p w:rsidR="008E1B78" w:rsidRDefault="008E1B78">
      <w:pPr>
        <w:pStyle w:val="ConsPlusNormal"/>
        <w:ind w:firstLine="540"/>
        <w:jc w:val="both"/>
      </w:pPr>
    </w:p>
    <w:p w:rsidR="008E1B78" w:rsidRDefault="008E1B78">
      <w:pPr>
        <w:pStyle w:val="ConsPlusNormal"/>
        <w:ind w:firstLine="540"/>
        <w:jc w:val="both"/>
      </w:pPr>
      <w:r>
        <w:t>Муниципальная программа состоит из семи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8E1B78" w:rsidRDefault="008E1B78">
      <w:pPr>
        <w:pStyle w:val="ConsPlusNormal"/>
        <w:jc w:val="both"/>
      </w:pPr>
      <w:r>
        <w:t xml:space="preserve">(в ред. постановления администрации города Благовещенска от 14.10.2022 </w:t>
      </w:r>
      <w:hyperlink r:id="rId250">
        <w:r>
          <w:rPr>
            <w:color w:val="0000FF"/>
          </w:rPr>
          <w:t>N 5429</w:t>
        </w:r>
      </w:hyperlink>
      <w:r>
        <w:t>)</w:t>
      </w:r>
    </w:p>
    <w:p w:rsidR="008E1B78" w:rsidRDefault="008E1B78">
      <w:pPr>
        <w:pStyle w:val="ConsPlusNormal"/>
        <w:spacing w:before="220"/>
        <w:ind w:firstLine="540"/>
        <w:jc w:val="both"/>
      </w:pPr>
      <w:r>
        <w:t xml:space="preserve">Целью </w:t>
      </w:r>
      <w:hyperlink w:anchor="P677">
        <w:r>
          <w:rPr>
            <w:color w:val="0000FF"/>
          </w:rPr>
          <w:t>подпрограммы 1</w:t>
        </w:r>
      </w:hyperlink>
      <w:r>
        <w:t xml:space="preserve"> "Переселение граждан из аварийного жилищного фонда на территории города Благовещенска" является создание безопасных условий проживания граждан путем переселения из аварийного жилищного фонда.</w:t>
      </w:r>
    </w:p>
    <w:p w:rsidR="008E1B78" w:rsidRDefault="008E1B78">
      <w:pPr>
        <w:pStyle w:val="ConsPlusNormal"/>
        <w:spacing w:before="220"/>
        <w:ind w:firstLine="540"/>
        <w:jc w:val="both"/>
      </w:pPr>
      <w:r>
        <w:t>Основные мероприятия подпрограммы 1:</w:t>
      </w:r>
    </w:p>
    <w:p w:rsidR="008E1B78" w:rsidRDefault="008E1B78">
      <w:pPr>
        <w:pStyle w:val="ConsPlusNormal"/>
        <w:spacing w:before="220"/>
        <w:ind w:firstLine="540"/>
        <w:jc w:val="both"/>
      </w:pPr>
      <w:r>
        <w:lastRenderedPageBreak/>
        <w:t>1. Обеспечение мероприятий по переселению граждан из аварийного жилищного фонда.</w:t>
      </w:r>
    </w:p>
    <w:p w:rsidR="008E1B78" w:rsidRDefault="008E1B78">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8E1B78" w:rsidRDefault="008E1B78">
      <w:pPr>
        <w:pStyle w:val="ConsPlusNormal"/>
        <w:spacing w:before="220"/>
        <w:ind w:firstLine="540"/>
        <w:jc w:val="both"/>
      </w:pPr>
      <w:r>
        <w:t xml:space="preserve">Целью </w:t>
      </w:r>
      <w:hyperlink w:anchor="P868">
        <w:r>
          <w:rPr>
            <w:color w:val="0000FF"/>
          </w:rPr>
          <w:t>подпрограммы 2</w:t>
        </w:r>
      </w:hyperlink>
      <w:r>
        <w:t xml:space="preserve"> "Улучшение жилищных условий работников муниципальных организаций города Благовещенска"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8E1B78" w:rsidRDefault="008E1B78">
      <w:pPr>
        <w:pStyle w:val="ConsPlusNormal"/>
        <w:spacing w:before="220"/>
        <w:ind w:firstLine="540"/>
        <w:jc w:val="both"/>
      </w:pPr>
      <w:r>
        <w:t>Основное мероприятие подпрограммы 2:</w:t>
      </w:r>
    </w:p>
    <w:p w:rsidR="008E1B78" w:rsidRDefault="008E1B78">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8E1B78" w:rsidRDefault="008E1B78">
      <w:pPr>
        <w:pStyle w:val="ConsPlusNormal"/>
        <w:spacing w:before="220"/>
        <w:ind w:firstLine="540"/>
        <w:jc w:val="both"/>
      </w:pPr>
      <w:r>
        <w:t xml:space="preserve">Целью </w:t>
      </w:r>
      <w:hyperlink w:anchor="P1087">
        <w:r>
          <w:rPr>
            <w:color w:val="0000FF"/>
          </w:rPr>
          <w:t>подпрограммы 3</w:t>
        </w:r>
      </w:hyperlink>
      <w:r>
        <w:t xml:space="preserve"> "Обеспечение жильем молодых семей" является поддержка в решении жилищной проблемы молодых семей, признанных в установленном порядке нуждающимися в улучшении жилищных условий.</w:t>
      </w:r>
    </w:p>
    <w:p w:rsidR="008E1B78" w:rsidRDefault="008E1B78">
      <w:pPr>
        <w:pStyle w:val="ConsPlusNormal"/>
        <w:spacing w:before="220"/>
        <w:ind w:firstLine="540"/>
        <w:jc w:val="both"/>
      </w:pPr>
      <w:r>
        <w:t>Основное мероприятие подпрограммы 3:</w:t>
      </w:r>
    </w:p>
    <w:p w:rsidR="008E1B78" w:rsidRDefault="008E1B78">
      <w:pPr>
        <w:pStyle w:val="ConsPlusNormal"/>
        <w:spacing w:before="220"/>
        <w:ind w:firstLine="540"/>
        <w:jc w:val="both"/>
      </w:pPr>
      <w:r>
        <w:t>- государственная поддержка молодых семей, признанных в установленном порядке нуждающимися в улучшении жилищных условий.</w:t>
      </w:r>
    </w:p>
    <w:p w:rsidR="008E1B78" w:rsidRDefault="008E1B78">
      <w:pPr>
        <w:pStyle w:val="ConsPlusNormal"/>
        <w:spacing w:before="220"/>
        <w:ind w:firstLine="540"/>
        <w:jc w:val="both"/>
      </w:pPr>
      <w:r>
        <w:t xml:space="preserve">Целью </w:t>
      </w:r>
      <w:hyperlink w:anchor="P1358">
        <w:r>
          <w:rPr>
            <w:color w:val="0000FF"/>
          </w:rPr>
          <w:t>подпрограммы 4</w:t>
        </w:r>
      </w:hyperlink>
      <w:r>
        <w:t xml:space="preserve"> "Обеспечение реализации муниципальной программы "Обеспечение доступным и комфортным жильем населения города Благовещенска" и прочие расходы"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8E1B78" w:rsidRDefault="008E1B78">
      <w:pPr>
        <w:pStyle w:val="ConsPlusNormal"/>
        <w:spacing w:before="220"/>
        <w:ind w:firstLine="540"/>
        <w:jc w:val="both"/>
      </w:pPr>
      <w:r>
        <w:t>Основные мероприятия подпрограммы 4:</w:t>
      </w:r>
    </w:p>
    <w:p w:rsidR="008E1B78" w:rsidRDefault="008E1B78">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w:t>
      </w:r>
    </w:p>
    <w:p w:rsidR="008E1B78" w:rsidRDefault="008E1B78">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w:t>
      </w:r>
    </w:p>
    <w:p w:rsidR="008E1B78" w:rsidRDefault="008E1B78">
      <w:pPr>
        <w:pStyle w:val="ConsPlusNormal"/>
        <w:spacing w:before="220"/>
        <w:ind w:firstLine="540"/>
        <w:jc w:val="both"/>
      </w:pPr>
      <w:r>
        <w:t xml:space="preserve">Целью </w:t>
      </w:r>
      <w:hyperlink w:anchor="P1546">
        <w:r>
          <w:rPr>
            <w:color w:val="0000FF"/>
          </w:rPr>
          <w:t>подпрограммы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является реализация государственных полномочий по обеспечению жильем детей-сирот, оставшихся без попечения родителей, а также лиц из числа детей-сирот и детей, оставшихся без попечения родителей.</w:t>
      </w:r>
    </w:p>
    <w:p w:rsidR="008E1B78" w:rsidRDefault="008E1B78">
      <w:pPr>
        <w:pStyle w:val="ConsPlusNormal"/>
        <w:spacing w:before="220"/>
        <w:ind w:firstLine="540"/>
        <w:jc w:val="both"/>
      </w:pPr>
      <w:r>
        <w:t>Основное мероприятие подпрограммы 5:</w:t>
      </w:r>
    </w:p>
    <w:p w:rsidR="008E1B78" w:rsidRDefault="008E1B78">
      <w:pPr>
        <w:pStyle w:val="ConsPlusNormal"/>
        <w:spacing w:before="220"/>
        <w:ind w:firstLine="540"/>
        <w:jc w:val="both"/>
      </w:pPr>
      <w:r>
        <w:t>-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p w:rsidR="008E1B78" w:rsidRDefault="008E1B78">
      <w:pPr>
        <w:pStyle w:val="ConsPlusNormal"/>
        <w:spacing w:before="220"/>
        <w:ind w:firstLine="540"/>
        <w:jc w:val="both"/>
      </w:pPr>
      <w:r>
        <w:t xml:space="preserve">Целью </w:t>
      </w:r>
      <w:hyperlink w:anchor="P1696">
        <w:r>
          <w:rPr>
            <w:color w:val="0000FF"/>
          </w:rPr>
          <w:t>подпрограммы 6</w:t>
        </w:r>
      </w:hyperlink>
      <w:r>
        <w:t xml:space="preserve"> "Улучшение жилищных условий отдельных категорий граждан, проживающих на территории города Благовещенска" является оказание социальной поддержки отдельным категориям граждан, нуждающимся в улучшении жилищных условий.</w:t>
      </w:r>
    </w:p>
    <w:p w:rsidR="008E1B78" w:rsidRDefault="008E1B78">
      <w:pPr>
        <w:pStyle w:val="ConsPlusNormal"/>
        <w:spacing w:before="220"/>
        <w:ind w:firstLine="540"/>
        <w:jc w:val="both"/>
      </w:pPr>
      <w:r>
        <w:t>Основные мероприятия подпрограммы 6:</w:t>
      </w:r>
    </w:p>
    <w:p w:rsidR="008E1B78" w:rsidRDefault="008E1B78">
      <w:pPr>
        <w:pStyle w:val="ConsPlusNormal"/>
        <w:spacing w:before="220"/>
        <w:ind w:firstLine="540"/>
        <w:jc w:val="both"/>
      </w:pPr>
      <w:r>
        <w:t>1. Государственная поддержка в обеспечении жильем отдельных категорий граждан.</w:t>
      </w:r>
    </w:p>
    <w:p w:rsidR="008E1B78" w:rsidRDefault="008E1B78">
      <w:pPr>
        <w:pStyle w:val="ConsPlusNormal"/>
        <w:spacing w:before="220"/>
        <w:ind w:firstLine="540"/>
        <w:jc w:val="both"/>
      </w:pPr>
      <w:r>
        <w:lastRenderedPageBreak/>
        <w:t>2. Обеспечение жильем граждан, состоящих на учете в качестве нуждающихся в улучшении жилищных условий, в целях исполнения судебных решений.</w:t>
      </w:r>
    </w:p>
    <w:p w:rsidR="008E1B78" w:rsidRDefault="008E1B78">
      <w:pPr>
        <w:pStyle w:val="ConsPlusNormal"/>
        <w:spacing w:before="220"/>
        <w:ind w:firstLine="540"/>
        <w:jc w:val="both"/>
      </w:pPr>
      <w:r>
        <w:t xml:space="preserve">Целью </w:t>
      </w:r>
      <w:hyperlink w:anchor="P1908">
        <w:r>
          <w:rPr>
            <w:color w:val="0000FF"/>
          </w:rPr>
          <w:t>подпрограммы 7</w:t>
        </w:r>
      </w:hyperlink>
      <w:r>
        <w:t xml:space="preserve"> "Расселение и ликвидация аварийного жилищного фонда на территории города Благовещенска" является обеспечение устойчивого сокращения аварийного и непригодного для проживания жилищного фонда.</w:t>
      </w:r>
    </w:p>
    <w:p w:rsidR="008E1B78" w:rsidRDefault="008E1B78">
      <w:pPr>
        <w:pStyle w:val="ConsPlusNormal"/>
        <w:jc w:val="both"/>
      </w:pPr>
      <w:r>
        <w:t xml:space="preserve">(абзац введен постановлением администрации города Благовещенска от 14.10.2022 </w:t>
      </w:r>
      <w:hyperlink r:id="rId251">
        <w:r>
          <w:rPr>
            <w:color w:val="0000FF"/>
          </w:rPr>
          <w:t>N 5429</w:t>
        </w:r>
      </w:hyperlink>
      <w:r>
        <w:t>)</w:t>
      </w:r>
    </w:p>
    <w:p w:rsidR="008E1B78" w:rsidRDefault="008E1B78">
      <w:pPr>
        <w:pStyle w:val="ConsPlusNormal"/>
        <w:spacing w:before="220"/>
        <w:ind w:firstLine="540"/>
        <w:jc w:val="both"/>
      </w:pPr>
      <w:r>
        <w:t>Основное мероприятие подпрограммы 7:</w:t>
      </w:r>
    </w:p>
    <w:p w:rsidR="008E1B78" w:rsidRDefault="008E1B78">
      <w:pPr>
        <w:pStyle w:val="ConsPlusNormal"/>
        <w:jc w:val="both"/>
      </w:pPr>
      <w:r>
        <w:t xml:space="preserve">(абзац введен постановлением администрации города Благовещенска от 14.10.2022 </w:t>
      </w:r>
      <w:hyperlink r:id="rId252">
        <w:r>
          <w:rPr>
            <w:color w:val="0000FF"/>
          </w:rPr>
          <w:t>N 5429</w:t>
        </w:r>
      </w:hyperlink>
      <w:r>
        <w:t>)</w:t>
      </w:r>
    </w:p>
    <w:p w:rsidR="008E1B78" w:rsidRDefault="008E1B78">
      <w:pPr>
        <w:pStyle w:val="ConsPlusNormal"/>
        <w:spacing w:before="220"/>
        <w:ind w:firstLine="540"/>
        <w:jc w:val="both"/>
      </w:pPr>
      <w:r>
        <w:t>- обеспечение мероприятий по расселению и ликвидации аварийного жилищного фонда.</w:t>
      </w:r>
    </w:p>
    <w:p w:rsidR="008E1B78" w:rsidRDefault="008E1B78">
      <w:pPr>
        <w:pStyle w:val="ConsPlusNormal"/>
        <w:jc w:val="both"/>
      </w:pPr>
      <w:r>
        <w:t xml:space="preserve">(абзац введен постановлением администрации города Благовещенска от 14.10.2022 </w:t>
      </w:r>
      <w:hyperlink r:id="rId253">
        <w:r>
          <w:rPr>
            <w:color w:val="0000FF"/>
          </w:rPr>
          <w:t>N 5429</w:t>
        </w:r>
      </w:hyperlink>
      <w:r>
        <w:t>)</w:t>
      </w:r>
    </w:p>
    <w:p w:rsidR="008E1B78" w:rsidRDefault="008E1B78">
      <w:pPr>
        <w:pStyle w:val="ConsPlusNormal"/>
        <w:spacing w:before="220"/>
        <w:ind w:firstLine="540"/>
        <w:jc w:val="both"/>
      </w:pPr>
      <w:r>
        <w:t xml:space="preserve">Перечень основных мероприятий и мероприятий подпрограмм муниципальной 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Раздел 6. ЦЕЛЕВЫЕ ПОКАЗАТЕЛИ (ИНДИКАТОРЫ)</w:t>
      </w:r>
    </w:p>
    <w:p w:rsidR="008E1B78" w:rsidRDefault="008E1B78">
      <w:pPr>
        <w:pStyle w:val="ConsPlusTitle"/>
        <w:jc w:val="center"/>
      </w:pPr>
      <w:r>
        <w:t>МУНИЦИПАЛЬНОЙ ПРОГРАММЫ</w:t>
      </w:r>
    </w:p>
    <w:p w:rsidR="008E1B78" w:rsidRDefault="008E1B78">
      <w:pPr>
        <w:pStyle w:val="ConsPlusNormal"/>
        <w:ind w:firstLine="540"/>
        <w:jc w:val="both"/>
      </w:pPr>
    </w:p>
    <w:p w:rsidR="008E1B78" w:rsidRDefault="008E1B78">
      <w:pPr>
        <w:pStyle w:val="ConsPlusNormal"/>
        <w:ind w:firstLine="540"/>
        <w:jc w:val="both"/>
      </w:pPr>
      <w:r>
        <w:t>Целевые показатели (индикаторы) муниципальной программы соответствуют ее целям и задачам.</w:t>
      </w:r>
    </w:p>
    <w:p w:rsidR="008E1B78" w:rsidRDefault="008E1B78">
      <w:pPr>
        <w:pStyle w:val="ConsPlusNormal"/>
        <w:spacing w:before="220"/>
        <w:ind w:firstLine="540"/>
        <w:jc w:val="both"/>
      </w:pPr>
      <w:r>
        <w:t>1. Показатель "Число граждан, улучшивших жилищные условия" определяется по следующей формуле:</w:t>
      </w:r>
    </w:p>
    <w:p w:rsidR="008E1B78" w:rsidRDefault="008E1B78">
      <w:pPr>
        <w:pStyle w:val="ConsPlusNormal"/>
        <w:ind w:firstLine="540"/>
        <w:jc w:val="both"/>
      </w:pPr>
    </w:p>
    <w:p w:rsidR="008E1B78" w:rsidRDefault="008E1B78">
      <w:pPr>
        <w:pStyle w:val="ConsPlusNormal"/>
        <w:jc w:val="center"/>
      </w:pPr>
      <w:proofErr w:type="spellStart"/>
      <w:r>
        <w:t>Чгр</w:t>
      </w:r>
      <w:proofErr w:type="spellEnd"/>
      <w:r>
        <w:t xml:space="preserve"> = Чгр1 + Чгр2 + Чгр3 + Чгр4 + Чгр5,</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Чгр</w:t>
      </w:r>
      <w:proofErr w:type="spellEnd"/>
      <w:r>
        <w:t xml:space="preserve"> - число граждан, улучшивших жилищные условия;</w:t>
      </w:r>
    </w:p>
    <w:p w:rsidR="008E1B78" w:rsidRDefault="008E1B78">
      <w:pPr>
        <w:pStyle w:val="ConsPlusNormal"/>
        <w:spacing w:before="220"/>
        <w:ind w:firstLine="540"/>
        <w:jc w:val="both"/>
      </w:pPr>
      <w:r>
        <w:t xml:space="preserve">Чгр1 - количество членов семей муниципальных работников, улучшивших жилищные условия (значение показателя указано в </w:t>
      </w:r>
      <w:hyperlink w:anchor="P2058">
        <w:r>
          <w:rPr>
            <w:color w:val="0000FF"/>
          </w:rPr>
          <w:t>строке</w:t>
        </w:r>
      </w:hyperlink>
      <w:r>
        <w:t xml:space="preserve"> "Мероприятие 2.1.1" приложения N 1 к муниципальной программе);</w:t>
      </w:r>
    </w:p>
    <w:p w:rsidR="008E1B78" w:rsidRDefault="008E1B78">
      <w:pPr>
        <w:pStyle w:val="ConsPlusNormal"/>
        <w:spacing w:before="220"/>
        <w:ind w:firstLine="540"/>
        <w:jc w:val="both"/>
      </w:pPr>
      <w:r>
        <w:t xml:space="preserve">Чгр2 -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указано в </w:t>
      </w:r>
      <w:hyperlink w:anchor="P2058">
        <w:r>
          <w:rPr>
            <w:color w:val="0000FF"/>
          </w:rPr>
          <w:t>строке</w:t>
        </w:r>
      </w:hyperlink>
      <w:r>
        <w:t xml:space="preserve"> "Мероприятие 3.1.1" приложения N 1 к муниципальной программе);</w:t>
      </w:r>
    </w:p>
    <w:p w:rsidR="008E1B78" w:rsidRDefault="008E1B78">
      <w:pPr>
        <w:pStyle w:val="ConsPlusNormal"/>
        <w:spacing w:before="220"/>
        <w:ind w:firstLine="540"/>
        <w:jc w:val="both"/>
      </w:pPr>
      <w:r>
        <w:t xml:space="preserve">Чгр3 - общее 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из специализированного жилищного фонда и улучшивших свои жилищные условия (значение показателя указано в строках </w:t>
      </w:r>
      <w:hyperlink w:anchor="P2058">
        <w:r>
          <w:rPr>
            <w:color w:val="0000FF"/>
          </w:rPr>
          <w:t>"Мероприятие 5.1.1"</w:t>
        </w:r>
      </w:hyperlink>
      <w:r>
        <w:t xml:space="preserve">, </w:t>
      </w:r>
      <w:hyperlink w:anchor="P2058">
        <w:r>
          <w:rPr>
            <w:color w:val="0000FF"/>
          </w:rPr>
          <w:t>"Мероприятие 5.1.4"</w:t>
        </w:r>
      </w:hyperlink>
      <w:r>
        <w:t xml:space="preserve"> приложения N 1 к муниципальной программе);</w:t>
      </w:r>
    </w:p>
    <w:p w:rsidR="008E1B78" w:rsidRDefault="008E1B78">
      <w:pPr>
        <w:pStyle w:val="ConsPlusNormal"/>
        <w:spacing w:before="220"/>
        <w:ind w:firstLine="540"/>
        <w:jc w:val="both"/>
      </w:pPr>
      <w:r>
        <w:t xml:space="preserve">Чгр4 -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указано в </w:t>
      </w:r>
      <w:hyperlink w:anchor="P2058">
        <w:r>
          <w:rPr>
            <w:color w:val="0000FF"/>
          </w:rPr>
          <w:t>строке</w:t>
        </w:r>
      </w:hyperlink>
      <w:r>
        <w:t xml:space="preserve"> "Мероприятие 6.1.1" приложения N 1 к муниципальной программе);</w:t>
      </w:r>
    </w:p>
    <w:p w:rsidR="008E1B78" w:rsidRDefault="008E1B78">
      <w:pPr>
        <w:pStyle w:val="ConsPlusNormal"/>
        <w:spacing w:before="220"/>
        <w:ind w:firstLine="540"/>
        <w:jc w:val="both"/>
      </w:pPr>
      <w:r>
        <w:t xml:space="preserve">Чгр5 - количество граждан, улучшивших жилищные условия за счет средств городского бюджета (значение показателя указано в </w:t>
      </w:r>
      <w:hyperlink w:anchor="P2058">
        <w:r>
          <w:rPr>
            <w:color w:val="0000FF"/>
          </w:rPr>
          <w:t>строке</w:t>
        </w:r>
      </w:hyperlink>
      <w:r>
        <w:t xml:space="preserve"> "Мероприятие 6.2.1" приложения N 1 к муниципальной программе).</w:t>
      </w:r>
    </w:p>
    <w:p w:rsidR="008E1B78" w:rsidRDefault="008E1B78">
      <w:pPr>
        <w:pStyle w:val="ConsPlusNormal"/>
        <w:spacing w:before="220"/>
        <w:ind w:firstLine="540"/>
        <w:jc w:val="both"/>
      </w:pPr>
      <w:r>
        <w:t xml:space="preserve">2. Показатель "Доля населения, улучшившего жилищные условия, в общей численности </w:t>
      </w:r>
      <w:r>
        <w:lastRenderedPageBreak/>
        <w:t>населения, состоящего на учете в качестве нуждающегося в жилых помещениях" рассчитывается по следующей формуле:</w:t>
      </w:r>
    </w:p>
    <w:p w:rsidR="008E1B78" w:rsidRDefault="008E1B78">
      <w:pPr>
        <w:pStyle w:val="ConsPlusNormal"/>
        <w:ind w:firstLine="540"/>
        <w:jc w:val="both"/>
      </w:pPr>
    </w:p>
    <w:p w:rsidR="008E1B78" w:rsidRDefault="008E1B78">
      <w:pPr>
        <w:pStyle w:val="ConsPlusNormal"/>
        <w:jc w:val="center"/>
      </w:pPr>
      <w:proofErr w:type="spellStart"/>
      <w:r>
        <w:t>ДНуж</w:t>
      </w:r>
      <w:proofErr w:type="spellEnd"/>
      <w:r>
        <w:t xml:space="preserve"> = Дн1 + Дн2 + Дн3 + Дн4 + Дн5,</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8E1B78" w:rsidRDefault="008E1B78">
      <w:pPr>
        <w:pStyle w:val="ConsPlusNormal"/>
        <w:spacing w:before="220"/>
        <w:ind w:firstLine="540"/>
        <w:jc w:val="both"/>
      </w:pPr>
      <w:r>
        <w:t xml:space="preserve">Дн1 -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2058">
        <w:r>
          <w:rPr>
            <w:color w:val="0000FF"/>
          </w:rPr>
          <w:t>строке</w:t>
        </w:r>
      </w:hyperlink>
      <w:r>
        <w:t xml:space="preserve"> "Подпрограмма 2" приложения N 1 к муниципальной программе);</w:t>
      </w:r>
    </w:p>
    <w:p w:rsidR="008E1B78" w:rsidRDefault="008E1B78">
      <w:pPr>
        <w:pStyle w:val="ConsPlusNormal"/>
        <w:spacing w:before="220"/>
        <w:ind w:firstLine="540"/>
        <w:jc w:val="both"/>
      </w:pPr>
      <w:r>
        <w:t xml:space="preserve">Дн2 -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2058">
        <w:r>
          <w:rPr>
            <w:color w:val="0000FF"/>
          </w:rPr>
          <w:t>строке</w:t>
        </w:r>
      </w:hyperlink>
      <w:r>
        <w:t xml:space="preserve"> "Подпрограмма 3" приложения N 1 к муниципальной программе);</w:t>
      </w:r>
    </w:p>
    <w:p w:rsidR="008E1B78" w:rsidRDefault="008E1B78">
      <w:pPr>
        <w:pStyle w:val="ConsPlusNormal"/>
        <w:spacing w:before="220"/>
        <w:ind w:firstLine="540"/>
        <w:jc w:val="both"/>
      </w:pPr>
      <w:r>
        <w:t xml:space="preserve">Дн3 -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(значение показателя указано в </w:t>
      </w:r>
      <w:hyperlink w:anchor="P2058">
        <w:r>
          <w:rPr>
            <w:color w:val="0000FF"/>
          </w:rPr>
          <w:t>строке</w:t>
        </w:r>
      </w:hyperlink>
      <w:r>
        <w:t xml:space="preserve"> "Подпрограмма 5" приложения N 1 к муниципальной программе);</w:t>
      </w:r>
    </w:p>
    <w:p w:rsidR="008E1B78" w:rsidRDefault="008E1B78">
      <w:pPr>
        <w:pStyle w:val="ConsPlusNormal"/>
        <w:spacing w:before="220"/>
        <w:ind w:firstLine="540"/>
        <w:jc w:val="both"/>
      </w:pPr>
      <w:r>
        <w:t xml:space="preserve">Дн4 -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(значение показателя указано в </w:t>
      </w:r>
      <w:hyperlink w:anchor="P2058">
        <w:r>
          <w:rPr>
            <w:color w:val="0000FF"/>
          </w:rPr>
          <w:t>строке</w:t>
        </w:r>
      </w:hyperlink>
      <w:r>
        <w:t xml:space="preserve"> "Подпрограмма 6" приложения N 1 к муниципальной программе);</w:t>
      </w:r>
    </w:p>
    <w:p w:rsidR="008E1B78" w:rsidRDefault="008E1B78">
      <w:pPr>
        <w:pStyle w:val="ConsPlusNormal"/>
        <w:spacing w:before="220"/>
        <w:ind w:firstLine="540"/>
        <w:jc w:val="both"/>
      </w:pPr>
      <w:r>
        <w:t xml:space="preserve">Дн5 - доля граждан, улучшивших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2058">
        <w:r>
          <w:rPr>
            <w:color w:val="0000FF"/>
          </w:rPr>
          <w:t>строке</w:t>
        </w:r>
      </w:hyperlink>
      <w:r>
        <w:t xml:space="preserve"> "Подпрограмма 6" приложения N 1 к муниципальной программе).</w:t>
      </w:r>
    </w:p>
    <w:p w:rsidR="008E1B78" w:rsidRDefault="008E1B78">
      <w:pPr>
        <w:pStyle w:val="ConsPlusNormal"/>
        <w:spacing w:before="220"/>
        <w:ind w:firstLine="540"/>
        <w:jc w:val="both"/>
      </w:pPr>
      <w:r>
        <w:t>3. 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рассчитывается по следующей формуле:</w:t>
      </w:r>
    </w:p>
    <w:p w:rsidR="008E1B78" w:rsidRDefault="008E1B78">
      <w:pPr>
        <w:pStyle w:val="ConsPlusNormal"/>
        <w:ind w:firstLine="540"/>
        <w:jc w:val="both"/>
      </w:pPr>
    </w:p>
    <w:p w:rsidR="008E1B78" w:rsidRDefault="008E1B78">
      <w:pPr>
        <w:pStyle w:val="ConsPlusNormal"/>
        <w:jc w:val="center"/>
      </w:pPr>
      <w:proofErr w:type="spellStart"/>
      <w:r>
        <w:t>Дн</w:t>
      </w:r>
      <w:proofErr w:type="spellEnd"/>
      <w:r>
        <w:t xml:space="preserve"> = </w:t>
      </w:r>
      <w:proofErr w:type="spellStart"/>
      <w:r>
        <w:t>Hп</w:t>
      </w:r>
      <w:proofErr w:type="spellEnd"/>
      <w:r>
        <w:t xml:space="preserve"> / </w:t>
      </w:r>
      <w:proofErr w:type="spellStart"/>
      <w:r>
        <w:t>Cн</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8E1B78" w:rsidRDefault="008E1B78">
      <w:pPr>
        <w:pStyle w:val="ConsPlusNormal"/>
        <w:spacing w:before="220"/>
        <w:ind w:firstLine="540"/>
        <w:jc w:val="both"/>
      </w:pPr>
      <w:proofErr w:type="spellStart"/>
      <w:r>
        <w:t>Hп</w:t>
      </w:r>
      <w:proofErr w:type="spellEnd"/>
      <w:r>
        <w:t xml:space="preserve"> - планируемое количество людей к переселению в соответствии с финансовым обеспечением реализации подпрограммы 1 "Переселение граждан из аварийного жилищного фонда на территории города Благовещенска" в соответствующем периоде (значение показателя указано в строках </w:t>
      </w:r>
      <w:hyperlink w:anchor="P2058">
        <w:r>
          <w:rPr>
            <w:color w:val="0000FF"/>
          </w:rPr>
          <w:t>"Мероприятие 1.1.2"</w:t>
        </w:r>
      </w:hyperlink>
      <w:r>
        <w:t xml:space="preserve">, </w:t>
      </w:r>
      <w:hyperlink w:anchor="P2058">
        <w:r>
          <w:rPr>
            <w:color w:val="0000FF"/>
          </w:rPr>
          <w:t>"Мероприятие 1.1.3"</w:t>
        </w:r>
      </w:hyperlink>
      <w:r>
        <w:t xml:space="preserve">, </w:t>
      </w:r>
      <w:hyperlink w:anchor="P2058">
        <w:r>
          <w:rPr>
            <w:color w:val="0000FF"/>
          </w:rPr>
          <w:t>"Мероприятие 1.1.4"</w:t>
        </w:r>
      </w:hyperlink>
      <w:r>
        <w:t xml:space="preserve">, </w:t>
      </w:r>
      <w:hyperlink w:anchor="P2058">
        <w:r>
          <w:rPr>
            <w:color w:val="0000FF"/>
          </w:rPr>
          <w:t>"Мероприятие 1.2.1"</w:t>
        </w:r>
      </w:hyperlink>
      <w:r>
        <w:t xml:space="preserve"> приложения N 1 к муниципальной программе);</w:t>
      </w:r>
    </w:p>
    <w:p w:rsidR="008E1B78" w:rsidRDefault="008E1B78">
      <w:pPr>
        <w:pStyle w:val="ConsPlusNormal"/>
        <w:jc w:val="both"/>
      </w:pPr>
      <w:r>
        <w:t xml:space="preserve">(в ред. постановления администрации города Благовещенска от 14.10.2022 </w:t>
      </w:r>
      <w:hyperlink r:id="rId254">
        <w:r>
          <w:rPr>
            <w:color w:val="0000FF"/>
          </w:rPr>
          <w:t>N 5429</w:t>
        </w:r>
      </w:hyperlink>
      <w:r>
        <w:t>)</w:t>
      </w:r>
    </w:p>
    <w:p w:rsidR="008E1B78" w:rsidRDefault="008E1B78">
      <w:pPr>
        <w:pStyle w:val="ConsPlusNormal"/>
        <w:spacing w:before="220"/>
        <w:ind w:firstLine="540"/>
        <w:jc w:val="both"/>
      </w:pPr>
      <w:proofErr w:type="spellStart"/>
      <w:r>
        <w:t>Cн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8E1B78" w:rsidRDefault="008E1B78">
      <w:pPr>
        <w:pStyle w:val="ConsPlusNormal"/>
        <w:jc w:val="both"/>
      </w:pPr>
      <w:r>
        <w:lastRenderedPageBreak/>
        <w:t xml:space="preserve">(п. 3 в ред. постановления администрации города Благовещенска от 29.12.2021 </w:t>
      </w:r>
      <w:hyperlink r:id="rId255">
        <w:r>
          <w:rPr>
            <w:color w:val="0000FF"/>
          </w:rPr>
          <w:t>N 5560</w:t>
        </w:r>
      </w:hyperlink>
      <w:r>
        <w:t>)</w:t>
      </w:r>
    </w:p>
    <w:p w:rsidR="008E1B78" w:rsidRDefault="008E1B78">
      <w:pPr>
        <w:pStyle w:val="ConsPlusNormal"/>
        <w:spacing w:before="220"/>
        <w:ind w:firstLine="540"/>
        <w:jc w:val="both"/>
      </w:pPr>
      <w:r>
        <w:t>4. Показатель "Удельный вес аварийного жилищного фонда, признанный таковым до 1 января 2017 года, в общей площади всего жилищного фонда города Благовещенска" определяется по следующей формуле:</w:t>
      </w:r>
    </w:p>
    <w:p w:rsidR="008E1B78" w:rsidRDefault="008E1B78">
      <w:pPr>
        <w:pStyle w:val="ConsPlusNormal"/>
        <w:ind w:firstLine="540"/>
        <w:jc w:val="both"/>
      </w:pPr>
    </w:p>
    <w:p w:rsidR="008E1B78" w:rsidRDefault="008E1B78">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8E1B78" w:rsidRDefault="008E1B78">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w:t>
      </w:r>
      <w:hyperlink r:id="rId256">
        <w:r>
          <w:rPr>
            <w:color w:val="0000FF"/>
          </w:rPr>
          <w:t>ais.reformagkh.ru</w:t>
        </w:r>
      </w:hyperlink>
      <w:r>
        <w:t>));</w:t>
      </w:r>
    </w:p>
    <w:p w:rsidR="008E1B78" w:rsidRDefault="008E1B78">
      <w:pPr>
        <w:pStyle w:val="ConsPlusNormal"/>
        <w:jc w:val="both"/>
      </w:pPr>
      <w:r>
        <w:t xml:space="preserve">(в ред. постановлений администрации города Благовещенска от 14.10.2022 </w:t>
      </w:r>
      <w:hyperlink r:id="rId257">
        <w:r>
          <w:rPr>
            <w:color w:val="0000FF"/>
          </w:rPr>
          <w:t>N 5429</w:t>
        </w:r>
      </w:hyperlink>
      <w:r>
        <w:t xml:space="preserve">, от 18.04.2024 </w:t>
      </w:r>
      <w:hyperlink r:id="rId258">
        <w:r>
          <w:rPr>
            <w:color w:val="0000FF"/>
          </w:rPr>
          <w:t>N 1732</w:t>
        </w:r>
      </w:hyperlink>
      <w:r>
        <w:t>)</w:t>
      </w:r>
    </w:p>
    <w:p w:rsidR="008E1B78" w:rsidRDefault="008E1B78">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8E1B78" w:rsidRDefault="008E1B78">
      <w:pPr>
        <w:pStyle w:val="ConsPlusNormal"/>
        <w:jc w:val="both"/>
      </w:pPr>
      <w:r>
        <w:t xml:space="preserve">(п. 4 в ред. постановления администрации города Благовещенска от 29.12.2021 </w:t>
      </w:r>
      <w:hyperlink r:id="rId259">
        <w:r>
          <w:rPr>
            <w:color w:val="0000FF"/>
          </w:rPr>
          <w:t>N 5560</w:t>
        </w:r>
      </w:hyperlink>
      <w:r>
        <w:t>)</w:t>
      </w:r>
    </w:p>
    <w:p w:rsidR="008E1B78" w:rsidRDefault="008E1B78">
      <w:pPr>
        <w:pStyle w:val="ConsPlusNormal"/>
        <w:spacing w:before="220"/>
        <w:ind w:firstLine="540"/>
        <w:jc w:val="both"/>
      </w:pPr>
      <w:r>
        <w:t>5. Показатель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рассчитывается по следующей формуле:</w:t>
      </w:r>
    </w:p>
    <w:p w:rsidR="008E1B78" w:rsidRDefault="008E1B78">
      <w:pPr>
        <w:pStyle w:val="ConsPlusNormal"/>
        <w:ind w:firstLine="540"/>
        <w:jc w:val="both"/>
      </w:pPr>
    </w:p>
    <w:p w:rsidR="008E1B78" w:rsidRDefault="008E1B78">
      <w:pPr>
        <w:pStyle w:val="ConsPlusNormal"/>
        <w:ind w:firstLine="540"/>
        <w:jc w:val="both"/>
      </w:pPr>
      <w:proofErr w:type="spellStart"/>
      <w:r>
        <w:t>Днр</w:t>
      </w:r>
      <w:proofErr w:type="spellEnd"/>
      <w:r>
        <w:t xml:space="preserve"> = </w:t>
      </w:r>
      <w:proofErr w:type="spellStart"/>
      <w:r>
        <w:t>Нп</w:t>
      </w:r>
      <w:proofErr w:type="spellEnd"/>
      <w:r>
        <w:t xml:space="preserve"> / </w:t>
      </w:r>
      <w:proofErr w:type="spellStart"/>
      <w:r>
        <w:t>Сн</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Днр</w:t>
      </w:r>
      <w:proofErr w:type="spellEnd"/>
      <w:r>
        <w:t xml:space="preserve"> -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p w:rsidR="008E1B78" w:rsidRDefault="008E1B78">
      <w:pPr>
        <w:pStyle w:val="ConsPlusNormal"/>
        <w:spacing w:before="220"/>
        <w:ind w:firstLine="540"/>
        <w:jc w:val="both"/>
      </w:pPr>
      <w:proofErr w:type="spellStart"/>
      <w:r>
        <w:t>Нп</w:t>
      </w:r>
      <w:proofErr w:type="spellEnd"/>
      <w:r>
        <w:t xml:space="preserve"> - количество людей, планируемое к расселению в соответствии с финансовым обеспечением реализации подпрограммы 7 "Расселение и ликвидация аварийного жилищного фонда на территории города Благовещенска" в соответствующем периоде (значение показателя указано в строках </w:t>
      </w:r>
      <w:hyperlink w:anchor="P2058">
        <w:r>
          <w:rPr>
            <w:color w:val="0000FF"/>
          </w:rPr>
          <w:t>"Мероприятие 7.1.1"</w:t>
        </w:r>
      </w:hyperlink>
      <w:r>
        <w:t xml:space="preserve">, </w:t>
      </w:r>
      <w:hyperlink w:anchor="P2058">
        <w:r>
          <w:rPr>
            <w:color w:val="0000FF"/>
          </w:rPr>
          <w:t>"Мероприятие 7.1.2"</w:t>
        </w:r>
      </w:hyperlink>
      <w:r>
        <w:t xml:space="preserve">, </w:t>
      </w:r>
      <w:hyperlink w:anchor="P2058">
        <w:r>
          <w:rPr>
            <w:color w:val="0000FF"/>
          </w:rPr>
          <w:t>"Мероприятие 7.1.3"</w:t>
        </w:r>
      </w:hyperlink>
      <w:r>
        <w:t xml:space="preserve">, </w:t>
      </w:r>
      <w:hyperlink w:anchor="P2058">
        <w:r>
          <w:rPr>
            <w:color w:val="0000FF"/>
          </w:rPr>
          <w:t>"Мероприятие 7.1.4"</w:t>
        </w:r>
      </w:hyperlink>
      <w:r>
        <w:t xml:space="preserve"> приложения N 1 к муниципальной программе);</w:t>
      </w:r>
    </w:p>
    <w:p w:rsidR="008E1B78" w:rsidRDefault="008E1B78">
      <w:pPr>
        <w:pStyle w:val="ConsPlusNormal"/>
        <w:jc w:val="both"/>
      </w:pPr>
      <w:r>
        <w:t xml:space="preserve">(в ред. постановления администрации города Благовещенска от 11.04.2024 </w:t>
      </w:r>
      <w:hyperlink r:id="rId260">
        <w:r>
          <w:rPr>
            <w:color w:val="0000FF"/>
          </w:rPr>
          <w:t>N 1578</w:t>
        </w:r>
      </w:hyperlink>
      <w:r>
        <w:t>)</w:t>
      </w:r>
    </w:p>
    <w:p w:rsidR="008E1B78" w:rsidRDefault="008E1B78">
      <w:pPr>
        <w:pStyle w:val="ConsPlusNormal"/>
        <w:spacing w:before="220"/>
        <w:ind w:firstLine="540"/>
        <w:jc w:val="both"/>
      </w:pPr>
      <w:proofErr w:type="spellStart"/>
      <w:r>
        <w:t>Сн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8E1B78" w:rsidRDefault="008E1B78">
      <w:pPr>
        <w:pStyle w:val="ConsPlusNormal"/>
        <w:jc w:val="both"/>
      </w:pPr>
      <w:r>
        <w:t xml:space="preserve">(п. 5 введен постановлением администрации города Благовещенска от 14.10.2022 </w:t>
      </w:r>
      <w:hyperlink r:id="rId261">
        <w:r>
          <w:rPr>
            <w:color w:val="0000FF"/>
          </w:rPr>
          <w:t>N 5429</w:t>
        </w:r>
      </w:hyperlink>
      <w:r>
        <w:t>)</w:t>
      </w:r>
    </w:p>
    <w:p w:rsidR="008E1B78" w:rsidRDefault="008E1B78">
      <w:pPr>
        <w:pStyle w:val="ConsPlusNormal"/>
        <w:spacing w:before="220"/>
        <w:ind w:firstLine="540"/>
        <w:jc w:val="both"/>
      </w:pPr>
      <w:r>
        <w:t xml:space="preserve">Перечень количественных показателей, характеризующих достижение цели и решение задач муниципальной программы по годам ее реализации,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lastRenderedPageBreak/>
        <w:t>Раздел 7. РЕСУРСНОЕ ОБЕСПЕЧЕНИЕ МУНИЦИПАЛЬНОЙ ПРОГРАММЫ</w:t>
      </w:r>
    </w:p>
    <w:p w:rsidR="008E1B78" w:rsidRDefault="008E1B78">
      <w:pPr>
        <w:pStyle w:val="ConsPlusNormal"/>
        <w:ind w:firstLine="540"/>
        <w:jc w:val="both"/>
      </w:pPr>
    </w:p>
    <w:p w:rsidR="008E1B78" w:rsidRDefault="008E1B78">
      <w:pPr>
        <w:pStyle w:val="ConsPlusNormal"/>
        <w:ind w:firstLine="540"/>
        <w:jc w:val="both"/>
      </w:pPr>
      <w:r>
        <w:t>Объемы финансового обеспечения реализации муниципальной программы за счет средств городского бюджета на 2015 год - 2026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w:t>
      </w:r>
    </w:p>
    <w:p w:rsidR="008E1B78" w:rsidRDefault="008E1B78">
      <w:pPr>
        <w:pStyle w:val="ConsPlusNormal"/>
        <w:jc w:val="both"/>
      </w:pPr>
      <w:r>
        <w:t xml:space="preserve">(в ред. постановления администрации города Благовещенска от 02.11.2023 </w:t>
      </w:r>
      <w:hyperlink r:id="rId262">
        <w:r>
          <w:rPr>
            <w:color w:val="0000FF"/>
          </w:rPr>
          <w:t>N 5849</w:t>
        </w:r>
      </w:hyperlink>
      <w:r>
        <w:t>)</w:t>
      </w:r>
    </w:p>
    <w:p w:rsidR="008E1B78" w:rsidRDefault="008E1B78">
      <w:pPr>
        <w:pStyle w:val="ConsPlusNormal"/>
        <w:spacing w:before="220"/>
        <w:ind w:firstLine="540"/>
        <w:jc w:val="both"/>
      </w:pPr>
      <w:r>
        <w:t>На реализацию мероприятий муниципальной программы планируется привлечение средств из областного и федерального бюджетов, средств публично-правовой компании - Фонда развития территорий, а также внебюджетных источников.</w:t>
      </w:r>
    </w:p>
    <w:p w:rsidR="008E1B78" w:rsidRDefault="008E1B78">
      <w:pPr>
        <w:pStyle w:val="ConsPlusNormal"/>
        <w:jc w:val="both"/>
      </w:pPr>
      <w:r>
        <w:t xml:space="preserve">(в ред. постановления администрации города Благовещенска от 11.04.2024 </w:t>
      </w:r>
      <w:hyperlink r:id="rId263">
        <w:r>
          <w:rPr>
            <w:color w:val="0000FF"/>
          </w:rPr>
          <w:t>N 1578</w:t>
        </w:r>
      </w:hyperlink>
      <w:r>
        <w:t>)</w:t>
      </w:r>
    </w:p>
    <w:p w:rsidR="008E1B78" w:rsidRDefault="008E1B78">
      <w:pPr>
        <w:pStyle w:val="ConsPlusNormal"/>
        <w:spacing w:before="220"/>
        <w:ind w:firstLine="540"/>
        <w:jc w:val="both"/>
      </w:pPr>
      <w:r>
        <w:t>Объем финансового обеспечения на реализацию муниципальной программы подлежит ежегодному уточнению.</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муниципальной 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2" w:name="P677"/>
      <w:bookmarkEnd w:id="2"/>
      <w:r>
        <w:t>Паспорт</w:t>
      </w:r>
    </w:p>
    <w:p w:rsidR="008E1B78" w:rsidRDefault="008E1B78">
      <w:pPr>
        <w:pStyle w:val="ConsPlusTitle"/>
        <w:jc w:val="center"/>
      </w:pPr>
      <w:r>
        <w:t>подпрограммы 1 "Переселение граждан из аварийного</w:t>
      </w:r>
    </w:p>
    <w:p w:rsidR="008E1B78" w:rsidRDefault="008E1B78">
      <w:pPr>
        <w:pStyle w:val="ConsPlusTitle"/>
        <w:jc w:val="center"/>
      </w:pPr>
      <w:r>
        <w:t>жилищного фонда на территории города Благовещенска"</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29.12.2021 </w:t>
      </w:r>
      <w:hyperlink r:id="rId264">
        <w:r>
          <w:rPr>
            <w:color w:val="0000FF"/>
          </w:rPr>
          <w:t>N 5560</w:t>
        </w:r>
      </w:hyperlink>
      <w:r>
        <w:t>)</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8E1B78">
        <w:tc>
          <w:tcPr>
            <w:tcW w:w="2891" w:type="dxa"/>
          </w:tcPr>
          <w:p w:rsidR="008E1B78" w:rsidRDefault="008E1B78">
            <w:pPr>
              <w:pStyle w:val="ConsPlusNormal"/>
            </w:pPr>
            <w:r>
              <w:t>Ответственный исполнитель подпрограммы (соисполнитель муниципальной программы)</w:t>
            </w:r>
          </w:p>
        </w:tc>
        <w:tc>
          <w:tcPr>
            <w:tcW w:w="6180" w:type="dxa"/>
          </w:tcPr>
          <w:p w:rsidR="008E1B78" w:rsidRDefault="008E1B78">
            <w:pPr>
              <w:pStyle w:val="ConsPlusNormal"/>
            </w:pPr>
            <w:r>
              <w:t>Управление жилищно-коммунального хозяйства администрации города Благовещенска</w:t>
            </w:r>
          </w:p>
        </w:tc>
      </w:tr>
      <w:tr w:rsidR="008E1B78">
        <w:tc>
          <w:tcPr>
            <w:tcW w:w="2891" w:type="dxa"/>
          </w:tcPr>
          <w:p w:rsidR="008E1B78" w:rsidRDefault="008E1B78">
            <w:pPr>
              <w:pStyle w:val="ConsPlusNormal"/>
            </w:pPr>
            <w:r>
              <w:t>Участники подпрограммы</w:t>
            </w:r>
          </w:p>
        </w:tc>
        <w:tc>
          <w:tcPr>
            <w:tcW w:w="6180" w:type="dxa"/>
          </w:tcPr>
          <w:p w:rsidR="008E1B78" w:rsidRDefault="008E1B78">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 администрация города Благовещенска, муниципальное учреждение "Городское управление капитального строительства"</w:t>
            </w:r>
          </w:p>
        </w:tc>
      </w:tr>
      <w:tr w:rsidR="008E1B78">
        <w:tc>
          <w:tcPr>
            <w:tcW w:w="2891" w:type="dxa"/>
          </w:tcPr>
          <w:p w:rsidR="008E1B78" w:rsidRDefault="008E1B78">
            <w:pPr>
              <w:pStyle w:val="ConsPlusNormal"/>
            </w:pPr>
            <w:r>
              <w:t>Цель подпрограммы</w:t>
            </w:r>
          </w:p>
        </w:tc>
        <w:tc>
          <w:tcPr>
            <w:tcW w:w="6180" w:type="dxa"/>
          </w:tcPr>
          <w:p w:rsidR="008E1B78" w:rsidRDefault="008E1B78">
            <w:pPr>
              <w:pStyle w:val="ConsPlusNormal"/>
            </w:pPr>
            <w:r>
              <w:t>Создание безопасных условий проживания граждан путем переселения из аварийного жилищного фонда</w:t>
            </w:r>
          </w:p>
        </w:tc>
      </w:tr>
      <w:tr w:rsidR="008E1B78">
        <w:tc>
          <w:tcPr>
            <w:tcW w:w="2891" w:type="dxa"/>
          </w:tcPr>
          <w:p w:rsidR="008E1B78" w:rsidRDefault="008E1B78">
            <w:pPr>
              <w:pStyle w:val="ConsPlusNormal"/>
            </w:pPr>
            <w:r>
              <w:t>Задача подпрограммы</w:t>
            </w:r>
          </w:p>
        </w:tc>
        <w:tc>
          <w:tcPr>
            <w:tcW w:w="6180" w:type="dxa"/>
          </w:tcPr>
          <w:p w:rsidR="008E1B78" w:rsidRDefault="008E1B78">
            <w:pPr>
              <w:pStyle w:val="ConsPlusNormal"/>
            </w:pPr>
            <w:r>
              <w:t>Ликвидация аварийного жилья</w:t>
            </w:r>
          </w:p>
        </w:tc>
      </w:tr>
      <w:tr w:rsidR="008E1B78">
        <w:tc>
          <w:tcPr>
            <w:tcW w:w="2891" w:type="dxa"/>
          </w:tcPr>
          <w:p w:rsidR="008E1B78" w:rsidRDefault="008E1B78">
            <w:pPr>
              <w:pStyle w:val="ConsPlusNormal"/>
            </w:pPr>
            <w:r>
              <w:t>Целевые показатели (индикаторы) подпрограммы</w:t>
            </w:r>
          </w:p>
        </w:tc>
        <w:tc>
          <w:tcPr>
            <w:tcW w:w="6180" w:type="dxa"/>
          </w:tcPr>
          <w:p w:rsidR="008E1B78" w:rsidRDefault="008E1B78">
            <w:pPr>
              <w:pStyle w:val="ConsPlusNormal"/>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w:t>
            </w:r>
          </w:p>
          <w:p w:rsidR="008E1B78" w:rsidRDefault="008E1B78">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8E1B78">
        <w:tblPrEx>
          <w:tblBorders>
            <w:insideH w:val="nil"/>
          </w:tblBorders>
        </w:tblPrEx>
        <w:tc>
          <w:tcPr>
            <w:tcW w:w="2891" w:type="dxa"/>
            <w:tcBorders>
              <w:bottom w:val="nil"/>
            </w:tcBorders>
          </w:tcPr>
          <w:p w:rsidR="008E1B78" w:rsidRDefault="008E1B78">
            <w:pPr>
              <w:pStyle w:val="ConsPlusNormal"/>
            </w:pPr>
            <w:r>
              <w:t xml:space="preserve">Этапы и сроки реализации </w:t>
            </w:r>
            <w:r>
              <w:lastRenderedPageBreak/>
              <w:t>подпрограммы</w:t>
            </w:r>
          </w:p>
        </w:tc>
        <w:tc>
          <w:tcPr>
            <w:tcW w:w="6180" w:type="dxa"/>
            <w:tcBorders>
              <w:bottom w:val="nil"/>
            </w:tcBorders>
          </w:tcPr>
          <w:p w:rsidR="008E1B78" w:rsidRDefault="008E1B78">
            <w:pPr>
              <w:pStyle w:val="ConsPlusNormal"/>
            </w:pPr>
            <w:r>
              <w:lastRenderedPageBreak/>
              <w:t>2016 - 2026 годы, разделение на этапы не предусматривается</w:t>
            </w:r>
          </w:p>
        </w:tc>
      </w:tr>
      <w:tr w:rsidR="008E1B78">
        <w:tblPrEx>
          <w:tblBorders>
            <w:insideH w:val="nil"/>
          </w:tblBorders>
        </w:tblPrEx>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265">
              <w:r>
                <w:rPr>
                  <w:color w:val="0000FF"/>
                </w:rPr>
                <w:t>N 5849</w:t>
              </w:r>
            </w:hyperlink>
            <w:r>
              <w:t>)</w:t>
            </w:r>
          </w:p>
        </w:tc>
      </w:tr>
      <w:tr w:rsidR="008E1B78">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266">
                    <w:r>
                      <w:rPr>
                        <w:color w:val="0000FF"/>
                      </w:rPr>
                      <w:t>Постановлением</w:t>
                    </w:r>
                  </w:hyperlink>
                  <w:r>
                    <w:rPr>
                      <w:color w:val="392C69"/>
                    </w:rPr>
                    <w:t xml:space="preserve"> администрации города Благовещенска от 15.12.2023 N 6662 в </w:t>
                  </w:r>
                  <w:proofErr w:type="spellStart"/>
                  <w:r>
                    <w:rPr>
                      <w:color w:val="392C69"/>
                    </w:rPr>
                    <w:t>абз</w:t>
                  </w:r>
                  <w:proofErr w:type="spellEnd"/>
                  <w:r>
                    <w:rPr>
                      <w:color w:val="392C69"/>
                    </w:rPr>
                    <w:t>. третьем цифры "90669,2" заменены цифрами "92110,8".</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pPr>
          </w:p>
        </w:tc>
      </w:tr>
      <w:tr w:rsidR="008E1B78">
        <w:tblPrEx>
          <w:tblBorders>
            <w:insideH w:val="nil"/>
          </w:tblBorders>
        </w:tblPrEx>
        <w:tc>
          <w:tcPr>
            <w:tcW w:w="2891" w:type="dxa"/>
            <w:vMerge w:val="restart"/>
            <w:tcBorders>
              <w:top w:val="nil"/>
              <w:bottom w:val="nil"/>
            </w:tcBorders>
          </w:tcPr>
          <w:p w:rsidR="008E1B78" w:rsidRDefault="008E1B78">
            <w:pPr>
              <w:pStyle w:val="ConsPlusNormal"/>
            </w:pPr>
            <w:r>
              <w:t>Ресурсное обеспечение подпрограммы</w:t>
            </w:r>
          </w:p>
        </w:tc>
        <w:tc>
          <w:tcPr>
            <w:tcW w:w="6180" w:type="dxa"/>
            <w:tcBorders>
              <w:top w:val="nil"/>
              <w:bottom w:val="nil"/>
            </w:tcBorders>
          </w:tcPr>
          <w:p w:rsidR="008E1B78" w:rsidRDefault="008E1B78">
            <w:pPr>
              <w:pStyle w:val="ConsPlusNormal"/>
            </w:pPr>
            <w:r>
              <w:t>Общий планируемый объем финансирования подпрограммы составляет 4350496,9 тыс. руб., в том числе по годам:</w:t>
            </w:r>
          </w:p>
          <w:p w:rsidR="008E1B78" w:rsidRDefault="008E1B78">
            <w:pPr>
              <w:pStyle w:val="ConsPlusNormal"/>
            </w:pPr>
            <w:r>
              <w:t>2016 год - 1198906,1 тыс. руб.;</w:t>
            </w:r>
          </w:p>
          <w:p w:rsidR="008E1B78" w:rsidRDefault="008E1B78">
            <w:pPr>
              <w:pStyle w:val="ConsPlusNormal"/>
            </w:pPr>
            <w:r>
              <w:t>2017 год - 1027681,9 тыс. руб. (в том числе 865999,4 тыс. руб. - неиспользованный остаток прошлых лет);</w:t>
            </w:r>
          </w:p>
          <w:p w:rsidR="008E1B78" w:rsidRDefault="008E1B78">
            <w:pPr>
              <w:pStyle w:val="ConsPlusNormal"/>
            </w:pPr>
            <w:r>
              <w:t>2018 год - 452237,0 тыс. руб. (в том числе 296163,7 тыс. руб. - неиспользованный остаток прошлых лет);</w:t>
            </w:r>
          </w:p>
          <w:p w:rsidR="008E1B78" w:rsidRDefault="008E1B78">
            <w:pPr>
              <w:pStyle w:val="ConsPlusNormal"/>
            </w:pPr>
            <w:r>
              <w:t>2019 год - 120212,0 тыс. руб.;</w:t>
            </w:r>
          </w:p>
          <w:p w:rsidR="008E1B78" w:rsidRDefault="008E1B78">
            <w:pPr>
              <w:pStyle w:val="ConsPlusNormal"/>
            </w:pPr>
            <w:r>
              <w:t>2020 год - 252971,3 тыс. руб.;</w:t>
            </w:r>
          </w:p>
          <w:p w:rsidR="008E1B78" w:rsidRDefault="008E1B78">
            <w:pPr>
              <w:pStyle w:val="ConsPlusNormal"/>
            </w:pPr>
            <w:r>
              <w:t>2021 год - 339773,2 тыс. руб.;</w:t>
            </w:r>
          </w:p>
          <w:p w:rsidR="008E1B78" w:rsidRDefault="008E1B78">
            <w:pPr>
              <w:pStyle w:val="ConsPlusNormal"/>
            </w:pPr>
            <w:r>
              <w:t>2022 год - 518072,2 тыс. руб. (в том числе 134501,0 тыс. руб. - неиспользованный остаток прошлых лет);</w:t>
            </w:r>
          </w:p>
          <w:p w:rsidR="008E1B78" w:rsidRDefault="008E1B78">
            <w:pPr>
              <w:pStyle w:val="ConsPlusNormal"/>
            </w:pPr>
            <w:r>
              <w:t>2023 год - 354447,3 тыс. руб. (в том числе 249990,6 тыс. руб. - неиспользованный остаток прошлых лет);</w:t>
            </w:r>
          </w:p>
          <w:p w:rsidR="008E1B78" w:rsidRDefault="008E1B78">
            <w:pPr>
              <w:pStyle w:val="ConsPlusNormal"/>
            </w:pPr>
            <w:r>
              <w:t>2024 год - 84205,7 тыс. руб. (в том числе 4473,8 тыс. руб. - неиспользованный остаток прошлых лет);</w:t>
            </w:r>
          </w:p>
          <w:p w:rsidR="008E1B78" w:rsidRDefault="008E1B78">
            <w:pPr>
              <w:pStyle w:val="ConsPlusNormal"/>
            </w:pPr>
            <w:r>
              <w:t>2025 год - 995,1 тыс. руб.;</w:t>
            </w:r>
          </w:p>
          <w:p w:rsidR="008E1B78" w:rsidRDefault="008E1B78">
            <w:pPr>
              <w:pStyle w:val="ConsPlusNormal"/>
            </w:pPr>
            <w:r>
              <w:t>2026 год - 995,1 тыс. руб.</w:t>
            </w:r>
          </w:p>
        </w:tc>
      </w:tr>
      <w:tr w:rsidR="008E1B78">
        <w:tblPrEx>
          <w:tblBorders>
            <w:insideH w:val="nil"/>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Из городского бюджета бюджетные ассигнования составят 93122,8 тыс. руб., в том числе по годам:</w:t>
            </w:r>
          </w:p>
          <w:p w:rsidR="008E1B78" w:rsidRDefault="008E1B78">
            <w:pPr>
              <w:pStyle w:val="ConsPlusNormal"/>
            </w:pPr>
            <w:r>
              <w:t>2016 год - 13187,5 тыс. руб.;</w:t>
            </w:r>
          </w:p>
          <w:p w:rsidR="008E1B78" w:rsidRDefault="008E1B78">
            <w:pPr>
              <w:pStyle w:val="ConsPlusNormal"/>
            </w:pPr>
            <w:r>
              <w:t>2017 год - 20847,5 тыс. руб.;</w:t>
            </w:r>
          </w:p>
          <w:p w:rsidR="008E1B78" w:rsidRDefault="008E1B78">
            <w:pPr>
              <w:pStyle w:val="ConsPlusNormal"/>
            </w:pPr>
            <w:r>
              <w:t>2018 год - 1259,2 тыс. руб.;</w:t>
            </w:r>
          </w:p>
          <w:p w:rsidR="008E1B78" w:rsidRDefault="008E1B78">
            <w:pPr>
              <w:pStyle w:val="ConsPlusNormal"/>
            </w:pPr>
            <w:r>
              <w:t>2019 год - 12831,4 тыс. руб.;</w:t>
            </w:r>
          </w:p>
          <w:p w:rsidR="008E1B78" w:rsidRDefault="008E1B78">
            <w:pPr>
              <w:pStyle w:val="ConsPlusNormal"/>
            </w:pPr>
            <w:r>
              <w:t>2020 год - 4136,0 тыс. руб.;</w:t>
            </w:r>
          </w:p>
          <w:p w:rsidR="008E1B78" w:rsidRDefault="008E1B78">
            <w:pPr>
              <w:pStyle w:val="ConsPlusNormal"/>
            </w:pPr>
            <w:r>
              <w:t>2021 год - 23909,4 тыс. руб.;</w:t>
            </w:r>
          </w:p>
          <w:p w:rsidR="008E1B78" w:rsidRDefault="008E1B78">
            <w:pPr>
              <w:pStyle w:val="ConsPlusNormal"/>
            </w:pPr>
            <w:r>
              <w:t>2022 год - 5791,8 тыс. руб.;</w:t>
            </w:r>
          </w:p>
          <w:p w:rsidR="008E1B78" w:rsidRDefault="008E1B78">
            <w:pPr>
              <w:pStyle w:val="ConsPlusNormal"/>
            </w:pPr>
            <w:r>
              <w:t>2023 год - 5774,8 тыс. руб. (в том числе 2391,4 тыс. руб. - неиспользованный остаток прошлых лет);</w:t>
            </w:r>
          </w:p>
          <w:p w:rsidR="008E1B78" w:rsidRDefault="008E1B78">
            <w:pPr>
              <w:pStyle w:val="ConsPlusNormal"/>
            </w:pPr>
            <w:r>
              <w:t>2024 год - 3395,0 тыс. руб. (в том числе 44,3 тыс. руб. - неиспользованный остаток прошлых лет);</w:t>
            </w:r>
          </w:p>
          <w:p w:rsidR="008E1B78" w:rsidRDefault="008E1B78">
            <w:pPr>
              <w:pStyle w:val="ConsPlusNormal"/>
            </w:pPr>
            <w:r>
              <w:t>2025 год - 995,1 тыс. руб.;</w:t>
            </w:r>
          </w:p>
          <w:p w:rsidR="008E1B78" w:rsidRDefault="008E1B78">
            <w:pPr>
              <w:pStyle w:val="ConsPlusNormal"/>
            </w:pPr>
            <w:r>
              <w:t>2026 год - 995,1 тыс. руб.</w:t>
            </w:r>
          </w:p>
        </w:tc>
      </w:tr>
      <w:tr w:rsidR="008E1B78">
        <w:tblPrEx>
          <w:tblBorders>
            <w:insideH w:val="nil"/>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составит 216549,7 тыс. руб., в том числе по годам:</w:t>
            </w:r>
          </w:p>
          <w:p w:rsidR="008E1B78" w:rsidRDefault="008E1B78">
            <w:pPr>
              <w:pStyle w:val="ConsPlusNormal"/>
            </w:pPr>
            <w:r>
              <w:t>2016 год - 0,0 тыс. руб.;</w:t>
            </w:r>
          </w:p>
          <w:p w:rsidR="008E1B78" w:rsidRDefault="008E1B78">
            <w:pPr>
              <w:pStyle w:val="ConsPlusNormal"/>
            </w:pPr>
            <w:r>
              <w:t>2017 год - 0,0 тыс. руб.;</w:t>
            </w:r>
          </w:p>
          <w:p w:rsidR="008E1B78" w:rsidRDefault="008E1B78">
            <w:pPr>
              <w:pStyle w:val="ConsPlusNormal"/>
            </w:pPr>
            <w:r>
              <w:t>2018 год - 3897,6 тыс. руб.;</w:t>
            </w:r>
          </w:p>
          <w:p w:rsidR="008E1B78" w:rsidRDefault="008E1B78">
            <w:pPr>
              <w:pStyle w:val="ConsPlusNormal"/>
            </w:pPr>
            <w:r>
              <w:t>2019 год - 2125,5 тыс. руб.;</w:t>
            </w:r>
          </w:p>
          <w:p w:rsidR="008E1B78" w:rsidRDefault="008E1B78">
            <w:pPr>
              <w:pStyle w:val="ConsPlusNormal"/>
            </w:pPr>
            <w:r>
              <w:t>2020 год - 4738,8 тыс. руб.;</w:t>
            </w:r>
          </w:p>
          <w:p w:rsidR="008E1B78" w:rsidRDefault="008E1B78">
            <w:pPr>
              <w:pStyle w:val="ConsPlusNormal"/>
            </w:pPr>
            <w:r>
              <w:t>2021 год - 8380,6 тыс. руб.;</w:t>
            </w:r>
          </w:p>
          <w:p w:rsidR="008E1B78" w:rsidRDefault="008E1B78">
            <w:pPr>
              <w:pStyle w:val="ConsPlusNormal"/>
            </w:pPr>
            <w:r>
              <w:t>2022 год - 96035,7 тыс. руб. (в том числе 6344,0 тыс. руб. - неиспользованный остаток прошлых лет);</w:t>
            </w:r>
          </w:p>
          <w:p w:rsidR="008E1B78" w:rsidRDefault="008E1B78">
            <w:pPr>
              <w:pStyle w:val="ConsPlusNormal"/>
            </w:pPr>
            <w:r>
              <w:t xml:space="preserve">2023 год - 90699,2 тыс. руб. (в том числе 90699,2 тыс. руб. - </w:t>
            </w:r>
            <w:r>
              <w:lastRenderedPageBreak/>
              <w:t>неиспользованный остаток прошлых лет);</w:t>
            </w:r>
          </w:p>
          <w:p w:rsidR="008E1B78" w:rsidRDefault="008E1B78">
            <w:pPr>
              <w:pStyle w:val="ConsPlusNormal"/>
            </w:pPr>
            <w:r>
              <w:t>2024 год - 9260,7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il"/>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за счет средств Фонда развития территорий составит 3766289,7 тыс. руб., в том числе по годам:</w:t>
            </w:r>
          </w:p>
          <w:p w:rsidR="008E1B78" w:rsidRDefault="008E1B78">
            <w:pPr>
              <w:pStyle w:val="ConsPlusNormal"/>
            </w:pPr>
            <w:r>
              <w:t>2016 год - 1185718,6 тыс. руб.;</w:t>
            </w:r>
          </w:p>
          <w:p w:rsidR="008E1B78" w:rsidRDefault="008E1B78">
            <w:pPr>
              <w:pStyle w:val="ConsPlusNormal"/>
            </w:pPr>
            <w:r>
              <w:t>2017 год - 1006834,4 тыс. руб. (в том числе 865999,4 тыс. руб. - неиспользованный остаток прошлых лет);</w:t>
            </w:r>
          </w:p>
          <w:p w:rsidR="008E1B78" w:rsidRDefault="008E1B78">
            <w:pPr>
              <w:pStyle w:val="ConsPlusNormal"/>
            </w:pPr>
            <w:r>
              <w:t>2018 год - 351489,8 тыс. руб. (в том числе 296163,7 тыс. руб. - неиспользованный остаток прошлых лет);</w:t>
            </w:r>
          </w:p>
          <w:p w:rsidR="008E1B78" w:rsidRDefault="008E1B78">
            <w:pPr>
              <w:pStyle w:val="ConsPlusNormal"/>
            </w:pPr>
            <w:r>
              <w:t>2019 год - 68724,5 тыс. руб.;</w:t>
            </w:r>
          </w:p>
          <w:p w:rsidR="008E1B78" w:rsidRDefault="008E1B78">
            <w:pPr>
              <w:pStyle w:val="ConsPlusNormal"/>
            </w:pPr>
            <w:r>
              <w:t>2020 год - 101682,8 тыс. руб.;</w:t>
            </w:r>
          </w:p>
          <w:p w:rsidR="008E1B78" w:rsidRDefault="008E1B78">
            <w:pPr>
              <w:pStyle w:val="ConsPlusNormal"/>
            </w:pPr>
            <w:r>
              <w:t>2021 год - 307483,2 тыс. руб.;</w:t>
            </w:r>
          </w:p>
          <w:p w:rsidR="008E1B78" w:rsidRDefault="008E1B78">
            <w:pPr>
              <w:pStyle w:val="ConsPlusNormal"/>
            </w:pPr>
            <w:r>
              <w:t>2022 год - 416244,7 тыс. руб. (в том числе 128157,0 тыс. руб. - неиспользованный остаток прошлых лет);</w:t>
            </w:r>
          </w:p>
          <w:p w:rsidR="008E1B78" w:rsidRDefault="008E1B78">
            <w:pPr>
              <w:pStyle w:val="ConsPlusNormal"/>
            </w:pPr>
            <w:r>
              <w:t>2023 год - 256561,7 тыс. руб. (в том числе 256561,7 тыс. руб. - неиспользованный остаток прошлых лет);</w:t>
            </w:r>
          </w:p>
          <w:p w:rsidR="008E1B78" w:rsidRDefault="008E1B78">
            <w:pPr>
              <w:pStyle w:val="ConsPlusNormal"/>
            </w:pPr>
            <w:r>
              <w:t>2024 год - 71550,0 тыс. руб. (в том числе 4429,5 тыс. руб. - неиспользованный остаток прошлых лет);</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il"/>
          </w:tblBorders>
        </w:tblPrEx>
        <w:tc>
          <w:tcPr>
            <w:tcW w:w="2891" w:type="dxa"/>
            <w:vMerge/>
            <w:tcBorders>
              <w:top w:val="nil"/>
              <w:bottom w:val="nil"/>
            </w:tcBorders>
          </w:tcPr>
          <w:p w:rsidR="008E1B78" w:rsidRDefault="008E1B78">
            <w:pPr>
              <w:pStyle w:val="ConsPlusNormal"/>
            </w:pPr>
          </w:p>
        </w:tc>
        <w:tc>
          <w:tcPr>
            <w:tcW w:w="6180"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274534,7 тыс. руб., в том числе по годам:</w:t>
            </w:r>
          </w:p>
          <w:p w:rsidR="008E1B78" w:rsidRDefault="008E1B78">
            <w:pPr>
              <w:pStyle w:val="ConsPlusNormal"/>
            </w:pPr>
            <w:r>
              <w:t>2016 год - 0,0 тыс. руб.;</w:t>
            </w:r>
          </w:p>
          <w:p w:rsidR="008E1B78" w:rsidRDefault="008E1B78">
            <w:pPr>
              <w:pStyle w:val="ConsPlusNormal"/>
            </w:pPr>
            <w:r>
              <w:t>2017 год - 0,0 тыс. руб.;</w:t>
            </w:r>
          </w:p>
          <w:p w:rsidR="008E1B78" w:rsidRDefault="008E1B78">
            <w:pPr>
              <w:pStyle w:val="ConsPlusNormal"/>
            </w:pPr>
            <w:r>
              <w:t>2018 год - 95590,4 тыс. руб.;</w:t>
            </w:r>
          </w:p>
          <w:p w:rsidR="008E1B78" w:rsidRDefault="008E1B78">
            <w:pPr>
              <w:pStyle w:val="ConsPlusNormal"/>
            </w:pPr>
            <w:r>
              <w:t>2019 год - 36530,6 тыс. руб.;</w:t>
            </w:r>
          </w:p>
          <w:p w:rsidR="008E1B78" w:rsidRDefault="008E1B78">
            <w:pPr>
              <w:pStyle w:val="ConsPlusNormal"/>
            </w:pPr>
            <w:r>
              <w:t>2020 год - 142413,7 тыс. руб.;</w:t>
            </w:r>
          </w:p>
          <w:p w:rsidR="008E1B78" w:rsidRDefault="008E1B78">
            <w:pPr>
              <w:pStyle w:val="ConsPlusNormal"/>
            </w:pPr>
            <w:r>
              <w:t>2021 год - 0,0 тыс. руб.;</w:t>
            </w:r>
          </w:p>
          <w:p w:rsidR="008E1B78" w:rsidRDefault="008E1B78">
            <w:pPr>
              <w:pStyle w:val="ConsPlusNormal"/>
            </w:pPr>
            <w:r>
              <w:t>2022 год - 0,0 тыс. руб.;</w:t>
            </w:r>
          </w:p>
          <w:p w:rsidR="008E1B78" w:rsidRDefault="008E1B78">
            <w:pPr>
              <w:pStyle w:val="ConsPlusNormal"/>
            </w:pPr>
            <w:r>
              <w:t>2023 год - 0,0 тыс. руб.;</w:t>
            </w:r>
          </w:p>
          <w:p w:rsidR="008E1B78" w:rsidRDefault="008E1B78">
            <w:pPr>
              <w:pStyle w:val="ConsPlusNormal"/>
            </w:pPr>
            <w:r>
              <w:t>2024 год - 0,0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il"/>
          </w:tblBorders>
        </w:tblPrEx>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24.01.2022 </w:t>
            </w:r>
            <w:hyperlink r:id="rId267">
              <w:r>
                <w:rPr>
                  <w:color w:val="0000FF"/>
                </w:rPr>
                <w:t>N 271</w:t>
              </w:r>
            </w:hyperlink>
            <w:r>
              <w:t xml:space="preserve">, от 29.03.2022 </w:t>
            </w:r>
            <w:hyperlink r:id="rId268">
              <w:r>
                <w:rPr>
                  <w:color w:val="0000FF"/>
                </w:rPr>
                <w:t>N 1471</w:t>
              </w:r>
            </w:hyperlink>
            <w:r>
              <w:t xml:space="preserve">, от 14.07.2022 </w:t>
            </w:r>
            <w:hyperlink r:id="rId269">
              <w:r>
                <w:rPr>
                  <w:color w:val="0000FF"/>
                </w:rPr>
                <w:t>N 3672</w:t>
              </w:r>
            </w:hyperlink>
            <w:r>
              <w:t xml:space="preserve">, от 14.10.2022 </w:t>
            </w:r>
            <w:hyperlink r:id="rId270">
              <w:r>
                <w:rPr>
                  <w:color w:val="0000FF"/>
                </w:rPr>
                <w:t>N 5429</w:t>
              </w:r>
            </w:hyperlink>
            <w:r>
              <w:t xml:space="preserve">, от 03.11.2022 </w:t>
            </w:r>
            <w:hyperlink r:id="rId271">
              <w:r>
                <w:rPr>
                  <w:color w:val="0000FF"/>
                </w:rPr>
                <w:t>N 5787</w:t>
              </w:r>
            </w:hyperlink>
            <w:r>
              <w:t xml:space="preserve">, от 24.01.2023 </w:t>
            </w:r>
            <w:hyperlink r:id="rId272">
              <w:r>
                <w:rPr>
                  <w:color w:val="0000FF"/>
                </w:rPr>
                <w:t>N 279</w:t>
              </w:r>
            </w:hyperlink>
            <w:r>
              <w:t xml:space="preserve">, от 27.03.2023 </w:t>
            </w:r>
            <w:hyperlink r:id="rId273">
              <w:r>
                <w:rPr>
                  <w:color w:val="0000FF"/>
                </w:rPr>
                <w:t>N 1361</w:t>
              </w:r>
            </w:hyperlink>
            <w:r>
              <w:t xml:space="preserve">, от 26.04.2023 </w:t>
            </w:r>
            <w:hyperlink r:id="rId274">
              <w:r>
                <w:rPr>
                  <w:color w:val="0000FF"/>
                </w:rPr>
                <w:t>N 2051</w:t>
              </w:r>
            </w:hyperlink>
            <w:r>
              <w:t xml:space="preserve">, от 01.09.2023 </w:t>
            </w:r>
            <w:hyperlink r:id="rId275">
              <w:r>
                <w:rPr>
                  <w:color w:val="0000FF"/>
                </w:rPr>
                <w:t>N 4592</w:t>
              </w:r>
            </w:hyperlink>
            <w:r>
              <w:t xml:space="preserve">, от 23.10.2023 </w:t>
            </w:r>
            <w:hyperlink r:id="rId276">
              <w:r>
                <w:rPr>
                  <w:color w:val="0000FF"/>
                </w:rPr>
                <w:t>N 5640</w:t>
              </w:r>
            </w:hyperlink>
            <w:r>
              <w:t xml:space="preserve">, от 02.11.2023 </w:t>
            </w:r>
            <w:hyperlink r:id="rId277">
              <w:r>
                <w:rPr>
                  <w:color w:val="0000FF"/>
                </w:rPr>
                <w:t>N 5849</w:t>
              </w:r>
            </w:hyperlink>
            <w:r>
              <w:t xml:space="preserve">, от 15.12.2023 </w:t>
            </w:r>
            <w:hyperlink r:id="rId278">
              <w:r>
                <w:rPr>
                  <w:color w:val="0000FF"/>
                </w:rPr>
                <w:t>N 6662</w:t>
              </w:r>
            </w:hyperlink>
            <w:r>
              <w:t xml:space="preserve">, от 18.12.2023 </w:t>
            </w:r>
            <w:hyperlink r:id="rId279">
              <w:r>
                <w:rPr>
                  <w:color w:val="0000FF"/>
                </w:rPr>
                <w:t>N 6719</w:t>
              </w:r>
            </w:hyperlink>
            <w:r>
              <w:t xml:space="preserve">, от 28.02.2024 </w:t>
            </w:r>
            <w:hyperlink r:id="rId280">
              <w:r>
                <w:rPr>
                  <w:color w:val="0000FF"/>
                </w:rPr>
                <w:t>N 850</w:t>
              </w:r>
            </w:hyperlink>
            <w:r>
              <w:t xml:space="preserve">, от 11.04.2024 </w:t>
            </w:r>
            <w:hyperlink r:id="rId281">
              <w:r>
                <w:rPr>
                  <w:color w:val="0000FF"/>
                </w:rPr>
                <w:t>N 1578</w:t>
              </w:r>
            </w:hyperlink>
            <w:r>
              <w:t xml:space="preserve">, от 18.04.2024 </w:t>
            </w:r>
            <w:hyperlink r:id="rId282">
              <w:r>
                <w:rPr>
                  <w:color w:val="0000FF"/>
                </w:rPr>
                <w:t>N 1732</w:t>
              </w:r>
            </w:hyperlink>
            <w:r>
              <w:t xml:space="preserve">, от 17.07.2024 </w:t>
            </w:r>
            <w:hyperlink r:id="rId283">
              <w:r>
                <w:rPr>
                  <w:color w:val="0000FF"/>
                </w:rPr>
                <w:t>N 3316</w:t>
              </w:r>
            </w:hyperlink>
            <w:r>
              <w:t xml:space="preserve">, от 18.10.2024 </w:t>
            </w:r>
            <w:hyperlink r:id="rId284">
              <w:r>
                <w:rPr>
                  <w:color w:val="0000FF"/>
                </w:rPr>
                <w:t>N 5115</w:t>
              </w:r>
            </w:hyperlink>
            <w:r>
              <w:t xml:space="preserve">, от 28.11.2024 </w:t>
            </w:r>
            <w:hyperlink r:id="rId285">
              <w:r>
                <w:rPr>
                  <w:color w:val="0000FF"/>
                </w:rPr>
                <w:t>N 6009</w:t>
              </w:r>
            </w:hyperlink>
            <w:r>
              <w:t xml:space="preserve">, от 28.12.2024 </w:t>
            </w:r>
            <w:hyperlink r:id="rId286">
              <w:r>
                <w:rPr>
                  <w:color w:val="0000FF"/>
                </w:rPr>
                <w:t>N 6770</w:t>
              </w:r>
            </w:hyperlink>
            <w:r>
              <w:t>)</w:t>
            </w:r>
          </w:p>
        </w:tc>
      </w:tr>
      <w:tr w:rsidR="008E1B78">
        <w:tblPrEx>
          <w:tblBorders>
            <w:insideH w:val="nil"/>
          </w:tblBorders>
        </w:tblPrEx>
        <w:tc>
          <w:tcPr>
            <w:tcW w:w="2891" w:type="dxa"/>
            <w:tcBorders>
              <w:bottom w:val="nil"/>
            </w:tcBorders>
          </w:tcPr>
          <w:p w:rsidR="008E1B78" w:rsidRDefault="008E1B78">
            <w:pPr>
              <w:pStyle w:val="ConsPlusNormal"/>
            </w:pPr>
            <w:r>
              <w:t>Ожидаемые конечные результаты реализации подпрограммы</w:t>
            </w:r>
          </w:p>
        </w:tc>
        <w:tc>
          <w:tcPr>
            <w:tcW w:w="6180" w:type="dxa"/>
            <w:tcBorders>
              <w:bottom w:val="nil"/>
            </w:tcBorders>
          </w:tcPr>
          <w:p w:rsidR="008E1B78" w:rsidRDefault="008E1B78">
            <w:pPr>
              <w:pStyle w:val="ConsPlusNormal"/>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составит 2,55%.</w:t>
            </w:r>
          </w:p>
          <w:p w:rsidR="008E1B78" w:rsidRDefault="008E1B78">
            <w:pPr>
              <w:pStyle w:val="ConsPlusNormal"/>
            </w:pPr>
            <w:r>
              <w:t xml:space="preserve">2. Удельный вес аварийного жилищного фонда, признанный таковым до 1 января 2017 года, в общей площади всего </w:t>
            </w:r>
            <w:r>
              <w:lastRenderedPageBreak/>
              <w:t>жилищного фонда города Благовещенска снизится до 0,33%</w:t>
            </w:r>
          </w:p>
        </w:tc>
      </w:tr>
      <w:tr w:rsidR="008E1B78">
        <w:tblPrEx>
          <w:tblBorders>
            <w:insideH w:val="nil"/>
          </w:tblBorders>
        </w:tblPrEx>
        <w:tc>
          <w:tcPr>
            <w:tcW w:w="9071" w:type="dxa"/>
            <w:gridSpan w:val="2"/>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24.01.2022 </w:t>
            </w:r>
            <w:hyperlink r:id="rId287">
              <w:r>
                <w:rPr>
                  <w:color w:val="0000FF"/>
                </w:rPr>
                <w:t>N 271</w:t>
              </w:r>
            </w:hyperlink>
            <w:r>
              <w:t xml:space="preserve">, от 14.10.2022 </w:t>
            </w:r>
            <w:hyperlink r:id="rId288">
              <w:r>
                <w:rPr>
                  <w:color w:val="0000FF"/>
                </w:rPr>
                <w:t>N 5429</w:t>
              </w:r>
            </w:hyperlink>
            <w:r>
              <w:t xml:space="preserve">, от 03.11.2022 </w:t>
            </w:r>
            <w:hyperlink r:id="rId289">
              <w:r>
                <w:rPr>
                  <w:color w:val="0000FF"/>
                </w:rPr>
                <w:t>N 5787</w:t>
              </w:r>
            </w:hyperlink>
            <w:r>
              <w:t xml:space="preserve">, от 13.01.2023 </w:t>
            </w:r>
            <w:hyperlink r:id="rId290">
              <w:r>
                <w:rPr>
                  <w:color w:val="0000FF"/>
                </w:rPr>
                <w:t>N 99</w:t>
              </w:r>
            </w:hyperlink>
            <w:r>
              <w:t xml:space="preserve">, от 27.03.2023 </w:t>
            </w:r>
            <w:hyperlink r:id="rId291">
              <w:r>
                <w:rPr>
                  <w:color w:val="0000FF"/>
                </w:rPr>
                <w:t>N 1361</w:t>
              </w:r>
            </w:hyperlink>
            <w:r>
              <w:t xml:space="preserve">, от 26.04.2023 </w:t>
            </w:r>
            <w:hyperlink r:id="rId292">
              <w:r>
                <w:rPr>
                  <w:color w:val="0000FF"/>
                </w:rPr>
                <w:t>N 2051</w:t>
              </w:r>
            </w:hyperlink>
            <w:r>
              <w:t xml:space="preserve">, от 02.11.2023 </w:t>
            </w:r>
            <w:hyperlink r:id="rId293">
              <w:r>
                <w:rPr>
                  <w:color w:val="0000FF"/>
                </w:rPr>
                <w:t>N 5849</w:t>
              </w:r>
            </w:hyperlink>
            <w:r>
              <w:t xml:space="preserve">, от 27.12.2023 </w:t>
            </w:r>
            <w:hyperlink r:id="rId294">
              <w:r>
                <w:rPr>
                  <w:color w:val="0000FF"/>
                </w:rPr>
                <w:t>N 6959</w:t>
              </w:r>
            </w:hyperlink>
            <w:r>
              <w:t xml:space="preserve">, от 18.04.2024 </w:t>
            </w:r>
            <w:hyperlink r:id="rId295">
              <w:r>
                <w:rPr>
                  <w:color w:val="0000FF"/>
                </w:rPr>
                <w:t>N 1732</w:t>
              </w:r>
            </w:hyperlink>
            <w:r>
              <w:t xml:space="preserve">, от 17.07.2024 </w:t>
            </w:r>
            <w:hyperlink r:id="rId296">
              <w:r>
                <w:rPr>
                  <w:color w:val="0000FF"/>
                </w:rPr>
                <w:t>N 3316</w:t>
              </w:r>
            </w:hyperlink>
            <w:r>
              <w:t xml:space="preserve">, от 28.12.2024 </w:t>
            </w:r>
            <w:hyperlink r:id="rId297">
              <w:r>
                <w:rPr>
                  <w:color w:val="0000FF"/>
                </w:rPr>
                <w:t>N 6770</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Одними из приоритетных направлений жилищной политики в Российской Федерации являются обеспечение граждан доступным и комфортным жильем и повышение качества жилищно-коммунальных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8E1B78" w:rsidRDefault="008E1B78">
      <w:pPr>
        <w:pStyle w:val="ConsPlusNormal"/>
        <w:spacing w:before="220"/>
        <w:ind w:firstLine="540"/>
        <w:jc w:val="both"/>
      </w:pPr>
      <w:r>
        <w:t>Наличие аварийного жилищного фонда повышает социальную напряженность в обществе, ухудшает качество предоставляемых коммунальных услуг,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8E1B78" w:rsidRDefault="008E1B78">
      <w:pPr>
        <w:pStyle w:val="ConsPlusNormal"/>
        <w:spacing w:before="220"/>
        <w:ind w:firstLine="540"/>
        <w:jc w:val="both"/>
      </w:pPr>
      <w:r>
        <w:t>За период с 2011 по 2013 год переселено 785 человек, проживающих в аварийных жилых домах, и снесено 80 аварийных многоквартирных домов общей площадью 8,4 тыс. кв. м, что составляет 0,17% от общей площади жилых помещений на территории города Благовещенска.</w:t>
      </w:r>
    </w:p>
    <w:p w:rsidR="008E1B78" w:rsidRDefault="008E1B78">
      <w:pPr>
        <w:pStyle w:val="ConsPlusNormal"/>
        <w:spacing w:before="220"/>
        <w:ind w:firstLine="540"/>
        <w:jc w:val="both"/>
      </w:pPr>
      <w:r>
        <w:t>Проживающие в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8E1B78" w:rsidRDefault="008E1B78">
      <w:pPr>
        <w:pStyle w:val="ConsPlusNormal"/>
        <w:spacing w:before="220"/>
        <w:ind w:firstLine="540"/>
        <w:jc w:val="both"/>
      </w:pPr>
      <w:r>
        <w:t>Решить проблему переселения граждан из аварийного жилищного фонда возможно при условии привлечения средств бюджетов различных уровней и из других источников на основе программного метода.</w:t>
      </w:r>
    </w:p>
    <w:p w:rsidR="008E1B78" w:rsidRDefault="008E1B78">
      <w:pPr>
        <w:pStyle w:val="ConsPlusNormal"/>
        <w:spacing w:before="220"/>
        <w:ind w:firstLine="540"/>
        <w:jc w:val="both"/>
      </w:pPr>
      <w:r>
        <w:t xml:space="preserve">Настоящей подпрограммой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 в целях реализации </w:t>
      </w:r>
      <w:hyperlink r:id="rId298">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299">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развитие малоэтажного жилищного строительства в рамках Федерального </w:t>
      </w:r>
      <w:hyperlink r:id="rId300">
        <w:r>
          <w:rPr>
            <w:color w:val="0000FF"/>
          </w:rPr>
          <w:t>закона</w:t>
        </w:r>
      </w:hyperlink>
      <w:r>
        <w:t xml:space="preserve"> от 21 июля 2007 г. N 185-ФЗ "О Фонде содействия реформированию жилищно-коммунального хозяйства" (далее - Федеральный закон от 21 июля 2007 г. N 185-ФЗ), а также </w:t>
      </w:r>
      <w:hyperlink r:id="rId301">
        <w:r>
          <w:rPr>
            <w:color w:val="0000FF"/>
          </w:rPr>
          <w:t>Плана</w:t>
        </w:r>
      </w:hyperlink>
      <w:r>
        <w:t xml:space="preserve"> социального развития центров экономического роста Амурской области, утвержденного распоряжением Правительства Амурской области от 29 июня 2018 г. N 80-р.</w:t>
      </w:r>
    </w:p>
    <w:p w:rsidR="008E1B78" w:rsidRDefault="008E1B78">
      <w:pPr>
        <w:pStyle w:val="ConsPlusNormal"/>
        <w:spacing w:before="220"/>
        <w:ind w:firstLine="540"/>
        <w:jc w:val="both"/>
      </w:pPr>
      <w:r>
        <w:t xml:space="preserve">В рамках подпрограммы предусмотрено переселение с 2015 года по 2026 год (до 2016 года средства на переселение были предусмотрены по непрограммным статьям расходов городского бюджета) 4176 граждан из 1583 жилых помещений общей площадью 59,28 тыс. кв. м, расположенных в 364 многоквартирных домах, признанных до 1 января 2017 года в установленном порядке аварийными и подлежащими сносу, путем переселения в благоустроенное жилье. </w:t>
      </w:r>
      <w:hyperlink r:id="rId302">
        <w:r>
          <w:rPr>
            <w:color w:val="0000FF"/>
          </w:rPr>
          <w:t>Перечень</w:t>
        </w:r>
      </w:hyperlink>
      <w:r>
        <w:t xml:space="preserve"> аварийных многоквартирных домов утвержден постановлением администрации города Благовещенска от 5 апреля 2013 г. N 1727 "Об утверждении муниципальной адресной программы "Переселение граждан из аварийного жилищного фонда на территории города Благовещенска в 2013 - 2025 годах" (далее - адресная Программа), которое разработано в соответствии с </w:t>
      </w:r>
      <w:r>
        <w:lastRenderedPageBreak/>
        <w:t xml:space="preserve">положениями Федерального </w:t>
      </w:r>
      <w:hyperlink r:id="rId303">
        <w:r>
          <w:rPr>
            <w:color w:val="0000FF"/>
          </w:rPr>
          <w:t>закона</w:t>
        </w:r>
      </w:hyperlink>
      <w:r>
        <w:t xml:space="preserve"> от 21 июля 2007 г. N 185-ФЗ, а также в соответствии с </w:t>
      </w:r>
      <w:hyperlink r:id="rId304">
        <w:r>
          <w:rPr>
            <w:color w:val="0000FF"/>
          </w:rPr>
          <w:t>постановлением</w:t>
        </w:r>
      </w:hyperlink>
      <w:r>
        <w:t xml:space="preserve"> Правительства Амурской области от 29 марта 2019 г. N 152 "Об утверждении региональной адресной программы "Переселение граждан из аварийного жилищного фонда на территории Амурской области на период 2019 - 2025 годов" (далее - региональная адресная Программа).</w:t>
      </w:r>
    </w:p>
    <w:p w:rsidR="008E1B78" w:rsidRDefault="008E1B78">
      <w:pPr>
        <w:pStyle w:val="ConsPlusNormal"/>
        <w:jc w:val="both"/>
      </w:pPr>
      <w:r>
        <w:t xml:space="preserve">(в ред. постановлений администрации города Благовещенска от 14.10.2022 </w:t>
      </w:r>
      <w:hyperlink r:id="rId305">
        <w:r>
          <w:rPr>
            <w:color w:val="0000FF"/>
          </w:rPr>
          <w:t>N 5429</w:t>
        </w:r>
      </w:hyperlink>
      <w:r>
        <w:t xml:space="preserve">, от 02.11.2023 </w:t>
      </w:r>
      <w:hyperlink r:id="rId306">
        <w:r>
          <w:rPr>
            <w:color w:val="0000FF"/>
          </w:rPr>
          <w:t>N 5849</w:t>
        </w:r>
      </w:hyperlink>
      <w:r>
        <w:t xml:space="preserve">, от 11.04.2024 </w:t>
      </w:r>
      <w:hyperlink r:id="rId307">
        <w:r>
          <w:rPr>
            <w:color w:val="0000FF"/>
          </w:rPr>
          <w:t>N 1578</w:t>
        </w:r>
      </w:hyperlink>
      <w:r>
        <w:t xml:space="preserve">, от 18.04.2024 </w:t>
      </w:r>
      <w:hyperlink r:id="rId308">
        <w:r>
          <w:rPr>
            <w:color w:val="0000FF"/>
          </w:rPr>
          <w:t>N 1732</w:t>
        </w:r>
      </w:hyperlink>
      <w:r>
        <w:t xml:space="preserve">, от 17.07.2024 </w:t>
      </w:r>
      <w:hyperlink r:id="rId309">
        <w:r>
          <w:rPr>
            <w:color w:val="0000FF"/>
          </w:rPr>
          <w:t>N 3316</w:t>
        </w:r>
      </w:hyperlink>
      <w:r>
        <w:t xml:space="preserve">, от 28.12.2024 </w:t>
      </w:r>
      <w:hyperlink r:id="rId310">
        <w:r>
          <w:rPr>
            <w:color w:val="0000FF"/>
          </w:rPr>
          <w:t>N 6770</w:t>
        </w:r>
      </w:hyperlink>
      <w:r>
        <w:t>)</w:t>
      </w:r>
    </w:p>
    <w:p w:rsidR="008E1B78" w:rsidRDefault="008E1B78">
      <w:pPr>
        <w:pStyle w:val="ConsPlusNormal"/>
        <w:spacing w:before="220"/>
        <w:ind w:firstLine="540"/>
        <w:jc w:val="both"/>
      </w:pPr>
      <w:r>
        <w:t>В отношении жилых помещений, расположенных в аварийных многоквартирных домах, по которым имеются вступившие в законную силу решения суда о понуждении администрации города Благовещенска переселить граждан из аварийного жилья, расходы осуществляются администрацией города Благовещенска за счет средств городского бюджета.</w:t>
      </w:r>
    </w:p>
    <w:p w:rsidR="008E1B78" w:rsidRDefault="008E1B78">
      <w:pPr>
        <w:pStyle w:val="ConsPlusNormal"/>
        <w:spacing w:before="220"/>
        <w:ind w:firstLine="540"/>
        <w:jc w:val="both"/>
      </w:pPr>
      <w:r>
        <w:t>В рамках подпрограммы за период с 2015 по 2023 год расселено 4095 человека, проживавших в аварийных многоквартирных домах общей площадью 58,33 тыс. кв. м.</w:t>
      </w:r>
    </w:p>
    <w:p w:rsidR="008E1B78" w:rsidRDefault="008E1B78">
      <w:pPr>
        <w:pStyle w:val="ConsPlusNormal"/>
        <w:jc w:val="both"/>
      </w:pPr>
      <w:r>
        <w:t xml:space="preserve">(в ред. постановлений администрации города Благовещенска от 14.10.2022 </w:t>
      </w:r>
      <w:hyperlink r:id="rId311">
        <w:r>
          <w:rPr>
            <w:color w:val="0000FF"/>
          </w:rPr>
          <w:t>N 5429</w:t>
        </w:r>
      </w:hyperlink>
      <w:r>
        <w:t xml:space="preserve">, от 18.04.2024 </w:t>
      </w:r>
      <w:hyperlink r:id="rId312">
        <w:r>
          <w:rPr>
            <w:color w:val="0000FF"/>
          </w:rPr>
          <w:t>N 1732</w:t>
        </w:r>
      </w:hyperlink>
      <w:r>
        <w:t>)</w:t>
      </w:r>
    </w:p>
    <w:p w:rsidR="008E1B78" w:rsidRDefault="008E1B78">
      <w:pPr>
        <w:pStyle w:val="ConsPlusNormal"/>
        <w:ind w:firstLine="540"/>
        <w:jc w:val="both"/>
      </w:pPr>
    </w:p>
    <w:p w:rsidR="008E1B78" w:rsidRDefault="008E1B78">
      <w:pPr>
        <w:pStyle w:val="ConsPlusNormal"/>
        <w:jc w:val="right"/>
        <w:outlineLvl w:val="2"/>
      </w:pPr>
      <w:r>
        <w:t>Таблица 1</w:t>
      </w:r>
    </w:p>
    <w:p w:rsidR="008E1B78" w:rsidRDefault="008E1B78">
      <w:pPr>
        <w:pStyle w:val="ConsPlusNormal"/>
        <w:ind w:firstLine="540"/>
        <w:jc w:val="both"/>
      </w:pPr>
    </w:p>
    <w:p w:rsidR="008E1B78" w:rsidRDefault="008E1B78">
      <w:pPr>
        <w:pStyle w:val="ConsPlusTitle"/>
        <w:jc w:val="center"/>
      </w:pPr>
      <w:r>
        <w:t>Аварийный жилищный фонд на территории города Благовещенска</w:t>
      </w:r>
    </w:p>
    <w:p w:rsidR="008E1B78" w:rsidRDefault="008E1B78">
      <w:pPr>
        <w:pStyle w:val="ConsPlusTitle"/>
        <w:jc w:val="center"/>
      </w:pPr>
      <w:r>
        <w:t>(по состоянию на 1 января соответствующего года)</w:t>
      </w:r>
    </w:p>
    <w:p w:rsidR="008E1B78" w:rsidRDefault="008E1B78">
      <w:pPr>
        <w:pStyle w:val="ConsPlusNormal"/>
        <w:ind w:firstLine="540"/>
        <w:jc w:val="both"/>
      </w:pPr>
    </w:p>
    <w:p w:rsidR="008E1B78" w:rsidRDefault="008E1B78">
      <w:pPr>
        <w:pStyle w:val="ConsPlusNormal"/>
        <w:ind w:firstLine="540"/>
        <w:jc w:val="both"/>
      </w:pPr>
      <w:r>
        <w:t xml:space="preserve">Утратила силу с 18 апреля 2024 года. - Постановление администрации города Благовещенска от 18.04.2024 </w:t>
      </w:r>
      <w:hyperlink r:id="rId313">
        <w:r>
          <w:rPr>
            <w:color w:val="0000FF"/>
          </w:rPr>
          <w:t>N 1732</w:t>
        </w:r>
      </w:hyperlink>
      <w:r>
        <w:t>.</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создание безопасных условий проживания граждан путем переселения из аварийного жилищного фонда. Для достижения поставленной цели необходимо решить следующую задачу - ликвидация аварийного жилья.</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Конечными результатами реализации подпрограммы будут являться:</w:t>
      </w:r>
    </w:p>
    <w:p w:rsidR="008E1B78" w:rsidRDefault="008E1B78">
      <w:pPr>
        <w:pStyle w:val="ConsPlusNormal"/>
        <w:spacing w:before="220"/>
        <w:ind w:firstLine="540"/>
        <w:jc w:val="both"/>
      </w:pPr>
      <w:r>
        <w:t>1.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что составит 2,55% от общей численности населения города Благовещенска.</w:t>
      </w:r>
    </w:p>
    <w:p w:rsidR="008E1B78" w:rsidRDefault="008E1B78">
      <w:pPr>
        <w:pStyle w:val="ConsPlusNormal"/>
        <w:jc w:val="both"/>
      </w:pPr>
      <w:r>
        <w:t xml:space="preserve">(в ред. постановлений администрации города Благовещенска от 24.01.2022 </w:t>
      </w:r>
      <w:hyperlink r:id="rId314">
        <w:r>
          <w:rPr>
            <w:color w:val="0000FF"/>
          </w:rPr>
          <w:t>N 271</w:t>
        </w:r>
      </w:hyperlink>
      <w:r>
        <w:t xml:space="preserve">, от 03.11.2022 </w:t>
      </w:r>
      <w:hyperlink r:id="rId315">
        <w:r>
          <w:rPr>
            <w:color w:val="0000FF"/>
          </w:rPr>
          <w:t>N 5787</w:t>
        </w:r>
      </w:hyperlink>
      <w:r>
        <w:t xml:space="preserve">, от 13.01.2023 </w:t>
      </w:r>
      <w:hyperlink r:id="rId316">
        <w:r>
          <w:rPr>
            <w:color w:val="0000FF"/>
          </w:rPr>
          <w:t>N 99</w:t>
        </w:r>
      </w:hyperlink>
      <w:r>
        <w:t xml:space="preserve">, от 27.03.2023 </w:t>
      </w:r>
      <w:hyperlink r:id="rId317">
        <w:r>
          <w:rPr>
            <w:color w:val="0000FF"/>
          </w:rPr>
          <w:t>N 1361</w:t>
        </w:r>
      </w:hyperlink>
      <w:r>
        <w:t xml:space="preserve">, от 26.04.2023 </w:t>
      </w:r>
      <w:hyperlink r:id="rId318">
        <w:r>
          <w:rPr>
            <w:color w:val="0000FF"/>
          </w:rPr>
          <w:t>N 2051</w:t>
        </w:r>
      </w:hyperlink>
      <w:r>
        <w:t xml:space="preserve">, от 02.11.2023 </w:t>
      </w:r>
      <w:hyperlink r:id="rId319">
        <w:r>
          <w:rPr>
            <w:color w:val="0000FF"/>
          </w:rPr>
          <w:t>N 5849</w:t>
        </w:r>
      </w:hyperlink>
      <w:r>
        <w:t xml:space="preserve">, от 27.12.2023 </w:t>
      </w:r>
      <w:hyperlink r:id="rId320">
        <w:r>
          <w:rPr>
            <w:color w:val="0000FF"/>
          </w:rPr>
          <w:t>N 6959</w:t>
        </w:r>
      </w:hyperlink>
      <w:r>
        <w:t xml:space="preserve">, от 17.07.2024 </w:t>
      </w:r>
      <w:hyperlink r:id="rId321">
        <w:r>
          <w:rPr>
            <w:color w:val="0000FF"/>
          </w:rPr>
          <w:t>N 3316</w:t>
        </w:r>
      </w:hyperlink>
      <w:r>
        <w:t xml:space="preserve">, от 28.12.2024 </w:t>
      </w:r>
      <w:hyperlink r:id="rId322">
        <w:r>
          <w:rPr>
            <w:color w:val="0000FF"/>
          </w:rPr>
          <w:t>N 6770</w:t>
        </w:r>
      </w:hyperlink>
      <w:r>
        <w:t>)</w:t>
      </w:r>
    </w:p>
    <w:p w:rsidR="008E1B78" w:rsidRDefault="008E1B78">
      <w:pPr>
        <w:pStyle w:val="ConsPlusNormal"/>
        <w:spacing w:before="220"/>
        <w:ind w:firstLine="540"/>
        <w:jc w:val="both"/>
      </w:pPr>
      <w:r>
        <w:t>2. Снижение удельного веса аварийного жилищного фонда, признанного таковым до 1 января 2017 года, в общей площади всего жилищного фонда города Благовещенска до 0,33%.</w:t>
      </w:r>
    </w:p>
    <w:p w:rsidR="008E1B78" w:rsidRDefault="008E1B78">
      <w:pPr>
        <w:pStyle w:val="ConsPlusNormal"/>
        <w:jc w:val="both"/>
      </w:pPr>
      <w:r>
        <w:t xml:space="preserve">(в ред. постановлений администрации города Благовещенска от 03.11.2022 </w:t>
      </w:r>
      <w:hyperlink r:id="rId323">
        <w:r>
          <w:rPr>
            <w:color w:val="0000FF"/>
          </w:rPr>
          <w:t>N 5787</w:t>
        </w:r>
      </w:hyperlink>
      <w:r>
        <w:t xml:space="preserve">, от 13.01.2023 </w:t>
      </w:r>
      <w:hyperlink r:id="rId324">
        <w:r>
          <w:rPr>
            <w:color w:val="0000FF"/>
          </w:rPr>
          <w:t>N 99</w:t>
        </w:r>
      </w:hyperlink>
      <w:r>
        <w:t xml:space="preserve">, от 02.11.2023 </w:t>
      </w:r>
      <w:hyperlink r:id="rId325">
        <w:r>
          <w:rPr>
            <w:color w:val="0000FF"/>
          </w:rPr>
          <w:t>N 5849</w:t>
        </w:r>
      </w:hyperlink>
      <w:r>
        <w:t xml:space="preserve">, от 18.04.2024 </w:t>
      </w:r>
      <w:hyperlink r:id="rId326">
        <w:r>
          <w:rPr>
            <w:color w:val="0000FF"/>
          </w:rPr>
          <w:t>N 1732</w:t>
        </w:r>
      </w:hyperlink>
      <w:r>
        <w:t>)</w:t>
      </w:r>
    </w:p>
    <w:p w:rsidR="008E1B78" w:rsidRDefault="008E1B78">
      <w:pPr>
        <w:pStyle w:val="ConsPlusNormal"/>
        <w:spacing w:before="220"/>
        <w:ind w:firstLine="540"/>
        <w:jc w:val="both"/>
      </w:pPr>
      <w:r>
        <w:t>Реализация мероприятий подпрограммы позволит не только решить проблемы переселения граждан из аварийного жилищного фонда, но и будет способствовать снижению социальной напряженности, улучшению демографической ситуации и развитию базы стройиндустрии.</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 xml:space="preserve">Срок реализации подпрограммы - с 2016 по 2026 год, разделение на этапы не </w:t>
      </w:r>
      <w:r>
        <w:lastRenderedPageBreak/>
        <w:t>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327">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Для решения задачи, поставленной подпрограммой, предусмотрено выполнение следующих основных мероприятий:</w:t>
      </w:r>
    </w:p>
    <w:p w:rsidR="008E1B78" w:rsidRDefault="008E1B78">
      <w:pPr>
        <w:pStyle w:val="ConsPlusNormal"/>
        <w:spacing w:before="220"/>
        <w:ind w:firstLine="540"/>
        <w:jc w:val="both"/>
      </w:pPr>
      <w:r>
        <w:t>1. Обеспечение мероприятий по переселению граждан из аварийного жилищного фонда.</w:t>
      </w:r>
    </w:p>
    <w:p w:rsidR="008E1B78" w:rsidRDefault="008E1B78">
      <w:pPr>
        <w:pStyle w:val="ConsPlusNormal"/>
        <w:spacing w:before="220"/>
        <w:ind w:firstLine="540"/>
        <w:jc w:val="both"/>
      </w:pPr>
      <w:r>
        <w:t>Основное мероприятие включает комплекс следующих мероприятий:</w:t>
      </w:r>
    </w:p>
    <w:p w:rsidR="008E1B78" w:rsidRDefault="008E1B78">
      <w:pPr>
        <w:pStyle w:val="ConsPlusNormal"/>
        <w:spacing w:before="220"/>
        <w:ind w:firstLine="540"/>
        <w:jc w:val="both"/>
      </w:pPr>
      <w:r>
        <w:t>1.1. Обеспечение мероприятий по приобретению жилых помещений для граждан, переселяемых из аварийного жилищного фонда.</w:t>
      </w:r>
    </w:p>
    <w:p w:rsidR="008E1B78" w:rsidRDefault="008E1B78">
      <w:pPr>
        <w:pStyle w:val="ConsPlusNormal"/>
        <w:spacing w:before="220"/>
        <w:ind w:firstLine="540"/>
        <w:jc w:val="both"/>
      </w:pPr>
      <w:r>
        <w:t xml:space="preserve">1.2.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регионального проекта "Обеспечение устойчивого сокращения непригодного для проживания жилищного фонда (Амурская область)" государственной </w:t>
      </w:r>
      <w:hyperlink r:id="rId328">
        <w:r>
          <w:rPr>
            <w:color w:val="0000FF"/>
          </w:rPr>
          <w:t>программы</w:t>
        </w:r>
      </w:hyperlink>
      <w:r>
        <w:t xml:space="preserve">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2023 г. N 801.</w:t>
      </w:r>
    </w:p>
    <w:p w:rsidR="008E1B78" w:rsidRDefault="008E1B78">
      <w:pPr>
        <w:pStyle w:val="ConsPlusNormal"/>
        <w:jc w:val="both"/>
      </w:pPr>
      <w:r>
        <w:t>(</w:t>
      </w:r>
      <w:proofErr w:type="spellStart"/>
      <w:r>
        <w:t>пп</w:t>
      </w:r>
      <w:proofErr w:type="spellEnd"/>
      <w:r>
        <w:t xml:space="preserve">. 1.2 в ред. постановления администрации города Благовещенска от 17.07.2024 </w:t>
      </w:r>
      <w:hyperlink r:id="rId329">
        <w:r>
          <w:rPr>
            <w:color w:val="0000FF"/>
          </w:rPr>
          <w:t>N 3316</w:t>
        </w:r>
      </w:hyperlink>
      <w:r>
        <w:t>)</w:t>
      </w:r>
    </w:p>
    <w:p w:rsidR="008E1B78" w:rsidRDefault="008E1B78">
      <w:pPr>
        <w:pStyle w:val="ConsPlusNormal"/>
        <w:spacing w:before="220"/>
        <w:ind w:firstLine="540"/>
        <w:jc w:val="both"/>
      </w:pPr>
      <w:bookmarkStart w:id="3" w:name="P813"/>
      <w:bookmarkEnd w:id="3"/>
      <w:r>
        <w:t>1.3.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8E1B78" w:rsidRDefault="008E1B78">
      <w:pPr>
        <w:pStyle w:val="ConsPlusNormal"/>
        <w:spacing w:before="220"/>
        <w:ind w:firstLine="540"/>
        <w:jc w:val="both"/>
      </w:pPr>
      <w:bookmarkStart w:id="4" w:name="P814"/>
      <w:bookmarkEnd w:id="4"/>
      <w:r>
        <w:t>1.4.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8E1B78" w:rsidRDefault="008E1B78">
      <w:pPr>
        <w:pStyle w:val="ConsPlusNormal"/>
        <w:spacing w:before="220"/>
        <w:ind w:firstLine="540"/>
        <w:jc w:val="both"/>
      </w:pPr>
      <w:r>
        <w:t xml:space="preserve">В рамках мероприятий </w:t>
      </w:r>
      <w:hyperlink w:anchor="P813">
        <w:r>
          <w:rPr>
            <w:color w:val="0000FF"/>
          </w:rPr>
          <w:t>1.3</w:t>
        </w:r>
      </w:hyperlink>
      <w:r>
        <w:t xml:space="preserve">, </w:t>
      </w:r>
      <w:hyperlink w:anchor="P814">
        <w:r>
          <w:rPr>
            <w:color w:val="0000FF"/>
          </w:rPr>
          <w:t>1.4</w:t>
        </w:r>
      </w:hyperlink>
      <w:r>
        <w:t xml:space="preserve"> предусмотрено приобретение жилых помещений, создаваемых в будущем, для дальнейшего переселения граждан из аварийного жилищного фонда.</w:t>
      </w:r>
    </w:p>
    <w:p w:rsidR="008E1B78" w:rsidRDefault="008E1B78">
      <w:pPr>
        <w:pStyle w:val="ConsPlusNormal"/>
        <w:spacing w:before="220"/>
        <w:ind w:firstLine="540"/>
        <w:jc w:val="both"/>
      </w:pPr>
      <w:r>
        <w:t>1.5. Обеспечение мероприятий по сносу аварийных домов.</w:t>
      </w:r>
    </w:p>
    <w:p w:rsidR="008E1B78" w:rsidRDefault="008E1B78">
      <w:pPr>
        <w:pStyle w:val="ConsPlusNormal"/>
        <w:spacing w:before="220"/>
        <w:ind w:firstLine="540"/>
        <w:jc w:val="both"/>
      </w:pPr>
      <w:r>
        <w:t>1.6. Обеспечение информационного сопровождения мероприятий по переселению граждан из аварийного жилищного фонда.</w:t>
      </w:r>
    </w:p>
    <w:p w:rsidR="008E1B78" w:rsidRDefault="008E1B78">
      <w:pPr>
        <w:pStyle w:val="ConsPlusNormal"/>
        <w:jc w:val="both"/>
      </w:pPr>
      <w:r>
        <w:t xml:space="preserve">(п. 1 в ред. постановления администрации города Благовещенска от 18.05.2022 </w:t>
      </w:r>
      <w:hyperlink r:id="rId330">
        <w:r>
          <w:rPr>
            <w:color w:val="0000FF"/>
          </w:rPr>
          <w:t>N 2447</w:t>
        </w:r>
      </w:hyperlink>
      <w:r>
        <w:t>)</w:t>
      </w:r>
    </w:p>
    <w:p w:rsidR="008E1B78" w:rsidRDefault="008E1B78">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8E1B78" w:rsidRDefault="008E1B78">
      <w:pPr>
        <w:pStyle w:val="ConsPlusNormal"/>
        <w:spacing w:before="220"/>
        <w:ind w:firstLine="540"/>
        <w:jc w:val="both"/>
      </w:pPr>
      <w:r>
        <w:t>Основное мероприятие включает следующее мероприятие:</w:t>
      </w:r>
    </w:p>
    <w:p w:rsidR="008E1B78" w:rsidRDefault="008E1B78">
      <w:pPr>
        <w:pStyle w:val="ConsPlusNormal"/>
        <w:spacing w:before="220"/>
        <w:ind w:firstLine="540"/>
        <w:jc w:val="both"/>
      </w:pPr>
      <w:r>
        <w:t>2.1. Обеспечение мероприятий по переселению граждан из аварийного жилищного фонда.</w:t>
      </w:r>
    </w:p>
    <w:p w:rsidR="008E1B78" w:rsidRDefault="008E1B78">
      <w:pPr>
        <w:pStyle w:val="ConsPlusNormal"/>
        <w:spacing w:before="220"/>
        <w:ind w:firstLine="540"/>
        <w:jc w:val="both"/>
      </w:pPr>
      <w:r>
        <w:t xml:space="preserve">Мероприятие осуществляется в целях реализации в городе Благовещенске регионального проекта "Обеспечение устойчивого сокращения непригодного для проживания жилищного фонда", направленного на реализацию одноименного федерального проекта, входящего в состав национального проекта "Жилье и городская среда", в соответствии с </w:t>
      </w:r>
      <w:hyperlink r:id="rId33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8E1B78" w:rsidRDefault="008E1B78">
      <w:pPr>
        <w:pStyle w:val="ConsPlusNormal"/>
        <w:spacing w:before="220"/>
        <w:ind w:firstLine="540"/>
        <w:jc w:val="both"/>
      </w:pPr>
      <w:r>
        <w:t>В рамках реализации системы основных мероприятий участники подпрограммы осуществляют:</w:t>
      </w:r>
    </w:p>
    <w:p w:rsidR="008E1B78" w:rsidRDefault="008E1B78">
      <w:pPr>
        <w:pStyle w:val="ConsPlusNormal"/>
        <w:spacing w:before="220"/>
        <w:ind w:firstLine="540"/>
        <w:jc w:val="both"/>
      </w:pPr>
      <w:r>
        <w:lastRenderedPageBreak/>
        <w:t>а) мониторинг граждан, переселяемых из аварийных домов;</w:t>
      </w:r>
    </w:p>
    <w:p w:rsidR="008E1B78" w:rsidRDefault="008E1B78">
      <w:pPr>
        <w:pStyle w:val="ConsPlusNormal"/>
        <w:spacing w:before="220"/>
        <w:ind w:firstLine="540"/>
        <w:jc w:val="both"/>
      </w:pPr>
      <w:r>
        <w:t>б) закупки по приобретению и (или) строительству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закупки по приобретению благоустроенных жилых помещений (квартир), созданных в будущем;</w:t>
      </w:r>
    </w:p>
    <w:p w:rsidR="008E1B78" w:rsidRDefault="008E1B78">
      <w:pPr>
        <w:pStyle w:val="ConsPlusNormal"/>
        <w:spacing w:before="220"/>
        <w:ind w:firstLine="540"/>
        <w:jc w:val="both"/>
      </w:pPr>
      <w:r>
        <w:t>в) расторжение договоров социального найма с гражданами, проживающими в аварийных домах, и заключение договоров социального найма на вновь приобретенные жилые помещения;</w:t>
      </w:r>
    </w:p>
    <w:p w:rsidR="008E1B78" w:rsidRDefault="008E1B78">
      <w:pPr>
        <w:pStyle w:val="ConsPlusNormal"/>
        <w:spacing w:before="220"/>
        <w:ind w:firstLine="540"/>
        <w:jc w:val="both"/>
      </w:pPr>
      <w:r>
        <w:t>г) заключение договоров мены с гражданами - собственниками аварийных жилых помещений;</w:t>
      </w:r>
    </w:p>
    <w:p w:rsidR="008E1B78" w:rsidRDefault="008E1B78">
      <w:pPr>
        <w:pStyle w:val="ConsPlusNormal"/>
        <w:spacing w:before="220"/>
        <w:ind w:firstLine="540"/>
        <w:jc w:val="both"/>
      </w:pPr>
      <w:r>
        <w:t>д) выплату возмещения за изымаемые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8E1B78" w:rsidRDefault="008E1B78">
      <w:pPr>
        <w:pStyle w:val="ConsPlusNormal"/>
        <w:spacing w:before="220"/>
        <w:ind w:firstLine="540"/>
        <w:jc w:val="both"/>
      </w:pPr>
      <w:r>
        <w:t>е) закупки по сносу аварийных домов, по разработке проектов организации работ на снос объекта капитального строительства;</w:t>
      </w:r>
    </w:p>
    <w:p w:rsidR="008E1B78" w:rsidRDefault="008E1B78">
      <w:pPr>
        <w:pStyle w:val="ConsPlusNormal"/>
        <w:spacing w:before="220"/>
        <w:ind w:firstLine="540"/>
        <w:jc w:val="both"/>
      </w:pPr>
      <w:r>
        <w:t>ж) обеспечение информационного сопровождения мероприятий по переселению граждан из аварийного жилищного фонда путем изготовления и размещения информационных щитов на объектах аварийного жилищного фонда.</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1. 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2,55% и рассчитывается по формуле:</w:t>
      </w:r>
    </w:p>
    <w:p w:rsidR="008E1B78" w:rsidRDefault="008E1B78">
      <w:pPr>
        <w:pStyle w:val="ConsPlusNormal"/>
        <w:jc w:val="both"/>
      </w:pPr>
      <w:r>
        <w:t xml:space="preserve">(в ред. постановлений администрации города Благовещенска от 24.01.2022 </w:t>
      </w:r>
      <w:hyperlink r:id="rId332">
        <w:r>
          <w:rPr>
            <w:color w:val="0000FF"/>
          </w:rPr>
          <w:t>N 271</w:t>
        </w:r>
      </w:hyperlink>
      <w:r>
        <w:t xml:space="preserve">, от 03.11.2022 </w:t>
      </w:r>
      <w:hyperlink r:id="rId333">
        <w:r>
          <w:rPr>
            <w:color w:val="0000FF"/>
          </w:rPr>
          <w:t>N 5787</w:t>
        </w:r>
      </w:hyperlink>
      <w:r>
        <w:t xml:space="preserve">, от 13.01.2023 </w:t>
      </w:r>
      <w:hyperlink r:id="rId334">
        <w:r>
          <w:rPr>
            <w:color w:val="0000FF"/>
          </w:rPr>
          <w:t>N 99</w:t>
        </w:r>
      </w:hyperlink>
      <w:r>
        <w:t xml:space="preserve">, от 27.03.2023 </w:t>
      </w:r>
      <w:hyperlink r:id="rId335">
        <w:r>
          <w:rPr>
            <w:color w:val="0000FF"/>
          </w:rPr>
          <w:t>N 1361</w:t>
        </w:r>
      </w:hyperlink>
      <w:r>
        <w:t xml:space="preserve">, от 26.04.2023 </w:t>
      </w:r>
      <w:hyperlink r:id="rId336">
        <w:r>
          <w:rPr>
            <w:color w:val="0000FF"/>
          </w:rPr>
          <w:t>N 2051</w:t>
        </w:r>
      </w:hyperlink>
      <w:r>
        <w:t xml:space="preserve">, от 02.11.2023 </w:t>
      </w:r>
      <w:hyperlink r:id="rId337">
        <w:r>
          <w:rPr>
            <w:color w:val="0000FF"/>
          </w:rPr>
          <w:t>N 5849</w:t>
        </w:r>
      </w:hyperlink>
      <w:r>
        <w:t xml:space="preserve">, от 27.12.2023 </w:t>
      </w:r>
      <w:hyperlink r:id="rId338">
        <w:r>
          <w:rPr>
            <w:color w:val="0000FF"/>
          </w:rPr>
          <w:t>N 6959</w:t>
        </w:r>
      </w:hyperlink>
      <w:r>
        <w:t xml:space="preserve">, от 17.07.2024 </w:t>
      </w:r>
      <w:hyperlink r:id="rId339">
        <w:r>
          <w:rPr>
            <w:color w:val="0000FF"/>
          </w:rPr>
          <w:t>N 3316</w:t>
        </w:r>
      </w:hyperlink>
      <w:r>
        <w:t xml:space="preserve">, от 28.12.2024 </w:t>
      </w:r>
      <w:hyperlink r:id="rId340">
        <w:r>
          <w:rPr>
            <w:color w:val="0000FF"/>
          </w:rPr>
          <w:t>N 6770</w:t>
        </w:r>
      </w:hyperlink>
      <w:r>
        <w:t>)</w:t>
      </w:r>
    </w:p>
    <w:p w:rsidR="008E1B78" w:rsidRDefault="008E1B78">
      <w:pPr>
        <w:pStyle w:val="ConsPlusNormal"/>
        <w:ind w:firstLine="540"/>
        <w:jc w:val="both"/>
      </w:pPr>
    </w:p>
    <w:p w:rsidR="008E1B78" w:rsidRDefault="008E1B78">
      <w:pPr>
        <w:pStyle w:val="ConsPlusNormal"/>
        <w:jc w:val="center"/>
      </w:pPr>
      <w:proofErr w:type="spellStart"/>
      <w:r>
        <w:t>Дн</w:t>
      </w:r>
      <w:proofErr w:type="spellEnd"/>
      <w:r>
        <w:t xml:space="preserve"> = </w:t>
      </w:r>
      <w:proofErr w:type="spellStart"/>
      <w:r>
        <w:t>Hп</w:t>
      </w:r>
      <w:proofErr w:type="spellEnd"/>
      <w:r>
        <w:t xml:space="preserve"> / </w:t>
      </w:r>
      <w:proofErr w:type="spellStart"/>
      <w:r>
        <w:t>Cн</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
    <w:p w:rsidR="008E1B78" w:rsidRDefault="008E1B78">
      <w:pPr>
        <w:pStyle w:val="ConsPlusNormal"/>
        <w:spacing w:before="220"/>
        <w:ind w:firstLine="540"/>
        <w:jc w:val="both"/>
      </w:pPr>
      <w:proofErr w:type="spellStart"/>
      <w:r>
        <w:t>Hп</w:t>
      </w:r>
      <w:proofErr w:type="spellEnd"/>
      <w:r>
        <w:t xml:space="preserve"> - планируемое количество людей к переселению в соответствии с финансовым обеспечением реализации подпрограммы 1 в соответствующем периоде (значение показателя указано в строках </w:t>
      </w:r>
      <w:hyperlink w:anchor="P2058">
        <w:r>
          <w:rPr>
            <w:color w:val="0000FF"/>
          </w:rPr>
          <w:t>"Мероприятие 1.1.2"</w:t>
        </w:r>
      </w:hyperlink>
      <w:r>
        <w:t xml:space="preserve">, </w:t>
      </w:r>
      <w:hyperlink w:anchor="P2058">
        <w:r>
          <w:rPr>
            <w:color w:val="0000FF"/>
          </w:rPr>
          <w:t>"Мероприятие 1.1.3"</w:t>
        </w:r>
      </w:hyperlink>
      <w:r>
        <w:t xml:space="preserve">, </w:t>
      </w:r>
      <w:hyperlink w:anchor="P2058">
        <w:r>
          <w:rPr>
            <w:color w:val="0000FF"/>
          </w:rPr>
          <w:t>"Мероприятие 1.1.4"</w:t>
        </w:r>
      </w:hyperlink>
      <w:r>
        <w:t xml:space="preserve">, </w:t>
      </w:r>
      <w:hyperlink w:anchor="P2058">
        <w:r>
          <w:rPr>
            <w:color w:val="0000FF"/>
          </w:rPr>
          <w:t>"Мероприятие 1.2.1"</w:t>
        </w:r>
      </w:hyperlink>
      <w:r>
        <w:t xml:space="preserve"> приложения N 1 к муниципальной программе);</w:t>
      </w:r>
    </w:p>
    <w:p w:rsidR="008E1B78" w:rsidRDefault="008E1B78">
      <w:pPr>
        <w:pStyle w:val="ConsPlusNormal"/>
        <w:jc w:val="both"/>
      </w:pPr>
      <w:r>
        <w:t xml:space="preserve">(в ред. постановления администрации города Благовещенска от 14.10.2022 </w:t>
      </w:r>
      <w:hyperlink r:id="rId341">
        <w:r>
          <w:rPr>
            <w:color w:val="0000FF"/>
          </w:rPr>
          <w:t>N 5429</w:t>
        </w:r>
      </w:hyperlink>
      <w:r>
        <w:t>)</w:t>
      </w:r>
    </w:p>
    <w:p w:rsidR="008E1B78" w:rsidRDefault="008E1B78">
      <w:pPr>
        <w:pStyle w:val="ConsPlusNormal"/>
        <w:spacing w:before="220"/>
        <w:ind w:firstLine="540"/>
        <w:jc w:val="both"/>
      </w:pPr>
      <w:proofErr w:type="spellStart"/>
      <w:r>
        <w:t>Cн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w:t>
      </w:r>
      <w:r>
        <w:lastRenderedPageBreak/>
        <w:t>прогнозируемая численность населения).</w:t>
      </w:r>
    </w:p>
    <w:p w:rsidR="008E1B78" w:rsidRDefault="008E1B78">
      <w:pPr>
        <w:pStyle w:val="ConsPlusNormal"/>
        <w:spacing w:before="220"/>
        <w:ind w:firstLine="540"/>
        <w:jc w:val="both"/>
      </w:pPr>
      <w:r>
        <w:t>2. Показатель "Удельный вес аварийного жилищного фонда, признанный таковым до 1 января 2017 года, в общей площади всего жилищного фонда города Благовещенска" снизится до 0,33% и определяется по формуле:</w:t>
      </w:r>
    </w:p>
    <w:p w:rsidR="008E1B78" w:rsidRDefault="008E1B78">
      <w:pPr>
        <w:pStyle w:val="ConsPlusNormal"/>
        <w:jc w:val="both"/>
      </w:pPr>
      <w:r>
        <w:t xml:space="preserve">(в ред. постановлений администрации города Благовещенска от 14.10.2022 </w:t>
      </w:r>
      <w:hyperlink r:id="rId342">
        <w:r>
          <w:rPr>
            <w:color w:val="0000FF"/>
          </w:rPr>
          <w:t>N 5429</w:t>
        </w:r>
      </w:hyperlink>
      <w:r>
        <w:t xml:space="preserve">, от 03.11.2022 </w:t>
      </w:r>
      <w:hyperlink r:id="rId343">
        <w:r>
          <w:rPr>
            <w:color w:val="0000FF"/>
          </w:rPr>
          <w:t>N 5787</w:t>
        </w:r>
      </w:hyperlink>
      <w:r>
        <w:t xml:space="preserve">, от 13.01.2023 </w:t>
      </w:r>
      <w:hyperlink r:id="rId344">
        <w:r>
          <w:rPr>
            <w:color w:val="0000FF"/>
          </w:rPr>
          <w:t>N 99</w:t>
        </w:r>
      </w:hyperlink>
      <w:r>
        <w:t xml:space="preserve">, от 02.11.2023 </w:t>
      </w:r>
      <w:hyperlink r:id="rId345">
        <w:r>
          <w:rPr>
            <w:color w:val="0000FF"/>
          </w:rPr>
          <w:t>N 5849</w:t>
        </w:r>
      </w:hyperlink>
      <w:r>
        <w:t xml:space="preserve">, от 18.04.2024 </w:t>
      </w:r>
      <w:hyperlink r:id="rId346">
        <w:r>
          <w:rPr>
            <w:color w:val="0000FF"/>
          </w:rPr>
          <w:t>N 1732</w:t>
        </w:r>
      </w:hyperlink>
      <w:r>
        <w:t>)</w:t>
      </w:r>
    </w:p>
    <w:p w:rsidR="008E1B78" w:rsidRDefault="008E1B78">
      <w:pPr>
        <w:pStyle w:val="ConsPlusNormal"/>
        <w:ind w:firstLine="540"/>
        <w:jc w:val="both"/>
      </w:pPr>
    </w:p>
    <w:p w:rsidR="008E1B78" w:rsidRDefault="008E1B78">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8E1B78" w:rsidRDefault="008E1B78">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w:t>
      </w:r>
      <w:hyperlink r:id="rId347">
        <w:r>
          <w:rPr>
            <w:color w:val="0000FF"/>
          </w:rPr>
          <w:t>ais.reformagkh.ru</w:t>
        </w:r>
      </w:hyperlink>
      <w:r>
        <w:t>));</w:t>
      </w:r>
    </w:p>
    <w:p w:rsidR="008E1B78" w:rsidRDefault="008E1B78">
      <w:pPr>
        <w:pStyle w:val="ConsPlusNormal"/>
        <w:jc w:val="both"/>
      </w:pPr>
      <w:r>
        <w:t xml:space="preserve">(в ред. постановлений администрации города Благовещенска от 14.10.2022 </w:t>
      </w:r>
      <w:hyperlink r:id="rId348">
        <w:r>
          <w:rPr>
            <w:color w:val="0000FF"/>
          </w:rPr>
          <w:t>N 5429</w:t>
        </w:r>
      </w:hyperlink>
      <w:r>
        <w:t xml:space="preserve">, от 18.04.2024 </w:t>
      </w:r>
      <w:hyperlink r:id="rId349">
        <w:r>
          <w:rPr>
            <w:color w:val="0000FF"/>
          </w:rPr>
          <w:t>N 1732</w:t>
        </w:r>
      </w:hyperlink>
      <w:r>
        <w:t>)</w:t>
      </w:r>
    </w:p>
    <w:p w:rsidR="008E1B78" w:rsidRDefault="008E1B78">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составляет 4350496,9 тыс. руб.</w:t>
      </w:r>
    </w:p>
    <w:p w:rsidR="008E1B78" w:rsidRDefault="008E1B78">
      <w:pPr>
        <w:pStyle w:val="ConsPlusNormal"/>
        <w:jc w:val="both"/>
      </w:pPr>
      <w:r>
        <w:t xml:space="preserve">(в ред. постановлений администрации города Благовещенска от 24.01.2022 </w:t>
      </w:r>
      <w:hyperlink r:id="rId350">
        <w:r>
          <w:rPr>
            <w:color w:val="0000FF"/>
          </w:rPr>
          <w:t>N 271</w:t>
        </w:r>
      </w:hyperlink>
      <w:r>
        <w:t xml:space="preserve">, от 29.03.2022 </w:t>
      </w:r>
      <w:hyperlink r:id="rId351">
        <w:r>
          <w:rPr>
            <w:color w:val="0000FF"/>
          </w:rPr>
          <w:t>N 1471</w:t>
        </w:r>
      </w:hyperlink>
      <w:r>
        <w:t xml:space="preserve">, от 14.07.2022 </w:t>
      </w:r>
      <w:hyperlink r:id="rId352">
        <w:r>
          <w:rPr>
            <w:color w:val="0000FF"/>
          </w:rPr>
          <w:t>N 3672</w:t>
        </w:r>
      </w:hyperlink>
      <w:r>
        <w:t xml:space="preserve">, от 14.10.2022 </w:t>
      </w:r>
      <w:hyperlink r:id="rId353">
        <w:r>
          <w:rPr>
            <w:color w:val="0000FF"/>
          </w:rPr>
          <w:t>N 5429</w:t>
        </w:r>
      </w:hyperlink>
      <w:r>
        <w:t xml:space="preserve">, от 03.11.2022 </w:t>
      </w:r>
      <w:hyperlink r:id="rId354">
        <w:r>
          <w:rPr>
            <w:color w:val="0000FF"/>
          </w:rPr>
          <w:t>N 5787</w:t>
        </w:r>
      </w:hyperlink>
      <w:r>
        <w:t xml:space="preserve">, от 27.03.2023 </w:t>
      </w:r>
      <w:hyperlink r:id="rId355">
        <w:r>
          <w:rPr>
            <w:color w:val="0000FF"/>
          </w:rPr>
          <w:t>N 1361</w:t>
        </w:r>
      </w:hyperlink>
      <w:r>
        <w:t xml:space="preserve">, от 26.04.2023 </w:t>
      </w:r>
      <w:hyperlink r:id="rId356">
        <w:r>
          <w:rPr>
            <w:color w:val="0000FF"/>
          </w:rPr>
          <w:t>N 2051</w:t>
        </w:r>
      </w:hyperlink>
      <w:r>
        <w:t xml:space="preserve">, от 01.09.2023 </w:t>
      </w:r>
      <w:hyperlink r:id="rId357">
        <w:r>
          <w:rPr>
            <w:color w:val="0000FF"/>
          </w:rPr>
          <w:t>N 4592</w:t>
        </w:r>
      </w:hyperlink>
      <w:r>
        <w:t xml:space="preserve">, от 23.10.2023 </w:t>
      </w:r>
      <w:hyperlink r:id="rId358">
        <w:r>
          <w:rPr>
            <w:color w:val="0000FF"/>
          </w:rPr>
          <w:t>N 5640</w:t>
        </w:r>
      </w:hyperlink>
      <w:r>
        <w:t xml:space="preserve">, от 02.11.2023 </w:t>
      </w:r>
      <w:hyperlink r:id="rId359">
        <w:r>
          <w:rPr>
            <w:color w:val="0000FF"/>
          </w:rPr>
          <w:t>N 5849</w:t>
        </w:r>
      </w:hyperlink>
      <w:r>
        <w:t xml:space="preserve">, от 15.12.2023 </w:t>
      </w:r>
      <w:hyperlink r:id="rId360">
        <w:r>
          <w:rPr>
            <w:color w:val="0000FF"/>
          </w:rPr>
          <w:t>N 6662</w:t>
        </w:r>
      </w:hyperlink>
      <w:r>
        <w:t xml:space="preserve">, от 18.12.2023 </w:t>
      </w:r>
      <w:hyperlink r:id="rId361">
        <w:r>
          <w:rPr>
            <w:color w:val="0000FF"/>
          </w:rPr>
          <w:t>N 6719</w:t>
        </w:r>
      </w:hyperlink>
      <w:r>
        <w:t xml:space="preserve">, от 28.02.2024 </w:t>
      </w:r>
      <w:hyperlink r:id="rId362">
        <w:r>
          <w:rPr>
            <w:color w:val="0000FF"/>
          </w:rPr>
          <w:t>N 850</w:t>
        </w:r>
      </w:hyperlink>
      <w:r>
        <w:t xml:space="preserve">, от 11.04.2024 </w:t>
      </w:r>
      <w:hyperlink r:id="rId363">
        <w:r>
          <w:rPr>
            <w:color w:val="0000FF"/>
          </w:rPr>
          <w:t>N 1578</w:t>
        </w:r>
      </w:hyperlink>
      <w:r>
        <w:t xml:space="preserve">, от 18.04.2024 </w:t>
      </w:r>
      <w:hyperlink r:id="rId364">
        <w:r>
          <w:rPr>
            <w:color w:val="0000FF"/>
          </w:rPr>
          <w:t>N 1732</w:t>
        </w:r>
      </w:hyperlink>
      <w:r>
        <w:t xml:space="preserve">, от 17.07.2024 </w:t>
      </w:r>
      <w:hyperlink r:id="rId365">
        <w:r>
          <w:rPr>
            <w:color w:val="0000FF"/>
          </w:rPr>
          <w:t>N 3316</w:t>
        </w:r>
      </w:hyperlink>
      <w:r>
        <w:t xml:space="preserve">, от 18.10.2024 </w:t>
      </w:r>
      <w:hyperlink r:id="rId366">
        <w:r>
          <w:rPr>
            <w:color w:val="0000FF"/>
          </w:rPr>
          <w:t>N 5115</w:t>
        </w:r>
      </w:hyperlink>
      <w:r>
        <w:t xml:space="preserve">, от 28.11.2024 </w:t>
      </w:r>
      <w:hyperlink r:id="rId367">
        <w:r>
          <w:rPr>
            <w:color w:val="0000FF"/>
          </w:rPr>
          <w:t>N 6009</w:t>
        </w:r>
      </w:hyperlink>
      <w:r>
        <w:t xml:space="preserve">, от 28.12.2024 </w:t>
      </w:r>
      <w:hyperlink r:id="rId368">
        <w:r>
          <w:rPr>
            <w:color w:val="0000FF"/>
          </w:rPr>
          <w:t>N 6770</w:t>
        </w:r>
      </w:hyperlink>
      <w:r>
        <w:t>)</w:t>
      </w:r>
    </w:p>
    <w:p w:rsidR="008E1B78" w:rsidRDefault="008E1B78">
      <w:pPr>
        <w:pStyle w:val="ConsPlusNormal"/>
        <w:spacing w:before="220"/>
        <w:ind w:firstLine="540"/>
        <w:jc w:val="both"/>
      </w:pPr>
      <w:r>
        <w:t>Финансовые ресурсы для выполнения мероприятий подпрограммы формируются за счет средств городского бюджета, средств публично-правовой компании - Фонда развития территорий, средств областного и федерального бюджетов, а также средств иных межбюджетных трансфертов.</w:t>
      </w:r>
    </w:p>
    <w:p w:rsidR="008E1B78" w:rsidRDefault="008E1B78">
      <w:pPr>
        <w:pStyle w:val="ConsPlusNormal"/>
        <w:jc w:val="both"/>
      </w:pPr>
      <w:r>
        <w:t xml:space="preserve">(в ред. постановления администрации города Благовещенска от 11.04.2024 </w:t>
      </w:r>
      <w:hyperlink r:id="rId369">
        <w:r>
          <w:rPr>
            <w:color w:val="0000FF"/>
          </w:rPr>
          <w:t>N 1578</w:t>
        </w:r>
      </w:hyperlink>
      <w:r>
        <w:t>)</w:t>
      </w:r>
    </w:p>
    <w:p w:rsidR="008E1B78" w:rsidRDefault="008E1B78">
      <w:pPr>
        <w:pStyle w:val="ConsPlusNormal"/>
        <w:spacing w:before="220"/>
        <w:ind w:firstLine="540"/>
        <w:jc w:val="both"/>
      </w:pPr>
      <w:r>
        <w:t xml:space="preserve">Общий объем финансирования рассчитывается как произведение планируемой стоимости одного квадратного метра общей площади жилых помещений, предоставляемых гражданам в соответствии с Федеральным </w:t>
      </w:r>
      <w:hyperlink r:id="rId370">
        <w:r>
          <w:rPr>
            <w:color w:val="0000FF"/>
          </w:rPr>
          <w:t>законом</w:t>
        </w:r>
      </w:hyperlink>
      <w:r>
        <w:t xml:space="preserve"> от 21 июля 2007 г. N 185-ФЗ, размер которой указан в муниципальной адресной </w:t>
      </w:r>
      <w:hyperlink r:id="rId371">
        <w:r>
          <w:rPr>
            <w:color w:val="0000FF"/>
          </w:rPr>
          <w:t>программе</w:t>
        </w:r>
      </w:hyperlink>
      <w:r>
        <w:t xml:space="preserve"> "Переселение граждан из аварийного жилищного фонда на территории города Благовещенска в 2013 - 2025 годах", утвержденной постановлением администрации города Благовещенска от 5 апреля 2013 г. N 1727, и площади жилых помещений, подлежащих расселению в аварийных многоквартирных домах (без учета лоджий и балконов), включенных в перечень аварийных многоквартирных домов подпрограммы, а также в соответствии с региональной адресной Программой.</w:t>
      </w:r>
    </w:p>
    <w:p w:rsidR="008E1B78" w:rsidRDefault="008E1B78">
      <w:pPr>
        <w:pStyle w:val="ConsPlusNormal"/>
        <w:spacing w:before="220"/>
        <w:ind w:firstLine="540"/>
        <w:jc w:val="both"/>
      </w:pPr>
      <w:r>
        <w:t>Предельная стоимость одного квадратного метра общей площади жилых помещений, приобретаемых с привлечением средств иных межбюджетных трансфертов, устанавливается постановлением администрации города на основании отчета об оценке.</w:t>
      </w:r>
    </w:p>
    <w:p w:rsidR="008E1B78" w:rsidRDefault="008E1B78">
      <w:pPr>
        <w:pStyle w:val="ConsPlusNormal"/>
        <w:spacing w:before="220"/>
        <w:ind w:firstLine="540"/>
        <w:jc w:val="both"/>
      </w:pPr>
      <w:r>
        <w:lastRenderedPageBreak/>
        <w:t>Объемы финансирования подпрограммы подлежат корректировке при изменении планируемой стоимости одного квадратного метра общей площади жилых помещений, указанной в подпрограмме, и уточнении площадей, изымаемых и предоставляемых по договорам социального найма жилых помещений либо по договорам мены, заключенным с собственниками расселяемых квартир.</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5" w:name="P868"/>
      <w:bookmarkEnd w:id="5"/>
      <w:r>
        <w:t>Паспорт</w:t>
      </w:r>
    </w:p>
    <w:p w:rsidR="008E1B78" w:rsidRDefault="008E1B78">
      <w:pPr>
        <w:pStyle w:val="ConsPlusTitle"/>
        <w:jc w:val="center"/>
      </w:pPr>
      <w:r>
        <w:t>подпрограммы 2 "Улучшение жилищных условий</w:t>
      </w:r>
    </w:p>
    <w:p w:rsidR="008E1B78" w:rsidRDefault="008E1B78">
      <w:pPr>
        <w:pStyle w:val="ConsPlusTitle"/>
        <w:jc w:val="center"/>
      </w:pPr>
      <w:r>
        <w:t>работников муниципальных организаций</w:t>
      </w:r>
    </w:p>
    <w:p w:rsidR="008E1B78" w:rsidRDefault="008E1B78">
      <w:pPr>
        <w:pStyle w:val="ConsPlusTitle"/>
        <w:jc w:val="center"/>
      </w:pPr>
      <w:r>
        <w:t>города Благовещенска"</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8E1B78">
        <w:tc>
          <w:tcPr>
            <w:tcW w:w="3005" w:type="dxa"/>
            <w:tcBorders>
              <w:bottom w:val="nil"/>
            </w:tcBorders>
          </w:tcPr>
          <w:p w:rsidR="008E1B78" w:rsidRDefault="008E1B78">
            <w:pPr>
              <w:pStyle w:val="ConsPlusNormal"/>
            </w:pPr>
            <w:r>
              <w:t>Ответственный исполнитель подпрограммы (соисполнитель муниципальной программы)</w:t>
            </w:r>
          </w:p>
        </w:tc>
        <w:tc>
          <w:tcPr>
            <w:tcW w:w="6066" w:type="dxa"/>
            <w:tcBorders>
              <w:bottom w:val="nil"/>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372">
              <w:r>
                <w:rPr>
                  <w:color w:val="0000FF"/>
                </w:rPr>
                <w:t>N 6597</w:t>
              </w:r>
            </w:hyperlink>
            <w:r>
              <w:t>)</w:t>
            </w:r>
          </w:p>
        </w:tc>
      </w:tr>
      <w:tr w:rsidR="008E1B78">
        <w:tblPrEx>
          <w:tblBorders>
            <w:insideH w:val="single" w:sz="4" w:space="0" w:color="auto"/>
          </w:tblBorders>
        </w:tblPrEx>
        <w:tc>
          <w:tcPr>
            <w:tcW w:w="3005" w:type="dxa"/>
          </w:tcPr>
          <w:p w:rsidR="008E1B78" w:rsidRDefault="008E1B78">
            <w:pPr>
              <w:pStyle w:val="ConsPlusNormal"/>
            </w:pPr>
            <w:r>
              <w:t>Участник подпрограммы</w:t>
            </w:r>
          </w:p>
        </w:tc>
        <w:tc>
          <w:tcPr>
            <w:tcW w:w="6066" w:type="dxa"/>
          </w:tcPr>
          <w:p w:rsidR="008E1B78" w:rsidRDefault="008E1B78">
            <w:pPr>
              <w:pStyle w:val="ConsPlusNormal"/>
            </w:pPr>
            <w:r>
              <w:t>Муниципальное казенное учреждение "Благовещенский городской архивный и жилищный центр"</w:t>
            </w:r>
          </w:p>
        </w:tc>
      </w:tr>
      <w:tr w:rsidR="008E1B78">
        <w:tblPrEx>
          <w:tblBorders>
            <w:insideH w:val="single" w:sz="4" w:space="0" w:color="auto"/>
          </w:tblBorders>
        </w:tblPrEx>
        <w:tc>
          <w:tcPr>
            <w:tcW w:w="3005" w:type="dxa"/>
          </w:tcPr>
          <w:p w:rsidR="008E1B78" w:rsidRDefault="008E1B78">
            <w:pPr>
              <w:pStyle w:val="ConsPlusNormal"/>
            </w:pPr>
            <w:r>
              <w:t>Цель подпрограммы</w:t>
            </w:r>
          </w:p>
        </w:tc>
        <w:tc>
          <w:tcPr>
            <w:tcW w:w="6066" w:type="dxa"/>
          </w:tcPr>
          <w:p w:rsidR="008E1B78" w:rsidRDefault="008E1B78">
            <w:pPr>
              <w:pStyle w:val="ConsPlusNormal"/>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r>
      <w:tr w:rsidR="008E1B78">
        <w:tblPrEx>
          <w:tblBorders>
            <w:insideH w:val="single" w:sz="4" w:space="0" w:color="auto"/>
          </w:tblBorders>
        </w:tblPrEx>
        <w:tc>
          <w:tcPr>
            <w:tcW w:w="3005" w:type="dxa"/>
          </w:tcPr>
          <w:p w:rsidR="008E1B78" w:rsidRDefault="008E1B78">
            <w:pPr>
              <w:pStyle w:val="ConsPlusNormal"/>
            </w:pPr>
            <w:r>
              <w:t>Задача подпрограммы</w:t>
            </w:r>
          </w:p>
        </w:tc>
        <w:tc>
          <w:tcPr>
            <w:tcW w:w="6066" w:type="dxa"/>
          </w:tcPr>
          <w:p w:rsidR="008E1B78" w:rsidRDefault="008E1B78">
            <w:pPr>
              <w:pStyle w:val="ConsPlusNormal"/>
            </w:pPr>
            <w:r>
              <w:t>Создание механизма решения жилищного вопроса для работников муниципальных организаций</w:t>
            </w:r>
          </w:p>
        </w:tc>
      </w:tr>
      <w:tr w:rsidR="008E1B78">
        <w:tblPrEx>
          <w:tblBorders>
            <w:insideH w:val="single" w:sz="4" w:space="0" w:color="auto"/>
          </w:tblBorders>
        </w:tblPrEx>
        <w:tc>
          <w:tcPr>
            <w:tcW w:w="3005" w:type="dxa"/>
          </w:tcPr>
          <w:p w:rsidR="008E1B78" w:rsidRDefault="008E1B78">
            <w:pPr>
              <w:pStyle w:val="ConsPlusNormal"/>
            </w:pPr>
            <w:r>
              <w:t>Целевой показатель (индикатор) подпрограммы</w:t>
            </w:r>
          </w:p>
        </w:tc>
        <w:tc>
          <w:tcPr>
            <w:tcW w:w="6066" w:type="dxa"/>
          </w:tcPr>
          <w:p w:rsidR="008E1B78" w:rsidRDefault="008E1B7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8E1B78">
        <w:tc>
          <w:tcPr>
            <w:tcW w:w="3005" w:type="dxa"/>
            <w:tcBorders>
              <w:bottom w:val="nil"/>
            </w:tcBorders>
          </w:tcPr>
          <w:p w:rsidR="008E1B78" w:rsidRDefault="008E1B78">
            <w:pPr>
              <w:pStyle w:val="ConsPlusNormal"/>
            </w:pPr>
            <w:r>
              <w:t>Этапы и сроки реализации подпрограммы</w:t>
            </w:r>
          </w:p>
        </w:tc>
        <w:tc>
          <w:tcPr>
            <w:tcW w:w="6066" w:type="dxa"/>
            <w:tcBorders>
              <w:bottom w:val="nil"/>
            </w:tcBorders>
          </w:tcPr>
          <w:p w:rsidR="008E1B78" w:rsidRDefault="008E1B78">
            <w:pPr>
              <w:pStyle w:val="ConsPlusNormal"/>
            </w:pPr>
            <w:r>
              <w:t>2015 - 2026 годы, разделение на этапы не предусматривается</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373">
              <w:r>
                <w:rPr>
                  <w:color w:val="0000FF"/>
                </w:rPr>
                <w:t>N 5849</w:t>
              </w:r>
            </w:hyperlink>
            <w:r>
              <w:t>)</w:t>
            </w:r>
          </w:p>
        </w:tc>
      </w:tr>
      <w:tr w:rsidR="008E1B78">
        <w:tc>
          <w:tcPr>
            <w:tcW w:w="3005" w:type="dxa"/>
            <w:tcBorders>
              <w:bottom w:val="nil"/>
            </w:tcBorders>
          </w:tcPr>
          <w:p w:rsidR="008E1B78" w:rsidRDefault="008E1B78">
            <w:pPr>
              <w:pStyle w:val="ConsPlusNormal"/>
            </w:pPr>
            <w:r>
              <w:t>Ресурсное обеспечение подпрограммы</w:t>
            </w:r>
          </w:p>
        </w:tc>
        <w:tc>
          <w:tcPr>
            <w:tcW w:w="6066" w:type="dxa"/>
            <w:tcBorders>
              <w:bottom w:val="nil"/>
            </w:tcBorders>
          </w:tcPr>
          <w:p w:rsidR="008E1B78" w:rsidRDefault="008E1B78">
            <w:pPr>
              <w:pStyle w:val="ConsPlusNormal"/>
            </w:pPr>
            <w:r>
              <w:t>Общий объем финансирования подпрограммы из городского бюджета составляет 12508,4 тыс. руб., из них по годам:</w:t>
            </w:r>
          </w:p>
          <w:p w:rsidR="008E1B78" w:rsidRDefault="008E1B78">
            <w:pPr>
              <w:pStyle w:val="ConsPlusNormal"/>
            </w:pPr>
            <w:r>
              <w:t>2015 год - 2050,2 тыс. руб.;</w:t>
            </w:r>
          </w:p>
          <w:p w:rsidR="008E1B78" w:rsidRDefault="008E1B78">
            <w:pPr>
              <w:pStyle w:val="ConsPlusNormal"/>
            </w:pPr>
            <w:r>
              <w:t>2016 год - 513,6 тыс. руб.;</w:t>
            </w:r>
          </w:p>
          <w:p w:rsidR="008E1B78" w:rsidRDefault="008E1B78">
            <w:pPr>
              <w:pStyle w:val="ConsPlusNormal"/>
            </w:pPr>
            <w:r>
              <w:t>2017 год - 442,7 тыс. руб.;</w:t>
            </w:r>
          </w:p>
          <w:p w:rsidR="008E1B78" w:rsidRDefault="008E1B78">
            <w:pPr>
              <w:pStyle w:val="ConsPlusNormal"/>
            </w:pPr>
            <w:r>
              <w:t>2018 год - 650,0 тыс. руб.;</w:t>
            </w:r>
          </w:p>
          <w:p w:rsidR="008E1B78" w:rsidRDefault="008E1B78">
            <w:pPr>
              <w:pStyle w:val="ConsPlusNormal"/>
            </w:pPr>
            <w:r>
              <w:t>2019 год - 517,4 тыс. руб.;</w:t>
            </w:r>
          </w:p>
          <w:p w:rsidR="008E1B78" w:rsidRDefault="008E1B78">
            <w:pPr>
              <w:pStyle w:val="ConsPlusNormal"/>
            </w:pPr>
            <w:r>
              <w:t>2020 год - 516,5 тыс. руб.;</w:t>
            </w:r>
          </w:p>
          <w:p w:rsidR="008E1B78" w:rsidRDefault="008E1B78">
            <w:pPr>
              <w:pStyle w:val="ConsPlusNormal"/>
            </w:pPr>
            <w:r>
              <w:t>2021 год - 957,9 тыс. руб.;</w:t>
            </w:r>
          </w:p>
          <w:p w:rsidR="008E1B78" w:rsidRDefault="008E1B78">
            <w:pPr>
              <w:pStyle w:val="ConsPlusNormal"/>
            </w:pPr>
            <w:r>
              <w:t>2022 год - 1580,4 тыс. руб.;</w:t>
            </w:r>
          </w:p>
          <w:p w:rsidR="008E1B78" w:rsidRDefault="008E1B78">
            <w:pPr>
              <w:pStyle w:val="ConsPlusNormal"/>
            </w:pPr>
            <w:r>
              <w:t>2023 год - 983,3 тыс. руб.;</w:t>
            </w:r>
          </w:p>
          <w:p w:rsidR="008E1B78" w:rsidRDefault="008E1B78">
            <w:pPr>
              <w:pStyle w:val="ConsPlusNormal"/>
            </w:pPr>
            <w:r>
              <w:t>2024 год - 4296,4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c>
          <w:tcPr>
            <w:tcW w:w="9071" w:type="dxa"/>
            <w:gridSpan w:val="2"/>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12.04.2022 </w:t>
            </w:r>
            <w:hyperlink r:id="rId374">
              <w:r>
                <w:rPr>
                  <w:color w:val="0000FF"/>
                </w:rPr>
                <w:t>N 1791</w:t>
              </w:r>
            </w:hyperlink>
            <w:r>
              <w:t xml:space="preserve">, от 03.11.2022 </w:t>
            </w:r>
            <w:hyperlink r:id="rId375">
              <w:r>
                <w:rPr>
                  <w:color w:val="0000FF"/>
                </w:rPr>
                <w:t>N 5787</w:t>
              </w:r>
            </w:hyperlink>
            <w:r>
              <w:t xml:space="preserve">, от 20.12.2022 </w:t>
            </w:r>
            <w:hyperlink r:id="rId376">
              <w:r>
                <w:rPr>
                  <w:color w:val="0000FF"/>
                </w:rPr>
                <w:t>N 6597</w:t>
              </w:r>
            </w:hyperlink>
            <w:r>
              <w:t xml:space="preserve">, от 02.11.2023 </w:t>
            </w:r>
            <w:hyperlink r:id="rId377">
              <w:r>
                <w:rPr>
                  <w:color w:val="0000FF"/>
                </w:rPr>
                <w:t>N 5849</w:t>
              </w:r>
            </w:hyperlink>
            <w:r>
              <w:t xml:space="preserve">, от 15.12.2023 </w:t>
            </w:r>
            <w:hyperlink r:id="rId378">
              <w:r>
                <w:rPr>
                  <w:color w:val="0000FF"/>
                </w:rPr>
                <w:t>N 6662</w:t>
              </w:r>
            </w:hyperlink>
            <w:r>
              <w:t xml:space="preserve">, от 11.04.2024 </w:t>
            </w:r>
            <w:hyperlink r:id="rId379">
              <w:r>
                <w:rPr>
                  <w:color w:val="0000FF"/>
                </w:rPr>
                <w:t>N 1578</w:t>
              </w:r>
            </w:hyperlink>
            <w:r>
              <w:t xml:space="preserve">, от 06.08.2024 </w:t>
            </w:r>
            <w:hyperlink r:id="rId380">
              <w:r>
                <w:rPr>
                  <w:color w:val="0000FF"/>
                </w:rPr>
                <w:t>N 3752</w:t>
              </w:r>
            </w:hyperlink>
            <w:r>
              <w:t xml:space="preserve">, от 18.10.2024 </w:t>
            </w:r>
            <w:hyperlink r:id="rId381">
              <w:r>
                <w:rPr>
                  <w:color w:val="0000FF"/>
                </w:rPr>
                <w:t>N 5115</w:t>
              </w:r>
            </w:hyperlink>
            <w:r>
              <w:t>)</w:t>
            </w:r>
          </w:p>
        </w:tc>
      </w:tr>
      <w:tr w:rsidR="008E1B78">
        <w:tc>
          <w:tcPr>
            <w:tcW w:w="3005" w:type="dxa"/>
            <w:tcBorders>
              <w:bottom w:val="nil"/>
            </w:tcBorders>
          </w:tcPr>
          <w:p w:rsidR="008E1B78" w:rsidRDefault="008E1B78">
            <w:pPr>
              <w:pStyle w:val="ConsPlusNormal"/>
            </w:pPr>
            <w:r>
              <w:t>Ожидаемый конечный результат реализации подпрограммы</w:t>
            </w:r>
          </w:p>
        </w:tc>
        <w:tc>
          <w:tcPr>
            <w:tcW w:w="6066" w:type="dxa"/>
            <w:tcBorders>
              <w:bottom w:val="nil"/>
            </w:tcBorders>
          </w:tcPr>
          <w:p w:rsidR="008E1B78" w:rsidRDefault="008E1B7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составит 0,45%</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03.11.2022 </w:t>
            </w:r>
            <w:hyperlink r:id="rId382">
              <w:r>
                <w:rPr>
                  <w:color w:val="0000FF"/>
                </w:rPr>
                <w:t>N 5787</w:t>
              </w:r>
            </w:hyperlink>
            <w:r>
              <w:t xml:space="preserve">, от 20.12.2022 </w:t>
            </w:r>
            <w:hyperlink r:id="rId383">
              <w:r>
                <w:rPr>
                  <w:color w:val="0000FF"/>
                </w:rPr>
                <w:t>N 6597</w:t>
              </w:r>
            </w:hyperlink>
            <w:r>
              <w:t xml:space="preserve">, от 27.03.2023 </w:t>
            </w:r>
            <w:hyperlink r:id="rId384">
              <w:r>
                <w:rPr>
                  <w:color w:val="0000FF"/>
                </w:rPr>
                <w:t>N 1361</w:t>
              </w:r>
            </w:hyperlink>
            <w:r>
              <w:t xml:space="preserve">, от 06.08.2024 </w:t>
            </w:r>
            <w:hyperlink r:id="rId385">
              <w:r>
                <w:rPr>
                  <w:color w:val="0000FF"/>
                </w:rPr>
                <w:t>N 3752</w:t>
              </w:r>
            </w:hyperlink>
            <w:r>
              <w:t xml:space="preserve">, от 18.10.2024 </w:t>
            </w:r>
            <w:hyperlink r:id="rId386">
              <w:r>
                <w:rPr>
                  <w:color w:val="0000FF"/>
                </w:rPr>
                <w:t>N 5115</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Жилищная проблема является одной из наиболее актуальных социальных проблем общества, и от ее решения во многом зависит уровень социального благополучия населения. Наибольшую сложность эта проблема представляет для работников бюджетной сферы, которые относятся к низкооплачиваемой категории населения, в первую очередь это работники учреждений, финансируемых за счет средств городского бюджета.</w:t>
      </w:r>
    </w:p>
    <w:p w:rsidR="008E1B78" w:rsidRDefault="008E1B78">
      <w:pPr>
        <w:pStyle w:val="ConsPlusNormal"/>
        <w:spacing w:before="220"/>
        <w:ind w:firstLine="540"/>
        <w:jc w:val="both"/>
      </w:pPr>
      <w:r>
        <w:t xml:space="preserve">За период действия городской целевой </w:t>
      </w:r>
      <w:hyperlink r:id="rId387">
        <w:r>
          <w:rPr>
            <w:color w:val="0000FF"/>
          </w:rPr>
          <w:t>программы</w:t>
        </w:r>
      </w:hyperlink>
      <w:r>
        <w:t xml:space="preserve"> "Улучшение жилищных условий работников муниципальной бюджетной сферы города Благовещенска на 2004 - 2012 гг.", утвержденной постановлением мэра города Благовещенска от 16 сентября 2008 г. N 2963, получили социальную выплату более 150 человек.</w:t>
      </w:r>
    </w:p>
    <w:p w:rsidR="008E1B78" w:rsidRDefault="008E1B78">
      <w:pPr>
        <w:pStyle w:val="ConsPlusNormal"/>
        <w:spacing w:before="220"/>
        <w:ind w:firstLine="540"/>
        <w:jc w:val="both"/>
      </w:pPr>
      <w:r>
        <w:t xml:space="preserve">По состоянию на 1 августа 2014 года в предварительный список участников муниципальной </w:t>
      </w:r>
      <w:hyperlink r:id="rId388">
        <w:r>
          <w:rPr>
            <w:color w:val="0000FF"/>
          </w:rPr>
          <w:t>программы</w:t>
        </w:r>
      </w:hyperlink>
      <w:r>
        <w:t xml:space="preserve"> "Улучшение жилищных условий работников муниципальной бюджетной сферы города Благовещенска на 2013 - 2015 годы", утвержденной постановлением администрации города Благовещенска от 11 июля 2012 г. N 3223, включено 84 человека, за период 2011 - 2013 годов в предварительный список было включено 35 человек, из них в 2011 году - 24 человека, в 2012 году - 7 человек, в 2013 году - 4 человека. По состоянию на 1 февраля 2019 года в установленном порядке признаны нуждающимися в жилых помещениях 38 семей работников муниципальных организаций.</w:t>
      </w:r>
    </w:p>
    <w:p w:rsidR="008E1B78" w:rsidRDefault="008E1B78">
      <w:pPr>
        <w:pStyle w:val="ConsPlusNormal"/>
        <w:spacing w:before="220"/>
        <w:ind w:firstLine="540"/>
        <w:jc w:val="both"/>
      </w:pPr>
      <w:r>
        <w:t>Количество нуждающихся, планируемое к улучшению жилищных условий, по годам реализации программы:</w:t>
      </w:r>
    </w:p>
    <w:p w:rsidR="008E1B78" w:rsidRDefault="008E1B78">
      <w:pPr>
        <w:pStyle w:val="ConsPlusNormal"/>
        <w:ind w:firstLine="540"/>
        <w:jc w:val="both"/>
      </w:pPr>
    </w:p>
    <w:p w:rsidR="008E1B78" w:rsidRDefault="008E1B78">
      <w:pPr>
        <w:pStyle w:val="ConsPlusNormal"/>
        <w:sectPr w:rsidR="008E1B78" w:rsidSect="009129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64"/>
        <w:gridCol w:w="907"/>
        <w:gridCol w:w="907"/>
        <w:gridCol w:w="907"/>
        <w:gridCol w:w="850"/>
        <w:gridCol w:w="850"/>
        <w:gridCol w:w="964"/>
        <w:gridCol w:w="907"/>
        <w:gridCol w:w="850"/>
        <w:gridCol w:w="850"/>
        <w:gridCol w:w="850"/>
        <w:gridCol w:w="850"/>
      </w:tblGrid>
      <w:tr w:rsidR="008E1B78">
        <w:tc>
          <w:tcPr>
            <w:tcW w:w="2268" w:type="dxa"/>
          </w:tcPr>
          <w:p w:rsidR="008E1B78" w:rsidRDefault="008E1B78">
            <w:pPr>
              <w:pStyle w:val="ConsPlusNormal"/>
              <w:jc w:val="center"/>
            </w:pPr>
            <w:r>
              <w:lastRenderedPageBreak/>
              <w:t>Наименование показателя</w:t>
            </w:r>
          </w:p>
        </w:tc>
        <w:tc>
          <w:tcPr>
            <w:tcW w:w="964" w:type="dxa"/>
          </w:tcPr>
          <w:p w:rsidR="008E1B78" w:rsidRDefault="008E1B78">
            <w:pPr>
              <w:pStyle w:val="ConsPlusNormal"/>
              <w:jc w:val="center"/>
            </w:pPr>
            <w:r>
              <w:t>2015</w:t>
            </w:r>
          </w:p>
        </w:tc>
        <w:tc>
          <w:tcPr>
            <w:tcW w:w="907" w:type="dxa"/>
          </w:tcPr>
          <w:p w:rsidR="008E1B78" w:rsidRDefault="008E1B78">
            <w:pPr>
              <w:pStyle w:val="ConsPlusNormal"/>
              <w:jc w:val="center"/>
            </w:pPr>
            <w:r>
              <w:t>2016</w:t>
            </w:r>
          </w:p>
        </w:tc>
        <w:tc>
          <w:tcPr>
            <w:tcW w:w="907" w:type="dxa"/>
          </w:tcPr>
          <w:p w:rsidR="008E1B78" w:rsidRDefault="008E1B78">
            <w:pPr>
              <w:pStyle w:val="ConsPlusNormal"/>
              <w:jc w:val="center"/>
            </w:pPr>
            <w:r>
              <w:t>2017</w:t>
            </w:r>
          </w:p>
        </w:tc>
        <w:tc>
          <w:tcPr>
            <w:tcW w:w="907" w:type="dxa"/>
          </w:tcPr>
          <w:p w:rsidR="008E1B78" w:rsidRDefault="008E1B78">
            <w:pPr>
              <w:pStyle w:val="ConsPlusNormal"/>
              <w:jc w:val="center"/>
            </w:pPr>
            <w:r>
              <w:t>2018</w:t>
            </w:r>
          </w:p>
        </w:tc>
        <w:tc>
          <w:tcPr>
            <w:tcW w:w="850" w:type="dxa"/>
          </w:tcPr>
          <w:p w:rsidR="008E1B78" w:rsidRDefault="008E1B78">
            <w:pPr>
              <w:pStyle w:val="ConsPlusNormal"/>
              <w:jc w:val="center"/>
            </w:pPr>
            <w:r>
              <w:t>2019</w:t>
            </w:r>
          </w:p>
        </w:tc>
        <w:tc>
          <w:tcPr>
            <w:tcW w:w="850" w:type="dxa"/>
          </w:tcPr>
          <w:p w:rsidR="008E1B78" w:rsidRDefault="008E1B78">
            <w:pPr>
              <w:pStyle w:val="ConsPlusNormal"/>
              <w:jc w:val="center"/>
            </w:pPr>
            <w:r>
              <w:t>2020</w:t>
            </w:r>
          </w:p>
        </w:tc>
        <w:tc>
          <w:tcPr>
            <w:tcW w:w="964" w:type="dxa"/>
          </w:tcPr>
          <w:p w:rsidR="008E1B78" w:rsidRDefault="008E1B78">
            <w:pPr>
              <w:pStyle w:val="ConsPlusNormal"/>
              <w:jc w:val="center"/>
            </w:pPr>
            <w:r>
              <w:t>2021</w:t>
            </w:r>
          </w:p>
        </w:tc>
        <w:tc>
          <w:tcPr>
            <w:tcW w:w="907" w:type="dxa"/>
          </w:tcPr>
          <w:p w:rsidR="008E1B78" w:rsidRDefault="008E1B78">
            <w:pPr>
              <w:pStyle w:val="ConsPlusNormal"/>
              <w:jc w:val="center"/>
            </w:pPr>
            <w:r>
              <w:t>2022</w:t>
            </w:r>
          </w:p>
        </w:tc>
        <w:tc>
          <w:tcPr>
            <w:tcW w:w="850" w:type="dxa"/>
          </w:tcPr>
          <w:p w:rsidR="008E1B78" w:rsidRDefault="008E1B78">
            <w:pPr>
              <w:pStyle w:val="ConsPlusNormal"/>
              <w:jc w:val="center"/>
            </w:pPr>
            <w:r>
              <w:t>2023</w:t>
            </w:r>
          </w:p>
        </w:tc>
        <w:tc>
          <w:tcPr>
            <w:tcW w:w="850" w:type="dxa"/>
          </w:tcPr>
          <w:p w:rsidR="008E1B78" w:rsidRDefault="008E1B78">
            <w:pPr>
              <w:pStyle w:val="ConsPlusNormal"/>
              <w:jc w:val="center"/>
            </w:pPr>
            <w:r>
              <w:t>2024</w:t>
            </w:r>
          </w:p>
        </w:tc>
        <w:tc>
          <w:tcPr>
            <w:tcW w:w="850" w:type="dxa"/>
          </w:tcPr>
          <w:p w:rsidR="008E1B78" w:rsidRDefault="008E1B78">
            <w:pPr>
              <w:pStyle w:val="ConsPlusNormal"/>
              <w:jc w:val="center"/>
            </w:pPr>
            <w:r>
              <w:t>2025</w:t>
            </w:r>
          </w:p>
        </w:tc>
        <w:tc>
          <w:tcPr>
            <w:tcW w:w="850" w:type="dxa"/>
          </w:tcPr>
          <w:p w:rsidR="008E1B78" w:rsidRDefault="008E1B78">
            <w:pPr>
              <w:pStyle w:val="ConsPlusNormal"/>
              <w:jc w:val="center"/>
            </w:pPr>
            <w:r>
              <w:t>2026</w:t>
            </w:r>
          </w:p>
        </w:tc>
      </w:tr>
      <w:tr w:rsidR="008E1B78">
        <w:tc>
          <w:tcPr>
            <w:tcW w:w="2268" w:type="dxa"/>
          </w:tcPr>
          <w:p w:rsidR="008E1B78" w:rsidRDefault="008E1B78">
            <w:pPr>
              <w:pStyle w:val="ConsPlusNormal"/>
            </w:pPr>
            <w:r>
              <w:t>Число семей работников муниципальных организаций, семья</w:t>
            </w:r>
          </w:p>
        </w:tc>
        <w:tc>
          <w:tcPr>
            <w:tcW w:w="964" w:type="dxa"/>
          </w:tcPr>
          <w:p w:rsidR="008E1B78" w:rsidRDefault="008E1B78">
            <w:pPr>
              <w:pStyle w:val="ConsPlusNormal"/>
            </w:pPr>
            <w:r>
              <w:t>4</w:t>
            </w:r>
          </w:p>
        </w:tc>
        <w:tc>
          <w:tcPr>
            <w:tcW w:w="907" w:type="dxa"/>
          </w:tcPr>
          <w:p w:rsidR="008E1B78" w:rsidRDefault="008E1B78">
            <w:pPr>
              <w:pStyle w:val="ConsPlusNormal"/>
            </w:pPr>
            <w:r>
              <w:t>1</w:t>
            </w:r>
          </w:p>
        </w:tc>
        <w:tc>
          <w:tcPr>
            <w:tcW w:w="907" w:type="dxa"/>
          </w:tcPr>
          <w:p w:rsidR="008E1B78" w:rsidRDefault="008E1B78">
            <w:pPr>
              <w:pStyle w:val="ConsPlusNormal"/>
            </w:pPr>
            <w:r>
              <w:t>1</w:t>
            </w:r>
          </w:p>
        </w:tc>
        <w:tc>
          <w:tcPr>
            <w:tcW w:w="907" w:type="dxa"/>
          </w:tcPr>
          <w:p w:rsidR="008E1B78" w:rsidRDefault="008E1B78">
            <w:pPr>
              <w:pStyle w:val="ConsPlusNormal"/>
            </w:pPr>
            <w:r>
              <w:t>1</w:t>
            </w:r>
          </w:p>
        </w:tc>
        <w:tc>
          <w:tcPr>
            <w:tcW w:w="850" w:type="dxa"/>
          </w:tcPr>
          <w:p w:rsidR="008E1B78" w:rsidRDefault="008E1B78">
            <w:pPr>
              <w:pStyle w:val="ConsPlusNormal"/>
            </w:pPr>
            <w:r>
              <w:t>1</w:t>
            </w:r>
          </w:p>
        </w:tc>
        <w:tc>
          <w:tcPr>
            <w:tcW w:w="850" w:type="dxa"/>
          </w:tcPr>
          <w:p w:rsidR="008E1B78" w:rsidRDefault="008E1B78">
            <w:pPr>
              <w:pStyle w:val="ConsPlusNormal"/>
            </w:pPr>
            <w:r>
              <w:t>1</w:t>
            </w:r>
          </w:p>
        </w:tc>
        <w:tc>
          <w:tcPr>
            <w:tcW w:w="964" w:type="dxa"/>
          </w:tcPr>
          <w:p w:rsidR="008E1B78" w:rsidRDefault="008E1B78">
            <w:pPr>
              <w:pStyle w:val="ConsPlusNormal"/>
            </w:pPr>
            <w:r>
              <w:t>1</w:t>
            </w:r>
          </w:p>
        </w:tc>
        <w:tc>
          <w:tcPr>
            <w:tcW w:w="907" w:type="dxa"/>
          </w:tcPr>
          <w:p w:rsidR="008E1B78" w:rsidRDefault="008E1B78">
            <w:pPr>
              <w:pStyle w:val="ConsPlusNormal"/>
            </w:pPr>
            <w:r>
              <w:t>3</w:t>
            </w:r>
          </w:p>
        </w:tc>
        <w:tc>
          <w:tcPr>
            <w:tcW w:w="850" w:type="dxa"/>
          </w:tcPr>
          <w:p w:rsidR="008E1B78" w:rsidRDefault="008E1B78">
            <w:pPr>
              <w:pStyle w:val="ConsPlusNormal"/>
            </w:pPr>
            <w:r>
              <w:t>2</w:t>
            </w:r>
          </w:p>
        </w:tc>
        <w:tc>
          <w:tcPr>
            <w:tcW w:w="850" w:type="dxa"/>
          </w:tcPr>
          <w:p w:rsidR="008E1B78" w:rsidRDefault="008E1B78">
            <w:pPr>
              <w:pStyle w:val="ConsPlusNormal"/>
            </w:pPr>
            <w:r>
              <w:t>6</w:t>
            </w:r>
          </w:p>
        </w:tc>
        <w:tc>
          <w:tcPr>
            <w:tcW w:w="850" w:type="dxa"/>
          </w:tcPr>
          <w:p w:rsidR="008E1B78" w:rsidRDefault="008E1B78">
            <w:pPr>
              <w:pStyle w:val="ConsPlusNormal"/>
            </w:pPr>
            <w:r>
              <w:t>0</w:t>
            </w:r>
          </w:p>
        </w:tc>
        <w:tc>
          <w:tcPr>
            <w:tcW w:w="850" w:type="dxa"/>
          </w:tcPr>
          <w:p w:rsidR="008E1B78" w:rsidRDefault="008E1B78">
            <w:pPr>
              <w:pStyle w:val="ConsPlusNormal"/>
            </w:pPr>
            <w:r>
              <w:t>0</w:t>
            </w:r>
          </w:p>
        </w:tc>
      </w:tr>
      <w:tr w:rsidR="008E1B78">
        <w:tc>
          <w:tcPr>
            <w:tcW w:w="2268" w:type="dxa"/>
          </w:tcPr>
          <w:p w:rsidR="008E1B78" w:rsidRDefault="008E1B78">
            <w:pPr>
              <w:pStyle w:val="ConsPlusNormal"/>
            </w:pPr>
            <w:r>
              <w:t>Количество человек, входящих в состав семей работников муниципальных организаций, чел.</w:t>
            </w:r>
          </w:p>
        </w:tc>
        <w:tc>
          <w:tcPr>
            <w:tcW w:w="964" w:type="dxa"/>
          </w:tcPr>
          <w:p w:rsidR="008E1B78" w:rsidRDefault="008E1B78">
            <w:pPr>
              <w:pStyle w:val="ConsPlusNormal"/>
            </w:pPr>
          </w:p>
        </w:tc>
        <w:tc>
          <w:tcPr>
            <w:tcW w:w="907" w:type="dxa"/>
          </w:tcPr>
          <w:p w:rsidR="008E1B78" w:rsidRDefault="008E1B78">
            <w:pPr>
              <w:pStyle w:val="ConsPlusNormal"/>
            </w:pPr>
            <w:r>
              <w:t>1</w:t>
            </w:r>
          </w:p>
        </w:tc>
        <w:tc>
          <w:tcPr>
            <w:tcW w:w="907" w:type="dxa"/>
          </w:tcPr>
          <w:p w:rsidR="008E1B78" w:rsidRDefault="008E1B78">
            <w:pPr>
              <w:pStyle w:val="ConsPlusNormal"/>
            </w:pPr>
            <w:r>
              <w:t>1</w:t>
            </w:r>
          </w:p>
        </w:tc>
        <w:tc>
          <w:tcPr>
            <w:tcW w:w="907" w:type="dxa"/>
          </w:tcPr>
          <w:p w:rsidR="008E1B78" w:rsidRDefault="008E1B78">
            <w:pPr>
              <w:pStyle w:val="ConsPlusNormal"/>
            </w:pPr>
            <w:r>
              <w:t>3</w:t>
            </w:r>
          </w:p>
        </w:tc>
        <w:tc>
          <w:tcPr>
            <w:tcW w:w="850" w:type="dxa"/>
          </w:tcPr>
          <w:p w:rsidR="008E1B78" w:rsidRDefault="008E1B78">
            <w:pPr>
              <w:pStyle w:val="ConsPlusNormal"/>
            </w:pPr>
            <w:r>
              <w:t>1</w:t>
            </w:r>
          </w:p>
        </w:tc>
        <w:tc>
          <w:tcPr>
            <w:tcW w:w="850" w:type="dxa"/>
          </w:tcPr>
          <w:p w:rsidR="008E1B78" w:rsidRDefault="008E1B78">
            <w:pPr>
              <w:pStyle w:val="ConsPlusNormal"/>
            </w:pPr>
            <w:r>
              <w:t>4</w:t>
            </w:r>
          </w:p>
        </w:tc>
        <w:tc>
          <w:tcPr>
            <w:tcW w:w="964" w:type="dxa"/>
          </w:tcPr>
          <w:p w:rsidR="008E1B78" w:rsidRDefault="008E1B78">
            <w:pPr>
              <w:pStyle w:val="ConsPlusNormal"/>
            </w:pPr>
            <w:r>
              <w:t>4</w:t>
            </w:r>
          </w:p>
        </w:tc>
        <w:tc>
          <w:tcPr>
            <w:tcW w:w="907" w:type="dxa"/>
          </w:tcPr>
          <w:p w:rsidR="008E1B78" w:rsidRDefault="008E1B78">
            <w:pPr>
              <w:pStyle w:val="ConsPlusNormal"/>
            </w:pPr>
            <w:r>
              <w:t>10</w:t>
            </w:r>
          </w:p>
        </w:tc>
        <w:tc>
          <w:tcPr>
            <w:tcW w:w="850" w:type="dxa"/>
          </w:tcPr>
          <w:p w:rsidR="008E1B78" w:rsidRDefault="008E1B78">
            <w:pPr>
              <w:pStyle w:val="ConsPlusNormal"/>
            </w:pPr>
            <w:r>
              <w:t>5</w:t>
            </w:r>
          </w:p>
        </w:tc>
        <w:tc>
          <w:tcPr>
            <w:tcW w:w="850" w:type="dxa"/>
          </w:tcPr>
          <w:p w:rsidR="008E1B78" w:rsidRDefault="008E1B78">
            <w:pPr>
              <w:pStyle w:val="ConsPlusNormal"/>
            </w:pPr>
            <w:r>
              <w:t>16</w:t>
            </w:r>
          </w:p>
        </w:tc>
        <w:tc>
          <w:tcPr>
            <w:tcW w:w="850" w:type="dxa"/>
          </w:tcPr>
          <w:p w:rsidR="008E1B78" w:rsidRDefault="008E1B78">
            <w:pPr>
              <w:pStyle w:val="ConsPlusNormal"/>
            </w:pPr>
            <w:r>
              <w:t>0</w:t>
            </w:r>
          </w:p>
        </w:tc>
        <w:tc>
          <w:tcPr>
            <w:tcW w:w="850" w:type="dxa"/>
          </w:tcPr>
          <w:p w:rsidR="008E1B78" w:rsidRDefault="008E1B78">
            <w:pPr>
              <w:pStyle w:val="ConsPlusNormal"/>
            </w:pPr>
            <w:r>
              <w:t>0</w:t>
            </w:r>
          </w:p>
        </w:tc>
      </w:tr>
    </w:tbl>
    <w:p w:rsidR="008E1B78" w:rsidRDefault="008E1B78">
      <w:pPr>
        <w:pStyle w:val="ConsPlusNormal"/>
        <w:sectPr w:rsidR="008E1B78">
          <w:pgSz w:w="16838" w:h="11905" w:orient="landscape"/>
          <w:pgMar w:top="1701" w:right="1134" w:bottom="850" w:left="1134" w:header="0" w:footer="0" w:gutter="0"/>
          <w:cols w:space="720"/>
          <w:titlePg/>
        </w:sectPr>
      </w:pPr>
    </w:p>
    <w:p w:rsidR="008E1B78" w:rsidRDefault="008E1B78">
      <w:pPr>
        <w:pStyle w:val="ConsPlusNormal"/>
        <w:ind w:firstLine="540"/>
        <w:jc w:val="both"/>
      </w:pPr>
    </w:p>
    <w:p w:rsidR="008E1B78" w:rsidRDefault="008E1B78">
      <w:pPr>
        <w:pStyle w:val="ConsPlusNormal"/>
        <w:jc w:val="both"/>
      </w:pPr>
      <w:r>
        <w:t xml:space="preserve">(таблица в ред. постановления администрации города Благовещенска от 18.10.2024 </w:t>
      </w:r>
      <w:hyperlink r:id="rId389">
        <w:r>
          <w:rPr>
            <w:color w:val="0000FF"/>
          </w:rPr>
          <w:t>N 5115</w:t>
        </w:r>
      </w:hyperlink>
      <w:r>
        <w:t>)</w:t>
      </w:r>
    </w:p>
    <w:p w:rsidR="008E1B78" w:rsidRDefault="008E1B78">
      <w:pPr>
        <w:pStyle w:val="ConsPlusNormal"/>
        <w:spacing w:before="220"/>
        <w:ind w:firstLine="540"/>
        <w:jc w:val="both"/>
      </w:pPr>
      <w:r>
        <w:t>Реализация подпрограммы "Улучшение жилищных условий работников муниципальных организаций города Благовещенска" позволит оказать реальную финансовую помощь за счет средств городского бюджета работникам муниципальных организаций в виде социальной выплаты на компенсацию части стоимости приобретенного (приобретаемого), построенного индивидуального жилья. Это создаст условия для повышения уровня обеспеченности жильем работников муниципальных организаций, развития и закрепления положительных демографических тенденций в обществе, повышения привлекательности работы в муниципальных организациях.</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8E1B78" w:rsidRDefault="008E1B78">
      <w:pPr>
        <w:pStyle w:val="ConsPlusNormal"/>
        <w:spacing w:before="220"/>
        <w:ind w:firstLine="540"/>
        <w:jc w:val="both"/>
      </w:pPr>
      <w:r>
        <w:t>Задача подпрограммы - создание механизма решения жилищного вопроса для работников муниципальных организаций.</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0,45%.</w:t>
      </w:r>
    </w:p>
    <w:p w:rsidR="008E1B78" w:rsidRDefault="008E1B78">
      <w:pPr>
        <w:pStyle w:val="ConsPlusNormal"/>
        <w:jc w:val="both"/>
      </w:pPr>
      <w:r>
        <w:t xml:space="preserve">(в ред. постановлений администрации города Благовещенска от 03.11.2022 </w:t>
      </w:r>
      <w:hyperlink r:id="rId390">
        <w:r>
          <w:rPr>
            <w:color w:val="0000FF"/>
          </w:rPr>
          <w:t>N 5787</w:t>
        </w:r>
      </w:hyperlink>
      <w:r>
        <w:t xml:space="preserve">, от 20.12.2022 </w:t>
      </w:r>
      <w:hyperlink r:id="rId391">
        <w:r>
          <w:rPr>
            <w:color w:val="0000FF"/>
          </w:rPr>
          <w:t>N 6597</w:t>
        </w:r>
      </w:hyperlink>
      <w:r>
        <w:t xml:space="preserve">, от 27.03.2023 </w:t>
      </w:r>
      <w:hyperlink r:id="rId392">
        <w:r>
          <w:rPr>
            <w:color w:val="0000FF"/>
          </w:rPr>
          <w:t>N 1361</w:t>
        </w:r>
      </w:hyperlink>
      <w:r>
        <w:t xml:space="preserve">, от 06.08.2024 </w:t>
      </w:r>
      <w:hyperlink r:id="rId393">
        <w:r>
          <w:rPr>
            <w:color w:val="0000FF"/>
          </w:rPr>
          <w:t>N 3752</w:t>
        </w:r>
      </w:hyperlink>
      <w:r>
        <w:t xml:space="preserve">, от 18.10.2024 </w:t>
      </w:r>
      <w:hyperlink r:id="rId394">
        <w:r>
          <w:rPr>
            <w:color w:val="0000FF"/>
          </w:rPr>
          <w:t>N 5115</w:t>
        </w:r>
      </w:hyperlink>
      <w:r>
        <w:t>)</w:t>
      </w:r>
    </w:p>
    <w:p w:rsidR="008E1B78" w:rsidRDefault="008E1B78">
      <w:pPr>
        <w:pStyle w:val="ConsPlusNormal"/>
        <w:spacing w:before="220"/>
        <w:ind w:firstLine="540"/>
        <w:jc w:val="both"/>
      </w:pPr>
      <w:r>
        <w:t>Успешное выполнение мероприятия подпрограммы позволит улучшить жилищные условия 21 семье работников муниципальных организаций, или 45 гражданам, входящим в состав семей работников муниципальных организаций.</w:t>
      </w:r>
    </w:p>
    <w:p w:rsidR="008E1B78" w:rsidRDefault="008E1B78">
      <w:pPr>
        <w:pStyle w:val="ConsPlusNormal"/>
        <w:jc w:val="both"/>
      </w:pPr>
      <w:r>
        <w:t xml:space="preserve">(в ред. постановлений администрации города Благовещенска от 03.11.2022 </w:t>
      </w:r>
      <w:hyperlink r:id="rId395">
        <w:r>
          <w:rPr>
            <w:color w:val="0000FF"/>
          </w:rPr>
          <w:t>N 5787</w:t>
        </w:r>
      </w:hyperlink>
      <w:r>
        <w:t xml:space="preserve">, от 20.12.2022 </w:t>
      </w:r>
      <w:hyperlink r:id="rId396">
        <w:r>
          <w:rPr>
            <w:color w:val="0000FF"/>
          </w:rPr>
          <w:t>N 6597</w:t>
        </w:r>
      </w:hyperlink>
      <w:r>
        <w:t xml:space="preserve">, от 27.03.2023 </w:t>
      </w:r>
      <w:hyperlink r:id="rId397">
        <w:r>
          <w:rPr>
            <w:color w:val="0000FF"/>
          </w:rPr>
          <w:t>N 1361</w:t>
        </w:r>
      </w:hyperlink>
      <w:r>
        <w:t xml:space="preserve">, от 06.08.2024 </w:t>
      </w:r>
      <w:hyperlink r:id="rId398">
        <w:r>
          <w:rPr>
            <w:color w:val="0000FF"/>
          </w:rPr>
          <w:t>N 3752</w:t>
        </w:r>
      </w:hyperlink>
      <w:r>
        <w:t xml:space="preserve">, от 18.10.2024 </w:t>
      </w:r>
      <w:hyperlink r:id="rId399">
        <w:r>
          <w:rPr>
            <w:color w:val="0000FF"/>
          </w:rPr>
          <w:t>N 5115</w:t>
        </w:r>
      </w:hyperlink>
      <w:r>
        <w:t>)</w:t>
      </w:r>
    </w:p>
    <w:p w:rsidR="008E1B78" w:rsidRDefault="008E1B78">
      <w:pPr>
        <w:pStyle w:val="ConsPlusNormal"/>
        <w:spacing w:before="220"/>
        <w:ind w:firstLine="540"/>
        <w:jc w:val="both"/>
      </w:pPr>
      <w:r>
        <w:t>Это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организации.</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2015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400">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На решение задачи и достижение цели подпрограммы 2 ориентировано следующее основное мероприятие:</w:t>
      </w:r>
    </w:p>
    <w:p w:rsidR="008E1B78" w:rsidRDefault="008E1B78">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8E1B78" w:rsidRDefault="008E1B78">
      <w:pPr>
        <w:pStyle w:val="ConsPlusNormal"/>
        <w:spacing w:before="220"/>
        <w:ind w:firstLine="540"/>
        <w:jc w:val="both"/>
      </w:pPr>
      <w:r>
        <w:t>Основное мероприятие будет выполнено в результате реализации мероприятия:</w:t>
      </w:r>
    </w:p>
    <w:p w:rsidR="008E1B78" w:rsidRDefault="008E1B78">
      <w:pPr>
        <w:pStyle w:val="ConsPlusNormal"/>
        <w:spacing w:before="220"/>
        <w:ind w:firstLine="540"/>
        <w:jc w:val="both"/>
      </w:pPr>
      <w:r>
        <w:lastRenderedPageBreak/>
        <w:t>- 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которое предусматривает:</w:t>
      </w:r>
    </w:p>
    <w:p w:rsidR="008E1B78" w:rsidRDefault="008E1B78">
      <w:pPr>
        <w:pStyle w:val="ConsPlusNormal"/>
        <w:spacing w:before="220"/>
        <w:ind w:firstLine="540"/>
        <w:jc w:val="both"/>
      </w:pPr>
      <w:r>
        <w:t xml:space="preserve">1. Признание граждан нуждающимися в улучшении жилищных условий в порядке, установленном требованиями Жилищного </w:t>
      </w:r>
      <w:hyperlink r:id="rId401">
        <w:r>
          <w:rPr>
            <w:color w:val="0000FF"/>
          </w:rPr>
          <w:t>кодекса</w:t>
        </w:r>
      </w:hyperlink>
      <w:r>
        <w:t xml:space="preserve"> Российской Федерации.</w:t>
      </w:r>
    </w:p>
    <w:p w:rsidR="008E1B78" w:rsidRDefault="008E1B78">
      <w:pPr>
        <w:pStyle w:val="ConsPlusNormal"/>
        <w:spacing w:before="220"/>
        <w:ind w:firstLine="540"/>
        <w:jc w:val="both"/>
      </w:pPr>
      <w:r>
        <w:t>2. Формирование предварительного списка граждан для участия в подпрограмме.</w:t>
      </w:r>
    </w:p>
    <w:p w:rsidR="008E1B78" w:rsidRDefault="008E1B78">
      <w:pPr>
        <w:pStyle w:val="ConsPlusNormal"/>
        <w:spacing w:before="220"/>
        <w:ind w:firstLine="540"/>
        <w:jc w:val="both"/>
      </w:pPr>
      <w:r>
        <w:t>3. Заключение договоров на получение социальной выплаты за счет средств городского бюджета на компенсацию части стоимости приобретенного (приобретаемого), построенного жилья исходя из объемов финансирования, предусмотренных на эти цели в городском бюджете.</w:t>
      </w:r>
    </w:p>
    <w:p w:rsidR="008E1B78" w:rsidRDefault="008E1B78">
      <w:pPr>
        <w:pStyle w:val="ConsPlusNormal"/>
        <w:spacing w:before="220"/>
        <w:ind w:firstLine="540"/>
        <w:jc w:val="both"/>
      </w:pPr>
      <w:r>
        <w:t>4. Перечисление бюджетных средств, предназначенных для предоставления социальных выплат, на банковский счет, указанный в договоре.</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2"/>
      </w:pPr>
      <w:r>
        <w:t>5.1. Участники подпрограммы</w:t>
      </w:r>
    </w:p>
    <w:p w:rsidR="008E1B78" w:rsidRDefault="008E1B78">
      <w:pPr>
        <w:pStyle w:val="ConsPlusNormal"/>
        <w:ind w:firstLine="540"/>
        <w:jc w:val="both"/>
      </w:pPr>
    </w:p>
    <w:p w:rsidR="008E1B78" w:rsidRDefault="008E1B78">
      <w:pPr>
        <w:pStyle w:val="ConsPlusNormal"/>
        <w:ind w:firstLine="540"/>
        <w:jc w:val="both"/>
      </w:pPr>
      <w:r>
        <w:t>Право на участие в подпрограмме предоставляется работникам муниципальных организаций, постоянно проживающим в городе Благовещенске и признанным в установленном порядке нуждающимися в жилых помещениях.</w:t>
      </w:r>
    </w:p>
    <w:p w:rsidR="008E1B78" w:rsidRDefault="008E1B78">
      <w:pPr>
        <w:pStyle w:val="ConsPlusNormal"/>
        <w:spacing w:before="220"/>
        <w:ind w:firstLine="540"/>
        <w:jc w:val="both"/>
      </w:pPr>
      <w:r>
        <w:t>Непрерывный стаж работы потенциального участника подпрограммы в муниципальной организации (учреждении, предприятии) должен быть не менее двух лет.</w:t>
      </w:r>
    </w:p>
    <w:p w:rsidR="008E1B78" w:rsidRDefault="008E1B78">
      <w:pPr>
        <w:pStyle w:val="ConsPlusNormal"/>
        <w:spacing w:before="220"/>
        <w:ind w:firstLine="540"/>
        <w:jc w:val="both"/>
      </w:pPr>
      <w:r>
        <w:t>Жилье в рамках подпрограммы приобретается участниками путем покупки, строительства жилья, в том числе строительства индивидуального жилья.</w:t>
      </w:r>
    </w:p>
    <w:p w:rsidR="008E1B78" w:rsidRDefault="008E1B78">
      <w:pPr>
        <w:pStyle w:val="ConsPlusNormal"/>
        <w:spacing w:before="220"/>
        <w:ind w:firstLine="540"/>
        <w:jc w:val="both"/>
      </w:pPr>
      <w:r>
        <w:t>Материальная поддержка работников муниципальных организаций, нуждающихся в улучшении жилищных условий, осуществляется в виде социальной выплаты из городского бюджета на компенсацию части стоимости приобретенного (приобретаемого), построенного жилья.</w:t>
      </w:r>
    </w:p>
    <w:p w:rsidR="008E1B78" w:rsidRDefault="008E1B78">
      <w:pPr>
        <w:pStyle w:val="ConsPlusNormal"/>
        <w:spacing w:before="220"/>
        <w:ind w:firstLine="540"/>
        <w:jc w:val="both"/>
      </w:pPr>
      <w:r>
        <w:t>Социальная выплата предоставляется в виде единовременной выплаты в размере 20% фактически оплаченной стоимости жилья на дату подписания договора на получение социальной выплаты за счет средств городского бюджета и ежемесячных выплат, равных произведению ставки рефинансирования Центрального банка Российской Федерации, действующей на момент выплаты, и остатка основного долга по кредиту на 10 число каждого месяца.</w:t>
      </w:r>
    </w:p>
    <w:p w:rsidR="008E1B78" w:rsidRDefault="008E1B78">
      <w:pPr>
        <w:pStyle w:val="ConsPlusNormal"/>
        <w:spacing w:before="220"/>
        <w:ind w:firstLine="540"/>
        <w:jc w:val="both"/>
      </w:pPr>
      <w:r>
        <w:t>Общий размер социальной выплаты не может превышать 30 процентов стоимости жилья исходя из средней рыночной стоимости 1 кв. м общей площади жилья, определенной уполномоченным Правительством Российской Федерации федеральным органом исполнительной власти на дату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 и стандарта обеспечения граждан жилыми помещениями (33 кв. м общей площади жилого помещения - на одного человека, 42 кв. м - на семью из двух человек, по 18 кв. м - на каждого члена семьи, состоящей из трех и более человек). При этом в расчет принимаются супруг (супруга), а также проживающие с ними совместно несовершеннолетние дети и дети, достигшие совершеннолетия после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w:t>
      </w:r>
    </w:p>
    <w:p w:rsidR="008E1B78" w:rsidRDefault="008E1B78">
      <w:pPr>
        <w:pStyle w:val="ConsPlusNormal"/>
        <w:spacing w:before="220"/>
        <w:ind w:firstLine="540"/>
        <w:jc w:val="both"/>
      </w:pPr>
      <w:r>
        <w:t xml:space="preserve">Участники подпрограммы могут быть включены в списки на получение социальной выплаты за счет средств городского бюджета по указанной программе только однократно. Граждане, </w:t>
      </w:r>
      <w:r>
        <w:lastRenderedPageBreak/>
        <w:t>получившие финансовую поддержку на улучшение жилищных условий из федерального, областного или городского бюджетов, утрачивают право на получение социальной выплаты за счет средств городского бюджета по программе.</w:t>
      </w:r>
    </w:p>
    <w:p w:rsidR="008E1B78" w:rsidRDefault="008E1B78">
      <w:pPr>
        <w:pStyle w:val="ConsPlusNormal"/>
        <w:spacing w:before="220"/>
        <w:ind w:firstLine="540"/>
        <w:jc w:val="both"/>
      </w:pPr>
      <w:r>
        <w:t>При получении участниками подпрограммы бюджетных средств на компенсацию части стоимости приобретенного (приобретаемого), построенного индивидуального жилья они снимаются с учета в качестве нуждающихся в жилых помещениях.</w:t>
      </w:r>
    </w:p>
    <w:p w:rsidR="008E1B78" w:rsidRDefault="008E1B78">
      <w:pPr>
        <w:pStyle w:val="ConsPlusNormal"/>
        <w:spacing w:before="220"/>
        <w:ind w:firstLine="540"/>
        <w:jc w:val="both"/>
      </w:pPr>
      <w:r>
        <w:t>Граждане, получившие социальную выплату и уволившиеся до истечения трех лет со дня ее получения из муниципальных организаций, в которых они работали на момент получения социальной выплаты, по собственной инициативе (собственному желанию) или по инициативе работодателя за виновные действия обязаны возвратить денежные средства в размере полученной социальной выплаты в городской бюджет.</w:t>
      </w:r>
    </w:p>
    <w:p w:rsidR="008E1B78" w:rsidRDefault="008E1B78">
      <w:pPr>
        <w:pStyle w:val="ConsPlusNormal"/>
        <w:spacing w:before="220"/>
        <w:ind w:firstLine="540"/>
        <w:jc w:val="both"/>
      </w:pPr>
      <w:r>
        <w:t xml:space="preserve">Граждане, включенные в предварительный список участников подпрограммы и в список участников подпрограммы, имеющих право на получение социальной выплаты за счет средств городского бюджета в рамках реализации городской целевой </w:t>
      </w:r>
      <w:hyperlink r:id="rId402">
        <w:r>
          <w:rPr>
            <w:color w:val="0000FF"/>
          </w:rPr>
          <w:t>программы</w:t>
        </w:r>
      </w:hyperlink>
      <w:r>
        <w:t xml:space="preserve"> "Улучшение жилищных условий работников муниципальной бюджетной сферы города Благовещенска на 2004 - 2012 гг.", утвержденной решением Думы города Благовещенска от 4 марта 2004 г. N 44/40, и муниципальной </w:t>
      </w:r>
      <w:hyperlink r:id="rId403">
        <w:r>
          <w:rPr>
            <w:color w:val="0000FF"/>
          </w:rPr>
          <w:t>программы</w:t>
        </w:r>
      </w:hyperlink>
      <w:r>
        <w:t xml:space="preserve"> города Благовещенска "Улучшение жилищных условий работников муниципальных организаций города Благовещенска на 2013 - 2015 годы", утвержденной постановлением администрации города Благовещенска от 11 июля 2012 г. N 3223, сохраняют право на участие в настоящей подпрограмме в период ее реализации.</w:t>
      </w:r>
    </w:p>
    <w:p w:rsidR="008E1B78" w:rsidRDefault="008E1B78">
      <w:pPr>
        <w:pStyle w:val="ConsPlusNormal"/>
        <w:ind w:firstLine="540"/>
        <w:jc w:val="both"/>
      </w:pPr>
    </w:p>
    <w:p w:rsidR="008E1B78" w:rsidRDefault="008E1B78">
      <w:pPr>
        <w:pStyle w:val="ConsPlusTitle"/>
        <w:jc w:val="center"/>
        <w:outlineLvl w:val="2"/>
      </w:pPr>
      <w:r>
        <w:t>5.2. Механизм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1. Работники муниципальных организаций подают заявления на имя мэра города Благовещенска о признании нуждающимися в жилых помещениях с целью участия в подпрограмме. Заявления принимаются в МКУ "БГАЖЦ". К заявлению прилагаются следующие документы:</w:t>
      </w:r>
    </w:p>
    <w:p w:rsidR="008E1B78" w:rsidRDefault="008E1B78">
      <w:pPr>
        <w:pStyle w:val="ConsPlusNormal"/>
        <w:spacing w:before="220"/>
        <w:ind w:firstLine="540"/>
        <w:jc w:val="both"/>
      </w:pPr>
      <w:r>
        <w:t>копии документов, удостоверяющих личность каждого члена семьи;</w:t>
      </w:r>
    </w:p>
    <w:p w:rsidR="008E1B78" w:rsidRDefault="008E1B78">
      <w:pPr>
        <w:pStyle w:val="ConsPlusNormal"/>
        <w:spacing w:before="220"/>
        <w:ind w:firstLine="540"/>
        <w:jc w:val="both"/>
      </w:pPr>
      <w:r>
        <w:t>копия свидетельства о браке (на неполную семью не распространяется);</w:t>
      </w:r>
    </w:p>
    <w:p w:rsidR="008E1B78" w:rsidRDefault="008E1B78">
      <w:pPr>
        <w:pStyle w:val="ConsPlusNormal"/>
        <w:spacing w:before="220"/>
        <w:ind w:firstLine="540"/>
        <w:jc w:val="both"/>
      </w:pPr>
      <w:r>
        <w:t>документ, подтверждающий регистрацию по месту жительства заявителя и членов его семьи;</w:t>
      </w:r>
    </w:p>
    <w:p w:rsidR="008E1B78" w:rsidRDefault="008E1B78">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E1B78" w:rsidRDefault="008E1B78">
      <w:pPr>
        <w:pStyle w:val="ConsPlusNormal"/>
        <w:spacing w:before="220"/>
        <w:ind w:firstLine="540"/>
        <w:jc w:val="both"/>
      </w:pPr>
      <w:r>
        <w:t>справка, подтверждающая трудовые отношения с муниципальной организацией (учреждением, предприятием), с указанием стажа работы.</w:t>
      </w:r>
    </w:p>
    <w:p w:rsidR="008E1B78" w:rsidRDefault="008E1B78">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1B78" w:rsidRDefault="008E1B78">
      <w:pPr>
        <w:pStyle w:val="ConsPlusNormal"/>
        <w:spacing w:before="220"/>
        <w:ind w:firstLine="540"/>
        <w:jc w:val="both"/>
      </w:pPr>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8E1B78" w:rsidRDefault="008E1B78">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8E1B78" w:rsidRDefault="008E1B78">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 по городу Благовещенску.</w:t>
      </w:r>
    </w:p>
    <w:p w:rsidR="008E1B78" w:rsidRDefault="008E1B78">
      <w:pPr>
        <w:pStyle w:val="ConsPlusNormal"/>
        <w:spacing w:before="220"/>
        <w:ind w:firstLine="540"/>
        <w:jc w:val="both"/>
      </w:pPr>
      <w:r>
        <w:lastRenderedPageBreak/>
        <w:t xml:space="preserve">Под нуждающимися в жилых помещениях понимаются граждане, поставленные на учет в качестве нуждающихся в улучшении жилищных условий до 1 марта 2005 года, а также граждане, признанные нуждающимися в жилых помещениях после 1 марта 2005 года по тем же основаниям, которые установлены Жилищным </w:t>
      </w:r>
      <w:hyperlink r:id="rId404">
        <w:r>
          <w:rPr>
            <w:color w:val="0000FF"/>
          </w:rPr>
          <w:t>кодексом</w:t>
        </w:r>
      </w:hyperlink>
      <w:r>
        <w:t xml:space="preserve"> Российской Федерации.</w:t>
      </w:r>
    </w:p>
    <w:p w:rsidR="008E1B78" w:rsidRDefault="008E1B78">
      <w:pPr>
        <w:pStyle w:val="ConsPlusNormal"/>
        <w:spacing w:before="220"/>
        <w:ind w:firstLine="540"/>
        <w:jc w:val="both"/>
      </w:pPr>
      <w:r>
        <w:t>МКУ "БГАЖЦ" выносит поступившие заявления на рассмотрение комиссии по жилищным вопросам при администрации города Благовещенска для решения вопроса о признании граждан нуждающимися в жилых помещениях. Признание граждан нуждающимися в жилых помещениях оформляется постановлением администрации города Благовещенска на основании протокола заседания комиссии по жилищным вопросам при администрации города Благовещенска.</w:t>
      </w:r>
    </w:p>
    <w:p w:rsidR="008E1B78" w:rsidRDefault="008E1B78">
      <w:pPr>
        <w:pStyle w:val="ConsPlusNormal"/>
        <w:spacing w:before="220"/>
        <w:ind w:firstLine="540"/>
        <w:jc w:val="both"/>
      </w:pPr>
      <w:r>
        <w:t>2. В случае признания граждан нуждающимися в жилых помещениях работники муниципальных организаций подают заявление на имя мэра города Благовещенска на участие в программе. Заявления принимаются в МКУ "БГАЖЦ". К заявлению прилагаются следующие документы:</w:t>
      </w:r>
    </w:p>
    <w:p w:rsidR="008E1B78" w:rsidRDefault="008E1B78">
      <w:pPr>
        <w:pStyle w:val="ConsPlusNormal"/>
        <w:spacing w:before="220"/>
        <w:ind w:firstLine="540"/>
        <w:jc w:val="both"/>
      </w:pPr>
      <w:r>
        <w:t>документы, подтверждающие признание граждан нуждающимися в жилых помещениях в городе Благовещенске;</w:t>
      </w:r>
    </w:p>
    <w:p w:rsidR="008E1B78" w:rsidRDefault="008E1B78">
      <w:pPr>
        <w:pStyle w:val="ConsPlusNormal"/>
        <w:spacing w:before="220"/>
        <w:ind w:firstLine="540"/>
        <w:jc w:val="both"/>
      </w:pPr>
      <w:r>
        <w:t>справка с места работы заявителя.</w:t>
      </w:r>
    </w:p>
    <w:p w:rsidR="008E1B78" w:rsidRDefault="008E1B78">
      <w:pPr>
        <w:pStyle w:val="ConsPlusNormal"/>
        <w:spacing w:before="220"/>
        <w:ind w:firstLine="540"/>
        <w:jc w:val="both"/>
      </w:pPr>
      <w:r>
        <w:t>МКУ "БГАЖЦ" выносит поступившие заявления на рассмотрение комиссии по координации и контролю за исполнением подпрограмм "Обеспечение жильем молодых семей" и "Улучшение жилищных условий работников муниципальных организаций города Благовещенска" муниципальной программы "Обеспечение доступным и комфортным жильем населения города Благовещенска" (далее - Комиссия) для решения вопроса о включении граждан в предварительный список участников подпрограммы.</w:t>
      </w:r>
    </w:p>
    <w:p w:rsidR="008E1B78" w:rsidRDefault="008E1B78">
      <w:pPr>
        <w:pStyle w:val="ConsPlusNormal"/>
        <w:spacing w:before="220"/>
        <w:ind w:firstLine="540"/>
        <w:jc w:val="both"/>
      </w:pPr>
      <w:r>
        <w:t>3. Потенциальные участники подпрограммы самостоятельно заключают договоры на приобретение жилья либо договоры инвестирования строительства (договоры участия в долевом строительстве, договоры об уступке прав требования и т.д.), в случае необходимости обращаются в кредитные организации (к юридическим, физическим лицам и т.д.) для получения кредитов (займов и т.д.), подают на имя мэра города Благовещенска заявление о включении в списки участников подпрограммы. Заявления принимаются в МКУ "БГАЖЦ" и в ГАУ "МФЦ Амурской области" в городе Благовещенск.</w:t>
      </w:r>
    </w:p>
    <w:p w:rsidR="008E1B78" w:rsidRDefault="008E1B78">
      <w:pPr>
        <w:pStyle w:val="ConsPlusNormal"/>
        <w:spacing w:before="220"/>
        <w:ind w:firstLine="540"/>
        <w:jc w:val="both"/>
      </w:pPr>
      <w:r>
        <w:t>Приобретаемое жилье (создаваемый объект индивидуального жилищного строительства) должно находиться на территории города Благовещенска и отвечать установленным санитарным и техническим требованиям, а также степени благоустройства применительно к условиям города Благовещенска.</w:t>
      </w:r>
    </w:p>
    <w:p w:rsidR="008E1B78" w:rsidRDefault="008E1B78">
      <w:pPr>
        <w:pStyle w:val="ConsPlusNormal"/>
        <w:spacing w:before="220"/>
        <w:ind w:firstLine="540"/>
        <w:jc w:val="both"/>
      </w:pPr>
      <w:r>
        <w:t>Потенциальные участники подпрограммы представляют в МКУ "БГАЖЦ" следующие документы:</w:t>
      </w:r>
    </w:p>
    <w:p w:rsidR="008E1B78" w:rsidRDefault="008E1B78">
      <w:pPr>
        <w:pStyle w:val="ConsPlusNormal"/>
        <w:spacing w:before="220"/>
        <w:ind w:firstLine="540"/>
        <w:jc w:val="both"/>
      </w:pPr>
      <w:r>
        <w:t>документы, подтверждающие состав семьи (паспорт, свидетельство о рождении, свидетельство о заключении брака и т.д.);</w:t>
      </w:r>
    </w:p>
    <w:p w:rsidR="008E1B78" w:rsidRDefault="008E1B78">
      <w:pPr>
        <w:pStyle w:val="ConsPlusNormal"/>
        <w:spacing w:before="220"/>
        <w:ind w:firstLine="540"/>
        <w:jc w:val="both"/>
      </w:pPr>
      <w:r>
        <w:t>договоры участия в долевом строительстве, договоры уступки права требования, договоры купли-продажи жилья, документы на построенный индивидуальный жилой дом;</w:t>
      </w:r>
    </w:p>
    <w:p w:rsidR="008E1B78" w:rsidRDefault="008E1B78">
      <w:pPr>
        <w:pStyle w:val="ConsPlusNormal"/>
        <w:spacing w:before="220"/>
        <w:ind w:firstLine="540"/>
        <w:jc w:val="both"/>
      </w:pPr>
      <w:r>
        <w:t>справку, подтверждающую трудовые отношения с муниципальной организацией (учреждением, предприятием).</w:t>
      </w:r>
    </w:p>
    <w:p w:rsidR="008E1B78" w:rsidRDefault="008E1B78">
      <w:pPr>
        <w:pStyle w:val="ConsPlusNormal"/>
        <w:spacing w:before="220"/>
        <w:ind w:firstLine="540"/>
        <w:jc w:val="both"/>
      </w:pPr>
      <w:r>
        <w:t xml:space="preserve">Решение о включении в списки участников подпрограммы, имеющих право на получение социальной выплаты за счет средств городского бюджета, принимается при наличии в городском бюджете средств, предусмотренных на финансирование мероприятий подпрограммы. При </w:t>
      </w:r>
      <w:r>
        <w:lastRenderedPageBreak/>
        <w:t>отсутствии в городском бюджете необходимых средств МКУ "БГАЖЦ" уведомляет потенциальных участников подпрограммы об отсрочке принятия решения о признании их участниками подпрограммы, имеющими право на получение социальной выплаты за счет средств городского бюджета.</w:t>
      </w:r>
    </w:p>
    <w:p w:rsidR="008E1B78" w:rsidRDefault="008E1B78">
      <w:pPr>
        <w:pStyle w:val="ConsPlusNormal"/>
        <w:spacing w:before="220"/>
        <w:ind w:firstLine="540"/>
        <w:jc w:val="both"/>
      </w:pPr>
      <w:r>
        <w:t>Комиссия формирует списки участников подпрограммы, имеющих право на получение социальной выплаты за счет средств городского бюджета. Указанные списки утверждаются постановлением администрации города Благовещенска.</w:t>
      </w:r>
    </w:p>
    <w:p w:rsidR="008E1B78" w:rsidRDefault="008E1B78">
      <w:pPr>
        <w:pStyle w:val="ConsPlusNormal"/>
        <w:spacing w:before="220"/>
        <w:ind w:firstLine="540"/>
        <w:jc w:val="both"/>
      </w:pPr>
      <w:r>
        <w:t>При выделении дополнительных средств городского бюджета на финансирование мероприятий подпрограммы МКУ "БГАЖЦ" выносит на рассмотрение комиссии список кандидатов на участие в подпрограмме, имеющих право на получение социальной выплаты за счет средств городского бюджета, в соответствии с очередностью поступления документов.</w:t>
      </w:r>
    </w:p>
    <w:p w:rsidR="008E1B78" w:rsidRDefault="008E1B78">
      <w:pPr>
        <w:pStyle w:val="ConsPlusNormal"/>
        <w:spacing w:before="220"/>
        <w:ind w:firstLine="540"/>
        <w:jc w:val="both"/>
      </w:pPr>
      <w:r>
        <w:t>Основаниями для отказа во включении в списки участников подпрограммы, имеющих право на получение социальной выплаты за счет средств городского бюджета, являются:</w:t>
      </w:r>
    </w:p>
    <w:p w:rsidR="008E1B78" w:rsidRDefault="008E1B78">
      <w:pPr>
        <w:pStyle w:val="ConsPlusNormal"/>
        <w:spacing w:before="220"/>
        <w:ind w:firstLine="540"/>
        <w:jc w:val="both"/>
      </w:pPr>
      <w:r>
        <w:t>непредставление документов, представление не в полном объеме документов, указанных в настоящем пункте;</w:t>
      </w:r>
    </w:p>
    <w:p w:rsidR="008E1B78" w:rsidRDefault="008E1B78">
      <w:pPr>
        <w:pStyle w:val="ConsPlusNormal"/>
        <w:spacing w:before="220"/>
        <w:ind w:firstLine="540"/>
        <w:jc w:val="both"/>
      </w:pPr>
      <w:r>
        <w:t>получение ранее бюджетных средств на улучшение жилищных условий из федерального, областного или городского бюджетов.</w:t>
      </w:r>
    </w:p>
    <w:p w:rsidR="008E1B78" w:rsidRDefault="008E1B78">
      <w:pPr>
        <w:pStyle w:val="ConsPlusNormal"/>
        <w:spacing w:before="220"/>
        <w:ind w:firstLine="540"/>
        <w:jc w:val="both"/>
      </w:pPr>
      <w:r>
        <w:t>4. Для получения социальной выплаты участники подпрограммы подают заявления на имя мэра города Благовещенска на предоставление социальной выплаты за счет средств городского бюджета. Заявления принимаются в МКУ "БГАЖЦ". К заявлению прилагаются следующие документы:</w:t>
      </w:r>
    </w:p>
    <w:p w:rsidR="008E1B78" w:rsidRDefault="008E1B78">
      <w:pPr>
        <w:pStyle w:val="ConsPlusNormal"/>
        <w:spacing w:before="220"/>
        <w:ind w:firstLine="540"/>
        <w:jc w:val="both"/>
      </w:pPr>
      <w:r>
        <w:t>а) при приобретении жилья:</w:t>
      </w:r>
    </w:p>
    <w:p w:rsidR="008E1B78" w:rsidRDefault="008E1B78">
      <w:pPr>
        <w:pStyle w:val="ConsPlusNormal"/>
        <w:spacing w:before="220"/>
        <w:ind w:firstLine="540"/>
        <w:jc w:val="both"/>
      </w:pPr>
      <w:r>
        <w:t>справка с места работы;</w:t>
      </w:r>
    </w:p>
    <w:p w:rsidR="008E1B78" w:rsidRDefault="008E1B78">
      <w:pPr>
        <w:pStyle w:val="ConsPlusNormal"/>
        <w:spacing w:before="220"/>
        <w:ind w:firstLine="540"/>
        <w:jc w:val="both"/>
      </w:pPr>
      <w:r>
        <w:t>копия документа, удостоверяющего личность;</w:t>
      </w:r>
    </w:p>
    <w:p w:rsidR="008E1B78" w:rsidRDefault="008E1B78">
      <w:pPr>
        <w:pStyle w:val="ConsPlusNormal"/>
        <w:spacing w:before="220"/>
        <w:ind w:firstLine="540"/>
        <w:jc w:val="both"/>
      </w:pPr>
      <w:r>
        <w:t>копия договора купли-продажи жилья;</w:t>
      </w:r>
    </w:p>
    <w:p w:rsidR="008E1B78" w:rsidRDefault="008E1B78">
      <w:pPr>
        <w:pStyle w:val="ConsPlusNormal"/>
        <w:spacing w:before="220"/>
        <w:ind w:firstLine="540"/>
        <w:jc w:val="both"/>
      </w:pPr>
      <w:r>
        <w:t>при наличии кредита (займа) - копия кредитного договора (договора займа и т.д.);</w:t>
      </w:r>
    </w:p>
    <w:p w:rsidR="008E1B78" w:rsidRDefault="008E1B78">
      <w:pPr>
        <w:pStyle w:val="ConsPlusNormal"/>
        <w:spacing w:before="220"/>
        <w:ind w:firstLine="540"/>
        <w:jc w:val="both"/>
      </w:pPr>
      <w:r>
        <w:t>копия свидетельства о государственной регистрации права на приобретенное жилье;</w:t>
      </w:r>
    </w:p>
    <w:p w:rsidR="008E1B78" w:rsidRDefault="008E1B78">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8E1B78" w:rsidRDefault="008E1B78">
      <w:pPr>
        <w:pStyle w:val="ConsPlusNormal"/>
        <w:spacing w:before="220"/>
        <w:ind w:firstLine="540"/>
        <w:jc w:val="both"/>
      </w:pPr>
      <w:r>
        <w:t>реквизиты счета для перечисления социальной выплаты;</w:t>
      </w:r>
    </w:p>
    <w:p w:rsidR="008E1B78" w:rsidRDefault="008E1B78">
      <w:pPr>
        <w:pStyle w:val="ConsPlusNormal"/>
        <w:spacing w:before="220"/>
        <w:ind w:firstLine="540"/>
        <w:jc w:val="both"/>
      </w:pPr>
      <w:r>
        <w:t>б) при приобретении жилья по договору участия в долевом строительстве (уступке права требования):</w:t>
      </w:r>
    </w:p>
    <w:p w:rsidR="008E1B78" w:rsidRDefault="008E1B78">
      <w:pPr>
        <w:pStyle w:val="ConsPlusNormal"/>
        <w:spacing w:before="220"/>
        <w:ind w:firstLine="540"/>
        <w:jc w:val="both"/>
      </w:pPr>
      <w:r>
        <w:t>справка с места работы;</w:t>
      </w:r>
    </w:p>
    <w:p w:rsidR="008E1B78" w:rsidRDefault="008E1B78">
      <w:pPr>
        <w:pStyle w:val="ConsPlusNormal"/>
        <w:spacing w:before="220"/>
        <w:ind w:firstLine="540"/>
        <w:jc w:val="both"/>
      </w:pPr>
      <w:r>
        <w:t>копия документа, удостоверяющего личность;</w:t>
      </w:r>
    </w:p>
    <w:p w:rsidR="008E1B78" w:rsidRDefault="008E1B78">
      <w:pPr>
        <w:pStyle w:val="ConsPlusNormal"/>
        <w:spacing w:before="220"/>
        <w:ind w:firstLine="540"/>
        <w:jc w:val="both"/>
      </w:pPr>
      <w:r>
        <w:t>копия договора участия в долевом строительстве (договора уступки права требования);</w:t>
      </w:r>
    </w:p>
    <w:p w:rsidR="008E1B78" w:rsidRDefault="008E1B78">
      <w:pPr>
        <w:pStyle w:val="ConsPlusNormal"/>
        <w:spacing w:before="220"/>
        <w:ind w:firstLine="540"/>
        <w:jc w:val="both"/>
      </w:pPr>
      <w:r>
        <w:t>при наличии кредита (займа) - копия кредитного договора (договора займа и т.д.);</w:t>
      </w:r>
    </w:p>
    <w:p w:rsidR="008E1B78" w:rsidRDefault="008E1B78">
      <w:pPr>
        <w:pStyle w:val="ConsPlusNormal"/>
        <w:spacing w:before="220"/>
        <w:ind w:firstLine="540"/>
        <w:jc w:val="both"/>
      </w:pPr>
      <w:r>
        <w:t>копии документов, подтверждающих оплату строящегося жилья;</w:t>
      </w:r>
    </w:p>
    <w:p w:rsidR="008E1B78" w:rsidRDefault="008E1B78">
      <w:pPr>
        <w:pStyle w:val="ConsPlusNormal"/>
        <w:spacing w:before="220"/>
        <w:ind w:firstLine="540"/>
        <w:jc w:val="both"/>
      </w:pPr>
      <w:r>
        <w:lastRenderedPageBreak/>
        <w:t>справка о составе семьи в случае отсутствия в паспортах родителей записи о несовершеннолетних детях, документы на совершеннолетних детей;</w:t>
      </w:r>
    </w:p>
    <w:p w:rsidR="008E1B78" w:rsidRDefault="008E1B78">
      <w:pPr>
        <w:pStyle w:val="ConsPlusNormal"/>
        <w:spacing w:before="220"/>
        <w:ind w:firstLine="540"/>
        <w:jc w:val="both"/>
      </w:pPr>
      <w:r>
        <w:t>реквизиты счета для перечисления социальной выплаты;</w:t>
      </w:r>
    </w:p>
    <w:p w:rsidR="008E1B78" w:rsidRDefault="008E1B78">
      <w:pPr>
        <w:pStyle w:val="ConsPlusNormal"/>
        <w:spacing w:before="220"/>
        <w:ind w:firstLine="540"/>
        <w:jc w:val="both"/>
      </w:pPr>
      <w:r>
        <w:t>в) при строительстве индивидуального жилья:</w:t>
      </w:r>
    </w:p>
    <w:p w:rsidR="008E1B78" w:rsidRDefault="008E1B78">
      <w:pPr>
        <w:pStyle w:val="ConsPlusNormal"/>
        <w:spacing w:before="220"/>
        <w:ind w:firstLine="540"/>
        <w:jc w:val="both"/>
      </w:pPr>
      <w:r>
        <w:t>справка с места работы;</w:t>
      </w:r>
    </w:p>
    <w:p w:rsidR="008E1B78" w:rsidRDefault="008E1B78">
      <w:pPr>
        <w:pStyle w:val="ConsPlusNormal"/>
        <w:spacing w:before="220"/>
        <w:ind w:firstLine="540"/>
        <w:jc w:val="both"/>
      </w:pPr>
      <w:r>
        <w:t>копия документа, удостоверяющего личность;</w:t>
      </w:r>
    </w:p>
    <w:p w:rsidR="008E1B78" w:rsidRDefault="008E1B78">
      <w:pPr>
        <w:pStyle w:val="ConsPlusNormal"/>
        <w:spacing w:before="220"/>
        <w:ind w:firstLine="540"/>
        <w:jc w:val="both"/>
      </w:pPr>
      <w:r>
        <w:t>при наличии кредита (займа) - копия кредитного договора (договора займа и т.д.);</w:t>
      </w:r>
    </w:p>
    <w:p w:rsidR="008E1B78" w:rsidRDefault="008E1B78">
      <w:pPr>
        <w:pStyle w:val="ConsPlusNormal"/>
        <w:spacing w:before="220"/>
        <w:ind w:firstLine="540"/>
        <w:jc w:val="both"/>
      </w:pPr>
      <w:r>
        <w:t>копия свидетельства о государственной регистрации права собственности на построенное индивидуальное жилье;</w:t>
      </w:r>
    </w:p>
    <w:p w:rsidR="008E1B78" w:rsidRDefault="008E1B78">
      <w:pPr>
        <w:pStyle w:val="ConsPlusNormal"/>
        <w:spacing w:before="220"/>
        <w:ind w:firstLine="540"/>
        <w:jc w:val="both"/>
      </w:pPr>
      <w:r>
        <w:t>заключение независимого оценщика о стоимости построенного жилья;</w:t>
      </w:r>
    </w:p>
    <w:p w:rsidR="008E1B78" w:rsidRDefault="008E1B78">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8E1B78" w:rsidRDefault="008E1B78">
      <w:pPr>
        <w:pStyle w:val="ConsPlusNormal"/>
        <w:spacing w:before="220"/>
        <w:ind w:firstLine="540"/>
        <w:jc w:val="both"/>
      </w:pPr>
      <w:r>
        <w:t>реквизиты счета для перечисления социальной выплаты.</w:t>
      </w:r>
    </w:p>
    <w:p w:rsidR="008E1B78" w:rsidRDefault="008E1B78">
      <w:pPr>
        <w:pStyle w:val="ConsPlusNormal"/>
        <w:spacing w:before="220"/>
        <w:ind w:firstLine="540"/>
        <w:jc w:val="both"/>
      </w:pPr>
      <w:r>
        <w:t>5. Ежемесячная выплата производится только при использовании кредитных средств банка или иной кредитной организации с момента включения в число участников подпрограммы.</w:t>
      </w:r>
    </w:p>
    <w:p w:rsidR="008E1B78" w:rsidRDefault="008E1B78">
      <w:pPr>
        <w:pStyle w:val="ConsPlusNormal"/>
        <w:spacing w:before="220"/>
        <w:ind w:firstLine="540"/>
        <w:jc w:val="both"/>
      </w:pPr>
      <w:r>
        <w:t>При осуществлении ежемесячных выплат участником подпрограммы в МКУ "БГАЖЦ" представляются:</w:t>
      </w:r>
    </w:p>
    <w:p w:rsidR="008E1B78" w:rsidRDefault="008E1B78">
      <w:pPr>
        <w:pStyle w:val="ConsPlusNormal"/>
        <w:spacing w:before="220"/>
        <w:ind w:firstLine="540"/>
        <w:jc w:val="both"/>
      </w:pPr>
      <w:r>
        <w:t>ежемесячно - документы, подтверждающие остаток основного долга по кредиту на 10 число месяца;</w:t>
      </w:r>
    </w:p>
    <w:p w:rsidR="008E1B78" w:rsidRDefault="008E1B78">
      <w:pPr>
        <w:pStyle w:val="ConsPlusNormal"/>
        <w:spacing w:before="220"/>
        <w:ind w:firstLine="540"/>
        <w:jc w:val="both"/>
      </w:pPr>
      <w:r>
        <w:t>ежеквартально - справка, подтверждающая трудовые отношения с муниципальной организацией (учреждением, предприятием).</w:t>
      </w:r>
    </w:p>
    <w:p w:rsidR="008E1B78" w:rsidRDefault="008E1B78">
      <w:pPr>
        <w:pStyle w:val="ConsPlusNormal"/>
        <w:spacing w:before="220"/>
        <w:ind w:firstLine="540"/>
        <w:jc w:val="both"/>
      </w:pPr>
      <w:r>
        <w:t>На основании постановления администрации города Благовещенска об утверждении участников подпрограммы, имеющих право на получение социальной выплаты за счет средств городского бюджета, МКУ "БГАЖЦ" заключает договоры на получение социальной выплаты за счет средств городского бюджета с участниками подпрограммы, которые подписываются директором МКУ "БГАЖЦ" и участником подпрограммы.</w:t>
      </w:r>
    </w:p>
    <w:p w:rsidR="008E1B78" w:rsidRDefault="008E1B78">
      <w:pPr>
        <w:pStyle w:val="ConsPlusNormal"/>
        <w:spacing w:before="220"/>
        <w:ind w:firstLine="540"/>
        <w:jc w:val="both"/>
      </w:pPr>
      <w:r>
        <w:t>Суммы социальных выплат перечисляются на лицевой счет МКУ "БГАЖЦ", открытый в установленном порядке в финансовом управлении администрации города Благовещенска для перечисления их на ссудный (лицевой и т.д.) счет участника подпрограммы, открытый в банке или иной кредитной организации в счет погашения обязательств по кредитному договору, либо при отсутствии договора с кредитной организацией - на лицевой счет участника подпрограммы, на расчетный счет застройщика, на счет продавца либо заимодавца и т.п.</w:t>
      </w:r>
    </w:p>
    <w:p w:rsidR="008E1B78" w:rsidRDefault="008E1B78">
      <w:pPr>
        <w:pStyle w:val="ConsPlusNormal"/>
        <w:spacing w:before="220"/>
        <w:ind w:firstLine="540"/>
        <w:jc w:val="both"/>
      </w:pPr>
      <w:r>
        <w:t>Ежемесячная социальная выплата предоставляется участнику подпрограммы на то время, пока он находится в трудовых отношениях с муниципальной организацией (учреждением, предприятием). При прекращении трудовых отношений с муниципальной организацией участник подпрограммы утрачивает право на дальнейшее получение ежемесячной социальной выплаты из городского бюджета.</w:t>
      </w:r>
    </w:p>
    <w:p w:rsidR="008E1B78" w:rsidRDefault="008E1B78">
      <w:pPr>
        <w:pStyle w:val="ConsPlusNormal"/>
        <w:spacing w:before="220"/>
        <w:ind w:firstLine="540"/>
        <w:jc w:val="both"/>
      </w:pPr>
      <w:r>
        <w:t>Полномочия по координации подпрограммы возложены на комиссию по координации и контролю за исполнением подпрограммы города Благовещенска "Обеспечение жильем молодых семей".</w:t>
      </w:r>
    </w:p>
    <w:p w:rsidR="008E1B78" w:rsidRDefault="008E1B78">
      <w:pPr>
        <w:pStyle w:val="ConsPlusNormal"/>
        <w:spacing w:before="220"/>
        <w:ind w:firstLine="540"/>
        <w:jc w:val="both"/>
      </w:pPr>
      <w:r>
        <w:lastRenderedPageBreak/>
        <w:t>Информация о предоставлении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0,45%,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03.11.2022 </w:t>
      </w:r>
      <w:hyperlink r:id="rId405">
        <w:r>
          <w:rPr>
            <w:color w:val="0000FF"/>
          </w:rPr>
          <w:t>N 5787</w:t>
        </w:r>
      </w:hyperlink>
      <w:r>
        <w:t xml:space="preserve">, от 20.12.2022 </w:t>
      </w:r>
      <w:hyperlink r:id="rId406">
        <w:r>
          <w:rPr>
            <w:color w:val="0000FF"/>
          </w:rPr>
          <w:t>N 6597</w:t>
        </w:r>
      </w:hyperlink>
      <w:r>
        <w:t xml:space="preserve">, от 27.03.2023 </w:t>
      </w:r>
      <w:hyperlink r:id="rId407">
        <w:r>
          <w:rPr>
            <w:color w:val="0000FF"/>
          </w:rPr>
          <w:t>N 1361</w:t>
        </w:r>
      </w:hyperlink>
      <w:r>
        <w:t xml:space="preserve">, от 06.08.2024 </w:t>
      </w:r>
      <w:hyperlink r:id="rId408">
        <w:r>
          <w:rPr>
            <w:color w:val="0000FF"/>
          </w:rPr>
          <w:t>N 3752</w:t>
        </w:r>
      </w:hyperlink>
      <w:r>
        <w:t xml:space="preserve">, от 18.10.2024 </w:t>
      </w:r>
      <w:hyperlink r:id="rId409">
        <w:r>
          <w:rPr>
            <w:color w:val="0000FF"/>
          </w:rPr>
          <w:t>N 5115</w:t>
        </w:r>
      </w:hyperlink>
      <w:r>
        <w:t>)</w:t>
      </w:r>
    </w:p>
    <w:p w:rsidR="008E1B78" w:rsidRDefault="008E1B78">
      <w:pPr>
        <w:pStyle w:val="ConsPlusNormal"/>
        <w:ind w:firstLine="540"/>
        <w:jc w:val="both"/>
      </w:pPr>
    </w:p>
    <w:p w:rsidR="008E1B78" w:rsidRDefault="008E1B78">
      <w:pPr>
        <w:pStyle w:val="ConsPlusNormal"/>
        <w:jc w:val="center"/>
      </w:pPr>
      <w:r>
        <w:t xml:space="preserve">ДНуж1 = Чгр1 / </w:t>
      </w:r>
      <w:proofErr w:type="spellStart"/>
      <w:r>
        <w:t>Чоб</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ДНуж1 - доля населения, улучшившего жилищные условия, в общей численности населения, состоящего на учете в качестве нуждающегося в жилых помещениях;</w:t>
      </w:r>
    </w:p>
    <w:p w:rsidR="008E1B78" w:rsidRDefault="008E1B78">
      <w:pPr>
        <w:pStyle w:val="ConsPlusNormal"/>
        <w:spacing w:before="220"/>
        <w:ind w:firstLine="540"/>
        <w:jc w:val="both"/>
      </w:pPr>
      <w:r>
        <w:t>Чгр1 - количество членов семей муниципальных работников, улучшивших жилищные условия (значение показателя формируется в соответствии с заключенным МКУ "БГАЖЦ" с работником муниципальной организации договором на получение социальной выплаты за счет средств городского бюджета);</w:t>
      </w:r>
    </w:p>
    <w:p w:rsidR="008E1B78" w:rsidRDefault="008E1B7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410">
        <w:r>
          <w:rPr>
            <w:color w:val="0000FF"/>
          </w:rPr>
          <w:t>кодекса</w:t>
        </w:r>
      </w:hyperlink>
      <w:r>
        <w:t xml:space="preserve"> Российской Федерации.</w:t>
      </w:r>
    </w:p>
    <w:p w:rsidR="008E1B78" w:rsidRDefault="008E1B78">
      <w:pPr>
        <w:pStyle w:val="ConsPlusNormal"/>
        <w:spacing w:before="220"/>
        <w:ind w:firstLine="540"/>
        <w:jc w:val="both"/>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учреждения и предприятия.</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из городского бюджета составляет 12508,4 тыс. руб.</w:t>
      </w:r>
    </w:p>
    <w:p w:rsidR="008E1B78" w:rsidRDefault="008E1B78">
      <w:pPr>
        <w:pStyle w:val="ConsPlusNormal"/>
        <w:jc w:val="both"/>
      </w:pPr>
      <w:r>
        <w:t xml:space="preserve">(в ред. постановлений администрации города Благовещенска от 12.04.2022 </w:t>
      </w:r>
      <w:hyperlink r:id="rId411">
        <w:r>
          <w:rPr>
            <w:color w:val="0000FF"/>
          </w:rPr>
          <w:t>N 1791</w:t>
        </w:r>
      </w:hyperlink>
      <w:r>
        <w:t xml:space="preserve">, от 03.11.2022 </w:t>
      </w:r>
      <w:hyperlink r:id="rId412">
        <w:r>
          <w:rPr>
            <w:color w:val="0000FF"/>
          </w:rPr>
          <w:t>N 5787</w:t>
        </w:r>
      </w:hyperlink>
      <w:r>
        <w:t xml:space="preserve">, от 20.12.2022 </w:t>
      </w:r>
      <w:hyperlink r:id="rId413">
        <w:r>
          <w:rPr>
            <w:color w:val="0000FF"/>
          </w:rPr>
          <w:t>N 6597</w:t>
        </w:r>
      </w:hyperlink>
      <w:r>
        <w:t xml:space="preserve">, от 02.11.2023 </w:t>
      </w:r>
      <w:hyperlink r:id="rId414">
        <w:r>
          <w:rPr>
            <w:color w:val="0000FF"/>
          </w:rPr>
          <w:t>N 5849</w:t>
        </w:r>
      </w:hyperlink>
      <w:r>
        <w:t xml:space="preserve">, от 15.12.2023 </w:t>
      </w:r>
      <w:hyperlink r:id="rId415">
        <w:r>
          <w:rPr>
            <w:color w:val="0000FF"/>
          </w:rPr>
          <w:t>N 6662</w:t>
        </w:r>
      </w:hyperlink>
      <w:r>
        <w:t xml:space="preserve">, от 11.04.2024 </w:t>
      </w:r>
      <w:hyperlink r:id="rId416">
        <w:r>
          <w:rPr>
            <w:color w:val="0000FF"/>
          </w:rPr>
          <w:t>N 1578</w:t>
        </w:r>
      </w:hyperlink>
      <w:r>
        <w:t xml:space="preserve">, от 06.08.2024 </w:t>
      </w:r>
      <w:hyperlink r:id="rId417">
        <w:r>
          <w:rPr>
            <w:color w:val="0000FF"/>
          </w:rPr>
          <w:t>N 3752</w:t>
        </w:r>
      </w:hyperlink>
      <w:r>
        <w:t xml:space="preserve">, от 18.10.2024 </w:t>
      </w:r>
      <w:hyperlink r:id="rId418">
        <w:r>
          <w:rPr>
            <w:color w:val="0000FF"/>
          </w:rPr>
          <w:t>N 5115</w:t>
        </w:r>
      </w:hyperlink>
      <w:r>
        <w:t>)</w:t>
      </w:r>
    </w:p>
    <w:p w:rsidR="008E1B78" w:rsidRDefault="008E1B78">
      <w:pPr>
        <w:pStyle w:val="ConsPlusNormal"/>
        <w:spacing w:before="220"/>
        <w:ind w:firstLine="540"/>
        <w:jc w:val="both"/>
      </w:pPr>
      <w:r>
        <w:t>Объемы финансирования подпрограммы за счет средств городского бюджета на каждый год подлежат уточнению при формировании и утверждении городского бюджета на очередной финансовый год.</w:t>
      </w:r>
    </w:p>
    <w:p w:rsidR="008E1B78" w:rsidRDefault="008E1B78">
      <w:pPr>
        <w:pStyle w:val="ConsPlusNormal"/>
        <w:spacing w:before="220"/>
        <w:ind w:firstLine="540"/>
        <w:jc w:val="both"/>
      </w:pPr>
      <w:r>
        <w:t>В течение финансового года возможно уточнение объемов финансирования на реализацию подпрограммы. При недостатке финансирования мероприятий подпрограммы в текущем финансовом году финансирование производится в следующем финансовом году.</w:t>
      </w:r>
    </w:p>
    <w:p w:rsidR="008E1B78" w:rsidRDefault="008E1B78">
      <w:pPr>
        <w:pStyle w:val="ConsPlusNormal"/>
        <w:spacing w:before="220"/>
        <w:ind w:firstLine="540"/>
        <w:jc w:val="both"/>
      </w:pPr>
      <w:r>
        <w:lastRenderedPageBreak/>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6" w:name="P1087"/>
      <w:bookmarkEnd w:id="6"/>
      <w:r>
        <w:t>Паспорт</w:t>
      </w:r>
    </w:p>
    <w:p w:rsidR="008E1B78" w:rsidRDefault="008E1B78">
      <w:pPr>
        <w:pStyle w:val="ConsPlusTitle"/>
        <w:jc w:val="center"/>
      </w:pPr>
      <w:r>
        <w:t>подпрограммы 3 "Обеспечение жильем молодых семей"</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8E1B78">
        <w:tc>
          <w:tcPr>
            <w:tcW w:w="2835" w:type="dxa"/>
            <w:tcBorders>
              <w:bottom w:val="nil"/>
            </w:tcBorders>
          </w:tcPr>
          <w:p w:rsidR="008E1B78" w:rsidRDefault="008E1B78">
            <w:pPr>
              <w:pStyle w:val="ConsPlusNormal"/>
            </w:pPr>
            <w:r>
              <w:t>Ответственный исполнитель подпрограммы (соисполнитель муниципальной программы)</w:t>
            </w:r>
          </w:p>
        </w:tc>
        <w:tc>
          <w:tcPr>
            <w:tcW w:w="6236" w:type="dxa"/>
            <w:tcBorders>
              <w:bottom w:val="nil"/>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419">
              <w:r>
                <w:rPr>
                  <w:color w:val="0000FF"/>
                </w:rPr>
                <w:t>N 6597</w:t>
              </w:r>
            </w:hyperlink>
            <w:r>
              <w:t>)</w:t>
            </w:r>
          </w:p>
        </w:tc>
      </w:tr>
      <w:tr w:rsidR="008E1B78">
        <w:tblPrEx>
          <w:tblBorders>
            <w:insideH w:val="single" w:sz="4" w:space="0" w:color="auto"/>
          </w:tblBorders>
        </w:tblPrEx>
        <w:tc>
          <w:tcPr>
            <w:tcW w:w="2835" w:type="dxa"/>
          </w:tcPr>
          <w:p w:rsidR="008E1B78" w:rsidRDefault="008E1B78">
            <w:pPr>
              <w:pStyle w:val="ConsPlusNormal"/>
            </w:pPr>
            <w:r>
              <w:t>Участники подпрограммы</w:t>
            </w:r>
          </w:p>
        </w:tc>
        <w:tc>
          <w:tcPr>
            <w:tcW w:w="6236" w:type="dxa"/>
          </w:tcPr>
          <w:p w:rsidR="008E1B78" w:rsidRDefault="008E1B78">
            <w:pPr>
              <w:pStyle w:val="ConsPlusNormal"/>
            </w:pPr>
            <w:r>
              <w:t>Муниципальное казенное учреждение "Благовещенский городской архивный и жилищный центр", молодые семьи, признанные в установленном порядке нуждающимися в улучшении жилищных условий</w:t>
            </w:r>
          </w:p>
        </w:tc>
      </w:tr>
      <w:tr w:rsidR="008E1B78">
        <w:tblPrEx>
          <w:tblBorders>
            <w:insideH w:val="single" w:sz="4" w:space="0" w:color="auto"/>
          </w:tblBorders>
        </w:tblPrEx>
        <w:tc>
          <w:tcPr>
            <w:tcW w:w="2835" w:type="dxa"/>
          </w:tcPr>
          <w:p w:rsidR="008E1B78" w:rsidRDefault="008E1B78">
            <w:pPr>
              <w:pStyle w:val="ConsPlusNormal"/>
            </w:pPr>
            <w:r>
              <w:t>Цель подпрограммы</w:t>
            </w:r>
          </w:p>
        </w:tc>
        <w:tc>
          <w:tcPr>
            <w:tcW w:w="6236" w:type="dxa"/>
          </w:tcPr>
          <w:p w:rsidR="008E1B78" w:rsidRDefault="008E1B78">
            <w:pPr>
              <w:pStyle w:val="ConsPlusNormal"/>
            </w:pPr>
            <w:r>
              <w:t>Поддержка в решении жилищной проблемы молодых семей, признанных в установленном порядке нуждающимися в улучшении жилищных условий</w:t>
            </w:r>
          </w:p>
        </w:tc>
      </w:tr>
      <w:tr w:rsidR="008E1B78">
        <w:tblPrEx>
          <w:tblBorders>
            <w:insideH w:val="single" w:sz="4" w:space="0" w:color="auto"/>
          </w:tblBorders>
        </w:tblPrEx>
        <w:tc>
          <w:tcPr>
            <w:tcW w:w="2835" w:type="dxa"/>
          </w:tcPr>
          <w:p w:rsidR="008E1B78" w:rsidRDefault="008E1B78">
            <w:pPr>
              <w:pStyle w:val="ConsPlusNormal"/>
            </w:pPr>
            <w:r>
              <w:t>Задача подпрограммы</w:t>
            </w:r>
          </w:p>
        </w:tc>
        <w:tc>
          <w:tcPr>
            <w:tcW w:w="6236" w:type="dxa"/>
          </w:tcPr>
          <w:p w:rsidR="008E1B78" w:rsidRDefault="008E1B78">
            <w:pPr>
              <w:pStyle w:val="ConsPlusNormal"/>
            </w:pPr>
            <w:r>
              <w:t>Создание условий для привлечения молодыми семьями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8E1B78">
        <w:tblPrEx>
          <w:tblBorders>
            <w:insideH w:val="single" w:sz="4" w:space="0" w:color="auto"/>
          </w:tblBorders>
        </w:tblPrEx>
        <w:tc>
          <w:tcPr>
            <w:tcW w:w="2835" w:type="dxa"/>
          </w:tcPr>
          <w:p w:rsidR="008E1B78" w:rsidRDefault="008E1B78">
            <w:pPr>
              <w:pStyle w:val="ConsPlusNormal"/>
            </w:pPr>
            <w:r>
              <w:t>Целевой показатель (индикатор) подпрограммы</w:t>
            </w:r>
          </w:p>
        </w:tc>
        <w:tc>
          <w:tcPr>
            <w:tcW w:w="6236" w:type="dxa"/>
          </w:tcPr>
          <w:p w:rsidR="008E1B78" w:rsidRDefault="008E1B7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8E1B78">
        <w:tc>
          <w:tcPr>
            <w:tcW w:w="2835" w:type="dxa"/>
            <w:tcBorders>
              <w:bottom w:val="nil"/>
            </w:tcBorders>
          </w:tcPr>
          <w:p w:rsidR="008E1B78" w:rsidRDefault="008E1B78">
            <w:pPr>
              <w:pStyle w:val="ConsPlusNormal"/>
            </w:pPr>
            <w:r>
              <w:t>Этапы и сроки реализации подпрограммы</w:t>
            </w:r>
          </w:p>
        </w:tc>
        <w:tc>
          <w:tcPr>
            <w:tcW w:w="6236" w:type="dxa"/>
            <w:tcBorders>
              <w:bottom w:val="nil"/>
            </w:tcBorders>
          </w:tcPr>
          <w:p w:rsidR="008E1B78" w:rsidRDefault="008E1B78">
            <w:pPr>
              <w:pStyle w:val="ConsPlusNormal"/>
            </w:pPr>
            <w:r>
              <w:t>2015 - 2026 годы, разделение на этапы не предусматривается</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420">
              <w:r>
                <w:rPr>
                  <w:color w:val="0000FF"/>
                </w:rPr>
                <w:t>N 5849</w:t>
              </w:r>
            </w:hyperlink>
            <w:r>
              <w:t>)</w:t>
            </w:r>
          </w:p>
        </w:tc>
      </w:tr>
      <w:tr w:rsidR="008E1B78">
        <w:tblPrEx>
          <w:tblBorders>
            <w:insideH w:val="single" w:sz="4" w:space="0" w:color="auto"/>
          </w:tblBorders>
        </w:tblPrEx>
        <w:tc>
          <w:tcPr>
            <w:tcW w:w="2835" w:type="dxa"/>
            <w:vMerge w:val="restart"/>
            <w:tcBorders>
              <w:bottom w:val="nil"/>
            </w:tcBorders>
          </w:tcPr>
          <w:p w:rsidR="008E1B78" w:rsidRDefault="008E1B78">
            <w:pPr>
              <w:pStyle w:val="ConsPlusNormal"/>
            </w:pPr>
            <w:r>
              <w:t>Ресурсное обеспечение подпрограммы</w:t>
            </w:r>
          </w:p>
        </w:tc>
        <w:tc>
          <w:tcPr>
            <w:tcW w:w="6236" w:type="dxa"/>
            <w:tcBorders>
              <w:bottom w:val="nil"/>
            </w:tcBorders>
          </w:tcPr>
          <w:p w:rsidR="008E1B78" w:rsidRDefault="008E1B78">
            <w:pPr>
              <w:pStyle w:val="ConsPlusNormal"/>
            </w:pPr>
            <w:r>
              <w:t>Общий плановый объем финансирования подпрограммы составляет 247509,1 тыс. руб., в том числе по годам:</w:t>
            </w:r>
          </w:p>
          <w:p w:rsidR="008E1B78" w:rsidRDefault="008E1B78">
            <w:pPr>
              <w:pStyle w:val="ConsPlusNormal"/>
            </w:pPr>
            <w:r>
              <w:t>2015 год - 9538,8 тыс. руб.;</w:t>
            </w:r>
          </w:p>
          <w:p w:rsidR="008E1B78" w:rsidRDefault="008E1B78">
            <w:pPr>
              <w:pStyle w:val="ConsPlusNormal"/>
            </w:pPr>
            <w:r>
              <w:t>2016 год - 11482,7 тыс. руб.;</w:t>
            </w:r>
          </w:p>
          <w:p w:rsidR="008E1B78" w:rsidRDefault="008E1B78">
            <w:pPr>
              <w:pStyle w:val="ConsPlusNormal"/>
            </w:pPr>
            <w:r>
              <w:t>2017 год - 10898,0 тыс. руб.;</w:t>
            </w:r>
          </w:p>
          <w:p w:rsidR="008E1B78" w:rsidRDefault="008E1B78">
            <w:pPr>
              <w:pStyle w:val="ConsPlusNormal"/>
            </w:pPr>
            <w:r>
              <w:t>2018 год - 12432,4 тыс. руб.;</w:t>
            </w:r>
          </w:p>
          <w:p w:rsidR="008E1B78" w:rsidRDefault="008E1B78">
            <w:pPr>
              <w:pStyle w:val="ConsPlusNormal"/>
            </w:pPr>
            <w:r>
              <w:t>2019 год - 7783,2 тыс. руб.;</w:t>
            </w:r>
          </w:p>
          <w:p w:rsidR="008E1B78" w:rsidRDefault="008E1B78">
            <w:pPr>
              <w:pStyle w:val="ConsPlusNormal"/>
            </w:pPr>
            <w:r>
              <w:t>2020 год - 96930,0 тыс. руб.;</w:t>
            </w:r>
          </w:p>
          <w:p w:rsidR="008E1B78" w:rsidRDefault="008E1B78">
            <w:pPr>
              <w:pStyle w:val="ConsPlusNormal"/>
            </w:pPr>
            <w:r>
              <w:t>2021 год - 26915,1 тыс. руб.;</w:t>
            </w:r>
          </w:p>
          <w:p w:rsidR="008E1B78" w:rsidRDefault="008E1B78">
            <w:pPr>
              <w:pStyle w:val="ConsPlusNormal"/>
            </w:pPr>
            <w:r>
              <w:t>2022 год - 26254,0 тыс. руб.;</w:t>
            </w:r>
          </w:p>
          <w:p w:rsidR="008E1B78" w:rsidRDefault="008E1B78">
            <w:pPr>
              <w:pStyle w:val="ConsPlusNormal"/>
            </w:pPr>
            <w:r>
              <w:t>2023 год - 6500,0 тыс. руб.;</w:t>
            </w:r>
          </w:p>
          <w:p w:rsidR="008E1B78" w:rsidRDefault="008E1B78">
            <w:pPr>
              <w:pStyle w:val="ConsPlusNormal"/>
            </w:pPr>
            <w:r>
              <w:t>2024 год - 11139,9 тыс. руб.;</w:t>
            </w:r>
          </w:p>
          <w:p w:rsidR="008E1B78" w:rsidRDefault="008E1B78">
            <w:pPr>
              <w:pStyle w:val="ConsPlusNormal"/>
            </w:pPr>
            <w:r>
              <w:t>2025 год - 16220,9 тыс. руб.;</w:t>
            </w:r>
          </w:p>
          <w:p w:rsidR="008E1B78" w:rsidRDefault="008E1B78">
            <w:pPr>
              <w:pStyle w:val="ConsPlusNormal"/>
            </w:pPr>
            <w:r>
              <w:lastRenderedPageBreak/>
              <w:t>2026 год - 11414,1 тыс. руб.</w:t>
            </w:r>
          </w:p>
        </w:tc>
      </w:tr>
      <w:tr w:rsidR="008E1B78">
        <w:tc>
          <w:tcPr>
            <w:tcW w:w="2835" w:type="dxa"/>
            <w:vMerge/>
            <w:tcBorders>
              <w:bottom w:val="nil"/>
            </w:tcBorders>
          </w:tcPr>
          <w:p w:rsidR="008E1B78" w:rsidRDefault="008E1B78">
            <w:pPr>
              <w:pStyle w:val="ConsPlusNormal"/>
            </w:pPr>
          </w:p>
        </w:tc>
        <w:tc>
          <w:tcPr>
            <w:tcW w:w="6236" w:type="dxa"/>
            <w:tcBorders>
              <w:top w:val="nil"/>
              <w:bottom w:val="nil"/>
            </w:tcBorders>
          </w:tcPr>
          <w:p w:rsidR="008E1B78" w:rsidRDefault="008E1B78">
            <w:pPr>
              <w:pStyle w:val="ConsPlusNormal"/>
            </w:pPr>
            <w:r>
              <w:t>Из городского бюджета планируемый объем бюджетных ассигнований составит 9518,1 тыс. руб., в том числе по годам:</w:t>
            </w:r>
          </w:p>
          <w:p w:rsidR="008E1B78" w:rsidRDefault="008E1B78">
            <w:pPr>
              <w:pStyle w:val="ConsPlusNormal"/>
            </w:pPr>
            <w:r>
              <w:t>2015 год - 1941,5 тыс. руб.;</w:t>
            </w:r>
          </w:p>
          <w:p w:rsidR="008E1B78" w:rsidRDefault="008E1B78">
            <w:pPr>
              <w:pStyle w:val="ConsPlusNormal"/>
            </w:pPr>
            <w:r>
              <w:t>2016 год - 1433,6 тыс. руб.;</w:t>
            </w:r>
          </w:p>
          <w:p w:rsidR="008E1B78" w:rsidRDefault="008E1B78">
            <w:pPr>
              <w:pStyle w:val="ConsPlusNormal"/>
            </w:pPr>
            <w:r>
              <w:t>2017 год - 940,1 тыс. руб.;</w:t>
            </w:r>
          </w:p>
          <w:p w:rsidR="008E1B78" w:rsidRDefault="008E1B78">
            <w:pPr>
              <w:pStyle w:val="ConsPlusNormal"/>
            </w:pPr>
            <w:r>
              <w:t>2018 год - 496,7 тыс. руб.;</w:t>
            </w:r>
          </w:p>
          <w:p w:rsidR="008E1B78" w:rsidRDefault="008E1B78">
            <w:pPr>
              <w:pStyle w:val="ConsPlusNormal"/>
            </w:pPr>
            <w:r>
              <w:t>2019 год - 472,0 тыс. руб.;</w:t>
            </w:r>
          </w:p>
          <w:p w:rsidR="008E1B78" w:rsidRDefault="008E1B78">
            <w:pPr>
              <w:pStyle w:val="ConsPlusNormal"/>
            </w:pPr>
            <w:r>
              <w:t>2020 год - 2030,0 тыс. руб.;</w:t>
            </w:r>
          </w:p>
          <w:p w:rsidR="008E1B78" w:rsidRDefault="008E1B78">
            <w:pPr>
              <w:pStyle w:val="ConsPlusNormal"/>
            </w:pPr>
            <w:r>
              <w:t>2021 год - 565,2 тыс. руб.;</w:t>
            </w:r>
          </w:p>
          <w:p w:rsidR="008E1B78" w:rsidRDefault="008E1B78">
            <w:pPr>
              <w:pStyle w:val="ConsPlusNormal"/>
            </w:pPr>
            <w:r>
              <w:t>2022 год - 530,4 тыс. руб.;</w:t>
            </w:r>
          </w:p>
          <w:p w:rsidR="008E1B78" w:rsidRDefault="008E1B78">
            <w:pPr>
              <w:pStyle w:val="ConsPlusNormal"/>
            </w:pPr>
            <w:r>
              <w:t>2023 год - 175,2 тыс. руб.;</w:t>
            </w:r>
          </w:p>
          <w:p w:rsidR="008E1B78" w:rsidRDefault="008E1B78">
            <w:pPr>
              <w:pStyle w:val="ConsPlusNormal"/>
            </w:pPr>
            <w:r>
              <w:t>2024 год - 250,4 тыс. руб.;</w:t>
            </w:r>
          </w:p>
          <w:p w:rsidR="008E1B78" w:rsidRDefault="008E1B78">
            <w:pPr>
              <w:pStyle w:val="ConsPlusNormal"/>
            </w:pPr>
            <w:r>
              <w:t>2025 год - 340,6 тыс. руб.;</w:t>
            </w:r>
          </w:p>
          <w:p w:rsidR="008E1B78" w:rsidRDefault="008E1B78">
            <w:pPr>
              <w:pStyle w:val="ConsPlusNormal"/>
            </w:pPr>
            <w:r>
              <w:t>2026 год - 342,4 тыс. руб.</w:t>
            </w:r>
          </w:p>
        </w:tc>
      </w:tr>
      <w:tr w:rsidR="008E1B78">
        <w:tc>
          <w:tcPr>
            <w:tcW w:w="2835" w:type="dxa"/>
            <w:vMerge/>
            <w:tcBorders>
              <w:bottom w:val="nil"/>
            </w:tcBorders>
          </w:tcPr>
          <w:p w:rsidR="008E1B78" w:rsidRDefault="008E1B78">
            <w:pPr>
              <w:pStyle w:val="ConsPlusNormal"/>
            </w:pPr>
          </w:p>
        </w:tc>
        <w:tc>
          <w:tcPr>
            <w:tcW w:w="6236" w:type="dxa"/>
            <w:tcBorders>
              <w:top w:val="nil"/>
              <w:bottom w:val="nil"/>
            </w:tcBorders>
          </w:tcPr>
          <w:p w:rsidR="008E1B78" w:rsidRDefault="008E1B78">
            <w:pPr>
              <w:pStyle w:val="ConsPlusNormal"/>
            </w:pPr>
            <w:r>
              <w:t>Планируемый объем финансирования из средств областного бюджета составляет 62823,0 тыс. руб., в том числе по годам:</w:t>
            </w:r>
          </w:p>
          <w:p w:rsidR="008E1B78" w:rsidRDefault="008E1B78">
            <w:pPr>
              <w:pStyle w:val="ConsPlusNormal"/>
            </w:pPr>
            <w:r>
              <w:t>2015 год - 2089,9 тыс. руб. (в том числе 180,0 тыс. руб. - неиспользованный остаток прошлых лет);</w:t>
            </w:r>
          </w:p>
          <w:p w:rsidR="008E1B78" w:rsidRDefault="008E1B78">
            <w:pPr>
              <w:pStyle w:val="ConsPlusNormal"/>
            </w:pPr>
            <w:r>
              <w:t>2016 год - 1537,6 тыс. руб.;</w:t>
            </w:r>
          </w:p>
          <w:p w:rsidR="008E1B78" w:rsidRDefault="008E1B78">
            <w:pPr>
              <w:pStyle w:val="ConsPlusNormal"/>
            </w:pPr>
            <w:r>
              <w:t>2017 год - 1643,0 тыс. руб.;</w:t>
            </w:r>
          </w:p>
          <w:p w:rsidR="008E1B78" w:rsidRDefault="008E1B78">
            <w:pPr>
              <w:pStyle w:val="ConsPlusNormal"/>
            </w:pPr>
            <w:r>
              <w:t>2018 год - 4826,4 тыс. руб.;</w:t>
            </w:r>
          </w:p>
          <w:p w:rsidR="008E1B78" w:rsidRDefault="008E1B78">
            <w:pPr>
              <w:pStyle w:val="ConsPlusNormal"/>
            </w:pPr>
            <w:r>
              <w:t>2019 год - 4078,1 тыс. руб.;</w:t>
            </w:r>
          </w:p>
          <w:p w:rsidR="008E1B78" w:rsidRDefault="008E1B78">
            <w:pPr>
              <w:pStyle w:val="ConsPlusNormal"/>
            </w:pPr>
            <w:r>
              <w:t>2020 год - 31891,8 тыс. руб.;</w:t>
            </w:r>
          </w:p>
          <w:p w:rsidR="008E1B78" w:rsidRDefault="008E1B78">
            <w:pPr>
              <w:pStyle w:val="ConsPlusNormal"/>
            </w:pPr>
            <w:r>
              <w:t>2021 год - 8855,1 тыс. руб.;</w:t>
            </w:r>
          </w:p>
          <w:p w:rsidR="008E1B78" w:rsidRDefault="008E1B78">
            <w:pPr>
              <w:pStyle w:val="ConsPlusNormal"/>
            </w:pPr>
            <w:r>
              <w:t>2022 год - 3655,5 тыс. руб.;</w:t>
            </w:r>
          </w:p>
          <w:p w:rsidR="008E1B78" w:rsidRDefault="008E1B78">
            <w:pPr>
              <w:pStyle w:val="ConsPlusNormal"/>
            </w:pPr>
            <w:r>
              <w:t>2023 год - 493,9 тыс. руб.;</w:t>
            </w:r>
          </w:p>
          <w:p w:rsidR="008E1B78" w:rsidRDefault="008E1B78">
            <w:pPr>
              <w:pStyle w:val="ConsPlusNormal"/>
            </w:pPr>
            <w:r>
              <w:t>2024 год - 1343,3 тыс. руб.;</w:t>
            </w:r>
          </w:p>
          <w:p w:rsidR="008E1B78" w:rsidRDefault="008E1B78">
            <w:pPr>
              <w:pStyle w:val="ConsPlusNormal"/>
            </w:pPr>
            <w:r>
              <w:t>2025 год - 1067,3 тыс. руб.;</w:t>
            </w:r>
          </w:p>
          <w:p w:rsidR="008E1B78" w:rsidRDefault="008E1B78">
            <w:pPr>
              <w:pStyle w:val="ConsPlusNormal"/>
            </w:pPr>
            <w:r>
              <w:t>2026 год - 1341,2 тыс. руб.</w:t>
            </w:r>
          </w:p>
        </w:tc>
      </w:tr>
      <w:tr w:rsidR="008E1B78">
        <w:tc>
          <w:tcPr>
            <w:tcW w:w="2835" w:type="dxa"/>
            <w:vMerge/>
            <w:tcBorders>
              <w:bottom w:val="nil"/>
            </w:tcBorders>
          </w:tcPr>
          <w:p w:rsidR="008E1B78" w:rsidRDefault="008E1B78">
            <w:pPr>
              <w:pStyle w:val="ConsPlusNormal"/>
            </w:pPr>
          </w:p>
        </w:tc>
        <w:tc>
          <w:tcPr>
            <w:tcW w:w="6236" w:type="dxa"/>
            <w:tcBorders>
              <w:top w:val="nil"/>
              <w:bottom w:val="nil"/>
            </w:tcBorders>
          </w:tcPr>
          <w:p w:rsidR="008E1B78" w:rsidRDefault="008E1B78">
            <w:pPr>
              <w:pStyle w:val="ConsPlusNormal"/>
            </w:pPr>
            <w:r>
              <w:t>Планируемый объем финансирования из средств федерального бюджета составит 23142,5 тыс. руб., в том числе по годам:</w:t>
            </w:r>
          </w:p>
          <w:p w:rsidR="008E1B78" w:rsidRDefault="008E1B78">
            <w:pPr>
              <w:pStyle w:val="ConsPlusNormal"/>
            </w:pPr>
            <w:r>
              <w:t>2015 год - 1683,1 тыс. руб. (в том числе 14,3 тыс. руб. - неиспользованный остаток прошлых лет);</w:t>
            </w:r>
          </w:p>
          <w:p w:rsidR="008E1B78" w:rsidRDefault="008E1B78">
            <w:pPr>
              <w:pStyle w:val="ConsPlusNormal"/>
            </w:pPr>
            <w:r>
              <w:t>2016 год - 2461,1 тыс. руб.;</w:t>
            </w:r>
          </w:p>
          <w:p w:rsidR="008E1B78" w:rsidRDefault="008E1B78">
            <w:pPr>
              <w:pStyle w:val="ConsPlusNormal"/>
            </w:pPr>
            <w:r>
              <w:t>2017 год - 2005,8 тыс. руб.;</w:t>
            </w:r>
          </w:p>
          <w:p w:rsidR="008E1B78" w:rsidRDefault="008E1B78">
            <w:pPr>
              <w:pStyle w:val="ConsPlusNormal"/>
            </w:pPr>
            <w:r>
              <w:t>2018 год - 0,0 тыс. руб.;</w:t>
            </w:r>
          </w:p>
          <w:p w:rsidR="008E1B78" w:rsidRDefault="008E1B78">
            <w:pPr>
              <w:pStyle w:val="ConsPlusNormal"/>
            </w:pPr>
            <w:r>
              <w:t>2019 год - 0,0 тыс. руб.;</w:t>
            </w:r>
          </w:p>
          <w:p w:rsidR="008E1B78" w:rsidRDefault="008E1B78">
            <w:pPr>
              <w:pStyle w:val="ConsPlusNormal"/>
            </w:pPr>
            <w:r>
              <w:t>2020 год - 0,0 тыс. руб.;</w:t>
            </w:r>
          </w:p>
          <w:p w:rsidR="008E1B78" w:rsidRDefault="008E1B78">
            <w:pPr>
              <w:pStyle w:val="ConsPlusNormal"/>
            </w:pPr>
            <w:r>
              <w:t>2021 год - 0,0 тыс. руб.;</w:t>
            </w:r>
          </w:p>
          <w:p w:rsidR="008E1B78" w:rsidRDefault="008E1B78">
            <w:pPr>
              <w:pStyle w:val="ConsPlusNormal"/>
            </w:pPr>
            <w:r>
              <w:t>2022 год - 4654,3 тыс. руб.;</w:t>
            </w:r>
          </w:p>
          <w:p w:rsidR="008E1B78" w:rsidRDefault="008E1B78">
            <w:pPr>
              <w:pStyle w:val="ConsPlusNormal"/>
            </w:pPr>
            <w:r>
              <w:t>2023 год - 2250,2 тыс. руб.;</w:t>
            </w:r>
          </w:p>
          <w:p w:rsidR="008E1B78" w:rsidRDefault="008E1B78">
            <w:pPr>
              <w:pStyle w:val="ConsPlusNormal"/>
            </w:pPr>
            <w:r>
              <w:t>2024 год - 1795,3 тыс. руб.;</w:t>
            </w:r>
          </w:p>
          <w:p w:rsidR="008E1B78" w:rsidRDefault="008E1B78">
            <w:pPr>
              <w:pStyle w:val="ConsPlusNormal"/>
            </w:pPr>
            <w:r>
              <w:t>2025 год - 4269,3 тыс. руб.;</w:t>
            </w:r>
          </w:p>
          <w:p w:rsidR="008E1B78" w:rsidRDefault="008E1B78">
            <w:pPr>
              <w:pStyle w:val="ConsPlusNormal"/>
            </w:pPr>
            <w:r>
              <w:t>2026 год - 4023,5 тыс. руб.</w:t>
            </w:r>
          </w:p>
        </w:tc>
      </w:tr>
      <w:tr w:rsidR="008E1B78">
        <w:tc>
          <w:tcPr>
            <w:tcW w:w="2835" w:type="dxa"/>
            <w:vMerge/>
            <w:tcBorders>
              <w:bottom w:val="nil"/>
            </w:tcBorders>
          </w:tcPr>
          <w:p w:rsidR="008E1B78" w:rsidRDefault="008E1B78">
            <w:pPr>
              <w:pStyle w:val="ConsPlusNormal"/>
            </w:pPr>
          </w:p>
        </w:tc>
        <w:tc>
          <w:tcPr>
            <w:tcW w:w="6236" w:type="dxa"/>
            <w:tcBorders>
              <w:top w:val="nil"/>
              <w:bottom w:val="nil"/>
            </w:tcBorders>
          </w:tcPr>
          <w:p w:rsidR="008E1B78" w:rsidRDefault="008E1B78">
            <w:pPr>
              <w:pStyle w:val="ConsPlusNormal"/>
            </w:pPr>
            <w:r>
              <w:t>Планируемый объем финансирования из внебюджетных источников составляет 152025,4 тыс. руб., в том числе по годам:</w:t>
            </w:r>
          </w:p>
          <w:p w:rsidR="008E1B78" w:rsidRDefault="008E1B78">
            <w:pPr>
              <w:pStyle w:val="ConsPlusNormal"/>
            </w:pPr>
            <w:r>
              <w:t>2015 год - 3824,3 тыс. руб.;</w:t>
            </w:r>
          </w:p>
          <w:p w:rsidR="008E1B78" w:rsidRDefault="008E1B78">
            <w:pPr>
              <w:pStyle w:val="ConsPlusNormal"/>
            </w:pPr>
            <w:r>
              <w:t>2016 год - 6050,4 тыс. руб.;</w:t>
            </w:r>
          </w:p>
          <w:p w:rsidR="008E1B78" w:rsidRDefault="008E1B78">
            <w:pPr>
              <w:pStyle w:val="ConsPlusNormal"/>
            </w:pPr>
            <w:r>
              <w:t>2017 год - 6309,1 тыс. руб.;</w:t>
            </w:r>
          </w:p>
          <w:p w:rsidR="008E1B78" w:rsidRDefault="008E1B78">
            <w:pPr>
              <w:pStyle w:val="ConsPlusNormal"/>
            </w:pPr>
            <w:r>
              <w:lastRenderedPageBreak/>
              <w:t>2018 год - 7109,3 тыс. руб.;</w:t>
            </w:r>
          </w:p>
          <w:p w:rsidR="008E1B78" w:rsidRDefault="008E1B78">
            <w:pPr>
              <w:pStyle w:val="ConsPlusNormal"/>
            </w:pPr>
            <w:r>
              <w:t>2019 год - 3233,1 тыс. руб.;</w:t>
            </w:r>
          </w:p>
          <w:p w:rsidR="008E1B78" w:rsidRDefault="008E1B78">
            <w:pPr>
              <w:pStyle w:val="ConsPlusNormal"/>
            </w:pPr>
            <w:r>
              <w:t>2020 год - 63008,2 тыс. руб.;</w:t>
            </w:r>
          </w:p>
          <w:p w:rsidR="008E1B78" w:rsidRDefault="008E1B78">
            <w:pPr>
              <w:pStyle w:val="ConsPlusNormal"/>
            </w:pPr>
            <w:r>
              <w:t>2021 год - 17494,8 тыс. руб.;</w:t>
            </w:r>
          </w:p>
          <w:p w:rsidR="008E1B78" w:rsidRDefault="008E1B78">
            <w:pPr>
              <w:pStyle w:val="ConsPlusNormal"/>
            </w:pPr>
            <w:r>
              <w:t>2022 год - 17413,8 тыс. руб.;</w:t>
            </w:r>
          </w:p>
          <w:p w:rsidR="008E1B78" w:rsidRDefault="008E1B78">
            <w:pPr>
              <w:pStyle w:val="ConsPlusNormal"/>
            </w:pPr>
            <w:r>
              <w:t>2023 год - 3580,7 тыс. руб.;</w:t>
            </w:r>
          </w:p>
          <w:p w:rsidR="008E1B78" w:rsidRDefault="008E1B78">
            <w:pPr>
              <w:pStyle w:val="ConsPlusNormal"/>
            </w:pPr>
            <w:r>
              <w:t>2024 год - 7751,0 тыс. руб.;</w:t>
            </w:r>
          </w:p>
          <w:p w:rsidR="008E1B78" w:rsidRDefault="008E1B78">
            <w:pPr>
              <w:pStyle w:val="ConsPlusNormal"/>
            </w:pPr>
            <w:r>
              <w:t>2025 год - 10543,6 тыс. руб.;</w:t>
            </w:r>
          </w:p>
          <w:p w:rsidR="008E1B78" w:rsidRDefault="008E1B78">
            <w:pPr>
              <w:pStyle w:val="ConsPlusNormal"/>
            </w:pPr>
            <w:r>
              <w:t>2026 год - 5707,1 тыс. руб.</w:t>
            </w:r>
          </w:p>
        </w:tc>
      </w:tr>
      <w:tr w:rsidR="008E1B78">
        <w:tc>
          <w:tcPr>
            <w:tcW w:w="9071" w:type="dxa"/>
            <w:gridSpan w:val="2"/>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24.01.2022 </w:t>
            </w:r>
            <w:hyperlink r:id="rId421">
              <w:r>
                <w:rPr>
                  <w:color w:val="0000FF"/>
                </w:rPr>
                <w:t>N 271</w:t>
              </w:r>
            </w:hyperlink>
            <w:r>
              <w:t xml:space="preserve">, от 12.04.2022 </w:t>
            </w:r>
            <w:hyperlink r:id="rId422">
              <w:r>
                <w:rPr>
                  <w:color w:val="0000FF"/>
                </w:rPr>
                <w:t>N 1791</w:t>
              </w:r>
            </w:hyperlink>
            <w:r>
              <w:t xml:space="preserve">, от 14.10.2022 </w:t>
            </w:r>
            <w:hyperlink r:id="rId423">
              <w:r>
                <w:rPr>
                  <w:color w:val="0000FF"/>
                </w:rPr>
                <w:t>N 5429</w:t>
              </w:r>
            </w:hyperlink>
            <w:r>
              <w:t xml:space="preserve">, от 03.11.2022 </w:t>
            </w:r>
            <w:hyperlink r:id="rId424">
              <w:r>
                <w:rPr>
                  <w:color w:val="0000FF"/>
                </w:rPr>
                <w:t>N 5787</w:t>
              </w:r>
            </w:hyperlink>
            <w:r>
              <w:t xml:space="preserve">, от 20.12.2022 </w:t>
            </w:r>
            <w:hyperlink r:id="rId425">
              <w:r>
                <w:rPr>
                  <w:color w:val="0000FF"/>
                </w:rPr>
                <w:t>N 6597</w:t>
              </w:r>
            </w:hyperlink>
            <w:r>
              <w:t xml:space="preserve">, от 24.01.2023 </w:t>
            </w:r>
            <w:hyperlink r:id="rId426">
              <w:r>
                <w:rPr>
                  <w:color w:val="0000FF"/>
                </w:rPr>
                <w:t>N 279</w:t>
              </w:r>
            </w:hyperlink>
            <w:r>
              <w:t xml:space="preserve">, от 27.03.2023 </w:t>
            </w:r>
            <w:hyperlink r:id="rId427">
              <w:r>
                <w:rPr>
                  <w:color w:val="0000FF"/>
                </w:rPr>
                <w:t>N 1361</w:t>
              </w:r>
            </w:hyperlink>
            <w:r>
              <w:t xml:space="preserve">, от 21.06.2023 </w:t>
            </w:r>
            <w:hyperlink r:id="rId428">
              <w:r>
                <w:rPr>
                  <w:color w:val="0000FF"/>
                </w:rPr>
                <w:t>N 3233</w:t>
              </w:r>
            </w:hyperlink>
            <w:r>
              <w:t xml:space="preserve">, от 01.09.2023 </w:t>
            </w:r>
            <w:hyperlink r:id="rId429">
              <w:r>
                <w:rPr>
                  <w:color w:val="0000FF"/>
                </w:rPr>
                <w:t>N 4592</w:t>
              </w:r>
            </w:hyperlink>
            <w:r>
              <w:t xml:space="preserve">, от 02.11.2023 </w:t>
            </w:r>
            <w:hyperlink r:id="rId430">
              <w:r>
                <w:rPr>
                  <w:color w:val="0000FF"/>
                </w:rPr>
                <w:t>N 5849</w:t>
              </w:r>
            </w:hyperlink>
            <w:r>
              <w:t xml:space="preserve">, от 15.12.2023 </w:t>
            </w:r>
            <w:hyperlink r:id="rId431">
              <w:r>
                <w:rPr>
                  <w:color w:val="0000FF"/>
                </w:rPr>
                <w:t>N 6662</w:t>
              </w:r>
            </w:hyperlink>
            <w:r>
              <w:t xml:space="preserve">, от 28.02.2024 </w:t>
            </w:r>
            <w:hyperlink r:id="rId432">
              <w:r>
                <w:rPr>
                  <w:color w:val="0000FF"/>
                </w:rPr>
                <w:t>N 850</w:t>
              </w:r>
            </w:hyperlink>
            <w:r>
              <w:t xml:space="preserve">, от 06.06.2024 </w:t>
            </w:r>
            <w:hyperlink r:id="rId433">
              <w:r>
                <w:rPr>
                  <w:color w:val="0000FF"/>
                </w:rPr>
                <w:t>N 2533</w:t>
              </w:r>
            </w:hyperlink>
            <w:r>
              <w:t xml:space="preserve">, от 28.12.2024 </w:t>
            </w:r>
            <w:hyperlink r:id="rId434">
              <w:r>
                <w:rPr>
                  <w:color w:val="0000FF"/>
                </w:rPr>
                <w:t>N 6770</w:t>
              </w:r>
            </w:hyperlink>
            <w:r>
              <w:t>)</w:t>
            </w:r>
          </w:p>
        </w:tc>
      </w:tr>
      <w:tr w:rsidR="008E1B78">
        <w:tc>
          <w:tcPr>
            <w:tcW w:w="2835" w:type="dxa"/>
            <w:tcBorders>
              <w:bottom w:val="nil"/>
            </w:tcBorders>
          </w:tcPr>
          <w:p w:rsidR="008E1B78" w:rsidRDefault="008E1B78">
            <w:pPr>
              <w:pStyle w:val="ConsPlusNormal"/>
            </w:pPr>
            <w:r>
              <w:t>Ожидаемый конечный результат реализации подпрограммы</w:t>
            </w:r>
          </w:p>
        </w:tc>
        <w:tc>
          <w:tcPr>
            <w:tcW w:w="6236" w:type="dxa"/>
            <w:tcBorders>
              <w:bottom w:val="nil"/>
            </w:tcBorders>
          </w:tcPr>
          <w:p w:rsidR="008E1B78" w:rsidRDefault="008E1B78">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1,77%</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24.01.2022 </w:t>
            </w:r>
            <w:hyperlink r:id="rId435">
              <w:r>
                <w:rPr>
                  <w:color w:val="0000FF"/>
                </w:rPr>
                <w:t>N 271</w:t>
              </w:r>
            </w:hyperlink>
            <w:r>
              <w:t xml:space="preserve">, от 12.04.2022 </w:t>
            </w:r>
            <w:hyperlink r:id="rId436">
              <w:r>
                <w:rPr>
                  <w:color w:val="0000FF"/>
                </w:rPr>
                <w:t>N 1791</w:t>
              </w:r>
            </w:hyperlink>
            <w:r>
              <w:t xml:space="preserve">, от 03.11.2022 </w:t>
            </w:r>
            <w:hyperlink r:id="rId437">
              <w:r>
                <w:rPr>
                  <w:color w:val="0000FF"/>
                </w:rPr>
                <w:t>N 5787</w:t>
              </w:r>
            </w:hyperlink>
            <w:r>
              <w:t xml:space="preserve">, от 24.01.2023 </w:t>
            </w:r>
            <w:hyperlink r:id="rId438">
              <w:r>
                <w:rPr>
                  <w:color w:val="0000FF"/>
                </w:rPr>
                <w:t>N 279</w:t>
              </w:r>
            </w:hyperlink>
            <w:r>
              <w:t xml:space="preserve">, от 27.03.2023 </w:t>
            </w:r>
            <w:hyperlink r:id="rId439">
              <w:r>
                <w:rPr>
                  <w:color w:val="0000FF"/>
                </w:rPr>
                <w:t>N 1361</w:t>
              </w:r>
            </w:hyperlink>
            <w:r>
              <w:t xml:space="preserve">, от 02.11.2023 </w:t>
            </w:r>
            <w:hyperlink r:id="rId440">
              <w:r>
                <w:rPr>
                  <w:color w:val="0000FF"/>
                </w:rPr>
                <w:t>N 5849</w:t>
              </w:r>
            </w:hyperlink>
            <w:r>
              <w:t xml:space="preserve">, от 28.02.2024 </w:t>
            </w:r>
            <w:hyperlink r:id="rId441">
              <w:r>
                <w:rPr>
                  <w:color w:val="0000FF"/>
                </w:rPr>
                <w:t>N 850</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В городе Благовещенске проблема обеспечения жильем жителей города по-прежнему остается одной из основных. Особенно остро она стоит для молодежи и молодых семей.</w:t>
      </w:r>
    </w:p>
    <w:p w:rsidR="008E1B78" w:rsidRDefault="008E1B78">
      <w:pPr>
        <w:pStyle w:val="ConsPlusNormal"/>
        <w:spacing w:before="220"/>
        <w:ind w:firstLine="540"/>
        <w:jc w:val="both"/>
      </w:pPr>
      <w:r>
        <w:t>Нерешенность жилищной проблемы приводит к таким негативным последствиям, как:</w:t>
      </w:r>
    </w:p>
    <w:p w:rsidR="008E1B78" w:rsidRDefault="008E1B78">
      <w:pPr>
        <w:pStyle w:val="ConsPlusNormal"/>
        <w:spacing w:before="220"/>
        <w:ind w:firstLine="540"/>
        <w:jc w:val="both"/>
      </w:pPr>
      <w:r>
        <w:t>формирование у молодежи чувства социальной незащищенности;</w:t>
      </w:r>
    </w:p>
    <w:p w:rsidR="008E1B78" w:rsidRDefault="008E1B78">
      <w:pPr>
        <w:pStyle w:val="ConsPlusNormal"/>
        <w:spacing w:before="220"/>
        <w:ind w:firstLine="540"/>
        <w:jc w:val="both"/>
      </w:pPr>
      <w:r>
        <w:t>угасание интереса к трудовой деятельности из-за трудностей, связанных с обеспечением жильем;</w:t>
      </w:r>
    </w:p>
    <w:p w:rsidR="008E1B78" w:rsidRDefault="008E1B78">
      <w:pPr>
        <w:pStyle w:val="ConsPlusNormal"/>
        <w:spacing w:before="220"/>
        <w:ind w:firstLine="540"/>
        <w:jc w:val="both"/>
      </w:pPr>
      <w:r>
        <w:t>стремление молодежи выехать на постоянное место жительства в другие регионы Российской Федерации.</w:t>
      </w:r>
    </w:p>
    <w:p w:rsidR="008E1B78" w:rsidRDefault="008E1B78">
      <w:pPr>
        <w:pStyle w:val="ConsPlusNormal"/>
        <w:spacing w:before="220"/>
        <w:ind w:firstLine="540"/>
        <w:jc w:val="both"/>
      </w:pPr>
      <w:r>
        <w:t>По оценкам экспертов, одним из факторов ухудшения демографической ситуации является низкая обеспеченность жильем.</w:t>
      </w:r>
    </w:p>
    <w:p w:rsidR="008E1B78" w:rsidRDefault="008E1B78">
      <w:pPr>
        <w:pStyle w:val="ConsPlusNormal"/>
        <w:spacing w:before="220"/>
        <w:ind w:firstLine="540"/>
        <w:jc w:val="both"/>
      </w:pPr>
      <w:r>
        <w:t>Благовещенск - это город молодежи, город растущий и развивающийся. В городе Благовещенске более 1250 молодых семей нуждаются в улучшении жилищных условий. За период 2011 - 2013 годов признаны нуждающимися в улучшении жилищных условий 329 семей, из них в 2011 году - 122 семьи, в 2012 году - 111 семей, в 2013 году - 96 семей. По состоянию на 1 февраля 2019 года признаны нуждающимися в улучшении жилищных условий 1123 молодые семьи, состоящие из 3169 граждан.</w:t>
      </w:r>
    </w:p>
    <w:p w:rsidR="008E1B78" w:rsidRDefault="008E1B78">
      <w:pPr>
        <w:pStyle w:val="ConsPlusNormal"/>
        <w:spacing w:before="220"/>
        <w:ind w:firstLine="540"/>
        <w:jc w:val="both"/>
      </w:pPr>
      <w:r>
        <w:t>Количество нуждающихся, планируемое к улучшению жилищных условий, по годам реализации программы:</w:t>
      </w:r>
    </w:p>
    <w:p w:rsidR="008E1B78" w:rsidRDefault="008E1B78">
      <w:pPr>
        <w:pStyle w:val="ConsPlusNormal"/>
        <w:ind w:firstLine="540"/>
        <w:jc w:val="both"/>
      </w:pPr>
    </w:p>
    <w:p w:rsidR="008E1B78" w:rsidRDefault="008E1B78">
      <w:pPr>
        <w:pStyle w:val="ConsPlusNormal"/>
        <w:sectPr w:rsidR="008E1B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7"/>
        <w:gridCol w:w="737"/>
        <w:gridCol w:w="737"/>
        <w:gridCol w:w="794"/>
        <w:gridCol w:w="794"/>
        <w:gridCol w:w="737"/>
        <w:gridCol w:w="737"/>
        <w:gridCol w:w="794"/>
        <w:gridCol w:w="737"/>
        <w:gridCol w:w="737"/>
        <w:gridCol w:w="794"/>
        <w:gridCol w:w="737"/>
        <w:gridCol w:w="850"/>
      </w:tblGrid>
      <w:tr w:rsidR="008E1B78">
        <w:tc>
          <w:tcPr>
            <w:tcW w:w="1747" w:type="dxa"/>
          </w:tcPr>
          <w:p w:rsidR="008E1B78" w:rsidRDefault="008E1B78">
            <w:pPr>
              <w:pStyle w:val="ConsPlusNormal"/>
              <w:jc w:val="center"/>
            </w:pPr>
            <w:r>
              <w:lastRenderedPageBreak/>
              <w:t>Наименование показателя</w:t>
            </w:r>
          </w:p>
        </w:tc>
        <w:tc>
          <w:tcPr>
            <w:tcW w:w="737" w:type="dxa"/>
          </w:tcPr>
          <w:p w:rsidR="008E1B78" w:rsidRDefault="008E1B78">
            <w:pPr>
              <w:pStyle w:val="ConsPlusNormal"/>
              <w:jc w:val="center"/>
            </w:pPr>
            <w:r>
              <w:t>2015</w:t>
            </w:r>
          </w:p>
        </w:tc>
        <w:tc>
          <w:tcPr>
            <w:tcW w:w="737" w:type="dxa"/>
          </w:tcPr>
          <w:p w:rsidR="008E1B78" w:rsidRDefault="008E1B78">
            <w:pPr>
              <w:pStyle w:val="ConsPlusNormal"/>
              <w:jc w:val="center"/>
            </w:pPr>
            <w:r>
              <w:t>2016</w:t>
            </w:r>
          </w:p>
        </w:tc>
        <w:tc>
          <w:tcPr>
            <w:tcW w:w="794" w:type="dxa"/>
          </w:tcPr>
          <w:p w:rsidR="008E1B78" w:rsidRDefault="008E1B78">
            <w:pPr>
              <w:pStyle w:val="ConsPlusNormal"/>
              <w:jc w:val="center"/>
            </w:pPr>
            <w:r>
              <w:t>2017</w:t>
            </w:r>
          </w:p>
        </w:tc>
        <w:tc>
          <w:tcPr>
            <w:tcW w:w="794" w:type="dxa"/>
          </w:tcPr>
          <w:p w:rsidR="008E1B78" w:rsidRDefault="008E1B78">
            <w:pPr>
              <w:pStyle w:val="ConsPlusNormal"/>
              <w:jc w:val="center"/>
            </w:pPr>
            <w:r>
              <w:t>2018</w:t>
            </w:r>
          </w:p>
        </w:tc>
        <w:tc>
          <w:tcPr>
            <w:tcW w:w="737" w:type="dxa"/>
          </w:tcPr>
          <w:p w:rsidR="008E1B78" w:rsidRDefault="008E1B78">
            <w:pPr>
              <w:pStyle w:val="ConsPlusNormal"/>
              <w:jc w:val="center"/>
            </w:pPr>
            <w:r>
              <w:t>2019</w:t>
            </w:r>
          </w:p>
        </w:tc>
        <w:tc>
          <w:tcPr>
            <w:tcW w:w="737" w:type="dxa"/>
          </w:tcPr>
          <w:p w:rsidR="008E1B78" w:rsidRDefault="008E1B78">
            <w:pPr>
              <w:pStyle w:val="ConsPlusNormal"/>
              <w:jc w:val="center"/>
            </w:pPr>
            <w:r>
              <w:t>2020</w:t>
            </w:r>
          </w:p>
        </w:tc>
        <w:tc>
          <w:tcPr>
            <w:tcW w:w="794" w:type="dxa"/>
          </w:tcPr>
          <w:p w:rsidR="008E1B78" w:rsidRDefault="008E1B78">
            <w:pPr>
              <w:pStyle w:val="ConsPlusNormal"/>
              <w:jc w:val="center"/>
            </w:pPr>
            <w:r>
              <w:t>2021</w:t>
            </w:r>
          </w:p>
        </w:tc>
        <w:tc>
          <w:tcPr>
            <w:tcW w:w="737" w:type="dxa"/>
          </w:tcPr>
          <w:p w:rsidR="008E1B78" w:rsidRDefault="008E1B78">
            <w:pPr>
              <w:pStyle w:val="ConsPlusNormal"/>
              <w:jc w:val="center"/>
            </w:pPr>
            <w:r>
              <w:t>2022</w:t>
            </w:r>
          </w:p>
        </w:tc>
        <w:tc>
          <w:tcPr>
            <w:tcW w:w="737" w:type="dxa"/>
          </w:tcPr>
          <w:p w:rsidR="008E1B78" w:rsidRDefault="008E1B78">
            <w:pPr>
              <w:pStyle w:val="ConsPlusNormal"/>
              <w:jc w:val="center"/>
            </w:pPr>
            <w:r>
              <w:t>2023</w:t>
            </w:r>
          </w:p>
        </w:tc>
        <w:tc>
          <w:tcPr>
            <w:tcW w:w="794" w:type="dxa"/>
          </w:tcPr>
          <w:p w:rsidR="008E1B78" w:rsidRDefault="008E1B78">
            <w:pPr>
              <w:pStyle w:val="ConsPlusNormal"/>
              <w:jc w:val="center"/>
            </w:pPr>
            <w:r>
              <w:t>2024</w:t>
            </w:r>
          </w:p>
        </w:tc>
        <w:tc>
          <w:tcPr>
            <w:tcW w:w="737" w:type="dxa"/>
          </w:tcPr>
          <w:p w:rsidR="008E1B78" w:rsidRDefault="008E1B78">
            <w:pPr>
              <w:pStyle w:val="ConsPlusNormal"/>
              <w:jc w:val="center"/>
            </w:pPr>
            <w:r>
              <w:t>2025</w:t>
            </w:r>
          </w:p>
        </w:tc>
        <w:tc>
          <w:tcPr>
            <w:tcW w:w="850" w:type="dxa"/>
          </w:tcPr>
          <w:p w:rsidR="008E1B78" w:rsidRDefault="008E1B78">
            <w:pPr>
              <w:pStyle w:val="ConsPlusNormal"/>
              <w:jc w:val="center"/>
            </w:pPr>
            <w:r>
              <w:t>2026</w:t>
            </w:r>
          </w:p>
        </w:tc>
      </w:tr>
      <w:tr w:rsidR="008E1B78">
        <w:tc>
          <w:tcPr>
            <w:tcW w:w="1747" w:type="dxa"/>
          </w:tcPr>
          <w:p w:rsidR="008E1B78" w:rsidRDefault="008E1B78">
            <w:pPr>
              <w:pStyle w:val="ConsPlusNormal"/>
            </w:pPr>
            <w:r>
              <w:t>Число молодых семей, семья</w:t>
            </w:r>
          </w:p>
        </w:tc>
        <w:tc>
          <w:tcPr>
            <w:tcW w:w="737" w:type="dxa"/>
          </w:tcPr>
          <w:p w:rsidR="008E1B78" w:rsidRDefault="008E1B78">
            <w:pPr>
              <w:pStyle w:val="ConsPlusNormal"/>
            </w:pPr>
            <w:r>
              <w:t>3</w:t>
            </w:r>
          </w:p>
        </w:tc>
        <w:tc>
          <w:tcPr>
            <w:tcW w:w="737" w:type="dxa"/>
          </w:tcPr>
          <w:p w:rsidR="008E1B78" w:rsidRDefault="008E1B78">
            <w:pPr>
              <w:pStyle w:val="ConsPlusNormal"/>
            </w:pPr>
            <w:r>
              <w:t>4</w:t>
            </w:r>
          </w:p>
        </w:tc>
        <w:tc>
          <w:tcPr>
            <w:tcW w:w="794" w:type="dxa"/>
          </w:tcPr>
          <w:p w:rsidR="008E1B78" w:rsidRDefault="008E1B78">
            <w:pPr>
              <w:pStyle w:val="ConsPlusNormal"/>
            </w:pPr>
            <w:r>
              <w:t>4</w:t>
            </w:r>
          </w:p>
        </w:tc>
        <w:tc>
          <w:tcPr>
            <w:tcW w:w="794" w:type="dxa"/>
          </w:tcPr>
          <w:p w:rsidR="008E1B78" w:rsidRDefault="008E1B78">
            <w:pPr>
              <w:pStyle w:val="ConsPlusNormal"/>
            </w:pPr>
            <w:r>
              <w:t>4</w:t>
            </w:r>
          </w:p>
        </w:tc>
        <w:tc>
          <w:tcPr>
            <w:tcW w:w="737" w:type="dxa"/>
          </w:tcPr>
          <w:p w:rsidR="008E1B78" w:rsidRDefault="008E1B78">
            <w:pPr>
              <w:pStyle w:val="ConsPlusNormal"/>
            </w:pPr>
            <w:r>
              <w:t>3</w:t>
            </w:r>
          </w:p>
        </w:tc>
        <w:tc>
          <w:tcPr>
            <w:tcW w:w="737" w:type="dxa"/>
          </w:tcPr>
          <w:p w:rsidR="008E1B78" w:rsidRDefault="008E1B78">
            <w:pPr>
              <w:pStyle w:val="ConsPlusNormal"/>
            </w:pPr>
            <w:r>
              <w:t>24</w:t>
            </w:r>
          </w:p>
        </w:tc>
        <w:tc>
          <w:tcPr>
            <w:tcW w:w="794" w:type="dxa"/>
          </w:tcPr>
          <w:p w:rsidR="008E1B78" w:rsidRDefault="008E1B78">
            <w:pPr>
              <w:pStyle w:val="ConsPlusNormal"/>
            </w:pPr>
            <w:r>
              <w:t>4</w:t>
            </w:r>
          </w:p>
        </w:tc>
        <w:tc>
          <w:tcPr>
            <w:tcW w:w="737" w:type="dxa"/>
          </w:tcPr>
          <w:p w:rsidR="008E1B78" w:rsidRDefault="008E1B78">
            <w:pPr>
              <w:pStyle w:val="ConsPlusNormal"/>
            </w:pPr>
            <w:r>
              <w:t>3</w:t>
            </w:r>
          </w:p>
        </w:tc>
        <w:tc>
          <w:tcPr>
            <w:tcW w:w="737" w:type="dxa"/>
          </w:tcPr>
          <w:p w:rsidR="008E1B78" w:rsidRDefault="008E1B78">
            <w:pPr>
              <w:pStyle w:val="ConsPlusNormal"/>
            </w:pPr>
            <w:r>
              <w:t>1</w:t>
            </w:r>
          </w:p>
        </w:tc>
        <w:tc>
          <w:tcPr>
            <w:tcW w:w="794" w:type="dxa"/>
          </w:tcPr>
          <w:p w:rsidR="008E1B78" w:rsidRDefault="008E1B78">
            <w:pPr>
              <w:pStyle w:val="ConsPlusNormal"/>
            </w:pPr>
            <w:r>
              <w:t>1</w:t>
            </w:r>
          </w:p>
        </w:tc>
        <w:tc>
          <w:tcPr>
            <w:tcW w:w="737" w:type="dxa"/>
          </w:tcPr>
          <w:p w:rsidR="008E1B78" w:rsidRDefault="008E1B78">
            <w:pPr>
              <w:pStyle w:val="ConsPlusNormal"/>
            </w:pPr>
            <w:r>
              <w:t>1</w:t>
            </w:r>
          </w:p>
        </w:tc>
        <w:tc>
          <w:tcPr>
            <w:tcW w:w="850" w:type="dxa"/>
          </w:tcPr>
          <w:p w:rsidR="008E1B78" w:rsidRDefault="008E1B78">
            <w:pPr>
              <w:pStyle w:val="ConsPlusNormal"/>
            </w:pPr>
            <w:r>
              <w:t>1</w:t>
            </w:r>
          </w:p>
        </w:tc>
      </w:tr>
      <w:tr w:rsidR="008E1B78">
        <w:tc>
          <w:tcPr>
            <w:tcW w:w="1747" w:type="dxa"/>
          </w:tcPr>
          <w:p w:rsidR="008E1B78" w:rsidRDefault="008E1B78">
            <w:pPr>
              <w:pStyle w:val="ConsPlusNormal"/>
            </w:pPr>
            <w:r>
              <w:t>Количество человек, входящих в состав молодых семей, чел.</w:t>
            </w:r>
          </w:p>
        </w:tc>
        <w:tc>
          <w:tcPr>
            <w:tcW w:w="737" w:type="dxa"/>
          </w:tcPr>
          <w:p w:rsidR="008E1B78" w:rsidRDefault="008E1B78">
            <w:pPr>
              <w:pStyle w:val="ConsPlusNormal"/>
            </w:pPr>
            <w:r>
              <w:t>-</w:t>
            </w:r>
          </w:p>
        </w:tc>
        <w:tc>
          <w:tcPr>
            <w:tcW w:w="737" w:type="dxa"/>
          </w:tcPr>
          <w:p w:rsidR="008E1B78" w:rsidRDefault="008E1B78">
            <w:pPr>
              <w:pStyle w:val="ConsPlusNormal"/>
            </w:pPr>
            <w:r>
              <w:t>16</w:t>
            </w:r>
          </w:p>
        </w:tc>
        <w:tc>
          <w:tcPr>
            <w:tcW w:w="794" w:type="dxa"/>
          </w:tcPr>
          <w:p w:rsidR="008E1B78" w:rsidRDefault="008E1B78">
            <w:pPr>
              <w:pStyle w:val="ConsPlusNormal"/>
            </w:pPr>
            <w:r>
              <w:t>17</w:t>
            </w:r>
          </w:p>
        </w:tc>
        <w:tc>
          <w:tcPr>
            <w:tcW w:w="794" w:type="dxa"/>
          </w:tcPr>
          <w:p w:rsidR="008E1B78" w:rsidRDefault="008E1B78">
            <w:pPr>
              <w:pStyle w:val="ConsPlusNormal"/>
            </w:pPr>
            <w:r>
              <w:t>19</w:t>
            </w:r>
          </w:p>
        </w:tc>
        <w:tc>
          <w:tcPr>
            <w:tcW w:w="737" w:type="dxa"/>
          </w:tcPr>
          <w:p w:rsidR="008E1B78" w:rsidRDefault="008E1B78">
            <w:pPr>
              <w:pStyle w:val="ConsPlusNormal"/>
            </w:pPr>
            <w:r>
              <w:t>14</w:t>
            </w:r>
          </w:p>
        </w:tc>
        <w:tc>
          <w:tcPr>
            <w:tcW w:w="737" w:type="dxa"/>
          </w:tcPr>
          <w:p w:rsidR="008E1B78" w:rsidRDefault="008E1B78">
            <w:pPr>
              <w:pStyle w:val="ConsPlusNormal"/>
            </w:pPr>
            <w:r>
              <w:t>87</w:t>
            </w:r>
          </w:p>
        </w:tc>
        <w:tc>
          <w:tcPr>
            <w:tcW w:w="794" w:type="dxa"/>
          </w:tcPr>
          <w:p w:rsidR="008E1B78" w:rsidRDefault="008E1B78">
            <w:pPr>
              <w:pStyle w:val="ConsPlusNormal"/>
            </w:pPr>
            <w:r>
              <w:t>19</w:t>
            </w:r>
          </w:p>
        </w:tc>
        <w:tc>
          <w:tcPr>
            <w:tcW w:w="737" w:type="dxa"/>
          </w:tcPr>
          <w:p w:rsidR="008E1B78" w:rsidRDefault="008E1B78">
            <w:pPr>
              <w:pStyle w:val="ConsPlusNormal"/>
            </w:pPr>
            <w:r>
              <w:t>15</w:t>
            </w:r>
          </w:p>
        </w:tc>
        <w:tc>
          <w:tcPr>
            <w:tcW w:w="737" w:type="dxa"/>
          </w:tcPr>
          <w:p w:rsidR="008E1B78" w:rsidRDefault="008E1B78">
            <w:pPr>
              <w:pStyle w:val="ConsPlusNormal"/>
            </w:pPr>
            <w:r>
              <w:t>4</w:t>
            </w:r>
          </w:p>
        </w:tc>
        <w:tc>
          <w:tcPr>
            <w:tcW w:w="794" w:type="dxa"/>
          </w:tcPr>
          <w:p w:rsidR="008E1B78" w:rsidRDefault="008E1B78">
            <w:pPr>
              <w:pStyle w:val="ConsPlusNormal"/>
            </w:pPr>
            <w:r>
              <w:t>4</w:t>
            </w:r>
          </w:p>
        </w:tc>
        <w:tc>
          <w:tcPr>
            <w:tcW w:w="737" w:type="dxa"/>
          </w:tcPr>
          <w:p w:rsidR="008E1B78" w:rsidRDefault="008E1B78">
            <w:pPr>
              <w:pStyle w:val="ConsPlusNormal"/>
            </w:pPr>
            <w:r>
              <w:t>5</w:t>
            </w:r>
          </w:p>
        </w:tc>
        <w:tc>
          <w:tcPr>
            <w:tcW w:w="850" w:type="dxa"/>
          </w:tcPr>
          <w:p w:rsidR="008E1B78" w:rsidRDefault="008E1B78">
            <w:pPr>
              <w:pStyle w:val="ConsPlusNormal"/>
            </w:pPr>
            <w:r>
              <w:t>5</w:t>
            </w:r>
          </w:p>
        </w:tc>
      </w:tr>
    </w:tbl>
    <w:p w:rsidR="008E1B78" w:rsidRDefault="008E1B78">
      <w:pPr>
        <w:pStyle w:val="ConsPlusNormal"/>
        <w:sectPr w:rsidR="008E1B78">
          <w:pgSz w:w="16838" w:h="11905" w:orient="landscape"/>
          <w:pgMar w:top="1701" w:right="1134" w:bottom="850" w:left="1134" w:header="0" w:footer="0" w:gutter="0"/>
          <w:cols w:space="720"/>
          <w:titlePg/>
        </w:sectPr>
      </w:pPr>
    </w:p>
    <w:p w:rsidR="008E1B78" w:rsidRDefault="008E1B78">
      <w:pPr>
        <w:pStyle w:val="ConsPlusNormal"/>
        <w:ind w:firstLine="540"/>
        <w:jc w:val="both"/>
      </w:pPr>
    </w:p>
    <w:p w:rsidR="008E1B78" w:rsidRDefault="008E1B78">
      <w:pPr>
        <w:pStyle w:val="ConsPlusNormal"/>
        <w:jc w:val="both"/>
      </w:pPr>
      <w:r>
        <w:t xml:space="preserve">(таблица в ред. постановления администрации города Благовещенска от 17.07.2024 </w:t>
      </w:r>
      <w:hyperlink r:id="rId442">
        <w:r>
          <w:rPr>
            <w:color w:val="0000FF"/>
          </w:rPr>
          <w:t>N 3316</w:t>
        </w:r>
      </w:hyperlink>
      <w:r>
        <w:t>)</w:t>
      </w:r>
    </w:p>
    <w:p w:rsidR="008E1B78" w:rsidRDefault="008E1B78">
      <w:pPr>
        <w:pStyle w:val="ConsPlusNormal"/>
        <w:spacing w:before="220"/>
        <w:ind w:firstLine="540"/>
        <w:jc w:val="both"/>
      </w:pPr>
      <w:r>
        <w:t>Оказание поддержки молодым семьям при решении жилищной проблемы - одно из направлений деятельности органов местного самоуправления города.</w:t>
      </w:r>
    </w:p>
    <w:p w:rsidR="008E1B78" w:rsidRDefault="008E1B78">
      <w:pPr>
        <w:pStyle w:val="ConsPlusNormal"/>
        <w:spacing w:before="220"/>
        <w:ind w:firstLine="540"/>
        <w:jc w:val="both"/>
      </w:pPr>
      <w:r>
        <w:t>Учитывая положительные результаты реализации программ по обеспечению жильем молодых семей, действующих на территории города Благовещенска в 2003 - 2014 годах, необходимо продолжить работу по обеспечению жильем данной категории граждан в рамках подпрограммы "Обеспечение жильем молодых семей".</w:t>
      </w:r>
    </w:p>
    <w:p w:rsidR="008E1B78" w:rsidRDefault="008E1B78">
      <w:pPr>
        <w:pStyle w:val="ConsPlusNormal"/>
        <w:spacing w:before="220"/>
        <w:ind w:firstLine="540"/>
        <w:jc w:val="both"/>
      </w:pPr>
      <w:r>
        <w:t>Подпрограмма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8E1B78" w:rsidRDefault="008E1B78">
      <w:pPr>
        <w:pStyle w:val="ConsPlusNormal"/>
        <w:spacing w:before="220"/>
        <w:ind w:firstLine="540"/>
        <w:jc w:val="both"/>
      </w:pPr>
      <w: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большие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стимулом для дальнейшего профессионального роста. Решение жилищной проблемы молодых граждан города Благовещенска позволит сформировать экономически активный слой населения.</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поддержка в решении жилищной проблемы молодых семей, признанных в установленном порядке нуждающимися в улучшении жилищных условий.</w:t>
      </w:r>
    </w:p>
    <w:p w:rsidR="008E1B78" w:rsidRDefault="008E1B78">
      <w:pPr>
        <w:pStyle w:val="ConsPlusNormal"/>
        <w:spacing w:before="220"/>
        <w:ind w:firstLine="540"/>
        <w:jc w:val="both"/>
      </w:pPr>
      <w:r>
        <w:t>Для достижения цели подпрограмма предусматривает решение следующей задачи: создание условий для привлечения молодыми семьями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1,77%.</w:t>
      </w:r>
    </w:p>
    <w:p w:rsidR="008E1B78" w:rsidRDefault="008E1B78">
      <w:pPr>
        <w:pStyle w:val="ConsPlusNormal"/>
        <w:jc w:val="both"/>
      </w:pPr>
      <w:r>
        <w:t xml:space="preserve">(в ред. постановлений администрации города Благовещенска от 24.01.2022 </w:t>
      </w:r>
      <w:hyperlink r:id="rId443">
        <w:r>
          <w:rPr>
            <w:color w:val="0000FF"/>
          </w:rPr>
          <w:t>N 271</w:t>
        </w:r>
      </w:hyperlink>
      <w:r>
        <w:t xml:space="preserve">, от 12.04.2022 </w:t>
      </w:r>
      <w:hyperlink r:id="rId444">
        <w:r>
          <w:rPr>
            <w:color w:val="0000FF"/>
          </w:rPr>
          <w:t>N 1791</w:t>
        </w:r>
      </w:hyperlink>
      <w:r>
        <w:t xml:space="preserve">, от 03.11.2022 </w:t>
      </w:r>
      <w:hyperlink r:id="rId445">
        <w:r>
          <w:rPr>
            <w:color w:val="0000FF"/>
          </w:rPr>
          <w:t>N 5787</w:t>
        </w:r>
      </w:hyperlink>
      <w:r>
        <w:t xml:space="preserve">, от 24.01.2023 </w:t>
      </w:r>
      <w:hyperlink r:id="rId446">
        <w:r>
          <w:rPr>
            <w:color w:val="0000FF"/>
          </w:rPr>
          <w:t>N 279</w:t>
        </w:r>
      </w:hyperlink>
      <w:r>
        <w:t xml:space="preserve">, от 27.03.2023 </w:t>
      </w:r>
      <w:hyperlink r:id="rId447">
        <w:r>
          <w:rPr>
            <w:color w:val="0000FF"/>
          </w:rPr>
          <w:t>N 1361</w:t>
        </w:r>
      </w:hyperlink>
      <w:r>
        <w:t xml:space="preserve">, от 02.11.2023 </w:t>
      </w:r>
      <w:hyperlink r:id="rId448">
        <w:r>
          <w:rPr>
            <w:color w:val="0000FF"/>
          </w:rPr>
          <w:t>N 5849</w:t>
        </w:r>
      </w:hyperlink>
      <w:r>
        <w:t xml:space="preserve">, от 28.02.2024 </w:t>
      </w:r>
      <w:hyperlink r:id="rId449">
        <w:r>
          <w:rPr>
            <w:color w:val="0000FF"/>
          </w:rPr>
          <w:t>N 850</w:t>
        </w:r>
      </w:hyperlink>
      <w:r>
        <w:t>)</w:t>
      </w:r>
    </w:p>
    <w:p w:rsidR="008E1B78" w:rsidRDefault="008E1B78">
      <w:pPr>
        <w:pStyle w:val="ConsPlusNormal"/>
        <w:spacing w:before="220"/>
        <w:ind w:firstLine="540"/>
        <w:jc w:val="both"/>
      </w:pPr>
      <w:r>
        <w:t>Результатом реализации подпрограммы являются создание условий для повышения уровня обеспеченности жильем молодых семей, привлечение в жилищную сферу дополнительных финансовых средств банков и других организаций, предоставляющих ипотечные жилищные кредиты и займы, улучшение демографической ситуации на территории города, укрепление семейных отношений, улучшение жилищных условий 53 молодых семей, или 205 граждан, входящих в состав молодых семей.</w:t>
      </w:r>
    </w:p>
    <w:p w:rsidR="008E1B78" w:rsidRDefault="008E1B78">
      <w:pPr>
        <w:pStyle w:val="ConsPlusNormal"/>
        <w:jc w:val="both"/>
      </w:pPr>
      <w:r>
        <w:t xml:space="preserve">(в ред. постановлений администрации города Благовещенска от 13.01.2022 </w:t>
      </w:r>
      <w:hyperlink r:id="rId450">
        <w:r>
          <w:rPr>
            <w:color w:val="0000FF"/>
          </w:rPr>
          <w:t>N 103</w:t>
        </w:r>
      </w:hyperlink>
      <w:r>
        <w:t xml:space="preserve">, от 24.01.2022 </w:t>
      </w:r>
      <w:hyperlink r:id="rId451">
        <w:r>
          <w:rPr>
            <w:color w:val="0000FF"/>
          </w:rPr>
          <w:t xml:space="preserve">N </w:t>
        </w:r>
        <w:r>
          <w:rPr>
            <w:color w:val="0000FF"/>
          </w:rPr>
          <w:lastRenderedPageBreak/>
          <w:t>271</w:t>
        </w:r>
      </w:hyperlink>
      <w:r>
        <w:t xml:space="preserve">, от 12.04.2022 </w:t>
      </w:r>
      <w:hyperlink r:id="rId452">
        <w:r>
          <w:rPr>
            <w:color w:val="0000FF"/>
          </w:rPr>
          <w:t>N 1791</w:t>
        </w:r>
      </w:hyperlink>
      <w:r>
        <w:t xml:space="preserve">, от 03.11.2022 </w:t>
      </w:r>
      <w:hyperlink r:id="rId453">
        <w:r>
          <w:rPr>
            <w:color w:val="0000FF"/>
          </w:rPr>
          <w:t>N 5787</w:t>
        </w:r>
      </w:hyperlink>
      <w:r>
        <w:t xml:space="preserve">, от 24.01.2023 </w:t>
      </w:r>
      <w:hyperlink r:id="rId454">
        <w:r>
          <w:rPr>
            <w:color w:val="0000FF"/>
          </w:rPr>
          <w:t>N 279</w:t>
        </w:r>
      </w:hyperlink>
      <w:r>
        <w:t xml:space="preserve">, от 27.03.2023 </w:t>
      </w:r>
      <w:hyperlink r:id="rId455">
        <w:r>
          <w:rPr>
            <w:color w:val="0000FF"/>
          </w:rPr>
          <w:t>N 1361</w:t>
        </w:r>
      </w:hyperlink>
      <w:r>
        <w:t xml:space="preserve">, от 02.11.2023 </w:t>
      </w:r>
      <w:hyperlink r:id="rId456">
        <w:r>
          <w:rPr>
            <w:color w:val="0000FF"/>
          </w:rPr>
          <w:t>N 5849</w:t>
        </w:r>
      </w:hyperlink>
      <w:r>
        <w:t xml:space="preserve">, от 28.02.2024 </w:t>
      </w:r>
      <w:hyperlink r:id="rId457">
        <w:r>
          <w:rPr>
            <w:color w:val="0000FF"/>
          </w:rPr>
          <w:t>N 850</w:t>
        </w:r>
      </w:hyperlink>
      <w:r>
        <w:t xml:space="preserve">, от 17.07.2024 </w:t>
      </w:r>
      <w:hyperlink r:id="rId458">
        <w:r>
          <w:rPr>
            <w:color w:val="0000FF"/>
          </w:rPr>
          <w:t>N 3316</w:t>
        </w:r>
      </w:hyperlink>
      <w:r>
        <w:t>)</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2015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459">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На решение задачи и достижение цели подпрограммы ориентировано следующее основное мероприятие:</w:t>
      </w:r>
    </w:p>
    <w:p w:rsidR="008E1B78" w:rsidRDefault="008E1B78">
      <w:pPr>
        <w:pStyle w:val="ConsPlusNormal"/>
        <w:spacing w:before="220"/>
        <w:ind w:firstLine="540"/>
        <w:jc w:val="both"/>
      </w:pPr>
      <w:r>
        <w:t>- государственная поддержка молодых семей, признанных в установленном порядке нуждающимися в улучшении жилищных условий.</w:t>
      </w:r>
    </w:p>
    <w:p w:rsidR="008E1B78" w:rsidRDefault="008E1B78">
      <w:pPr>
        <w:pStyle w:val="ConsPlusNormal"/>
        <w:spacing w:before="220"/>
        <w:ind w:firstLine="540"/>
        <w:jc w:val="both"/>
      </w:pPr>
      <w:r>
        <w:t>Основное мероприятие будет выполнено в рамках мероприятия:</w:t>
      </w:r>
    </w:p>
    <w:p w:rsidR="008E1B78" w:rsidRDefault="008E1B78">
      <w:pPr>
        <w:pStyle w:val="ConsPlusNormal"/>
        <w:spacing w:before="220"/>
        <w:ind w:firstLine="540"/>
        <w:jc w:val="both"/>
      </w:pPr>
      <w:r>
        <w:t>- реализация мероприятий по обеспечению жильем молодых семей, которое предусматривает:</w:t>
      </w:r>
    </w:p>
    <w:p w:rsidR="008E1B78" w:rsidRDefault="008E1B78">
      <w:pPr>
        <w:pStyle w:val="ConsPlusNormal"/>
        <w:spacing w:before="220"/>
        <w:ind w:firstLine="540"/>
        <w:jc w:val="both"/>
      </w:pPr>
      <w:r>
        <w:t>1. Признание молодых семей нуждающимися в улучшении жилищных условий.</w:t>
      </w:r>
    </w:p>
    <w:p w:rsidR="008E1B78" w:rsidRDefault="008E1B78">
      <w:pPr>
        <w:pStyle w:val="ConsPlusNormal"/>
        <w:spacing w:before="220"/>
        <w:ind w:firstLine="540"/>
        <w:jc w:val="both"/>
      </w:pPr>
      <w:r>
        <w:t>2. Формирование списков молодых семей для участия в подпрограмме.</w:t>
      </w:r>
    </w:p>
    <w:p w:rsidR="008E1B78" w:rsidRDefault="008E1B78">
      <w:pPr>
        <w:pStyle w:val="ConsPlusNormal"/>
        <w:spacing w:before="220"/>
        <w:ind w:firstLine="540"/>
        <w:jc w:val="both"/>
      </w:pPr>
      <w:r>
        <w:t>3. Определение ежегодного объема средств, выделяемых из местного бюджета на реализацию мероприятий подпрограммы.</w:t>
      </w:r>
    </w:p>
    <w:p w:rsidR="008E1B78" w:rsidRDefault="008E1B78">
      <w:pPr>
        <w:pStyle w:val="ConsPlusNormal"/>
        <w:spacing w:before="220"/>
        <w:ind w:firstLine="540"/>
        <w:jc w:val="both"/>
      </w:pPr>
      <w:r>
        <w:t>4. Выдачу в установленном порядке молодым семьям свидетельств о 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8E1B78" w:rsidRDefault="008E1B78">
      <w:pPr>
        <w:pStyle w:val="ConsPlusNormal"/>
        <w:spacing w:before="220"/>
        <w:ind w:firstLine="540"/>
        <w:jc w:val="both"/>
      </w:pPr>
      <w:r>
        <w:t>5. Обеспечение освещения целей и задач подпрограммы в местных средствах массовой информации.</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2"/>
      </w:pPr>
      <w:r>
        <w:t>5.1. Механизм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8E1B78" w:rsidRDefault="008E1B78">
      <w:pPr>
        <w:pStyle w:val="ConsPlusNormal"/>
        <w:spacing w:before="220"/>
        <w:ind w:firstLine="540"/>
        <w:jc w:val="both"/>
      </w:pPr>
      <w:r>
        <w:t>а) возраст каждого из супругов либо одного родителя в неполной семье на день принятия министерством жилищно-коммунального хозяйства Амурской области (далее - министерство)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8E1B78" w:rsidRDefault="008E1B78">
      <w:pPr>
        <w:pStyle w:val="ConsPlusNormal"/>
        <w:spacing w:before="220"/>
        <w:ind w:firstLine="540"/>
        <w:jc w:val="both"/>
      </w:pPr>
      <w:r>
        <w:t>б) молодая семья признана нуждающейся в жилом помещении в соответствии с настоящим разделом;</w:t>
      </w:r>
    </w:p>
    <w:p w:rsidR="008E1B78" w:rsidRDefault="008E1B78">
      <w:pPr>
        <w:pStyle w:val="ConsPlusNormal"/>
        <w:spacing w:before="220"/>
        <w:ind w:firstLine="540"/>
        <w:jc w:val="both"/>
      </w:pPr>
      <w: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E1B78" w:rsidRDefault="008E1B78">
      <w:pPr>
        <w:pStyle w:val="ConsPlusNormal"/>
        <w:spacing w:before="220"/>
        <w:ind w:firstLine="540"/>
        <w:jc w:val="both"/>
      </w:pPr>
      <w:r>
        <w:t>Условием участия в подпрограмме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их персональных данных.</w:t>
      </w:r>
    </w:p>
    <w:p w:rsidR="008E1B78" w:rsidRDefault="008E1B78">
      <w:pPr>
        <w:pStyle w:val="ConsPlusNormal"/>
        <w:spacing w:before="220"/>
        <w:ind w:firstLine="540"/>
        <w:jc w:val="both"/>
      </w:pPr>
      <w:r>
        <w:t xml:space="preserve">Согласие должно быть получено в соответствии со </w:t>
      </w:r>
      <w:hyperlink r:id="rId460">
        <w:r>
          <w:rPr>
            <w:color w:val="0000FF"/>
          </w:rPr>
          <w:t>статьей 9</w:t>
        </w:r>
      </w:hyperlink>
      <w:r>
        <w:t xml:space="preserve"> Федерального закона от 27 июля 2006 г. N 152-ФЗ "О персональных данных".</w:t>
      </w:r>
    </w:p>
    <w:p w:rsidR="008E1B78" w:rsidRDefault="008E1B78">
      <w:pPr>
        <w:pStyle w:val="ConsPlusNormal"/>
        <w:spacing w:before="220"/>
        <w:ind w:firstLine="540"/>
        <w:jc w:val="both"/>
      </w:pPr>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46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E1B78" w:rsidRDefault="008E1B7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E1B78" w:rsidRDefault="008E1B78">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8E1B78" w:rsidRDefault="008E1B78">
      <w:pPr>
        <w:pStyle w:val="ConsPlusNormal"/>
        <w:spacing w:before="220"/>
        <w:ind w:firstLine="540"/>
        <w:jc w:val="both"/>
      </w:pPr>
      <w:r>
        <w:t>Участие в подпрограмме является добровольным.</w:t>
      </w:r>
    </w:p>
    <w:p w:rsidR="008E1B78" w:rsidRDefault="008E1B78">
      <w:pPr>
        <w:pStyle w:val="ConsPlusNormal"/>
        <w:spacing w:before="220"/>
        <w:ind w:firstLine="540"/>
        <w:jc w:val="both"/>
      </w:pPr>
      <w:r>
        <w:t xml:space="preserve">Механизм реализации подпрограммы предусмотрен </w:t>
      </w:r>
      <w:hyperlink r:id="rId462">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23 мая 2024 г. N 387 (далее - Порядок), и предполагает оказание поддержки молодым семьям в улучшении жилищных условий путем предоставления им социальных выплат.</w:t>
      </w:r>
    </w:p>
    <w:p w:rsidR="008E1B78" w:rsidRDefault="008E1B78">
      <w:pPr>
        <w:pStyle w:val="ConsPlusNormal"/>
        <w:jc w:val="both"/>
      </w:pPr>
      <w:r>
        <w:t xml:space="preserve">(в ред. постановления администрации города Благовещенска от 17.07.2024 </w:t>
      </w:r>
      <w:hyperlink r:id="rId463">
        <w:r>
          <w:rPr>
            <w:color w:val="0000FF"/>
          </w:rPr>
          <w:t>N 3316</w:t>
        </w:r>
      </w:hyperlink>
      <w:r>
        <w:t>)</w:t>
      </w:r>
    </w:p>
    <w:p w:rsidR="008E1B78" w:rsidRDefault="008E1B78">
      <w:pPr>
        <w:pStyle w:val="ConsPlusNormal"/>
        <w:spacing w:before="220"/>
        <w:ind w:firstLine="540"/>
        <w:jc w:val="both"/>
      </w:pPr>
      <w:r>
        <w:t>Социальные выплаты используются:</w:t>
      </w:r>
    </w:p>
    <w:p w:rsidR="008E1B78" w:rsidRDefault="008E1B78">
      <w:pPr>
        <w:pStyle w:val="ConsPlusNormal"/>
        <w:spacing w:before="220"/>
        <w:ind w:firstLine="54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E1B78" w:rsidRDefault="008E1B78">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8E1B78" w:rsidRDefault="008E1B78">
      <w:pPr>
        <w:pStyle w:val="ConsPlusNormal"/>
        <w:spacing w:before="22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E1B78" w:rsidRDefault="008E1B78">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E1B78" w:rsidRDefault="008E1B78">
      <w:pPr>
        <w:pStyle w:val="ConsPlusNormal"/>
        <w:spacing w:before="220"/>
        <w:ind w:firstLine="540"/>
        <w:jc w:val="both"/>
      </w:pPr>
      <w:r>
        <w:lastRenderedPageBreak/>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E1B78" w:rsidRDefault="008E1B78">
      <w:pPr>
        <w:pStyle w:val="ConsPlusNormal"/>
        <w:spacing w:before="220"/>
        <w:ind w:firstLine="540"/>
        <w:jc w:val="both"/>
      </w:pPr>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E1B78" w:rsidRDefault="008E1B78">
      <w:pPr>
        <w:pStyle w:val="ConsPlusNormal"/>
        <w:spacing w:before="220"/>
        <w:ind w:firstLine="540"/>
        <w:jc w:val="both"/>
      </w:pPr>
      <w:bookmarkStart w:id="7" w:name="P1283"/>
      <w:bookmarkEnd w:id="7"/>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464">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E1B78" w:rsidRDefault="008E1B78">
      <w:pPr>
        <w:pStyle w:val="ConsPlusNormal"/>
        <w:spacing w:before="220"/>
        <w:ind w:firstLine="540"/>
        <w:jc w:val="both"/>
      </w:pPr>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E1B78" w:rsidRDefault="008E1B78">
      <w:pPr>
        <w:pStyle w:val="ConsPlusNormal"/>
        <w:spacing w:before="220"/>
        <w:ind w:firstLine="540"/>
        <w:jc w:val="both"/>
      </w:pPr>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E1B78" w:rsidRDefault="008E1B78">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8E1B78" w:rsidRDefault="008E1B78">
      <w:pPr>
        <w:pStyle w:val="ConsPlusNormal"/>
        <w:spacing w:before="220"/>
        <w:ind w:firstLine="540"/>
        <w:jc w:val="both"/>
      </w:pPr>
      <w:r>
        <w:t>Расчет размера социальных выплат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Норматив стоимости 1 кв. м общей площади жилья в городе Благовещенске устанавливается равным средней рыночной стоимости 1 кв. м общей площади жилья по Амурской области, определяемой уполномоченным Правительством Российской Федерации федеральным органом исполнительной власти.</w:t>
      </w:r>
    </w:p>
    <w:p w:rsidR="008E1B78" w:rsidRDefault="008E1B78">
      <w:pPr>
        <w:pStyle w:val="ConsPlusNormal"/>
        <w:spacing w:before="220"/>
        <w:ind w:firstLine="540"/>
        <w:jc w:val="both"/>
      </w:pPr>
      <w:r>
        <w:t>Размер общей площади жилого помещения, с учетом которой определяется размер социальной выплаты, составляет:</w:t>
      </w:r>
    </w:p>
    <w:p w:rsidR="008E1B78" w:rsidRDefault="008E1B78">
      <w:pPr>
        <w:pStyle w:val="ConsPlusNormal"/>
        <w:spacing w:before="220"/>
        <w:ind w:firstLine="540"/>
        <w:jc w:val="both"/>
      </w:pPr>
      <w:r>
        <w:t>для семьи, состоящей из 2 человек (молодые супруги или 1 молодой родитель и ребенок), - 42 кв. м;</w:t>
      </w:r>
    </w:p>
    <w:p w:rsidR="008E1B78" w:rsidRDefault="008E1B78">
      <w:pPr>
        <w:pStyle w:val="ConsPlusNormal"/>
        <w:spacing w:before="220"/>
        <w:ind w:firstLine="540"/>
        <w:jc w:val="both"/>
      </w:pPr>
      <w:r>
        <w:t xml:space="preserve">для семьи, состоящей из 3 и более человек, включающей помимо молодых супругов 1 и более детей (либо семьи, состоящей из 1 молодого родителя и 2 и более детей), - по 18 кв. м на каждого </w:t>
      </w:r>
      <w:r>
        <w:lastRenderedPageBreak/>
        <w:t>члена семьи.</w:t>
      </w:r>
    </w:p>
    <w:p w:rsidR="008E1B78" w:rsidRDefault="008E1B78">
      <w:pPr>
        <w:pStyle w:val="ConsPlusNormal"/>
        <w:spacing w:before="220"/>
        <w:ind w:firstLine="540"/>
        <w:jc w:val="both"/>
      </w:pPr>
      <w:r>
        <w:t>Средняя стоимость жилья, принимаемая при расчете размера социальной выплаты, определяется по формуле:</w:t>
      </w:r>
    </w:p>
    <w:p w:rsidR="008E1B78" w:rsidRDefault="008E1B78">
      <w:pPr>
        <w:pStyle w:val="ConsPlusNormal"/>
        <w:ind w:firstLine="540"/>
        <w:jc w:val="both"/>
      </w:pPr>
    </w:p>
    <w:p w:rsidR="008E1B78" w:rsidRDefault="008E1B78">
      <w:pPr>
        <w:pStyle w:val="ConsPlusNormal"/>
        <w:jc w:val="center"/>
      </w:pPr>
      <w:proofErr w:type="spellStart"/>
      <w:r>
        <w:t>СтЖ</w:t>
      </w:r>
      <w:proofErr w:type="spellEnd"/>
      <w:r>
        <w:t xml:space="preserve"> = Н x РЖ,</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СтЖ</w:t>
      </w:r>
      <w:proofErr w:type="spellEnd"/>
      <w:r>
        <w:t xml:space="preserve"> - средняя стоимость жилья, принимаемая при расчете размера социальной выплаты;</w:t>
      </w:r>
    </w:p>
    <w:p w:rsidR="008E1B78" w:rsidRDefault="008E1B78">
      <w:pPr>
        <w:pStyle w:val="ConsPlusNormal"/>
        <w:spacing w:before="220"/>
        <w:ind w:firstLine="540"/>
        <w:jc w:val="both"/>
      </w:pPr>
      <w:r>
        <w:t>Н - норматив средней рыночной стоимости 1 кв. м общей площади жилья по Амурской области, определяемый уполномоченным Правительством Российской Федерации федеральным органом исполнительной власти;</w:t>
      </w:r>
    </w:p>
    <w:p w:rsidR="008E1B78" w:rsidRDefault="008E1B78">
      <w:pPr>
        <w:pStyle w:val="ConsPlusNormal"/>
        <w:spacing w:before="220"/>
        <w:ind w:firstLine="540"/>
        <w:jc w:val="both"/>
      </w:pPr>
      <w:r>
        <w:t>РЖ - размер общей площади жилого помещения, определяемый в соответствии с требованиями подпрограммы.</w:t>
      </w:r>
    </w:p>
    <w:p w:rsidR="008E1B78" w:rsidRDefault="008E1B78">
      <w:pPr>
        <w:pStyle w:val="ConsPlusNormal"/>
        <w:spacing w:before="220"/>
        <w:ind w:firstLine="540"/>
        <w:jc w:val="both"/>
      </w:pPr>
      <w:r>
        <w:t>Социальная выплата предоставляется в размере:</w:t>
      </w:r>
    </w:p>
    <w:p w:rsidR="008E1B78" w:rsidRDefault="008E1B78">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8E1B78" w:rsidRDefault="008E1B78">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8E1B78" w:rsidRDefault="008E1B78">
      <w:pPr>
        <w:pStyle w:val="ConsPlusNormal"/>
        <w:spacing w:before="220"/>
        <w:ind w:firstLine="540"/>
        <w:jc w:val="both"/>
      </w:pPr>
      <w:r>
        <w:t>В случае использования социальных выплат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8E1B78" w:rsidRDefault="008E1B78">
      <w:pPr>
        <w:pStyle w:val="ConsPlusNormal"/>
        <w:spacing w:before="220"/>
        <w:ind w:firstLine="540"/>
        <w:jc w:val="both"/>
      </w:pPr>
      <w:r>
        <w:t>Условием получения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8E1B78" w:rsidRDefault="008E1B78">
      <w:pPr>
        <w:pStyle w:val="ConsPlusNormal"/>
        <w:spacing w:before="220"/>
        <w:ind w:firstLine="540"/>
        <w:jc w:val="both"/>
      </w:pPr>
      <w:r>
        <w:t xml:space="preserve">Молодым семьям - участникам подпрограммы предоставляется дополнительная социальная выплата за счет средств областного и городского бюджетов при рождении (усыновлении) 1 ребенка для погашения части расходов, связанных с приобретением жилого помещения (созданием объекта индивидуального жилищного строительства), в соответствии с </w:t>
      </w:r>
      <w:hyperlink r:id="rId465">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 N 446.</w:t>
      </w:r>
    </w:p>
    <w:p w:rsidR="008E1B78" w:rsidRDefault="008E1B78">
      <w:pPr>
        <w:pStyle w:val="ConsPlusNormal"/>
        <w:spacing w:before="220"/>
        <w:ind w:firstLine="540"/>
        <w:jc w:val="both"/>
      </w:pPr>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8E1B78" w:rsidRDefault="008E1B78">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E1B78" w:rsidRDefault="008E1B78">
      <w:pPr>
        <w:pStyle w:val="ConsPlusNormal"/>
        <w:spacing w:before="220"/>
        <w:ind w:firstLine="540"/>
        <w:jc w:val="both"/>
      </w:pPr>
      <w:r>
        <w:t xml:space="preserve">В случае использования средств социальной выплаты для уплаты первоначального взноса при </w:t>
      </w:r>
      <w:r>
        <w:lastRenderedPageBreak/>
        <w:t>получении жилищного кредита, в том числе ипотечного, или жилищного займа на приобретение жилого помещения или строительство жилого дома,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8E1B78" w:rsidRDefault="008E1B78">
      <w:pPr>
        <w:pStyle w:val="ConsPlusNormal"/>
        <w:spacing w:before="220"/>
        <w:ind w:firstLine="540"/>
        <w:jc w:val="both"/>
      </w:pPr>
      <w:r>
        <w:t xml:space="preserve">В случае использования средств социальной выплаты на цель, предусмотренную </w:t>
      </w:r>
      <w:hyperlink w:anchor="P1283">
        <w:r>
          <w:rPr>
            <w:color w:val="0000FF"/>
          </w:rPr>
          <w:t>подпунктом "ж" абзаца 9</w:t>
        </w:r>
      </w:hyperlink>
      <w:r>
        <w:t xml:space="preserve"> настоящего раздела,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8E1B78" w:rsidRDefault="008E1B78">
      <w:pPr>
        <w:pStyle w:val="ConsPlusNormal"/>
        <w:spacing w:before="22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(далее - свидетельство).</w:t>
      </w:r>
    </w:p>
    <w:p w:rsidR="008E1B78" w:rsidRDefault="008E1B78">
      <w:pPr>
        <w:pStyle w:val="ConsPlusNormal"/>
        <w:spacing w:before="220"/>
        <w:ind w:firstLine="540"/>
        <w:jc w:val="both"/>
      </w:pPr>
      <w: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8E1B78" w:rsidRDefault="008E1B78">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8E1B78" w:rsidRDefault="008E1B78">
      <w:pPr>
        <w:pStyle w:val="ConsPlusNormal"/>
        <w:spacing w:before="220"/>
        <w:ind w:firstLine="540"/>
        <w:jc w:val="both"/>
      </w:pPr>
      <w:r>
        <w:t>Молодые семьи - участники муниципальных программ города Благовещенска, реализуемых в период с 2009 по 2015 год, сохраняют право на участие в муниципальной подпрограмме "Обеспечение жильем молодых семей".</w:t>
      </w:r>
    </w:p>
    <w:p w:rsidR="008E1B78" w:rsidRDefault="008E1B78">
      <w:pPr>
        <w:pStyle w:val="ConsPlusNormal"/>
        <w:spacing w:before="220"/>
        <w:ind w:firstLine="540"/>
        <w:jc w:val="both"/>
      </w:pPr>
      <w:r>
        <w:t>Размер социальной выплаты, предоставляемой молодой семье, рассчитывается администрацией города Благовещенска, осуществляющей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8E1B78" w:rsidRDefault="008E1B78">
      <w:pPr>
        <w:pStyle w:val="ConsPlusNormal"/>
        <w:spacing w:before="220"/>
        <w:ind w:firstLine="540"/>
        <w:jc w:val="both"/>
      </w:pPr>
      <w:r>
        <w:t>Владелец свидетельства в течение 1 месяца с даты его выдачи сдает свидетельство в банк, отобранный министерством в соответствии с критериями, установленными федеральным законодательством,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
    <w:p w:rsidR="008E1B78" w:rsidRDefault="008E1B78">
      <w:pPr>
        <w:pStyle w:val="ConsPlusNormal"/>
        <w:spacing w:before="220"/>
        <w:ind w:firstLine="540"/>
        <w:jc w:val="both"/>
      </w:pPr>
      <w:r>
        <w:t>Для оплаты приобретаемого жилого помещения молодая семья - владелец свидетельства в течение срока его действия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w:t>
      </w:r>
    </w:p>
    <w:p w:rsidR="008E1B78" w:rsidRDefault="008E1B78">
      <w:pPr>
        <w:pStyle w:val="ConsPlusNormal"/>
        <w:spacing w:before="220"/>
        <w:ind w:firstLine="540"/>
        <w:jc w:val="both"/>
      </w:pPr>
      <w:r>
        <w:t xml:space="preserve">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w:t>
      </w:r>
      <w:r>
        <w:lastRenderedPageBreak/>
        <w:t>социальной выплаты.</w:t>
      </w:r>
    </w:p>
    <w:p w:rsidR="008E1B78" w:rsidRDefault="008E1B78">
      <w:pPr>
        <w:pStyle w:val="ConsPlusNormal"/>
        <w:spacing w:before="220"/>
        <w:ind w:firstLine="540"/>
        <w:jc w:val="both"/>
      </w:pPr>
      <w:r>
        <w:t>Банк осуществляет проверку представленных документов и при соблюдении установленных условий принимает договор и направляет заявку в администрацию города Благовещенска на перечисление средств на оплату приобретаемого жилья.</w:t>
      </w:r>
    </w:p>
    <w:p w:rsidR="008E1B78" w:rsidRDefault="008E1B78">
      <w:pPr>
        <w:pStyle w:val="ConsPlusNormal"/>
        <w:spacing w:before="220"/>
        <w:ind w:firstLine="540"/>
        <w:jc w:val="both"/>
      </w:pPr>
      <w: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Благовещенска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8E1B78" w:rsidRDefault="008E1B78">
      <w:pPr>
        <w:pStyle w:val="ConsPlusNormal"/>
        <w:spacing w:before="220"/>
        <w:ind w:firstLine="540"/>
        <w:jc w:val="both"/>
      </w:pPr>
      <w:r>
        <w:t>Муниципальное казенное учреждение "Благовещенский городской архивный и жилищный центр":</w:t>
      </w:r>
    </w:p>
    <w:p w:rsidR="008E1B78" w:rsidRDefault="008E1B78">
      <w:pPr>
        <w:pStyle w:val="ConsPlusNormal"/>
        <w:spacing w:before="220"/>
        <w:ind w:firstLine="540"/>
        <w:jc w:val="both"/>
      </w:pPr>
      <w:r>
        <w:t xml:space="preserve">обеспечивает участие муниципального образования города Благовещенска в реализации </w:t>
      </w:r>
      <w:hyperlink r:id="rId466">
        <w:r>
          <w:rPr>
            <w:color w:val="0000FF"/>
          </w:rPr>
          <w:t>подпрограммы</w:t>
        </w:r>
      </w:hyperlink>
      <w:r>
        <w:t xml:space="preserve"> "Обеспечение жильем молодых семей" государственной программы Амурской области "Обеспечение доступным и качественным жильем населения Амурской области";</w:t>
      </w:r>
    </w:p>
    <w:p w:rsidR="008E1B78" w:rsidRDefault="008E1B78">
      <w:pPr>
        <w:pStyle w:val="ConsPlusNormal"/>
        <w:spacing w:before="220"/>
        <w:ind w:firstLine="540"/>
        <w:jc w:val="both"/>
      </w:pPr>
      <w:r>
        <w:t xml:space="preserve">обеспечивает признание молодых семей нуждающимися в жилых помещениях с целью участия в основном мероприятии "Обеспечение жильем молодых семей" государственной </w:t>
      </w:r>
      <w:hyperlink r:id="rId46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8E1B78" w:rsidRDefault="008E1B78">
      <w:pPr>
        <w:pStyle w:val="ConsPlusNormal"/>
        <w:spacing w:before="220"/>
        <w:ind w:firstLine="540"/>
        <w:jc w:val="both"/>
      </w:pPr>
      <w:r>
        <w:t>оформляет заключение о признании (непризнании) молодых семей имеющими достаточные доходы или иные денежные средства для оплаты расчетной (средней) стоимости жилья в части, превышающей размер предоставляемой социальной выплаты;</w:t>
      </w:r>
    </w:p>
    <w:p w:rsidR="008E1B78" w:rsidRDefault="008E1B78">
      <w:pPr>
        <w:pStyle w:val="ConsPlusNormal"/>
        <w:spacing w:before="220"/>
        <w:ind w:firstLine="540"/>
        <w:jc w:val="both"/>
      </w:pPr>
      <w:r>
        <w:t xml:space="preserve">обеспечивает включение молодых семей в число участников основного мероприятия "Обеспечение жильем молодых семей" государственной </w:t>
      </w:r>
      <w:hyperlink r:id="rId46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8E1B78" w:rsidRDefault="008E1B78">
      <w:pPr>
        <w:pStyle w:val="ConsPlusNormal"/>
        <w:spacing w:before="220"/>
        <w:ind w:firstLine="540"/>
        <w:jc w:val="both"/>
      </w:pPr>
      <w:r>
        <w:t>формирует списки молодых семей на территории города Благовещенска;</w:t>
      </w:r>
    </w:p>
    <w:p w:rsidR="008E1B78" w:rsidRDefault="008E1B78">
      <w:pPr>
        <w:pStyle w:val="ConsPlusNormal"/>
        <w:spacing w:before="220"/>
        <w:ind w:firstLine="540"/>
        <w:jc w:val="both"/>
      </w:pPr>
      <w:r>
        <w:t>обеспечивает выдачу свидетельств о праве на получение социальной выплаты на приобретение (строительство) жилья;</w:t>
      </w:r>
    </w:p>
    <w:p w:rsidR="008E1B78" w:rsidRDefault="008E1B78">
      <w:pPr>
        <w:pStyle w:val="ConsPlusNormal"/>
        <w:spacing w:before="220"/>
        <w:ind w:firstLine="540"/>
        <w:jc w:val="both"/>
      </w:pPr>
      <w:r>
        <w:t>обеспечивает работу комиссии по жилищным вопросам при администрации города Благовещенска;</w:t>
      </w:r>
    </w:p>
    <w:p w:rsidR="008E1B78" w:rsidRDefault="008E1B78">
      <w:pPr>
        <w:pStyle w:val="ConsPlusNormal"/>
        <w:spacing w:before="220"/>
        <w:ind w:firstLine="540"/>
        <w:jc w:val="both"/>
      </w:pPr>
      <w:r>
        <w:t>обеспечивает работу комиссии по координации и контролю за исполнением подпрограммы "Обеспечение жильем молодых семей";</w:t>
      </w:r>
    </w:p>
    <w:p w:rsidR="008E1B78" w:rsidRDefault="008E1B78">
      <w:pPr>
        <w:pStyle w:val="ConsPlusNormal"/>
        <w:spacing w:before="220"/>
        <w:ind w:firstLine="540"/>
        <w:jc w:val="both"/>
      </w:pPr>
      <w:r>
        <w:t>осуществляет мониторинг реализации подпрограммы с целью анализа ситуации, обобщения и распространения положительного опыта;</w:t>
      </w:r>
    </w:p>
    <w:p w:rsidR="008E1B78" w:rsidRDefault="008E1B78">
      <w:pPr>
        <w:pStyle w:val="ConsPlusNormal"/>
        <w:spacing w:before="220"/>
        <w:ind w:firstLine="540"/>
        <w:jc w:val="both"/>
      </w:pPr>
      <w:r>
        <w:t>определяет в установленном порядке объемы оказания поддержки молодым семьям за счет средств городского бюджета и привлеченных внебюджетных источников;</w:t>
      </w:r>
    </w:p>
    <w:p w:rsidR="008E1B78" w:rsidRDefault="008E1B78">
      <w:pPr>
        <w:pStyle w:val="ConsPlusNormal"/>
        <w:spacing w:before="220"/>
        <w:ind w:firstLine="540"/>
        <w:jc w:val="both"/>
      </w:pPr>
      <w:r>
        <w:t>проводит информационную и разъяснительную работу среди населения по освещению целей и задач подпрограммы через городские средства массовой информации;</w:t>
      </w:r>
    </w:p>
    <w:p w:rsidR="008E1B78" w:rsidRDefault="008E1B78">
      <w:pPr>
        <w:pStyle w:val="ConsPlusNormal"/>
        <w:spacing w:before="220"/>
        <w:ind w:firstLine="540"/>
        <w:jc w:val="both"/>
      </w:pPr>
      <w:r>
        <w:t>составляет отчеты о расходовании бюджетных средств, направленных на реализацию подпрограммы.</w:t>
      </w:r>
    </w:p>
    <w:p w:rsidR="008E1B78" w:rsidRDefault="008E1B78">
      <w:pPr>
        <w:pStyle w:val="ConsPlusNormal"/>
        <w:spacing w:before="220"/>
        <w:ind w:firstLine="540"/>
        <w:jc w:val="both"/>
      </w:pPr>
      <w:r>
        <w:t xml:space="preserve">Информация о предоставлении социальных выплат молодым семьям на приобретение </w:t>
      </w:r>
      <w:r>
        <w:lastRenderedPageBreak/>
        <w:t>(строительство)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1,77%,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24.01.2022 </w:t>
      </w:r>
      <w:hyperlink r:id="rId469">
        <w:r>
          <w:rPr>
            <w:color w:val="0000FF"/>
          </w:rPr>
          <w:t>N 271</w:t>
        </w:r>
      </w:hyperlink>
      <w:r>
        <w:t xml:space="preserve">, от 12.04.2022 </w:t>
      </w:r>
      <w:hyperlink r:id="rId470">
        <w:r>
          <w:rPr>
            <w:color w:val="0000FF"/>
          </w:rPr>
          <w:t>N 1791</w:t>
        </w:r>
      </w:hyperlink>
      <w:r>
        <w:t xml:space="preserve">, от 03.11.2022 </w:t>
      </w:r>
      <w:hyperlink r:id="rId471">
        <w:r>
          <w:rPr>
            <w:color w:val="0000FF"/>
          </w:rPr>
          <w:t>N 5787</w:t>
        </w:r>
      </w:hyperlink>
      <w:r>
        <w:t xml:space="preserve">, от 24.01.2023 </w:t>
      </w:r>
      <w:hyperlink r:id="rId472">
        <w:r>
          <w:rPr>
            <w:color w:val="0000FF"/>
          </w:rPr>
          <w:t>N 279</w:t>
        </w:r>
      </w:hyperlink>
      <w:r>
        <w:t xml:space="preserve">, от 27.03.2023 </w:t>
      </w:r>
      <w:hyperlink r:id="rId473">
        <w:r>
          <w:rPr>
            <w:color w:val="0000FF"/>
          </w:rPr>
          <w:t>N 1361</w:t>
        </w:r>
      </w:hyperlink>
      <w:r>
        <w:t xml:space="preserve">, от 02.11.2023 </w:t>
      </w:r>
      <w:hyperlink r:id="rId474">
        <w:r>
          <w:rPr>
            <w:color w:val="0000FF"/>
          </w:rPr>
          <w:t>N 5849</w:t>
        </w:r>
      </w:hyperlink>
      <w:r>
        <w:t xml:space="preserve">, от 28.02.2024 </w:t>
      </w:r>
      <w:hyperlink r:id="rId475">
        <w:r>
          <w:rPr>
            <w:color w:val="0000FF"/>
          </w:rPr>
          <w:t>N 850</w:t>
        </w:r>
      </w:hyperlink>
      <w:r>
        <w:t>)</w:t>
      </w:r>
    </w:p>
    <w:p w:rsidR="008E1B78" w:rsidRDefault="008E1B78">
      <w:pPr>
        <w:pStyle w:val="ConsPlusNormal"/>
        <w:ind w:firstLine="540"/>
        <w:jc w:val="both"/>
      </w:pPr>
    </w:p>
    <w:p w:rsidR="008E1B78" w:rsidRDefault="008E1B78">
      <w:pPr>
        <w:pStyle w:val="ConsPlusNormal"/>
        <w:jc w:val="center"/>
      </w:pPr>
      <w:r>
        <w:t xml:space="preserve">ДНуж2 = Чгр2 / </w:t>
      </w:r>
      <w:proofErr w:type="spellStart"/>
      <w:r>
        <w:t>Чоб</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ДНуж2 - доля населения, улучшившего жилищные условия, в общей численности населения, состоящего на учете в качестве нуждающегося в жилых помещениях;</w:t>
      </w:r>
    </w:p>
    <w:p w:rsidR="008E1B78" w:rsidRDefault="008E1B78">
      <w:pPr>
        <w:pStyle w:val="ConsPlusNormal"/>
        <w:spacing w:before="220"/>
        <w:ind w:firstLine="540"/>
        <w:jc w:val="both"/>
      </w:pPr>
      <w:r>
        <w:t>Чгр2 -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формируется в соответствии с выданным молодой семье свидетельством о праве на получение социальной выплаты на приобретение жилого помещения или строительство жилого дома);</w:t>
      </w:r>
    </w:p>
    <w:p w:rsidR="008E1B78" w:rsidRDefault="008E1B7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476">
        <w:r>
          <w:rPr>
            <w:color w:val="0000FF"/>
          </w:rPr>
          <w:t>кодекса</w:t>
        </w:r>
      </w:hyperlink>
      <w:r>
        <w:t xml:space="preserve"> Российской Федерации.</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477">
              <w:r>
                <w:rPr>
                  <w:color w:val="0000FF"/>
                </w:rPr>
                <w:t>Постановлением</w:t>
              </w:r>
            </w:hyperlink>
            <w:r>
              <w:rPr>
                <w:color w:val="392C69"/>
              </w:rPr>
              <w:t xml:space="preserve"> администрации города Благовещенска от 06.06.2024 N 2533 в разд. 7 "Ресурсное обеспечение подпрограммы" цифры "248293,8" заменены цифрами "247509,1".</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478">
              <w:r>
                <w:rPr>
                  <w:color w:val="0000FF"/>
                </w:rPr>
                <w:t>Постановлением</w:t>
              </w:r>
            </w:hyperlink>
            <w:r>
              <w:rPr>
                <w:color w:val="392C69"/>
              </w:rPr>
              <w:t xml:space="preserve"> администрации города Благовещенска от 28.02.2024 N 850 в разд. 7 "Ресурсное обеспечение подпрограммы" цифры "263245,8" заменены цифрами "248293,8".</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479">
              <w:r>
                <w:rPr>
                  <w:color w:val="0000FF"/>
                </w:rPr>
                <w:t>Постановлением</w:t>
              </w:r>
            </w:hyperlink>
            <w:r>
              <w:rPr>
                <w:color w:val="392C69"/>
              </w:rPr>
              <w:t xml:space="preserve"> администрации города Благовещенска от 15.12.2023 N 6662 в разд. 7 "Ресурсное обеспечение подпрограммы" цифры "263458,9" заменены цифрами "263245,8".</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Title"/>
        <w:spacing w:before="280"/>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составляет 277985,6 тыс. руб.</w:t>
      </w:r>
    </w:p>
    <w:p w:rsidR="008E1B78" w:rsidRDefault="008E1B78">
      <w:pPr>
        <w:pStyle w:val="ConsPlusNormal"/>
        <w:jc w:val="both"/>
      </w:pPr>
      <w:r>
        <w:t xml:space="preserve">(в ред. постановлений администрации города Благовещенска от 24.01.2022 </w:t>
      </w:r>
      <w:hyperlink r:id="rId480">
        <w:r>
          <w:rPr>
            <w:color w:val="0000FF"/>
          </w:rPr>
          <w:t>N 271</w:t>
        </w:r>
      </w:hyperlink>
      <w:r>
        <w:t xml:space="preserve">, от 12.04.2022 </w:t>
      </w:r>
      <w:hyperlink r:id="rId481">
        <w:r>
          <w:rPr>
            <w:color w:val="0000FF"/>
          </w:rPr>
          <w:t>N 1791</w:t>
        </w:r>
      </w:hyperlink>
      <w:r>
        <w:t xml:space="preserve">, от 14.10.2022 </w:t>
      </w:r>
      <w:hyperlink r:id="rId482">
        <w:r>
          <w:rPr>
            <w:color w:val="0000FF"/>
          </w:rPr>
          <w:t>N 5429</w:t>
        </w:r>
      </w:hyperlink>
      <w:r>
        <w:t xml:space="preserve">, от 03.11.2022 </w:t>
      </w:r>
      <w:hyperlink r:id="rId483">
        <w:r>
          <w:rPr>
            <w:color w:val="0000FF"/>
          </w:rPr>
          <w:t>N 5787</w:t>
        </w:r>
      </w:hyperlink>
      <w:r>
        <w:t xml:space="preserve">, от 24.01.2023 </w:t>
      </w:r>
      <w:hyperlink r:id="rId484">
        <w:r>
          <w:rPr>
            <w:color w:val="0000FF"/>
          </w:rPr>
          <w:t>N 279</w:t>
        </w:r>
      </w:hyperlink>
      <w:r>
        <w:t xml:space="preserve">, от 27.03.2023 </w:t>
      </w:r>
      <w:hyperlink r:id="rId485">
        <w:r>
          <w:rPr>
            <w:color w:val="0000FF"/>
          </w:rPr>
          <w:t>N 1361</w:t>
        </w:r>
      </w:hyperlink>
      <w:r>
        <w:t xml:space="preserve">, от 21.06.2023 </w:t>
      </w:r>
      <w:hyperlink r:id="rId486">
        <w:r>
          <w:rPr>
            <w:color w:val="0000FF"/>
          </w:rPr>
          <w:t>N 3233</w:t>
        </w:r>
      </w:hyperlink>
      <w:r>
        <w:t xml:space="preserve">, от 01.09.2023 </w:t>
      </w:r>
      <w:hyperlink r:id="rId487">
        <w:r>
          <w:rPr>
            <w:color w:val="0000FF"/>
          </w:rPr>
          <w:t>N 4592</w:t>
        </w:r>
      </w:hyperlink>
      <w:r>
        <w:t xml:space="preserve">, от 02.11.2023 </w:t>
      </w:r>
      <w:hyperlink r:id="rId488">
        <w:r>
          <w:rPr>
            <w:color w:val="0000FF"/>
          </w:rPr>
          <w:t>N 5849</w:t>
        </w:r>
      </w:hyperlink>
      <w:r>
        <w:t>)</w:t>
      </w:r>
    </w:p>
    <w:p w:rsidR="008E1B78" w:rsidRDefault="008E1B78">
      <w:pPr>
        <w:pStyle w:val="ConsPlusNormal"/>
        <w:spacing w:before="220"/>
        <w:ind w:firstLine="540"/>
        <w:jc w:val="both"/>
      </w:pPr>
      <w:r>
        <w:t xml:space="preserve">Ресурсное обеспечение подпрограммы осуществляется за счет городского, областного и федерального бюджетов, а также за счет средств молодых семей, привлекаемых кредитных </w:t>
      </w:r>
      <w:r>
        <w:lastRenderedPageBreak/>
        <w:t>ресурсов банков и иных организаций, предоставляющих ипотечные жилищные кредиты и займы для приобретения жилья.</w:t>
      </w:r>
    </w:p>
    <w:p w:rsidR="008E1B78" w:rsidRDefault="008E1B78">
      <w:pPr>
        <w:pStyle w:val="ConsPlusNormal"/>
        <w:spacing w:before="220"/>
        <w:ind w:firstLine="540"/>
        <w:jc w:val="both"/>
      </w:pPr>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8" w:name="P1358"/>
      <w:bookmarkEnd w:id="8"/>
      <w:r>
        <w:t>Паспорт</w:t>
      </w:r>
    </w:p>
    <w:p w:rsidR="008E1B78" w:rsidRDefault="008E1B78">
      <w:pPr>
        <w:pStyle w:val="ConsPlusTitle"/>
        <w:jc w:val="center"/>
      </w:pPr>
      <w:r>
        <w:t>подпрограммы 4 "Обеспечение реализации муниципальной</w:t>
      </w:r>
    </w:p>
    <w:p w:rsidR="008E1B78" w:rsidRDefault="008E1B78">
      <w:pPr>
        <w:pStyle w:val="ConsPlusTitle"/>
        <w:jc w:val="center"/>
      </w:pPr>
      <w:r>
        <w:t>программы "Обеспечение доступным и комфортным жильем</w:t>
      </w:r>
    </w:p>
    <w:p w:rsidR="008E1B78" w:rsidRDefault="008E1B78">
      <w:pPr>
        <w:pStyle w:val="ConsPlusTitle"/>
        <w:jc w:val="center"/>
      </w:pPr>
      <w:r>
        <w:t>населения города Благовещенска" и прочие расходы"</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8E1B78">
        <w:tc>
          <w:tcPr>
            <w:tcW w:w="2835" w:type="dxa"/>
            <w:tcBorders>
              <w:bottom w:val="nil"/>
            </w:tcBorders>
          </w:tcPr>
          <w:p w:rsidR="008E1B78" w:rsidRDefault="008E1B78">
            <w:pPr>
              <w:pStyle w:val="ConsPlusNormal"/>
            </w:pPr>
            <w:r>
              <w:t>Ответственный исполнитель подпрограммы (соисполнитель муниципальной программы)</w:t>
            </w:r>
          </w:p>
        </w:tc>
        <w:tc>
          <w:tcPr>
            <w:tcW w:w="6236" w:type="dxa"/>
            <w:tcBorders>
              <w:bottom w:val="nil"/>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489">
              <w:r>
                <w:rPr>
                  <w:color w:val="0000FF"/>
                </w:rPr>
                <w:t>N 6597</w:t>
              </w:r>
            </w:hyperlink>
            <w:r>
              <w:t>)</w:t>
            </w:r>
          </w:p>
        </w:tc>
      </w:tr>
      <w:tr w:rsidR="008E1B78">
        <w:tblPrEx>
          <w:tblBorders>
            <w:insideH w:val="single" w:sz="4" w:space="0" w:color="auto"/>
          </w:tblBorders>
        </w:tblPrEx>
        <w:tc>
          <w:tcPr>
            <w:tcW w:w="2835" w:type="dxa"/>
          </w:tcPr>
          <w:p w:rsidR="008E1B78" w:rsidRDefault="008E1B78">
            <w:pPr>
              <w:pStyle w:val="ConsPlusNormal"/>
            </w:pPr>
            <w:r>
              <w:t>Участники подпрограммы</w:t>
            </w:r>
          </w:p>
        </w:tc>
        <w:tc>
          <w:tcPr>
            <w:tcW w:w="6236" w:type="dxa"/>
          </w:tcPr>
          <w:p w:rsidR="008E1B78" w:rsidRDefault="008E1B78">
            <w:pPr>
              <w:pStyle w:val="ConsPlusNormal"/>
            </w:pPr>
            <w:r>
              <w:t>Муниципальное казенное учреждение "Благовещенский городской архивный и жилищный центр", муниципальное учреждение "Городское управление капитального строительства", администрация города Благовещенска</w:t>
            </w:r>
          </w:p>
        </w:tc>
      </w:tr>
      <w:tr w:rsidR="008E1B78">
        <w:tblPrEx>
          <w:tblBorders>
            <w:insideH w:val="single" w:sz="4" w:space="0" w:color="auto"/>
          </w:tblBorders>
        </w:tblPrEx>
        <w:tc>
          <w:tcPr>
            <w:tcW w:w="2835" w:type="dxa"/>
          </w:tcPr>
          <w:p w:rsidR="008E1B78" w:rsidRDefault="008E1B78">
            <w:pPr>
              <w:pStyle w:val="ConsPlusNormal"/>
            </w:pPr>
            <w:r>
              <w:t>Цель подпрограммы</w:t>
            </w:r>
          </w:p>
        </w:tc>
        <w:tc>
          <w:tcPr>
            <w:tcW w:w="6236" w:type="dxa"/>
          </w:tcPr>
          <w:p w:rsidR="008E1B78" w:rsidRDefault="008E1B78">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r>
      <w:tr w:rsidR="008E1B78">
        <w:tblPrEx>
          <w:tblBorders>
            <w:insideH w:val="single" w:sz="4" w:space="0" w:color="auto"/>
          </w:tblBorders>
        </w:tblPrEx>
        <w:tc>
          <w:tcPr>
            <w:tcW w:w="2835" w:type="dxa"/>
          </w:tcPr>
          <w:p w:rsidR="008E1B78" w:rsidRDefault="008E1B78">
            <w:pPr>
              <w:pStyle w:val="ConsPlusNormal"/>
            </w:pPr>
            <w:r>
              <w:t>Задача подпрограммы</w:t>
            </w:r>
          </w:p>
        </w:tc>
        <w:tc>
          <w:tcPr>
            <w:tcW w:w="6236" w:type="dxa"/>
          </w:tcPr>
          <w:p w:rsidR="008E1B78" w:rsidRDefault="008E1B78">
            <w:pPr>
              <w:pStyle w:val="ConsPlusNormal"/>
            </w:pPr>
            <w:r>
              <w:t>Обеспечение реализации мероприятий муниципальной программы</w:t>
            </w:r>
          </w:p>
        </w:tc>
      </w:tr>
      <w:tr w:rsidR="008E1B78">
        <w:tblPrEx>
          <w:tblBorders>
            <w:insideH w:val="single" w:sz="4" w:space="0" w:color="auto"/>
          </w:tblBorders>
        </w:tblPrEx>
        <w:tc>
          <w:tcPr>
            <w:tcW w:w="2835" w:type="dxa"/>
          </w:tcPr>
          <w:p w:rsidR="008E1B78" w:rsidRDefault="008E1B78">
            <w:pPr>
              <w:pStyle w:val="ConsPlusNormal"/>
            </w:pPr>
            <w:r>
              <w:t>Целевые показатели (индикаторы) подпрограммы</w:t>
            </w:r>
          </w:p>
        </w:tc>
        <w:tc>
          <w:tcPr>
            <w:tcW w:w="6236" w:type="dxa"/>
          </w:tcPr>
          <w:p w:rsidR="008E1B78" w:rsidRDefault="008E1B78">
            <w:pPr>
              <w:pStyle w:val="ConsPlusNormal"/>
            </w:pPr>
            <w:r>
              <w:t>1. Уровень достижения цели, задач, мероприятий и показателей муниципальной программы.</w:t>
            </w:r>
          </w:p>
          <w:p w:rsidR="008E1B78" w:rsidRDefault="008E1B78">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w:t>
            </w:r>
          </w:p>
        </w:tc>
      </w:tr>
      <w:tr w:rsidR="008E1B78">
        <w:tc>
          <w:tcPr>
            <w:tcW w:w="2835" w:type="dxa"/>
            <w:tcBorders>
              <w:bottom w:val="nil"/>
            </w:tcBorders>
          </w:tcPr>
          <w:p w:rsidR="008E1B78" w:rsidRDefault="008E1B78">
            <w:pPr>
              <w:pStyle w:val="ConsPlusNormal"/>
            </w:pPr>
            <w:r>
              <w:t>Этапы и сроки реализации подпрограммы</w:t>
            </w:r>
          </w:p>
        </w:tc>
        <w:tc>
          <w:tcPr>
            <w:tcW w:w="6236" w:type="dxa"/>
            <w:tcBorders>
              <w:bottom w:val="nil"/>
            </w:tcBorders>
          </w:tcPr>
          <w:p w:rsidR="008E1B78" w:rsidRDefault="008E1B78">
            <w:pPr>
              <w:pStyle w:val="ConsPlusNormal"/>
            </w:pPr>
            <w:r>
              <w:t>2015 - 2026 годы, разделение на этапы не предусматривается</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490">
              <w:r>
                <w:rPr>
                  <w:color w:val="0000FF"/>
                </w:rPr>
                <w:t>N 5849</w:t>
              </w:r>
            </w:hyperlink>
            <w:r>
              <w:t>)</w:t>
            </w:r>
          </w:p>
        </w:tc>
      </w:tr>
      <w:tr w:rsidR="008E1B78">
        <w:tc>
          <w:tcPr>
            <w:tcW w:w="2835" w:type="dxa"/>
            <w:tcBorders>
              <w:bottom w:val="nil"/>
            </w:tcBorders>
          </w:tcPr>
          <w:p w:rsidR="008E1B78" w:rsidRDefault="008E1B78">
            <w:pPr>
              <w:pStyle w:val="ConsPlusNormal"/>
            </w:pPr>
            <w:r>
              <w:t>Ресурсное обеспечение подпрограммы</w:t>
            </w:r>
          </w:p>
        </w:tc>
        <w:tc>
          <w:tcPr>
            <w:tcW w:w="6236" w:type="dxa"/>
            <w:tcBorders>
              <w:bottom w:val="nil"/>
            </w:tcBorders>
          </w:tcPr>
          <w:p w:rsidR="008E1B78" w:rsidRDefault="008E1B78">
            <w:pPr>
              <w:pStyle w:val="ConsPlusNormal"/>
            </w:pPr>
            <w:r>
              <w:t>Общий объем финансирования подпрограммы составляет 650198,6 тыс. руб., в том числе по годам:</w:t>
            </w:r>
          </w:p>
          <w:p w:rsidR="008E1B78" w:rsidRDefault="008E1B78">
            <w:pPr>
              <w:pStyle w:val="ConsPlusNormal"/>
            </w:pPr>
            <w:r>
              <w:t>2015 год - 19035,5 тыс. руб.;</w:t>
            </w:r>
          </w:p>
          <w:p w:rsidR="008E1B78" w:rsidRDefault="008E1B78">
            <w:pPr>
              <w:pStyle w:val="ConsPlusNormal"/>
            </w:pPr>
            <w:r>
              <w:t>2016 год - 19662,6 тыс. руб.;</w:t>
            </w:r>
          </w:p>
          <w:p w:rsidR="008E1B78" w:rsidRDefault="008E1B78">
            <w:pPr>
              <w:pStyle w:val="ConsPlusNormal"/>
            </w:pPr>
            <w:r>
              <w:t>2017 год - 21884,1 тыс. руб.;</w:t>
            </w:r>
          </w:p>
          <w:p w:rsidR="008E1B78" w:rsidRDefault="008E1B78">
            <w:pPr>
              <w:pStyle w:val="ConsPlusNormal"/>
            </w:pPr>
            <w:r>
              <w:t>2018 год - 25547,8 тыс. руб.;</w:t>
            </w:r>
          </w:p>
          <w:p w:rsidR="008E1B78" w:rsidRDefault="008E1B78">
            <w:pPr>
              <w:pStyle w:val="ConsPlusNormal"/>
            </w:pPr>
            <w:r>
              <w:t>2019 год - 25653,6 тыс. руб.;</w:t>
            </w:r>
          </w:p>
          <w:p w:rsidR="008E1B78" w:rsidRDefault="008E1B78">
            <w:pPr>
              <w:pStyle w:val="ConsPlusNormal"/>
            </w:pPr>
            <w:r>
              <w:t>2020 год - 31434,0 тыс. руб.;</w:t>
            </w:r>
          </w:p>
          <w:p w:rsidR="008E1B78" w:rsidRDefault="008E1B78">
            <w:pPr>
              <w:pStyle w:val="ConsPlusNormal"/>
            </w:pPr>
            <w:r>
              <w:t>2021 год - 36891,6 тыс. руб.;</w:t>
            </w:r>
          </w:p>
          <w:p w:rsidR="008E1B78" w:rsidRDefault="008E1B78">
            <w:pPr>
              <w:pStyle w:val="ConsPlusNormal"/>
            </w:pPr>
            <w:r>
              <w:lastRenderedPageBreak/>
              <w:t>2022 год - 82942,5 тыс. руб.;</w:t>
            </w:r>
          </w:p>
          <w:p w:rsidR="008E1B78" w:rsidRDefault="008E1B78">
            <w:pPr>
              <w:pStyle w:val="ConsPlusNormal"/>
            </w:pPr>
            <w:r>
              <w:t>2023 год - 95486,2 тыс. руб.;</w:t>
            </w:r>
          </w:p>
          <w:p w:rsidR="008E1B78" w:rsidRDefault="008E1B78">
            <w:pPr>
              <w:pStyle w:val="ConsPlusNormal"/>
            </w:pPr>
            <w:r>
              <w:t>2024 год - 100819,2 тыс. руб.;</w:t>
            </w:r>
          </w:p>
          <w:p w:rsidR="008E1B78" w:rsidRDefault="008E1B78">
            <w:pPr>
              <w:pStyle w:val="ConsPlusNormal"/>
            </w:pPr>
            <w:r>
              <w:t>2025 год - 94094,4 тыс. руб.;</w:t>
            </w:r>
          </w:p>
          <w:p w:rsidR="008E1B78" w:rsidRDefault="008E1B78">
            <w:pPr>
              <w:pStyle w:val="ConsPlusNormal"/>
            </w:pPr>
            <w:r>
              <w:t>2026 год - 96747,1 тыс. руб.</w:t>
            </w:r>
          </w:p>
          <w:p w:rsidR="008E1B78" w:rsidRDefault="008E1B78">
            <w:pPr>
              <w:pStyle w:val="ConsPlusNormal"/>
            </w:pPr>
            <w:r>
              <w:t>Из городского бюджета бюджетные ассигнования составят 650181,9 тыс. руб., из них по годам:</w:t>
            </w:r>
          </w:p>
          <w:p w:rsidR="008E1B78" w:rsidRDefault="008E1B78">
            <w:pPr>
              <w:pStyle w:val="ConsPlusNormal"/>
            </w:pPr>
            <w:r>
              <w:t>2015 год - 19035,5 тыс. руб.;</w:t>
            </w:r>
          </w:p>
          <w:p w:rsidR="008E1B78" w:rsidRDefault="008E1B78">
            <w:pPr>
              <w:pStyle w:val="ConsPlusNormal"/>
            </w:pPr>
            <w:r>
              <w:t>2016 год - 19662,6 тыс. руб.;</w:t>
            </w:r>
          </w:p>
          <w:p w:rsidR="008E1B78" w:rsidRDefault="008E1B78">
            <w:pPr>
              <w:pStyle w:val="ConsPlusNormal"/>
            </w:pPr>
            <w:r>
              <w:t>2017 год - 21884,1 тыс. руб.;</w:t>
            </w:r>
          </w:p>
          <w:p w:rsidR="008E1B78" w:rsidRDefault="008E1B78">
            <w:pPr>
              <w:pStyle w:val="ConsPlusNormal"/>
            </w:pPr>
            <w:r>
              <w:t>2018 год - 25547,8 тыс. руб.;</w:t>
            </w:r>
          </w:p>
          <w:p w:rsidR="008E1B78" w:rsidRDefault="008E1B78">
            <w:pPr>
              <w:pStyle w:val="ConsPlusNormal"/>
            </w:pPr>
            <w:r>
              <w:t>2019 год - 25651,4 тыс. руб.;</w:t>
            </w:r>
          </w:p>
          <w:p w:rsidR="008E1B78" w:rsidRDefault="008E1B78">
            <w:pPr>
              <w:pStyle w:val="ConsPlusNormal"/>
            </w:pPr>
            <w:r>
              <w:t>2020 год - 31431,4 тыс. руб.;</w:t>
            </w:r>
          </w:p>
          <w:p w:rsidR="008E1B78" w:rsidRDefault="008E1B78">
            <w:pPr>
              <w:pStyle w:val="ConsPlusNormal"/>
            </w:pPr>
            <w:r>
              <w:t>2021 год - 36889,0 тыс. руб.;</w:t>
            </w:r>
          </w:p>
          <w:p w:rsidR="008E1B78" w:rsidRDefault="008E1B78">
            <w:pPr>
              <w:pStyle w:val="ConsPlusNormal"/>
            </w:pPr>
            <w:r>
              <w:t>2022 год - 82940,4 тыс. руб.;</w:t>
            </w:r>
          </w:p>
          <w:p w:rsidR="008E1B78" w:rsidRDefault="008E1B78">
            <w:pPr>
              <w:pStyle w:val="ConsPlusNormal"/>
            </w:pPr>
            <w:r>
              <w:t>2023 год - 95484,4 тыс. руб.;</w:t>
            </w:r>
          </w:p>
          <w:p w:rsidR="008E1B78" w:rsidRDefault="008E1B78">
            <w:pPr>
              <w:pStyle w:val="ConsPlusNormal"/>
            </w:pPr>
            <w:r>
              <w:t>2024 год - 100817,4 тыс. руб.;</w:t>
            </w:r>
          </w:p>
          <w:p w:rsidR="008E1B78" w:rsidRDefault="008E1B78">
            <w:pPr>
              <w:pStyle w:val="ConsPlusNormal"/>
            </w:pPr>
            <w:r>
              <w:t>2025 год - 94092,6 тыс. руб.;</w:t>
            </w:r>
          </w:p>
          <w:p w:rsidR="008E1B78" w:rsidRDefault="008E1B78">
            <w:pPr>
              <w:pStyle w:val="ConsPlusNormal"/>
            </w:pPr>
            <w:r>
              <w:t>2026 год - 96745,3 тыс. руб.</w:t>
            </w:r>
          </w:p>
          <w:p w:rsidR="008E1B78" w:rsidRDefault="008E1B78">
            <w:pPr>
              <w:pStyle w:val="ConsPlusNormal"/>
            </w:pPr>
            <w:r>
              <w:t>Планируемый объем финансирования из средств областного бюджета составит 16,7 тыс. руб., в том числе по годам:</w:t>
            </w:r>
          </w:p>
          <w:p w:rsidR="008E1B78" w:rsidRDefault="008E1B78">
            <w:pPr>
              <w:pStyle w:val="ConsPlusNormal"/>
            </w:pPr>
            <w:r>
              <w:t>2019 год - 2,2 тыс. руб.;</w:t>
            </w:r>
          </w:p>
          <w:p w:rsidR="008E1B78" w:rsidRDefault="008E1B78">
            <w:pPr>
              <w:pStyle w:val="ConsPlusNormal"/>
            </w:pPr>
            <w:r>
              <w:t>2020 год - 2,6 тыс. руб.;</w:t>
            </w:r>
          </w:p>
          <w:p w:rsidR="008E1B78" w:rsidRDefault="008E1B78">
            <w:pPr>
              <w:pStyle w:val="ConsPlusNormal"/>
            </w:pPr>
            <w:r>
              <w:t>2021 год - 2,6 тыс. руб.;</w:t>
            </w:r>
          </w:p>
          <w:p w:rsidR="008E1B78" w:rsidRDefault="008E1B78">
            <w:pPr>
              <w:pStyle w:val="ConsPlusNormal"/>
            </w:pPr>
            <w:r>
              <w:t>2022 год - 2,1 тыс. руб.;</w:t>
            </w:r>
          </w:p>
          <w:p w:rsidR="008E1B78" w:rsidRDefault="008E1B78">
            <w:pPr>
              <w:pStyle w:val="ConsPlusNormal"/>
            </w:pPr>
            <w:r>
              <w:t>2023 год - 1,8 тыс. руб.;</w:t>
            </w:r>
          </w:p>
          <w:p w:rsidR="008E1B78" w:rsidRDefault="008E1B78">
            <w:pPr>
              <w:pStyle w:val="ConsPlusNormal"/>
            </w:pPr>
            <w:r>
              <w:t>2024 год - 1,8 тыс. руб.;</w:t>
            </w:r>
          </w:p>
          <w:p w:rsidR="008E1B78" w:rsidRDefault="008E1B78">
            <w:pPr>
              <w:pStyle w:val="ConsPlusNormal"/>
            </w:pPr>
            <w:r>
              <w:t>2025 год - 1,8 тыс. руб.;</w:t>
            </w:r>
          </w:p>
          <w:p w:rsidR="008E1B78" w:rsidRDefault="008E1B78">
            <w:pPr>
              <w:pStyle w:val="ConsPlusNormal"/>
            </w:pPr>
            <w:r>
              <w:t>2026 год - 1,8 тыс. руб.</w:t>
            </w:r>
          </w:p>
        </w:tc>
      </w:tr>
      <w:tr w:rsidR="008E1B78">
        <w:tc>
          <w:tcPr>
            <w:tcW w:w="9071" w:type="dxa"/>
            <w:gridSpan w:val="2"/>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17.07.2024 </w:t>
            </w:r>
            <w:hyperlink r:id="rId491">
              <w:r>
                <w:rPr>
                  <w:color w:val="0000FF"/>
                </w:rPr>
                <w:t>N 3316</w:t>
              </w:r>
            </w:hyperlink>
            <w:r>
              <w:t xml:space="preserve">, от 06.08.2024 </w:t>
            </w:r>
            <w:hyperlink r:id="rId492">
              <w:r>
                <w:rPr>
                  <w:color w:val="0000FF"/>
                </w:rPr>
                <w:t>N 3752</w:t>
              </w:r>
            </w:hyperlink>
            <w:r>
              <w:t xml:space="preserve">, от 18.10.2024 </w:t>
            </w:r>
            <w:hyperlink r:id="rId493">
              <w:r>
                <w:rPr>
                  <w:color w:val="0000FF"/>
                </w:rPr>
                <w:t>N 5115</w:t>
              </w:r>
            </w:hyperlink>
            <w:r>
              <w:t xml:space="preserve">, от 28.11.2024 </w:t>
            </w:r>
            <w:hyperlink r:id="rId494">
              <w:r>
                <w:rPr>
                  <w:color w:val="0000FF"/>
                </w:rPr>
                <w:t>N 6009</w:t>
              </w:r>
            </w:hyperlink>
            <w:r>
              <w:t>)</w:t>
            </w:r>
          </w:p>
        </w:tc>
      </w:tr>
      <w:tr w:rsidR="008E1B78">
        <w:tc>
          <w:tcPr>
            <w:tcW w:w="2835" w:type="dxa"/>
            <w:tcBorders>
              <w:bottom w:val="nil"/>
            </w:tcBorders>
          </w:tcPr>
          <w:p w:rsidR="008E1B78" w:rsidRDefault="008E1B78">
            <w:pPr>
              <w:pStyle w:val="ConsPlusNormal"/>
            </w:pPr>
            <w:r>
              <w:t>Ожидаемые конечные результаты реализации подпрограммы</w:t>
            </w:r>
          </w:p>
        </w:tc>
        <w:tc>
          <w:tcPr>
            <w:tcW w:w="6236" w:type="dxa"/>
            <w:tcBorders>
              <w:bottom w:val="nil"/>
            </w:tcBorders>
          </w:tcPr>
          <w:p w:rsidR="008E1B78" w:rsidRDefault="008E1B78">
            <w:pPr>
              <w:pStyle w:val="ConsPlusNormal"/>
            </w:pPr>
            <w:r>
              <w:t>1. Уровень достижения цели, задач, мероприятий и показателей муниципальной программы составит 100%.</w:t>
            </w:r>
          </w:p>
          <w:p w:rsidR="008E1B78" w:rsidRDefault="008E1B78">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 составит 1,58%</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16.12.2021 </w:t>
            </w:r>
            <w:hyperlink r:id="rId495">
              <w:r>
                <w:rPr>
                  <w:color w:val="0000FF"/>
                </w:rPr>
                <w:t>N 5119</w:t>
              </w:r>
            </w:hyperlink>
            <w:r>
              <w:t xml:space="preserve">, от 13.01.2022 </w:t>
            </w:r>
            <w:hyperlink r:id="rId496">
              <w:r>
                <w:rPr>
                  <w:color w:val="0000FF"/>
                </w:rPr>
                <w:t>N 103</w:t>
              </w:r>
            </w:hyperlink>
            <w:r>
              <w:t xml:space="preserve">, от 29.03.2022 </w:t>
            </w:r>
            <w:hyperlink r:id="rId497">
              <w:r>
                <w:rPr>
                  <w:color w:val="0000FF"/>
                </w:rPr>
                <w:t>N 1471</w:t>
              </w:r>
            </w:hyperlink>
            <w:r>
              <w:t xml:space="preserve">, от 18.05.2022 </w:t>
            </w:r>
            <w:hyperlink r:id="rId498">
              <w:r>
                <w:rPr>
                  <w:color w:val="0000FF"/>
                </w:rPr>
                <w:t>N 2447</w:t>
              </w:r>
            </w:hyperlink>
            <w:r>
              <w:t xml:space="preserve">, от 03.11.2022 </w:t>
            </w:r>
            <w:hyperlink r:id="rId499">
              <w:r>
                <w:rPr>
                  <w:color w:val="0000FF"/>
                </w:rPr>
                <w:t>N 5787</w:t>
              </w:r>
            </w:hyperlink>
            <w:r>
              <w:t xml:space="preserve">, от 20.12.2022 </w:t>
            </w:r>
            <w:hyperlink r:id="rId500">
              <w:r>
                <w:rPr>
                  <w:color w:val="0000FF"/>
                </w:rPr>
                <w:t>N 6597</w:t>
              </w:r>
            </w:hyperlink>
            <w:r>
              <w:t xml:space="preserve">, от 13.01.2023 </w:t>
            </w:r>
            <w:hyperlink r:id="rId501">
              <w:r>
                <w:rPr>
                  <w:color w:val="0000FF"/>
                </w:rPr>
                <w:t>N 99</w:t>
              </w:r>
            </w:hyperlink>
            <w:r>
              <w:t xml:space="preserve">, от 27.03.2023 </w:t>
            </w:r>
            <w:hyperlink r:id="rId502">
              <w:r>
                <w:rPr>
                  <w:color w:val="0000FF"/>
                </w:rPr>
                <w:t>N 1361</w:t>
              </w:r>
            </w:hyperlink>
            <w:r>
              <w:t xml:space="preserve">, от 26.04.2023 </w:t>
            </w:r>
            <w:hyperlink r:id="rId503">
              <w:r>
                <w:rPr>
                  <w:color w:val="0000FF"/>
                </w:rPr>
                <w:t>N 2051</w:t>
              </w:r>
            </w:hyperlink>
            <w:r>
              <w:t xml:space="preserve">, от 21.06.2023 </w:t>
            </w:r>
            <w:hyperlink r:id="rId504">
              <w:r>
                <w:rPr>
                  <w:color w:val="0000FF"/>
                </w:rPr>
                <w:t>N 3233</w:t>
              </w:r>
            </w:hyperlink>
            <w:r>
              <w:t xml:space="preserve">, от 01.09.2023 </w:t>
            </w:r>
            <w:hyperlink r:id="rId505">
              <w:r>
                <w:rPr>
                  <w:color w:val="0000FF"/>
                </w:rPr>
                <w:t>N 4592</w:t>
              </w:r>
            </w:hyperlink>
            <w:r>
              <w:t xml:space="preserve">, от 23.10.2023 </w:t>
            </w:r>
            <w:hyperlink r:id="rId506">
              <w:r>
                <w:rPr>
                  <w:color w:val="0000FF"/>
                </w:rPr>
                <w:t>N 5640</w:t>
              </w:r>
            </w:hyperlink>
            <w:r>
              <w:t xml:space="preserve">, от 02.11.2023 </w:t>
            </w:r>
            <w:hyperlink r:id="rId507">
              <w:r>
                <w:rPr>
                  <w:color w:val="0000FF"/>
                </w:rPr>
                <w:t>N 5849</w:t>
              </w:r>
            </w:hyperlink>
            <w:r>
              <w:t xml:space="preserve">, от 15.12.2023 </w:t>
            </w:r>
            <w:hyperlink r:id="rId508">
              <w:r>
                <w:rPr>
                  <w:color w:val="0000FF"/>
                </w:rPr>
                <w:t>N 6662</w:t>
              </w:r>
            </w:hyperlink>
            <w:r>
              <w:t xml:space="preserve">, от 28.12.2024 </w:t>
            </w:r>
            <w:hyperlink r:id="rId509">
              <w:r>
                <w:rPr>
                  <w:color w:val="0000FF"/>
                </w:rPr>
                <w:t>N 6770</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Реализация подпрограммы "Обеспечение реализации муниципальной программы "Обеспечение доступным и комфортным жильем населения города Благовещенска" и прочие расходы" направлена на обеспечение достижения цели и решение задач, определенных указанной программой.</w:t>
      </w:r>
    </w:p>
    <w:p w:rsidR="008E1B78" w:rsidRDefault="008E1B78">
      <w:pPr>
        <w:pStyle w:val="ConsPlusNormal"/>
        <w:spacing w:before="220"/>
        <w:ind w:firstLine="540"/>
        <w:jc w:val="both"/>
      </w:pPr>
      <w:r>
        <w:t xml:space="preserve">Муниципальное казенное учреждение "Благовещенский городской архивный и жилищный центр", в дальнейшем именуемое "Учреждение", является муниципальным казенным </w:t>
      </w:r>
      <w:r>
        <w:lastRenderedPageBreak/>
        <w:t xml:space="preserve">учреждением, созданным в соответствии с Гражданским </w:t>
      </w:r>
      <w:hyperlink r:id="rId510">
        <w:r>
          <w:rPr>
            <w:color w:val="0000FF"/>
          </w:rPr>
          <w:t>кодексом</w:t>
        </w:r>
      </w:hyperlink>
      <w:r>
        <w:t xml:space="preserve"> Российской Федерации на основании </w:t>
      </w:r>
      <w:hyperlink r:id="rId511">
        <w:r>
          <w:rPr>
            <w:color w:val="0000FF"/>
          </w:rPr>
          <w:t>постановления</w:t>
        </w:r>
      </w:hyperlink>
      <w:r>
        <w:t xml:space="preserve"> администрации города Благовещенска от 8 февраля 2011 г. N 475.</w:t>
      </w:r>
    </w:p>
    <w:p w:rsidR="008E1B78" w:rsidRDefault="008E1B78">
      <w:pPr>
        <w:pStyle w:val="ConsPlusNormal"/>
        <w:spacing w:before="220"/>
        <w:ind w:firstLine="540"/>
        <w:jc w:val="both"/>
      </w:pPr>
      <w:r>
        <w:t>Учреждение является юридическим лицом, созданным в форме некоммерческой организации для осуществления управленческих функций администрации города Благовещенска в жилищной сфере и представления архивной информации. Является подведомственным учреждением комитета по управлению имуществом муниципального образования города Благовещенска.</w:t>
      </w:r>
    </w:p>
    <w:p w:rsidR="008E1B78" w:rsidRDefault="008E1B78">
      <w:pPr>
        <w:pStyle w:val="ConsPlusNormal"/>
        <w:spacing w:before="220"/>
        <w:ind w:firstLine="540"/>
        <w:jc w:val="both"/>
      </w:pPr>
      <w:r>
        <w:t>Основным видом деятельности Учреждения является предоставление муниципальных услуг, обеспечивающих реализацию полномочий администрации города Благовещенска в жилищной сфере и архивного дела, соответствующих целям, ради которых оно создано.</w:t>
      </w:r>
    </w:p>
    <w:p w:rsidR="008E1B78" w:rsidRDefault="008E1B78">
      <w:pPr>
        <w:pStyle w:val="ConsPlusNormal"/>
        <w:spacing w:before="220"/>
        <w:ind w:firstLine="540"/>
        <w:jc w:val="both"/>
      </w:pPr>
      <w:r>
        <w:t>Для достижения поставленных целей Учреждение осуществляет следующие функции:</w:t>
      </w:r>
    </w:p>
    <w:p w:rsidR="008E1B78" w:rsidRDefault="008E1B78">
      <w:pPr>
        <w:pStyle w:val="ConsPlusNormal"/>
        <w:spacing w:before="220"/>
        <w:ind w:firstLine="540"/>
        <w:jc w:val="both"/>
      </w:pPr>
      <w:r>
        <w:t>исполняет государственные полномочия по обеспечению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выступает в качестве заказчика на приобретение в муниципальную собственность жилых помещений для указанной категории лиц;</w:t>
      </w:r>
    </w:p>
    <w:p w:rsidR="008E1B78" w:rsidRDefault="008E1B78">
      <w:pPr>
        <w:pStyle w:val="ConsPlusNormal"/>
        <w:spacing w:before="220"/>
        <w:ind w:firstLine="540"/>
        <w:jc w:val="both"/>
      </w:pPr>
      <w:r>
        <w:t>ведет учет граждан в качестве нуждающихся в жилых помещениях, предоставляемых по договорам социального найма;</w:t>
      </w:r>
    </w:p>
    <w:p w:rsidR="008E1B78" w:rsidRDefault="008E1B78">
      <w:pPr>
        <w:pStyle w:val="ConsPlusNormal"/>
        <w:spacing w:before="220"/>
        <w:ind w:firstLine="540"/>
        <w:jc w:val="both"/>
      </w:pPr>
      <w:r>
        <w:t>ведет учет граждан на получение комнат в муниципальных общежитиях;</w:t>
      </w:r>
    </w:p>
    <w:p w:rsidR="008E1B78" w:rsidRDefault="008E1B78">
      <w:pPr>
        <w:pStyle w:val="ConsPlusNormal"/>
        <w:spacing w:before="220"/>
        <w:ind w:firstLine="540"/>
        <w:jc w:val="both"/>
      </w:pPr>
      <w:r>
        <w:t>ведет учет граждан на получение жилых помещений муниципального маневренного фонда;</w:t>
      </w:r>
    </w:p>
    <w:p w:rsidR="008E1B78" w:rsidRDefault="008E1B78">
      <w:pPr>
        <w:pStyle w:val="ConsPlusNormal"/>
        <w:spacing w:before="220"/>
        <w:ind w:firstLine="540"/>
        <w:jc w:val="both"/>
      </w:pPr>
      <w:r>
        <w:t>ведет учет иных категорий граждан в целях предоставления им жилых помещений государственного жилищного фонда;</w:t>
      </w:r>
    </w:p>
    <w:p w:rsidR="008E1B78" w:rsidRDefault="008E1B78">
      <w:pPr>
        <w:pStyle w:val="ConsPlusNormal"/>
        <w:spacing w:before="220"/>
        <w:ind w:firstLine="540"/>
        <w:jc w:val="both"/>
      </w:pPr>
      <w:r>
        <w:t>ведет учет военнослужащих, уволенных с военной службы в запас или отставку, нуждающихся в улучшении жилищных условий;</w:t>
      </w:r>
    </w:p>
    <w:p w:rsidR="008E1B78" w:rsidRDefault="008E1B78">
      <w:pPr>
        <w:pStyle w:val="ConsPlusNormal"/>
        <w:spacing w:before="220"/>
        <w:ind w:firstLine="540"/>
        <w:jc w:val="both"/>
      </w:pPr>
      <w:r>
        <w:t>ведет учет граждан, нуждающихся в улучшении жилищных условий, с целью приобретения жилья в рамках участия в жилищных программах;</w:t>
      </w:r>
    </w:p>
    <w:p w:rsidR="008E1B78" w:rsidRDefault="008E1B78">
      <w:pPr>
        <w:pStyle w:val="ConsPlusNormal"/>
        <w:spacing w:before="220"/>
        <w:ind w:firstLine="540"/>
        <w:jc w:val="both"/>
      </w:pPr>
      <w:r>
        <w:t>ежегодно проводит перерегистрацию граждан, состоящих на учете, нуждающихся в жилом помещении;</w:t>
      </w:r>
    </w:p>
    <w:p w:rsidR="008E1B78" w:rsidRDefault="008E1B78">
      <w:pPr>
        <w:pStyle w:val="ConsPlusNormal"/>
        <w:spacing w:before="220"/>
        <w:ind w:firstLine="540"/>
        <w:jc w:val="both"/>
      </w:pPr>
      <w:r>
        <w:t>формирует списки граждан, изъявивших желание получить государственные жилищные сертификаты в планируемом году;</w:t>
      </w:r>
    </w:p>
    <w:p w:rsidR="008E1B78" w:rsidRDefault="008E1B78">
      <w:pPr>
        <w:pStyle w:val="ConsPlusNormal"/>
        <w:spacing w:before="220"/>
        <w:ind w:firstLine="540"/>
        <w:jc w:val="both"/>
      </w:pPr>
      <w:r>
        <w:t>готовит материалы на предоставление жилого помещения для рассмотрения на заседаниях комиссии по жилищным вопросам при администрации города Благовещенска, по результатам рассмотрения готовит проект постановления администрации города о предоставлении малоимущим гражданам, состоящим на учете нуждающихся в жилом помещении по договору социального найма;</w:t>
      </w:r>
    </w:p>
    <w:p w:rsidR="008E1B78" w:rsidRDefault="008E1B78">
      <w:pPr>
        <w:pStyle w:val="ConsPlusNormal"/>
        <w:spacing w:before="220"/>
        <w:ind w:firstLine="540"/>
        <w:jc w:val="both"/>
      </w:pPr>
      <w:r>
        <w:t>готовит материалы и вносит на рассмотрение комиссии по жилищным вопросам при администрации города Благовещенска предложения о предоставлении специализированных жилых помещений, по результатам рассмотрения готовит проект постановления администрации города о предоставлении по договору найма такого помещения;</w:t>
      </w:r>
    </w:p>
    <w:p w:rsidR="008E1B78" w:rsidRDefault="008E1B78">
      <w:pPr>
        <w:pStyle w:val="ConsPlusNormal"/>
        <w:spacing w:before="220"/>
        <w:ind w:firstLine="540"/>
        <w:jc w:val="both"/>
      </w:pPr>
      <w:r>
        <w:t xml:space="preserve">готовит документы по вопросам включения муниципальных жилых помещений в специализированный жилищный фонд с отнесением таких помещений к определенному виду специализированных жилых помещений, а также исключения жилого помещения из указанного </w:t>
      </w:r>
      <w:r>
        <w:lastRenderedPageBreak/>
        <w:t>фонда;</w:t>
      </w:r>
    </w:p>
    <w:p w:rsidR="008E1B78" w:rsidRDefault="008E1B78">
      <w:pPr>
        <w:pStyle w:val="ConsPlusNormal"/>
        <w:spacing w:before="220"/>
        <w:ind w:firstLine="540"/>
        <w:jc w:val="both"/>
      </w:pPr>
      <w:r>
        <w:t>ведет учет муниципальных жилых помещений, включенных постановлением администрации города в число специализированного жилищного фонда, по каждому виду специализированных жилых помещений;</w:t>
      </w:r>
    </w:p>
    <w:p w:rsidR="008E1B78" w:rsidRDefault="008E1B78">
      <w:pPr>
        <w:pStyle w:val="ConsPlusNormal"/>
        <w:spacing w:before="220"/>
        <w:ind w:firstLine="540"/>
        <w:jc w:val="both"/>
      </w:pPr>
      <w:r>
        <w:t xml:space="preserve">выносит на рассмотрение комиссии по жилищным вопросам при администрации города заявления граждан по вопросу обмена жилыми помещениями, предоставляемыми по договорам социального найма, с целью контроля за выполнением условий обмена, предусмотренных Жилищным </w:t>
      </w:r>
      <w:hyperlink r:id="rId512">
        <w:r>
          <w:rPr>
            <w:color w:val="0000FF"/>
          </w:rPr>
          <w:t>кодексом</w:t>
        </w:r>
      </w:hyperlink>
      <w:r>
        <w:t xml:space="preserve"> Российской Федерации, и согласования производимого обмена;</w:t>
      </w:r>
    </w:p>
    <w:p w:rsidR="008E1B78" w:rsidRDefault="008E1B78">
      <w:pPr>
        <w:pStyle w:val="ConsPlusNormal"/>
        <w:spacing w:before="220"/>
        <w:ind w:firstLine="540"/>
        <w:jc w:val="both"/>
      </w:pPr>
      <w:r>
        <w:t xml:space="preserve">заключает договоры социального найма и договоры найма жилых помещений, в том числе договоры найма специализированных жилых помещений и договоры коммерческого найма. Обеспечивает начисление, сбор, взыскание и перечисление платы за </w:t>
      </w:r>
      <w:proofErr w:type="spellStart"/>
      <w:r>
        <w:t>найм</w:t>
      </w:r>
      <w:proofErr w:type="spellEnd"/>
      <w:r>
        <w:t xml:space="preserve">. Осуществляет контроль за начислением, сбором, взысканием и перечислением платы за </w:t>
      </w:r>
      <w:proofErr w:type="spellStart"/>
      <w:r>
        <w:t>найм</w:t>
      </w:r>
      <w:proofErr w:type="spellEnd"/>
      <w:r>
        <w:t xml:space="preserve"> в городской бюджет;</w:t>
      </w:r>
    </w:p>
    <w:p w:rsidR="008E1B78" w:rsidRDefault="008E1B78">
      <w:pPr>
        <w:pStyle w:val="ConsPlusNormal"/>
        <w:spacing w:before="220"/>
        <w:ind w:firstLine="540"/>
        <w:jc w:val="both"/>
      </w:pPr>
      <w:r>
        <w:t>организует подготовку и готовит вопросы на рассмотрение комиссии по координации и контролю за исполнением жилищных программ, оформляет решения комиссии;</w:t>
      </w:r>
    </w:p>
    <w:p w:rsidR="008E1B78" w:rsidRDefault="008E1B78">
      <w:pPr>
        <w:pStyle w:val="ConsPlusNormal"/>
        <w:spacing w:before="220"/>
        <w:ind w:firstLine="540"/>
        <w:jc w:val="both"/>
      </w:pPr>
      <w:r>
        <w:t>осуществляет полномочия соисполнителя и участника муниципальных программ, относящихся к компетенции Учреждения;</w:t>
      </w:r>
    </w:p>
    <w:p w:rsidR="008E1B78" w:rsidRDefault="008E1B78">
      <w:pPr>
        <w:pStyle w:val="ConsPlusNormal"/>
        <w:spacing w:before="220"/>
        <w:ind w:firstLine="540"/>
        <w:jc w:val="both"/>
      </w:pPr>
      <w:r>
        <w:t>производит расчет и выплату субсидий, выделяемых из бюджетов разных уровней, участникам программ в соответствии с методикой и условиями, предусмотренными программами;</w:t>
      </w:r>
    </w:p>
    <w:p w:rsidR="008E1B78" w:rsidRDefault="008E1B78">
      <w:pPr>
        <w:pStyle w:val="ConsPlusNormal"/>
        <w:spacing w:before="220"/>
        <w:ind w:firstLine="540"/>
        <w:jc w:val="both"/>
      </w:pPr>
      <w:r>
        <w:t>осуществляет оперативный контроль за реализацией жилищных программ;</w:t>
      </w:r>
    </w:p>
    <w:p w:rsidR="008E1B78" w:rsidRDefault="008E1B78">
      <w:pPr>
        <w:pStyle w:val="ConsPlusNormal"/>
        <w:spacing w:before="220"/>
        <w:ind w:firstLine="540"/>
        <w:jc w:val="both"/>
      </w:pPr>
      <w:r>
        <w:t>производит выдачу справок по запросам граждан и юридических лиц;</w:t>
      </w:r>
    </w:p>
    <w:p w:rsidR="008E1B78" w:rsidRDefault="008E1B78">
      <w:pPr>
        <w:pStyle w:val="ConsPlusNormal"/>
        <w:spacing w:before="220"/>
        <w:ind w:firstLine="540"/>
        <w:jc w:val="both"/>
      </w:pPr>
      <w:r>
        <w:t>разрабатывает предложения по совершенствованию жилищных программ, изучает опыт других городов по решению жилищных проблем;</w:t>
      </w:r>
    </w:p>
    <w:p w:rsidR="008E1B78" w:rsidRDefault="008E1B78">
      <w:pPr>
        <w:pStyle w:val="ConsPlusNormal"/>
        <w:spacing w:before="220"/>
        <w:ind w:firstLine="540"/>
        <w:jc w:val="both"/>
      </w:pPr>
      <w:r>
        <w:t>ведет разъяснительную работу среди граждан по освещению целей и задач целевых жилищных программ как в форме консультаций, так и посредством ответов на обращения граждан;</w:t>
      </w:r>
    </w:p>
    <w:p w:rsidR="008E1B78" w:rsidRDefault="008E1B78">
      <w:pPr>
        <w:pStyle w:val="ConsPlusNormal"/>
        <w:spacing w:before="220"/>
        <w:ind w:firstLine="540"/>
        <w:jc w:val="both"/>
      </w:pPr>
      <w:r>
        <w:t>обеспечивает функционирование пункта длительного пребывания эвакуированных граждан, пострадавших в результате чрезвычайной ситуации, в соответствии с установленным порядком;</w:t>
      </w:r>
    </w:p>
    <w:p w:rsidR="008E1B78" w:rsidRDefault="008E1B78">
      <w:pPr>
        <w:pStyle w:val="ConsPlusNormal"/>
        <w:spacing w:before="220"/>
        <w:ind w:firstLine="540"/>
        <w:jc w:val="both"/>
      </w:pPr>
      <w:r>
        <w:t>заключает соглашения на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w:t>
      </w:r>
    </w:p>
    <w:p w:rsidR="008E1B78" w:rsidRDefault="008E1B78">
      <w:pPr>
        <w:pStyle w:val="ConsPlusNormal"/>
        <w:spacing w:before="220"/>
        <w:ind w:firstLine="540"/>
        <w:jc w:val="both"/>
      </w:pPr>
      <w:r>
        <w:t>осуществляет мероприятия по содержанию и ремонту муниципального жилья.</w:t>
      </w:r>
    </w:p>
    <w:p w:rsidR="008E1B78" w:rsidRDefault="008E1B78">
      <w:pPr>
        <w:pStyle w:val="ConsPlusNormal"/>
        <w:ind w:firstLine="540"/>
        <w:jc w:val="both"/>
      </w:pPr>
    </w:p>
    <w:p w:rsidR="008E1B78" w:rsidRDefault="008E1B78">
      <w:pPr>
        <w:pStyle w:val="ConsPlusNormal"/>
        <w:jc w:val="right"/>
        <w:outlineLvl w:val="2"/>
      </w:pPr>
      <w:r>
        <w:t>Таблица 1</w:t>
      </w:r>
    </w:p>
    <w:p w:rsidR="008E1B78" w:rsidRDefault="008E1B78">
      <w:pPr>
        <w:pStyle w:val="ConsPlusNormal"/>
        <w:ind w:firstLine="540"/>
        <w:jc w:val="both"/>
      </w:pPr>
    </w:p>
    <w:p w:rsidR="008E1B78" w:rsidRDefault="008E1B78">
      <w:pPr>
        <w:pStyle w:val="ConsPlusTitle"/>
        <w:jc w:val="center"/>
      </w:pPr>
      <w:r>
        <w:t>Муниципальный жилищный фонд города Благовещенска</w:t>
      </w:r>
    </w:p>
    <w:p w:rsidR="008E1B78" w:rsidRDefault="008E1B78">
      <w:pPr>
        <w:pStyle w:val="ConsPlusTitle"/>
        <w:jc w:val="center"/>
      </w:pPr>
      <w:r>
        <w:t>(по состоянию на 1 января соответствующего года)</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513">
        <w:r>
          <w:rPr>
            <w:color w:val="0000FF"/>
          </w:rPr>
          <w:t>N 5849</w:t>
        </w:r>
      </w:hyperlink>
      <w:r>
        <w:t>)</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53"/>
        <w:gridCol w:w="7710"/>
      </w:tblGrid>
      <w:tr w:rsidR="008E1B78">
        <w:tc>
          <w:tcPr>
            <w:tcW w:w="1253" w:type="dxa"/>
            <w:vAlign w:val="center"/>
          </w:tcPr>
          <w:p w:rsidR="008E1B78" w:rsidRDefault="008E1B78">
            <w:pPr>
              <w:pStyle w:val="ConsPlusNormal"/>
              <w:jc w:val="center"/>
            </w:pPr>
            <w:r>
              <w:t>Годы</w:t>
            </w:r>
          </w:p>
        </w:tc>
        <w:tc>
          <w:tcPr>
            <w:tcW w:w="7710" w:type="dxa"/>
            <w:vAlign w:val="center"/>
          </w:tcPr>
          <w:p w:rsidR="008E1B78" w:rsidRDefault="008E1B78">
            <w:pPr>
              <w:pStyle w:val="ConsPlusNormal"/>
              <w:jc w:val="center"/>
            </w:pPr>
            <w:r>
              <w:t>Площадь муниципального жилищного фонда, кв. м</w:t>
            </w:r>
          </w:p>
        </w:tc>
      </w:tr>
      <w:tr w:rsidR="008E1B78">
        <w:tc>
          <w:tcPr>
            <w:tcW w:w="1253" w:type="dxa"/>
            <w:vAlign w:val="bottom"/>
          </w:tcPr>
          <w:p w:rsidR="008E1B78" w:rsidRDefault="008E1B78">
            <w:pPr>
              <w:pStyle w:val="ConsPlusNormal"/>
            </w:pPr>
            <w:r>
              <w:lastRenderedPageBreak/>
              <w:t>2022</w:t>
            </w:r>
          </w:p>
        </w:tc>
        <w:tc>
          <w:tcPr>
            <w:tcW w:w="7710" w:type="dxa"/>
            <w:vAlign w:val="center"/>
          </w:tcPr>
          <w:p w:rsidR="008E1B78" w:rsidRDefault="008E1B78">
            <w:pPr>
              <w:pStyle w:val="ConsPlusNormal"/>
            </w:pPr>
            <w:r>
              <w:t>188360,05</w:t>
            </w:r>
          </w:p>
        </w:tc>
      </w:tr>
      <w:tr w:rsidR="008E1B78">
        <w:tc>
          <w:tcPr>
            <w:tcW w:w="1253" w:type="dxa"/>
            <w:vAlign w:val="center"/>
          </w:tcPr>
          <w:p w:rsidR="008E1B78" w:rsidRDefault="008E1B78">
            <w:pPr>
              <w:pStyle w:val="ConsPlusNormal"/>
            </w:pPr>
            <w:r>
              <w:t>2023</w:t>
            </w:r>
          </w:p>
        </w:tc>
        <w:tc>
          <w:tcPr>
            <w:tcW w:w="7710" w:type="dxa"/>
            <w:vAlign w:val="center"/>
          </w:tcPr>
          <w:p w:rsidR="008E1B78" w:rsidRDefault="008E1B78">
            <w:pPr>
              <w:pStyle w:val="ConsPlusNormal"/>
            </w:pPr>
            <w:r>
              <w:t>181187,85</w:t>
            </w:r>
          </w:p>
        </w:tc>
      </w:tr>
      <w:tr w:rsidR="008E1B78">
        <w:tc>
          <w:tcPr>
            <w:tcW w:w="1253" w:type="dxa"/>
            <w:vAlign w:val="bottom"/>
          </w:tcPr>
          <w:p w:rsidR="008E1B78" w:rsidRDefault="008E1B78">
            <w:pPr>
              <w:pStyle w:val="ConsPlusNormal"/>
            </w:pPr>
            <w:r>
              <w:t>2024</w:t>
            </w:r>
          </w:p>
        </w:tc>
        <w:tc>
          <w:tcPr>
            <w:tcW w:w="7710" w:type="dxa"/>
            <w:vAlign w:val="center"/>
          </w:tcPr>
          <w:p w:rsidR="008E1B78" w:rsidRDefault="008E1B78">
            <w:pPr>
              <w:pStyle w:val="ConsPlusNormal"/>
            </w:pPr>
            <w:r>
              <w:t>179269,65</w:t>
            </w:r>
          </w:p>
        </w:tc>
      </w:tr>
    </w:tbl>
    <w:p w:rsidR="008E1B78" w:rsidRDefault="008E1B78">
      <w:pPr>
        <w:pStyle w:val="ConsPlusNormal"/>
        <w:ind w:firstLine="540"/>
        <w:jc w:val="both"/>
      </w:pPr>
    </w:p>
    <w:p w:rsidR="008E1B78" w:rsidRDefault="008E1B78">
      <w:pPr>
        <w:pStyle w:val="ConsPlusNormal"/>
        <w:ind w:firstLine="540"/>
        <w:jc w:val="both"/>
      </w:pPr>
      <w:r>
        <w:t>Комитет по управлению имуществом муниципального образования города Благовещенска (далее - Комитет) является отраслевым органом администрации города Благовещенска. Осуществляет функции в жилищной сфере управления и распоряжения имуществом муниципального образования города Благовещенска, размещения наружной рекламы на территории городского округа, по вопросам, отнесенным к его полномочиям в соответствии с муниципальными правовыми актами города, а также осуществляющим отдельные полномочия в сфере земельных отношений в пределах компетенции, установленными муниципальными правовыми актами.</w:t>
      </w:r>
    </w:p>
    <w:p w:rsidR="008E1B78" w:rsidRDefault="008E1B78">
      <w:pPr>
        <w:pStyle w:val="ConsPlusNormal"/>
        <w:spacing w:before="220"/>
        <w:ind w:firstLine="540"/>
        <w:jc w:val="both"/>
      </w:pPr>
      <w:r>
        <w:t>К основным задачам Комитета относятся:</w:t>
      </w:r>
    </w:p>
    <w:p w:rsidR="008E1B78" w:rsidRDefault="008E1B78">
      <w:pPr>
        <w:pStyle w:val="ConsPlusNormal"/>
        <w:spacing w:before="220"/>
        <w:ind w:firstLine="540"/>
        <w:jc w:val="both"/>
      </w:pPr>
      <w:r>
        <w:t>- реализация муниципальной политики в соответствии с действующим законодательством в сфере имущественных и земельных отношений;</w:t>
      </w:r>
    </w:p>
    <w:p w:rsidR="008E1B78" w:rsidRDefault="008E1B78">
      <w:pPr>
        <w:pStyle w:val="ConsPlusNormal"/>
        <w:spacing w:before="220"/>
        <w:ind w:firstLine="540"/>
        <w:jc w:val="both"/>
      </w:pPr>
      <w:r>
        <w:t>- реализация отдельных полномочий собственника в отношении муниципального имущества (за исключением денежных средств), земельных участков, полномочий собственника по передаче муниципального имущества юридическим и физическим лицам, а также осуществление функций по приватизации (отчуждению) объектов муниципальной собственности.</w:t>
      </w:r>
    </w:p>
    <w:p w:rsidR="008E1B78" w:rsidRDefault="008E1B78">
      <w:pPr>
        <w:pStyle w:val="ConsPlusNormal"/>
        <w:spacing w:before="220"/>
        <w:ind w:firstLine="540"/>
        <w:jc w:val="both"/>
      </w:pPr>
      <w:r>
        <w:t>Актуальность и важность данного вопроса требуют принятия мер по стимулированию его решения программным методом.</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8E1B78" w:rsidRDefault="008E1B78">
      <w:pPr>
        <w:pStyle w:val="ConsPlusNormal"/>
        <w:spacing w:before="220"/>
        <w:ind w:firstLine="540"/>
        <w:jc w:val="both"/>
      </w:pPr>
      <w:r>
        <w:t>Для достижения поставленной цели необходимо решение следующей задачи: обеспечение реализации мероприятий настоящей муниципальной программы.</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"Уровень достижения цели, задач, мероприятий и показателей муниципальной программы" подпрограммы составит 100%.</w:t>
      </w:r>
    </w:p>
    <w:p w:rsidR="008E1B78" w:rsidRDefault="008E1B78">
      <w:pPr>
        <w:pStyle w:val="ConsPlusNormal"/>
        <w:spacing w:before="220"/>
        <w:ind w:firstLine="540"/>
        <w:jc w:val="both"/>
      </w:pPr>
      <w:r>
        <w:t>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в результате реализации мероприятий подпрограммы составит 1,58%.</w:t>
      </w:r>
    </w:p>
    <w:p w:rsidR="008E1B78" w:rsidRDefault="008E1B78">
      <w:pPr>
        <w:pStyle w:val="ConsPlusNormal"/>
        <w:jc w:val="both"/>
      </w:pPr>
      <w:r>
        <w:t xml:space="preserve">(в ред. постановлений администрации города Благовещенска от 16.12.2021 </w:t>
      </w:r>
      <w:hyperlink r:id="rId514">
        <w:r>
          <w:rPr>
            <w:color w:val="0000FF"/>
          </w:rPr>
          <w:t>N 5119</w:t>
        </w:r>
      </w:hyperlink>
      <w:r>
        <w:t xml:space="preserve">, от 13.01.2022 </w:t>
      </w:r>
      <w:hyperlink r:id="rId515">
        <w:r>
          <w:rPr>
            <w:color w:val="0000FF"/>
          </w:rPr>
          <w:t>N 103</w:t>
        </w:r>
      </w:hyperlink>
      <w:r>
        <w:t xml:space="preserve">, от 29.03.2022 </w:t>
      </w:r>
      <w:hyperlink r:id="rId516">
        <w:r>
          <w:rPr>
            <w:color w:val="0000FF"/>
          </w:rPr>
          <w:t>N 1471</w:t>
        </w:r>
      </w:hyperlink>
      <w:r>
        <w:t xml:space="preserve">, от 18.05.2022 </w:t>
      </w:r>
      <w:hyperlink r:id="rId517">
        <w:r>
          <w:rPr>
            <w:color w:val="0000FF"/>
          </w:rPr>
          <w:t>N 2447</w:t>
        </w:r>
      </w:hyperlink>
      <w:r>
        <w:t xml:space="preserve">, от 03.11.2022 </w:t>
      </w:r>
      <w:hyperlink r:id="rId518">
        <w:r>
          <w:rPr>
            <w:color w:val="0000FF"/>
          </w:rPr>
          <w:t>N 5787</w:t>
        </w:r>
      </w:hyperlink>
      <w:r>
        <w:t xml:space="preserve">, от 20.12.2022 </w:t>
      </w:r>
      <w:hyperlink r:id="rId519">
        <w:r>
          <w:rPr>
            <w:color w:val="0000FF"/>
          </w:rPr>
          <w:t>N 6597</w:t>
        </w:r>
      </w:hyperlink>
      <w:r>
        <w:t xml:space="preserve">, от 13.01.2023 </w:t>
      </w:r>
      <w:hyperlink r:id="rId520">
        <w:r>
          <w:rPr>
            <w:color w:val="0000FF"/>
          </w:rPr>
          <w:t>N 99</w:t>
        </w:r>
      </w:hyperlink>
      <w:r>
        <w:t xml:space="preserve">, от 27.03.2023 </w:t>
      </w:r>
      <w:hyperlink r:id="rId521">
        <w:r>
          <w:rPr>
            <w:color w:val="0000FF"/>
          </w:rPr>
          <w:t>N 1361</w:t>
        </w:r>
      </w:hyperlink>
      <w:r>
        <w:t xml:space="preserve">, от 26.04.2023 </w:t>
      </w:r>
      <w:hyperlink r:id="rId522">
        <w:r>
          <w:rPr>
            <w:color w:val="0000FF"/>
          </w:rPr>
          <w:t>N 2051</w:t>
        </w:r>
      </w:hyperlink>
      <w:r>
        <w:t xml:space="preserve">, от 21.06.2023 </w:t>
      </w:r>
      <w:hyperlink r:id="rId523">
        <w:r>
          <w:rPr>
            <w:color w:val="0000FF"/>
          </w:rPr>
          <w:t>N 3233</w:t>
        </w:r>
      </w:hyperlink>
      <w:r>
        <w:t xml:space="preserve">, от 01.09.2023 </w:t>
      </w:r>
      <w:hyperlink r:id="rId524">
        <w:r>
          <w:rPr>
            <w:color w:val="0000FF"/>
          </w:rPr>
          <w:t>N 4592</w:t>
        </w:r>
      </w:hyperlink>
      <w:r>
        <w:t xml:space="preserve">, от 23.10.2023 </w:t>
      </w:r>
      <w:hyperlink r:id="rId525">
        <w:r>
          <w:rPr>
            <w:color w:val="0000FF"/>
          </w:rPr>
          <w:t>N 5640</w:t>
        </w:r>
      </w:hyperlink>
      <w:r>
        <w:t xml:space="preserve">, от 02.11.2023 </w:t>
      </w:r>
      <w:hyperlink r:id="rId526">
        <w:r>
          <w:rPr>
            <w:color w:val="0000FF"/>
          </w:rPr>
          <w:t>N 5849</w:t>
        </w:r>
      </w:hyperlink>
      <w:r>
        <w:t xml:space="preserve">, от 15.12.2023 </w:t>
      </w:r>
      <w:hyperlink r:id="rId527">
        <w:r>
          <w:rPr>
            <w:color w:val="0000FF"/>
          </w:rPr>
          <w:t>N 6662</w:t>
        </w:r>
      </w:hyperlink>
      <w:r>
        <w:t xml:space="preserve">, от 28.12.2024 </w:t>
      </w:r>
      <w:hyperlink r:id="rId528">
        <w:r>
          <w:rPr>
            <w:color w:val="0000FF"/>
          </w:rPr>
          <w:t>N 6770</w:t>
        </w:r>
      </w:hyperlink>
      <w:r>
        <w:t>)</w:t>
      </w:r>
    </w:p>
    <w:p w:rsidR="008E1B78" w:rsidRDefault="008E1B78">
      <w:pPr>
        <w:pStyle w:val="ConsPlusNormal"/>
        <w:spacing w:before="220"/>
        <w:ind w:firstLine="540"/>
        <w:jc w:val="both"/>
      </w:pPr>
      <w:r>
        <w:t>Основными приоритетами в сфере реализации данной подпрограммы являются продолжение организации работы по повышению эффективности осуществления муниципальных услуг и функций, повышение эффективности и результативности расходования средств городского бюджета.</w:t>
      </w:r>
    </w:p>
    <w:p w:rsidR="008E1B78" w:rsidRDefault="008E1B78">
      <w:pPr>
        <w:pStyle w:val="ConsPlusNormal"/>
        <w:spacing w:before="220"/>
        <w:ind w:firstLine="540"/>
        <w:jc w:val="both"/>
      </w:pPr>
      <w:r>
        <w:lastRenderedPageBreak/>
        <w:t>Объективными факторами разработки и реализации подпрограммы являются:</w:t>
      </w:r>
    </w:p>
    <w:p w:rsidR="008E1B78" w:rsidRDefault="008E1B78">
      <w:pPr>
        <w:pStyle w:val="ConsPlusNormal"/>
        <w:spacing w:before="220"/>
        <w:ind w:firstLine="540"/>
        <w:jc w:val="both"/>
      </w:pPr>
      <w:r>
        <w:t>необходимость выполнения действующих норм и требований законодательства и нормативных правовых актов администрации города Благовещенска;</w:t>
      </w:r>
    </w:p>
    <w:p w:rsidR="008E1B78" w:rsidRDefault="008E1B78">
      <w:pPr>
        <w:pStyle w:val="ConsPlusNormal"/>
        <w:spacing w:before="220"/>
        <w:ind w:firstLine="540"/>
        <w:jc w:val="both"/>
      </w:pPr>
      <w:r>
        <w:t>необходимость безусловного выполнения принятых бюджетных обязательств и обеспечение требуемого уровня материально-технического состояния Комитета, Учреждения.</w:t>
      </w:r>
    </w:p>
    <w:p w:rsidR="008E1B78" w:rsidRDefault="008E1B78">
      <w:pPr>
        <w:pStyle w:val="ConsPlusNormal"/>
        <w:spacing w:before="220"/>
        <w:ind w:firstLine="540"/>
        <w:jc w:val="both"/>
      </w:pPr>
      <w:r>
        <w:t>Реализация указанной подпрограммы позволит обеспечить достижение цели, а также решить основные проблемы обеспечения эффективной деятельности Комитета, Учреждения, осуществляющих функции в жилищной сфере.</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2015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529">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В рамках подпрограммы реализуются следующие основные мероприятия:</w:t>
      </w:r>
    </w:p>
    <w:p w:rsidR="008E1B78" w:rsidRDefault="008E1B78">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 которое предусматривает следующие мероприятия:</w:t>
      </w:r>
    </w:p>
    <w:p w:rsidR="008E1B78" w:rsidRDefault="008E1B78">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 предусматривает:</w:t>
      </w:r>
    </w:p>
    <w:p w:rsidR="008E1B78" w:rsidRDefault="008E1B78">
      <w:pPr>
        <w:pStyle w:val="ConsPlusNormal"/>
        <w:spacing w:before="220"/>
        <w:ind w:firstLine="540"/>
        <w:jc w:val="both"/>
      </w:pPr>
      <w:r>
        <w:t>оплату труда и начисления на выплаты по оплате труда;</w:t>
      </w:r>
    </w:p>
    <w:p w:rsidR="008E1B78" w:rsidRDefault="008E1B78">
      <w:pPr>
        <w:pStyle w:val="ConsPlusNormal"/>
        <w:spacing w:before="220"/>
        <w:ind w:firstLine="540"/>
        <w:jc w:val="both"/>
      </w:pPr>
      <w:r>
        <w:t>прочую закупку товаров, работ и услуг для обеспечения муниципальных нужд;</w:t>
      </w:r>
    </w:p>
    <w:p w:rsidR="008E1B78" w:rsidRDefault="008E1B78">
      <w:pPr>
        <w:pStyle w:val="ConsPlusNormal"/>
        <w:spacing w:before="220"/>
        <w:ind w:firstLine="540"/>
        <w:jc w:val="both"/>
      </w:pPr>
      <w:r>
        <w:t>уплату налога на имущество организаций и земельного налога.</w:t>
      </w:r>
    </w:p>
    <w:p w:rsidR="008E1B78" w:rsidRDefault="008E1B78">
      <w:pPr>
        <w:pStyle w:val="ConsPlusNormal"/>
        <w:spacing w:before="220"/>
        <w:ind w:firstLine="540"/>
        <w:jc w:val="both"/>
      </w:pPr>
      <w:r>
        <w:t>1.2. "Содержание и ремонт муниципального жилья" предусматривает:</w:t>
      </w:r>
    </w:p>
    <w:p w:rsidR="008E1B78" w:rsidRDefault="008E1B78">
      <w:pPr>
        <w:pStyle w:val="ConsPlusNormal"/>
        <w:spacing w:before="220"/>
        <w:ind w:firstLine="540"/>
        <w:jc w:val="both"/>
      </w:pPr>
      <w:r>
        <w:t>содержание и ремонт маневренного фонда;</w:t>
      </w:r>
    </w:p>
    <w:p w:rsidR="008E1B78" w:rsidRDefault="008E1B78">
      <w:pPr>
        <w:pStyle w:val="ConsPlusNormal"/>
        <w:spacing w:before="220"/>
        <w:ind w:firstLine="540"/>
        <w:jc w:val="both"/>
      </w:pPr>
      <w:r>
        <w:t>оплату коммунальных услуг незаселенных жилых помещений муниципального жилищного фонда, транспортных расходов и т.д.;</w:t>
      </w:r>
    </w:p>
    <w:p w:rsidR="008E1B78" w:rsidRDefault="008E1B78">
      <w:pPr>
        <w:pStyle w:val="ConsPlusNormal"/>
        <w:spacing w:before="220"/>
        <w:ind w:firstLine="540"/>
        <w:jc w:val="both"/>
      </w:pPr>
      <w:r>
        <w:t>ремонт незаселенных жилых помещений, находящихся в муниципальной собственности.</w:t>
      </w:r>
    </w:p>
    <w:p w:rsidR="008E1B78" w:rsidRDefault="008E1B78">
      <w:pPr>
        <w:pStyle w:val="ConsPlusNormal"/>
        <w:spacing w:before="220"/>
        <w:ind w:firstLine="540"/>
        <w:jc w:val="both"/>
      </w:pPr>
      <w:r>
        <w:t xml:space="preserve">1.3. "Финансовое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530">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 предусматривает:</w:t>
      </w:r>
    </w:p>
    <w:p w:rsidR="008E1B78" w:rsidRDefault="008E1B78">
      <w:pPr>
        <w:pStyle w:val="ConsPlusNormal"/>
        <w:spacing w:before="220"/>
        <w:ind w:firstLine="540"/>
        <w:jc w:val="both"/>
      </w:pPr>
      <w:r>
        <w:t>расходы на содержание работников муниципального учреждения, осуществляющих мероприятия по постановке на учет и учету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w:t>
      </w:r>
    </w:p>
    <w:p w:rsidR="008E1B78" w:rsidRDefault="008E1B78">
      <w:pPr>
        <w:pStyle w:val="ConsPlusNormal"/>
        <w:spacing w:before="220"/>
        <w:ind w:firstLine="540"/>
        <w:jc w:val="both"/>
      </w:pPr>
      <w:r>
        <w:lastRenderedPageBreak/>
        <w:t>2. Реализация полномочий в сфере управления и распоряжения имуществом муниципального образования города Благовещенска, в том числе в жилищной сфере, включающая мероприятие:</w:t>
      </w:r>
    </w:p>
    <w:p w:rsidR="008E1B78" w:rsidRDefault="008E1B78">
      <w:pPr>
        <w:pStyle w:val="ConsPlusNormal"/>
        <w:spacing w:before="220"/>
        <w:ind w:firstLine="540"/>
        <w:jc w:val="both"/>
      </w:pPr>
      <w:r>
        <w:t>2.1. Расходы на обеспечение функций исполнительно-распорядительного, контрольного органов муниципального образования.</w:t>
      </w:r>
    </w:p>
    <w:p w:rsidR="008E1B78" w:rsidRDefault="008E1B78">
      <w:pPr>
        <w:pStyle w:val="ConsPlusNormal"/>
        <w:spacing w:before="220"/>
        <w:ind w:firstLine="540"/>
        <w:jc w:val="both"/>
      </w:pPr>
      <w:r>
        <w:t>Основным показателем результативности подпрограммы является уровень ежегодного достижения целевых показателей подпрограммы и непосредственных результатов реализации мероприятий.</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1. Показатель "Уровень достижения цели, задач, мероприятий и показателей муниципальной программы" за период реализации подпрограммы составляет 100%, рассчитывается по следующей формуле:</w:t>
      </w:r>
    </w:p>
    <w:p w:rsidR="008E1B78" w:rsidRDefault="008E1B78">
      <w:pPr>
        <w:pStyle w:val="ConsPlusNormal"/>
        <w:ind w:firstLine="540"/>
        <w:jc w:val="both"/>
      </w:pPr>
    </w:p>
    <w:p w:rsidR="008E1B78" w:rsidRDefault="008E1B78">
      <w:pPr>
        <w:pStyle w:val="ConsPlusNormal"/>
        <w:jc w:val="center"/>
      </w:pPr>
      <w:proofErr w:type="spellStart"/>
      <w:r>
        <w:t>Урд</w:t>
      </w:r>
      <w:proofErr w:type="spellEnd"/>
      <w:r>
        <w:t xml:space="preserve"> = Ф / П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Урд</w:t>
      </w:r>
      <w:proofErr w:type="spellEnd"/>
      <w:r>
        <w:t xml:space="preserve"> - уровень достижения цели, задач, мероприятий и показателей муниципальной программы;</w:t>
      </w:r>
    </w:p>
    <w:p w:rsidR="008E1B78" w:rsidRDefault="008E1B78">
      <w:pPr>
        <w:pStyle w:val="ConsPlusNormal"/>
        <w:spacing w:before="220"/>
        <w:ind w:firstLine="540"/>
        <w:jc w:val="both"/>
      </w:pPr>
      <w:r>
        <w:t>Ф - фактический объем финансирования, использованный в соответствующем периоде;</w:t>
      </w:r>
    </w:p>
    <w:p w:rsidR="008E1B78" w:rsidRDefault="008E1B78">
      <w:pPr>
        <w:pStyle w:val="ConsPlusNormal"/>
        <w:spacing w:before="220"/>
        <w:ind w:firstLine="540"/>
        <w:jc w:val="both"/>
      </w:pPr>
      <w:r>
        <w:t>П - плановый объем средств, предусмотренный на финансирование деятельности Комитета, МКУ "БГАЖЦ".</w:t>
      </w:r>
    </w:p>
    <w:p w:rsidR="008E1B78" w:rsidRDefault="008E1B78">
      <w:pPr>
        <w:pStyle w:val="ConsPlusNormal"/>
        <w:spacing w:before="220"/>
        <w:ind w:firstLine="540"/>
        <w:jc w:val="both"/>
      </w:pPr>
      <w:r>
        <w:t>2. 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за период реализации подпрограммы составит 1,58%,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16.12.2021 </w:t>
      </w:r>
      <w:hyperlink r:id="rId531">
        <w:r>
          <w:rPr>
            <w:color w:val="0000FF"/>
          </w:rPr>
          <w:t>N 5119</w:t>
        </w:r>
      </w:hyperlink>
      <w:r>
        <w:t xml:space="preserve">, от 13.01.2022 </w:t>
      </w:r>
      <w:hyperlink r:id="rId532">
        <w:r>
          <w:rPr>
            <w:color w:val="0000FF"/>
          </w:rPr>
          <w:t>N 103</w:t>
        </w:r>
      </w:hyperlink>
      <w:r>
        <w:t xml:space="preserve">, от 29.03.2022 </w:t>
      </w:r>
      <w:hyperlink r:id="rId533">
        <w:r>
          <w:rPr>
            <w:color w:val="0000FF"/>
          </w:rPr>
          <w:t>N 1471</w:t>
        </w:r>
      </w:hyperlink>
      <w:r>
        <w:t xml:space="preserve">, от 18.05.2022 </w:t>
      </w:r>
      <w:hyperlink r:id="rId534">
        <w:r>
          <w:rPr>
            <w:color w:val="0000FF"/>
          </w:rPr>
          <w:t>N 2447</w:t>
        </w:r>
      </w:hyperlink>
      <w:r>
        <w:t xml:space="preserve">, от 03.11.2022 </w:t>
      </w:r>
      <w:hyperlink r:id="rId535">
        <w:r>
          <w:rPr>
            <w:color w:val="0000FF"/>
          </w:rPr>
          <w:t>N 5787</w:t>
        </w:r>
      </w:hyperlink>
      <w:r>
        <w:t xml:space="preserve">, от 20.12.2022 </w:t>
      </w:r>
      <w:hyperlink r:id="rId536">
        <w:r>
          <w:rPr>
            <w:color w:val="0000FF"/>
          </w:rPr>
          <w:t>N 6597</w:t>
        </w:r>
      </w:hyperlink>
      <w:r>
        <w:t xml:space="preserve">, от 13.01.2023 </w:t>
      </w:r>
      <w:hyperlink r:id="rId537">
        <w:r>
          <w:rPr>
            <w:color w:val="0000FF"/>
          </w:rPr>
          <w:t>N 99</w:t>
        </w:r>
      </w:hyperlink>
      <w:r>
        <w:t xml:space="preserve">, от 27.03.2023 </w:t>
      </w:r>
      <w:hyperlink r:id="rId538">
        <w:r>
          <w:rPr>
            <w:color w:val="0000FF"/>
          </w:rPr>
          <w:t>N 1361</w:t>
        </w:r>
      </w:hyperlink>
      <w:r>
        <w:t xml:space="preserve">, от 26.04.2023 </w:t>
      </w:r>
      <w:hyperlink r:id="rId539">
        <w:r>
          <w:rPr>
            <w:color w:val="0000FF"/>
          </w:rPr>
          <w:t>N 2051</w:t>
        </w:r>
      </w:hyperlink>
      <w:r>
        <w:t xml:space="preserve">, от 21.06.2023 </w:t>
      </w:r>
      <w:hyperlink r:id="rId540">
        <w:r>
          <w:rPr>
            <w:color w:val="0000FF"/>
          </w:rPr>
          <w:t>N 3233</w:t>
        </w:r>
      </w:hyperlink>
      <w:r>
        <w:t xml:space="preserve">, от 01.09.2023 </w:t>
      </w:r>
      <w:hyperlink r:id="rId541">
        <w:r>
          <w:rPr>
            <w:color w:val="0000FF"/>
          </w:rPr>
          <w:t>N 4592</w:t>
        </w:r>
      </w:hyperlink>
      <w:r>
        <w:t xml:space="preserve">, от 23.10.2023 </w:t>
      </w:r>
      <w:hyperlink r:id="rId542">
        <w:r>
          <w:rPr>
            <w:color w:val="0000FF"/>
          </w:rPr>
          <w:t>N 5640</w:t>
        </w:r>
      </w:hyperlink>
      <w:r>
        <w:t xml:space="preserve">, от 02.11.2023 </w:t>
      </w:r>
      <w:hyperlink r:id="rId543">
        <w:r>
          <w:rPr>
            <w:color w:val="0000FF"/>
          </w:rPr>
          <w:t>N 5849</w:t>
        </w:r>
      </w:hyperlink>
      <w:r>
        <w:t xml:space="preserve">, от 15.12.2023 </w:t>
      </w:r>
      <w:hyperlink r:id="rId544">
        <w:r>
          <w:rPr>
            <w:color w:val="0000FF"/>
          </w:rPr>
          <w:t>N 6662</w:t>
        </w:r>
      </w:hyperlink>
      <w:r>
        <w:t xml:space="preserve">, от 28.12.2024 </w:t>
      </w:r>
      <w:hyperlink r:id="rId545">
        <w:r>
          <w:rPr>
            <w:color w:val="0000FF"/>
          </w:rPr>
          <w:t>N 6770</w:t>
        </w:r>
      </w:hyperlink>
      <w:r>
        <w:t>)</w:t>
      </w:r>
    </w:p>
    <w:p w:rsidR="008E1B78" w:rsidRDefault="008E1B78">
      <w:pPr>
        <w:pStyle w:val="ConsPlusNormal"/>
        <w:ind w:firstLine="540"/>
        <w:jc w:val="both"/>
      </w:pPr>
    </w:p>
    <w:p w:rsidR="008E1B78" w:rsidRDefault="008E1B78">
      <w:pPr>
        <w:pStyle w:val="ConsPlusNormal"/>
        <w:jc w:val="center"/>
      </w:pPr>
      <w:proofErr w:type="spellStart"/>
      <w:r>
        <w:t>Увмф</w:t>
      </w:r>
      <w:proofErr w:type="spellEnd"/>
      <w:r>
        <w:t xml:space="preserve"> = </w:t>
      </w:r>
      <w:proofErr w:type="spellStart"/>
      <w:r>
        <w:t>Потмф</w:t>
      </w:r>
      <w:proofErr w:type="spellEnd"/>
      <w:r>
        <w:t xml:space="preserve"> / </w:t>
      </w:r>
      <w:proofErr w:type="spellStart"/>
      <w:r>
        <w:t>Обпмф</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Увмф</w:t>
      </w:r>
      <w:proofErr w:type="spellEnd"/>
      <w:r>
        <w:t xml:space="preserve"> - удельный вес отремонтированного муниципального жилищного фонда в общей площади всего муниципального жилищного фонда города Благовещенска;</w:t>
      </w:r>
    </w:p>
    <w:p w:rsidR="008E1B78" w:rsidRDefault="008E1B78">
      <w:pPr>
        <w:pStyle w:val="ConsPlusNormal"/>
        <w:spacing w:before="220"/>
        <w:ind w:firstLine="540"/>
        <w:jc w:val="both"/>
      </w:pPr>
      <w:proofErr w:type="spellStart"/>
      <w:r>
        <w:t>Потмф</w:t>
      </w:r>
      <w:proofErr w:type="spellEnd"/>
      <w:r>
        <w:t xml:space="preserve"> - площадь отремонтированного жилищного фонда;</w:t>
      </w:r>
    </w:p>
    <w:p w:rsidR="008E1B78" w:rsidRDefault="008E1B78">
      <w:pPr>
        <w:pStyle w:val="ConsPlusNormal"/>
        <w:spacing w:before="220"/>
        <w:ind w:firstLine="540"/>
        <w:jc w:val="both"/>
      </w:pPr>
      <w:proofErr w:type="spellStart"/>
      <w:r>
        <w:t>Обпмф</w:t>
      </w:r>
      <w:proofErr w:type="spellEnd"/>
      <w:r>
        <w:t xml:space="preserve"> - общая площадь муниципального жилищного фонда (формируется на определенную дату в информационной справочной системе реестра муниципального имущества).</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составляет 650198,6 тыс. руб.</w:t>
      </w:r>
    </w:p>
    <w:p w:rsidR="008E1B78" w:rsidRDefault="008E1B78">
      <w:pPr>
        <w:pStyle w:val="ConsPlusNormal"/>
        <w:jc w:val="both"/>
      </w:pPr>
      <w:r>
        <w:t xml:space="preserve">(в ред. постановлений администрации города Благовещенска от 16.12.2021 </w:t>
      </w:r>
      <w:hyperlink r:id="rId546">
        <w:r>
          <w:rPr>
            <w:color w:val="0000FF"/>
          </w:rPr>
          <w:t>N 5119</w:t>
        </w:r>
      </w:hyperlink>
      <w:r>
        <w:t xml:space="preserve">, от 24.01.2022 </w:t>
      </w:r>
      <w:hyperlink r:id="rId547">
        <w:r>
          <w:rPr>
            <w:color w:val="0000FF"/>
          </w:rPr>
          <w:t>N 271</w:t>
        </w:r>
      </w:hyperlink>
      <w:r>
        <w:t xml:space="preserve">, от 29.03.2022 </w:t>
      </w:r>
      <w:hyperlink r:id="rId548">
        <w:r>
          <w:rPr>
            <w:color w:val="0000FF"/>
          </w:rPr>
          <w:t>N 1471</w:t>
        </w:r>
      </w:hyperlink>
      <w:r>
        <w:t xml:space="preserve">, от 18.05.2022 </w:t>
      </w:r>
      <w:hyperlink r:id="rId549">
        <w:r>
          <w:rPr>
            <w:color w:val="0000FF"/>
          </w:rPr>
          <w:t>N 2447</w:t>
        </w:r>
      </w:hyperlink>
      <w:r>
        <w:t xml:space="preserve">, от 14.07.2022 </w:t>
      </w:r>
      <w:hyperlink r:id="rId550">
        <w:r>
          <w:rPr>
            <w:color w:val="0000FF"/>
          </w:rPr>
          <w:t>N 3672</w:t>
        </w:r>
      </w:hyperlink>
      <w:r>
        <w:t xml:space="preserve">, от 14.10.2022 </w:t>
      </w:r>
      <w:hyperlink r:id="rId551">
        <w:r>
          <w:rPr>
            <w:color w:val="0000FF"/>
          </w:rPr>
          <w:t>N 5429</w:t>
        </w:r>
      </w:hyperlink>
      <w:r>
        <w:t xml:space="preserve">, от 03.11.2022 </w:t>
      </w:r>
      <w:hyperlink r:id="rId552">
        <w:r>
          <w:rPr>
            <w:color w:val="0000FF"/>
          </w:rPr>
          <w:t>N 5787</w:t>
        </w:r>
      </w:hyperlink>
      <w:r>
        <w:t xml:space="preserve">, от 20.12.2022 </w:t>
      </w:r>
      <w:hyperlink r:id="rId553">
        <w:r>
          <w:rPr>
            <w:color w:val="0000FF"/>
          </w:rPr>
          <w:t>N 6597</w:t>
        </w:r>
      </w:hyperlink>
      <w:r>
        <w:t xml:space="preserve">, от 13.01.2023 </w:t>
      </w:r>
      <w:hyperlink r:id="rId554">
        <w:r>
          <w:rPr>
            <w:color w:val="0000FF"/>
          </w:rPr>
          <w:t>N 99</w:t>
        </w:r>
      </w:hyperlink>
      <w:r>
        <w:t xml:space="preserve">, от 24.01.2023 </w:t>
      </w:r>
      <w:hyperlink r:id="rId555">
        <w:r>
          <w:rPr>
            <w:color w:val="0000FF"/>
          </w:rPr>
          <w:t>N 279</w:t>
        </w:r>
      </w:hyperlink>
      <w:r>
        <w:t xml:space="preserve">, от 27.03.2023 </w:t>
      </w:r>
      <w:hyperlink r:id="rId556">
        <w:r>
          <w:rPr>
            <w:color w:val="0000FF"/>
          </w:rPr>
          <w:t>N 1361</w:t>
        </w:r>
      </w:hyperlink>
      <w:r>
        <w:t xml:space="preserve">, от 26.04.2023 </w:t>
      </w:r>
      <w:hyperlink r:id="rId557">
        <w:r>
          <w:rPr>
            <w:color w:val="0000FF"/>
          </w:rPr>
          <w:t>N 2051</w:t>
        </w:r>
      </w:hyperlink>
      <w:r>
        <w:t xml:space="preserve">, от 21.06.2023 </w:t>
      </w:r>
      <w:hyperlink r:id="rId558">
        <w:r>
          <w:rPr>
            <w:color w:val="0000FF"/>
          </w:rPr>
          <w:t>N 3233</w:t>
        </w:r>
      </w:hyperlink>
      <w:r>
        <w:t xml:space="preserve">, от 21.07.2023 </w:t>
      </w:r>
      <w:hyperlink r:id="rId559">
        <w:r>
          <w:rPr>
            <w:color w:val="0000FF"/>
          </w:rPr>
          <w:t>N 3847</w:t>
        </w:r>
      </w:hyperlink>
      <w:r>
        <w:t xml:space="preserve">, от 01.09.2023 </w:t>
      </w:r>
      <w:hyperlink r:id="rId560">
        <w:r>
          <w:rPr>
            <w:color w:val="0000FF"/>
          </w:rPr>
          <w:t>N 4592</w:t>
        </w:r>
      </w:hyperlink>
      <w:r>
        <w:t xml:space="preserve">, от 12.10.2023 </w:t>
      </w:r>
      <w:hyperlink r:id="rId561">
        <w:r>
          <w:rPr>
            <w:color w:val="0000FF"/>
          </w:rPr>
          <w:t>N 5404</w:t>
        </w:r>
      </w:hyperlink>
      <w:r>
        <w:t xml:space="preserve">, от 23.10.2023 </w:t>
      </w:r>
      <w:hyperlink r:id="rId562">
        <w:r>
          <w:rPr>
            <w:color w:val="0000FF"/>
          </w:rPr>
          <w:t>N 5640</w:t>
        </w:r>
      </w:hyperlink>
      <w:r>
        <w:t xml:space="preserve">, от 02.11.2023 </w:t>
      </w:r>
      <w:hyperlink r:id="rId563">
        <w:r>
          <w:rPr>
            <w:color w:val="0000FF"/>
          </w:rPr>
          <w:t>N 5849</w:t>
        </w:r>
      </w:hyperlink>
      <w:r>
        <w:t xml:space="preserve">, от 15.12.2023 </w:t>
      </w:r>
      <w:hyperlink r:id="rId564">
        <w:r>
          <w:rPr>
            <w:color w:val="0000FF"/>
          </w:rPr>
          <w:t>N 6662</w:t>
        </w:r>
      </w:hyperlink>
      <w:r>
        <w:t xml:space="preserve">, от 27.12.2023 </w:t>
      </w:r>
      <w:hyperlink r:id="rId565">
        <w:r>
          <w:rPr>
            <w:color w:val="0000FF"/>
          </w:rPr>
          <w:t>N 6959</w:t>
        </w:r>
      </w:hyperlink>
      <w:r>
        <w:t xml:space="preserve">, от 28.02.2024 </w:t>
      </w:r>
      <w:hyperlink r:id="rId566">
        <w:r>
          <w:rPr>
            <w:color w:val="0000FF"/>
          </w:rPr>
          <w:t>N 850</w:t>
        </w:r>
      </w:hyperlink>
      <w:r>
        <w:t xml:space="preserve">, от 11.04.2024 </w:t>
      </w:r>
      <w:hyperlink r:id="rId567">
        <w:r>
          <w:rPr>
            <w:color w:val="0000FF"/>
          </w:rPr>
          <w:t>N 1578</w:t>
        </w:r>
      </w:hyperlink>
      <w:r>
        <w:t xml:space="preserve">, от 18.04.2024 </w:t>
      </w:r>
      <w:hyperlink r:id="rId568">
        <w:r>
          <w:rPr>
            <w:color w:val="0000FF"/>
          </w:rPr>
          <w:t>N 1732</w:t>
        </w:r>
      </w:hyperlink>
      <w:r>
        <w:t xml:space="preserve">, от 06.06.2024 </w:t>
      </w:r>
      <w:hyperlink r:id="rId569">
        <w:r>
          <w:rPr>
            <w:color w:val="0000FF"/>
          </w:rPr>
          <w:t>N 2533</w:t>
        </w:r>
      </w:hyperlink>
      <w:r>
        <w:t xml:space="preserve">, от 17.07.2024 </w:t>
      </w:r>
      <w:hyperlink r:id="rId570">
        <w:r>
          <w:rPr>
            <w:color w:val="0000FF"/>
          </w:rPr>
          <w:t>N 3316</w:t>
        </w:r>
      </w:hyperlink>
      <w:r>
        <w:t xml:space="preserve">, от 06.08.2024 </w:t>
      </w:r>
      <w:hyperlink r:id="rId571">
        <w:r>
          <w:rPr>
            <w:color w:val="0000FF"/>
          </w:rPr>
          <w:t>N 3752</w:t>
        </w:r>
      </w:hyperlink>
      <w:r>
        <w:t xml:space="preserve">, от 18.10.2024 </w:t>
      </w:r>
      <w:hyperlink r:id="rId572">
        <w:r>
          <w:rPr>
            <w:color w:val="0000FF"/>
          </w:rPr>
          <w:t>N 5115</w:t>
        </w:r>
      </w:hyperlink>
      <w:r>
        <w:t xml:space="preserve">, от 28.11.2024 </w:t>
      </w:r>
      <w:hyperlink r:id="rId573">
        <w:r>
          <w:rPr>
            <w:color w:val="0000FF"/>
          </w:rPr>
          <w:t>N 6009</w:t>
        </w:r>
      </w:hyperlink>
      <w:r>
        <w:t>)</w:t>
      </w:r>
    </w:p>
    <w:p w:rsidR="008E1B78" w:rsidRDefault="008E1B78">
      <w:pPr>
        <w:pStyle w:val="ConsPlusNormal"/>
        <w:spacing w:before="220"/>
        <w:ind w:firstLine="540"/>
        <w:jc w:val="both"/>
      </w:pPr>
      <w:r>
        <w:t>Объем бюджетных ассигнований на финансовое обеспечение реализации подпрограммы за счет средств городского бюджета утверждается решением Благовещенской городской Думы о бюджете города Благовещенска.</w:t>
      </w:r>
    </w:p>
    <w:p w:rsidR="008E1B78" w:rsidRDefault="008E1B78">
      <w:pPr>
        <w:pStyle w:val="ConsPlusNormal"/>
        <w:spacing w:before="220"/>
        <w:ind w:firstLine="540"/>
        <w:jc w:val="both"/>
      </w:pPr>
      <w:r>
        <w:t>Планирование бюджетных ассигнований на финансовое обеспечение реализации подпрограммы осуществляется в соответствии с правовыми актами муниципального образования города Благовещенска, регулирующими порядок составления проекта бюджета города Благовещенска.</w:t>
      </w:r>
    </w:p>
    <w:p w:rsidR="008E1B78" w:rsidRDefault="008E1B78">
      <w:pPr>
        <w:pStyle w:val="ConsPlusNormal"/>
        <w:spacing w:before="220"/>
        <w:ind w:firstLine="540"/>
        <w:jc w:val="both"/>
      </w:pPr>
      <w:r>
        <w:t>Объем бюджетных ассигнований на финансовое обеспечение реализации подпрограммы подлежит уточнению исходя из возможностей бюджета города Благовещенска.</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9" w:name="P1546"/>
      <w:bookmarkEnd w:id="9"/>
      <w:r>
        <w:t>Паспорт</w:t>
      </w:r>
    </w:p>
    <w:p w:rsidR="008E1B78" w:rsidRDefault="008E1B78">
      <w:pPr>
        <w:pStyle w:val="ConsPlusTitle"/>
        <w:jc w:val="center"/>
      </w:pPr>
      <w:r>
        <w:t>подпрограммы 5 "Обеспечение жилыми помещениями</w:t>
      </w:r>
    </w:p>
    <w:p w:rsidR="008E1B78" w:rsidRDefault="008E1B78">
      <w:pPr>
        <w:pStyle w:val="ConsPlusTitle"/>
        <w:jc w:val="center"/>
      </w:pPr>
      <w:r>
        <w:t>детей-сирот и детей, оставшихся без попечения</w:t>
      </w:r>
    </w:p>
    <w:p w:rsidR="008E1B78" w:rsidRDefault="008E1B78">
      <w:pPr>
        <w:pStyle w:val="ConsPlusTitle"/>
        <w:jc w:val="center"/>
      </w:pPr>
      <w:r>
        <w:t>родителей, а также лиц из числа детей-сирот</w:t>
      </w:r>
    </w:p>
    <w:p w:rsidR="008E1B78" w:rsidRDefault="008E1B78">
      <w:pPr>
        <w:pStyle w:val="ConsPlusTitle"/>
        <w:jc w:val="center"/>
      </w:pPr>
      <w:r>
        <w:t>и детей, оставшихся без попечения родителей"</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8E1B78">
        <w:tc>
          <w:tcPr>
            <w:tcW w:w="2948" w:type="dxa"/>
            <w:tcBorders>
              <w:bottom w:val="nil"/>
            </w:tcBorders>
          </w:tcPr>
          <w:p w:rsidR="008E1B78" w:rsidRDefault="008E1B78">
            <w:pPr>
              <w:pStyle w:val="ConsPlusNormal"/>
            </w:pPr>
            <w:r>
              <w:t>Ответственный исполнитель подпрограммы (соисполнитель муниципальной программы)</w:t>
            </w:r>
          </w:p>
        </w:tc>
        <w:tc>
          <w:tcPr>
            <w:tcW w:w="6123" w:type="dxa"/>
            <w:tcBorders>
              <w:bottom w:val="nil"/>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574">
              <w:r>
                <w:rPr>
                  <w:color w:val="0000FF"/>
                </w:rPr>
                <w:t>N 6597</w:t>
              </w:r>
            </w:hyperlink>
            <w:r>
              <w:t>)</w:t>
            </w:r>
          </w:p>
        </w:tc>
      </w:tr>
      <w:tr w:rsidR="008E1B78">
        <w:tblPrEx>
          <w:tblBorders>
            <w:insideH w:val="single" w:sz="4" w:space="0" w:color="auto"/>
          </w:tblBorders>
        </w:tblPrEx>
        <w:tc>
          <w:tcPr>
            <w:tcW w:w="2948" w:type="dxa"/>
          </w:tcPr>
          <w:p w:rsidR="008E1B78" w:rsidRDefault="008E1B78">
            <w:pPr>
              <w:pStyle w:val="ConsPlusNormal"/>
            </w:pPr>
            <w:r>
              <w:t>Участники подпрограммы</w:t>
            </w:r>
          </w:p>
        </w:tc>
        <w:tc>
          <w:tcPr>
            <w:tcW w:w="6123" w:type="dxa"/>
          </w:tcPr>
          <w:p w:rsidR="008E1B78" w:rsidRDefault="008E1B78">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r>
      <w:tr w:rsidR="008E1B78">
        <w:tblPrEx>
          <w:tblBorders>
            <w:insideH w:val="single" w:sz="4" w:space="0" w:color="auto"/>
          </w:tblBorders>
        </w:tblPrEx>
        <w:tc>
          <w:tcPr>
            <w:tcW w:w="2948" w:type="dxa"/>
          </w:tcPr>
          <w:p w:rsidR="008E1B78" w:rsidRDefault="008E1B78">
            <w:pPr>
              <w:pStyle w:val="ConsPlusNormal"/>
            </w:pPr>
            <w:r>
              <w:t>Цель подпрограммы</w:t>
            </w:r>
          </w:p>
        </w:tc>
        <w:tc>
          <w:tcPr>
            <w:tcW w:w="6123" w:type="dxa"/>
          </w:tcPr>
          <w:p w:rsidR="008E1B78" w:rsidRDefault="008E1B78">
            <w:pPr>
              <w:pStyle w:val="ConsPlusNormal"/>
            </w:pPr>
            <w:r>
              <w:t>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8E1B78">
        <w:tblPrEx>
          <w:tblBorders>
            <w:insideH w:val="single" w:sz="4" w:space="0" w:color="auto"/>
          </w:tblBorders>
        </w:tblPrEx>
        <w:tc>
          <w:tcPr>
            <w:tcW w:w="2948" w:type="dxa"/>
          </w:tcPr>
          <w:p w:rsidR="008E1B78" w:rsidRDefault="008E1B78">
            <w:pPr>
              <w:pStyle w:val="ConsPlusNormal"/>
            </w:pPr>
            <w:r>
              <w:t>Задача подпрограммы</w:t>
            </w:r>
          </w:p>
        </w:tc>
        <w:tc>
          <w:tcPr>
            <w:tcW w:w="6123" w:type="dxa"/>
          </w:tcPr>
          <w:p w:rsidR="008E1B78" w:rsidRDefault="008E1B78">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r>
      <w:tr w:rsidR="008E1B78">
        <w:tblPrEx>
          <w:tblBorders>
            <w:insideH w:val="single" w:sz="4" w:space="0" w:color="auto"/>
          </w:tblBorders>
        </w:tblPrEx>
        <w:tc>
          <w:tcPr>
            <w:tcW w:w="2948" w:type="dxa"/>
          </w:tcPr>
          <w:p w:rsidR="008E1B78" w:rsidRDefault="008E1B78">
            <w:pPr>
              <w:pStyle w:val="ConsPlusNormal"/>
            </w:pPr>
            <w:r>
              <w:t>Целевой показатель (индикатор) подпрограммы</w:t>
            </w:r>
          </w:p>
        </w:tc>
        <w:tc>
          <w:tcPr>
            <w:tcW w:w="6123" w:type="dxa"/>
          </w:tcPr>
          <w:p w:rsidR="008E1B78" w:rsidRDefault="008E1B78">
            <w:pPr>
              <w:pStyle w:val="ConsPlusNormal"/>
            </w:pPr>
            <w:r>
              <w:t xml:space="preserve">1. Доля детей, оставшихся без попечения родителей, и лиц из числа детей, оставшихся без попечения родителей, состоявших </w:t>
            </w:r>
            <w:r>
              <w:lastRenderedPageBreak/>
              <w:t>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r>
      <w:tr w:rsidR="008E1B78">
        <w:tc>
          <w:tcPr>
            <w:tcW w:w="2948" w:type="dxa"/>
            <w:tcBorders>
              <w:bottom w:val="nil"/>
            </w:tcBorders>
          </w:tcPr>
          <w:p w:rsidR="008E1B78" w:rsidRDefault="008E1B78">
            <w:pPr>
              <w:pStyle w:val="ConsPlusNormal"/>
            </w:pPr>
            <w:r>
              <w:lastRenderedPageBreak/>
              <w:t>Этапы и сроки реализации подпрограммы</w:t>
            </w:r>
          </w:p>
        </w:tc>
        <w:tc>
          <w:tcPr>
            <w:tcW w:w="6123" w:type="dxa"/>
            <w:tcBorders>
              <w:bottom w:val="nil"/>
            </w:tcBorders>
          </w:tcPr>
          <w:p w:rsidR="008E1B78" w:rsidRDefault="008E1B78">
            <w:pPr>
              <w:pStyle w:val="ConsPlusNormal"/>
            </w:pPr>
            <w:r>
              <w:t>2020 - 2026 годы, разделение на этапы не предусматривается</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575">
              <w:r>
                <w:rPr>
                  <w:color w:val="0000FF"/>
                </w:rPr>
                <w:t>N 5849</w:t>
              </w:r>
            </w:hyperlink>
            <w:r>
              <w:t>)</w:t>
            </w:r>
          </w:p>
        </w:tc>
      </w:tr>
      <w:tr w:rsidR="008E1B78">
        <w:tc>
          <w:tcPr>
            <w:tcW w:w="2948" w:type="dxa"/>
            <w:tcBorders>
              <w:bottom w:val="nil"/>
            </w:tcBorders>
          </w:tcPr>
          <w:p w:rsidR="008E1B78" w:rsidRDefault="008E1B78">
            <w:pPr>
              <w:pStyle w:val="ConsPlusNormal"/>
            </w:pPr>
            <w:r>
              <w:t>Ресурсное обеспечение подпрограммы</w:t>
            </w:r>
          </w:p>
        </w:tc>
        <w:tc>
          <w:tcPr>
            <w:tcW w:w="6123" w:type="dxa"/>
            <w:tcBorders>
              <w:bottom w:val="nil"/>
            </w:tcBorders>
          </w:tcPr>
          <w:p w:rsidR="008E1B78" w:rsidRDefault="008E1B78">
            <w:pPr>
              <w:pStyle w:val="ConsPlusNormal"/>
            </w:pPr>
            <w:r>
              <w:t>Планируемый общий объем финансирования подпрограммы составляет 547774,8 тыс. руб., из них по годам:</w:t>
            </w:r>
          </w:p>
          <w:p w:rsidR="008E1B78" w:rsidRDefault="008E1B78">
            <w:pPr>
              <w:pStyle w:val="ConsPlusNormal"/>
            </w:pPr>
            <w:r>
              <w:t>2020 год - 17582,8 тыс. руб.;</w:t>
            </w:r>
          </w:p>
          <w:p w:rsidR="008E1B78" w:rsidRDefault="008E1B78">
            <w:pPr>
              <w:pStyle w:val="ConsPlusNormal"/>
            </w:pPr>
            <w:r>
              <w:t>2021 год - 97230,8 тыс. руб.;</w:t>
            </w:r>
          </w:p>
          <w:p w:rsidR="008E1B78" w:rsidRDefault="008E1B78">
            <w:pPr>
              <w:pStyle w:val="ConsPlusNormal"/>
            </w:pPr>
            <w:r>
              <w:t>2022 год - 151693,5 тыс. руб.;</w:t>
            </w:r>
          </w:p>
          <w:p w:rsidR="008E1B78" w:rsidRDefault="008E1B78">
            <w:pPr>
              <w:pStyle w:val="ConsPlusNormal"/>
            </w:pPr>
            <w:r>
              <w:t>2023 год - 57611,9 тыс. руб.;</w:t>
            </w:r>
          </w:p>
          <w:p w:rsidR="008E1B78" w:rsidRDefault="008E1B78">
            <w:pPr>
              <w:pStyle w:val="ConsPlusNormal"/>
            </w:pPr>
            <w:r>
              <w:t>2024 год - 91332,2 тыс. руб.;</w:t>
            </w:r>
          </w:p>
          <w:p w:rsidR="008E1B78" w:rsidRDefault="008E1B78">
            <w:pPr>
              <w:pStyle w:val="ConsPlusNormal"/>
            </w:pPr>
            <w:r>
              <w:t>2025 год - 52394,9 тыс. руб.;</w:t>
            </w:r>
          </w:p>
          <w:p w:rsidR="008E1B78" w:rsidRDefault="008E1B78">
            <w:pPr>
              <w:pStyle w:val="ConsPlusNormal"/>
            </w:pPr>
            <w:r>
              <w:t>2026 год - 79928,7 тыс. руб.</w:t>
            </w:r>
          </w:p>
          <w:p w:rsidR="008E1B78" w:rsidRDefault="008E1B78">
            <w:pPr>
              <w:pStyle w:val="ConsPlusNormal"/>
            </w:pPr>
            <w:r>
              <w:t>Планируемый объем финансирования из средств областного бюджета составит 233499,2 тыс. руб., в том числе по годам:</w:t>
            </w:r>
          </w:p>
          <w:p w:rsidR="008E1B78" w:rsidRDefault="008E1B78">
            <w:pPr>
              <w:pStyle w:val="ConsPlusNormal"/>
            </w:pPr>
            <w:r>
              <w:t>2020 год - 17582,8 тыс. руб.;</w:t>
            </w:r>
          </w:p>
          <w:p w:rsidR="008E1B78" w:rsidRDefault="008E1B78">
            <w:pPr>
              <w:pStyle w:val="ConsPlusNormal"/>
            </w:pPr>
            <w:r>
              <w:t>2021 год - 97230,8 тыс. руб.;</w:t>
            </w:r>
          </w:p>
          <w:p w:rsidR="008E1B78" w:rsidRDefault="008E1B78">
            <w:pPr>
              <w:pStyle w:val="ConsPlusNormal"/>
            </w:pPr>
            <w:r>
              <w:t>2022 год - 36757,9 тыс. руб.;</w:t>
            </w:r>
          </w:p>
          <w:p w:rsidR="008E1B78" w:rsidRDefault="008E1B78">
            <w:pPr>
              <w:pStyle w:val="ConsPlusNormal"/>
            </w:pPr>
            <w:r>
              <w:t>2023 год - 942,9 тыс. руб.;</w:t>
            </w:r>
          </w:p>
          <w:p w:rsidR="008E1B78" w:rsidRDefault="008E1B78">
            <w:pPr>
              <w:pStyle w:val="ConsPlusNormal"/>
            </w:pPr>
            <w:r>
              <w:t>2024 год - 79631,8 тыс. руб. (в том числе 395,8 тыс. руб. - неиспользованный остаток прошлых лет);</w:t>
            </w:r>
          </w:p>
          <w:p w:rsidR="008E1B78" w:rsidRDefault="008E1B78">
            <w:pPr>
              <w:pStyle w:val="ConsPlusNormal"/>
            </w:pPr>
            <w:r>
              <w:t>2025 год - 676,5 тыс. руб.;</w:t>
            </w:r>
          </w:p>
          <w:p w:rsidR="008E1B78" w:rsidRDefault="008E1B78">
            <w:pPr>
              <w:pStyle w:val="ConsPlusNormal"/>
            </w:pPr>
            <w:r>
              <w:t>2026 год - 676,5 тыс. руб.</w:t>
            </w:r>
          </w:p>
          <w:p w:rsidR="008E1B78" w:rsidRDefault="008E1B78">
            <w:pPr>
              <w:pStyle w:val="ConsPlusNormal"/>
            </w:pPr>
            <w:r>
              <w:t>Планируемый объем финансирования из средств федерального бюджета составит 314275,6 тыс. руб., в том числе по годам:</w:t>
            </w:r>
          </w:p>
          <w:p w:rsidR="008E1B78" w:rsidRDefault="008E1B78">
            <w:pPr>
              <w:pStyle w:val="ConsPlusNormal"/>
            </w:pPr>
            <w:r>
              <w:t>2022 год - 114935,6 тыс. руб.;</w:t>
            </w:r>
          </w:p>
          <w:p w:rsidR="008E1B78" w:rsidRDefault="008E1B78">
            <w:pPr>
              <w:pStyle w:val="ConsPlusNormal"/>
            </w:pPr>
            <w:r>
              <w:t>2023 год - 56669,0 тыс. руб.;</w:t>
            </w:r>
          </w:p>
          <w:p w:rsidR="008E1B78" w:rsidRDefault="008E1B78">
            <w:pPr>
              <w:pStyle w:val="ConsPlusNormal"/>
            </w:pPr>
            <w:r>
              <w:t>2024 год - 11700,4 тыс. руб.;</w:t>
            </w:r>
          </w:p>
          <w:p w:rsidR="008E1B78" w:rsidRDefault="008E1B78">
            <w:pPr>
              <w:pStyle w:val="ConsPlusNormal"/>
            </w:pPr>
            <w:r>
              <w:t>2025 год - 51718,4 тыс. руб.;</w:t>
            </w:r>
          </w:p>
          <w:p w:rsidR="008E1B78" w:rsidRDefault="008E1B78">
            <w:pPr>
              <w:pStyle w:val="ConsPlusNormal"/>
            </w:pPr>
            <w:r>
              <w:t>2026 год - 79252,1 тыс. руб.</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20.12.2022 </w:t>
            </w:r>
            <w:hyperlink r:id="rId576">
              <w:r>
                <w:rPr>
                  <w:color w:val="0000FF"/>
                </w:rPr>
                <w:t>N 6597</w:t>
              </w:r>
            </w:hyperlink>
            <w:r>
              <w:t xml:space="preserve">, от 24.01.2023 </w:t>
            </w:r>
            <w:hyperlink r:id="rId577">
              <w:r>
                <w:rPr>
                  <w:color w:val="0000FF"/>
                </w:rPr>
                <w:t>N 279</w:t>
              </w:r>
            </w:hyperlink>
            <w:r>
              <w:t xml:space="preserve">, от 27.03.2023 </w:t>
            </w:r>
            <w:hyperlink r:id="rId578">
              <w:r>
                <w:rPr>
                  <w:color w:val="0000FF"/>
                </w:rPr>
                <w:t>N 1361</w:t>
              </w:r>
            </w:hyperlink>
            <w:r>
              <w:t xml:space="preserve">, от 26.04.2023 </w:t>
            </w:r>
            <w:hyperlink r:id="rId579">
              <w:r>
                <w:rPr>
                  <w:color w:val="0000FF"/>
                </w:rPr>
                <w:t>N 2051</w:t>
              </w:r>
            </w:hyperlink>
            <w:r>
              <w:t xml:space="preserve">, от 01.09.2023 </w:t>
            </w:r>
            <w:hyperlink r:id="rId580">
              <w:r>
                <w:rPr>
                  <w:color w:val="0000FF"/>
                </w:rPr>
                <w:t>N 4592</w:t>
              </w:r>
            </w:hyperlink>
            <w:r>
              <w:t xml:space="preserve">, от 23.10.2023 </w:t>
            </w:r>
            <w:hyperlink r:id="rId581">
              <w:r>
                <w:rPr>
                  <w:color w:val="0000FF"/>
                </w:rPr>
                <w:t>N 5640</w:t>
              </w:r>
            </w:hyperlink>
            <w:r>
              <w:t xml:space="preserve">, от 02.11.2023 </w:t>
            </w:r>
            <w:hyperlink r:id="rId582">
              <w:r>
                <w:rPr>
                  <w:color w:val="0000FF"/>
                </w:rPr>
                <w:t>N 5849</w:t>
              </w:r>
            </w:hyperlink>
            <w:r>
              <w:t xml:space="preserve">, от 15.12.2023 </w:t>
            </w:r>
            <w:hyperlink r:id="rId583">
              <w:r>
                <w:rPr>
                  <w:color w:val="0000FF"/>
                </w:rPr>
                <w:t>N 6662</w:t>
              </w:r>
            </w:hyperlink>
            <w:r>
              <w:t xml:space="preserve">, от 28.02.2024 </w:t>
            </w:r>
            <w:hyperlink r:id="rId584">
              <w:r>
                <w:rPr>
                  <w:color w:val="0000FF"/>
                </w:rPr>
                <w:t>N 850</w:t>
              </w:r>
            </w:hyperlink>
            <w:r>
              <w:t xml:space="preserve">, от 29.03.2024 </w:t>
            </w:r>
            <w:hyperlink r:id="rId585">
              <w:r>
                <w:rPr>
                  <w:color w:val="0000FF"/>
                </w:rPr>
                <w:t>N 1329</w:t>
              </w:r>
            </w:hyperlink>
            <w:r>
              <w:t xml:space="preserve">, от 11.04.2024 </w:t>
            </w:r>
            <w:hyperlink r:id="rId586">
              <w:r>
                <w:rPr>
                  <w:color w:val="0000FF"/>
                </w:rPr>
                <w:t>N 1578</w:t>
              </w:r>
            </w:hyperlink>
            <w:r>
              <w:t xml:space="preserve">, от 06.06.2024 </w:t>
            </w:r>
            <w:hyperlink r:id="rId587">
              <w:r>
                <w:rPr>
                  <w:color w:val="0000FF"/>
                </w:rPr>
                <w:t>N 2533</w:t>
              </w:r>
            </w:hyperlink>
            <w:r>
              <w:t xml:space="preserve">, от 17.07.2024 </w:t>
            </w:r>
            <w:hyperlink r:id="rId588">
              <w:r>
                <w:rPr>
                  <w:color w:val="0000FF"/>
                </w:rPr>
                <w:t>N 3316</w:t>
              </w:r>
            </w:hyperlink>
            <w:r>
              <w:t xml:space="preserve">, от 18.10.2024 </w:t>
            </w:r>
            <w:hyperlink r:id="rId589">
              <w:r>
                <w:rPr>
                  <w:color w:val="0000FF"/>
                </w:rPr>
                <w:t>N 5115</w:t>
              </w:r>
            </w:hyperlink>
            <w:r>
              <w:t xml:space="preserve">, от 28.11.2024 </w:t>
            </w:r>
            <w:hyperlink r:id="rId590">
              <w:r>
                <w:rPr>
                  <w:color w:val="0000FF"/>
                </w:rPr>
                <w:t>N 6009</w:t>
              </w:r>
            </w:hyperlink>
            <w:r>
              <w:t xml:space="preserve">, от 28.12.2024 </w:t>
            </w:r>
            <w:hyperlink r:id="rId591">
              <w:r>
                <w:rPr>
                  <w:color w:val="0000FF"/>
                </w:rPr>
                <w:t>N 6770</w:t>
              </w:r>
            </w:hyperlink>
            <w:r>
              <w:t>)</w:t>
            </w:r>
          </w:p>
        </w:tc>
      </w:tr>
      <w:tr w:rsidR="008E1B78">
        <w:tc>
          <w:tcPr>
            <w:tcW w:w="2948" w:type="dxa"/>
            <w:tcBorders>
              <w:bottom w:val="nil"/>
            </w:tcBorders>
          </w:tcPr>
          <w:p w:rsidR="008E1B78" w:rsidRDefault="008E1B78">
            <w:pPr>
              <w:pStyle w:val="ConsPlusNormal"/>
            </w:pPr>
            <w:r>
              <w:t>Ожидаемый конечный результат реализации подпрограммы</w:t>
            </w:r>
          </w:p>
        </w:tc>
        <w:tc>
          <w:tcPr>
            <w:tcW w:w="6123" w:type="dxa"/>
            <w:tcBorders>
              <w:bottom w:val="nil"/>
            </w:tcBorders>
          </w:tcPr>
          <w:p w:rsidR="008E1B78" w:rsidRDefault="008E1B78">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составит 1,43%</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09.12.2021 </w:t>
            </w:r>
            <w:hyperlink r:id="rId592">
              <w:r>
                <w:rPr>
                  <w:color w:val="0000FF"/>
                </w:rPr>
                <w:t>N 5021</w:t>
              </w:r>
            </w:hyperlink>
            <w:r>
              <w:t xml:space="preserve">, от 24.01.2022 </w:t>
            </w:r>
            <w:hyperlink r:id="rId593">
              <w:r>
                <w:rPr>
                  <w:color w:val="0000FF"/>
                </w:rPr>
                <w:t>N 271</w:t>
              </w:r>
            </w:hyperlink>
            <w:r>
              <w:t xml:space="preserve">, от 29.03.2022 </w:t>
            </w:r>
            <w:hyperlink r:id="rId594">
              <w:r>
                <w:rPr>
                  <w:color w:val="0000FF"/>
                </w:rPr>
                <w:t>N 1471</w:t>
              </w:r>
            </w:hyperlink>
            <w:r>
              <w:t xml:space="preserve">, от 12.04.2022 </w:t>
            </w:r>
            <w:hyperlink r:id="rId595">
              <w:r>
                <w:rPr>
                  <w:color w:val="0000FF"/>
                </w:rPr>
                <w:t>N 1791</w:t>
              </w:r>
            </w:hyperlink>
            <w:r>
              <w:t xml:space="preserve">, от 14.10.2022 </w:t>
            </w:r>
            <w:hyperlink r:id="rId596">
              <w:r>
                <w:rPr>
                  <w:color w:val="0000FF"/>
                </w:rPr>
                <w:t>N 5429</w:t>
              </w:r>
            </w:hyperlink>
            <w:r>
              <w:t xml:space="preserve">, от 03.11.2022 </w:t>
            </w:r>
            <w:hyperlink r:id="rId597">
              <w:r>
                <w:rPr>
                  <w:color w:val="0000FF"/>
                </w:rPr>
                <w:t>N 5787</w:t>
              </w:r>
            </w:hyperlink>
            <w:r>
              <w:t xml:space="preserve">, от 20.12.2022 </w:t>
            </w:r>
            <w:hyperlink r:id="rId598">
              <w:r>
                <w:rPr>
                  <w:color w:val="0000FF"/>
                </w:rPr>
                <w:t>N 6597</w:t>
              </w:r>
            </w:hyperlink>
            <w:r>
              <w:t xml:space="preserve">, от 24.01.2023 </w:t>
            </w:r>
            <w:hyperlink r:id="rId599">
              <w:r>
                <w:rPr>
                  <w:color w:val="0000FF"/>
                </w:rPr>
                <w:t>N 279</w:t>
              </w:r>
            </w:hyperlink>
            <w:r>
              <w:t xml:space="preserve">, от 26.04.2023 </w:t>
            </w:r>
            <w:hyperlink r:id="rId600">
              <w:r>
                <w:rPr>
                  <w:color w:val="0000FF"/>
                </w:rPr>
                <w:t>N 2051</w:t>
              </w:r>
            </w:hyperlink>
            <w:r>
              <w:t xml:space="preserve">, от 02.11.2023 </w:t>
            </w:r>
            <w:hyperlink r:id="rId601">
              <w:r>
                <w:rPr>
                  <w:color w:val="0000FF"/>
                </w:rPr>
                <w:t>N 5849</w:t>
              </w:r>
            </w:hyperlink>
            <w:r>
              <w:t xml:space="preserve">, от </w:t>
            </w:r>
            <w:r>
              <w:lastRenderedPageBreak/>
              <w:t xml:space="preserve">28.02.2024 </w:t>
            </w:r>
            <w:hyperlink r:id="rId602">
              <w:r>
                <w:rPr>
                  <w:color w:val="0000FF"/>
                </w:rPr>
                <w:t>N 850</w:t>
              </w:r>
            </w:hyperlink>
            <w:r>
              <w:t xml:space="preserve">, от 29.03.2024 </w:t>
            </w:r>
            <w:hyperlink r:id="rId603">
              <w:r>
                <w:rPr>
                  <w:color w:val="0000FF"/>
                </w:rPr>
                <w:t>N 1329</w:t>
              </w:r>
            </w:hyperlink>
            <w:r>
              <w:t xml:space="preserve">, от 06.06.2024 </w:t>
            </w:r>
            <w:hyperlink r:id="rId604">
              <w:r>
                <w:rPr>
                  <w:color w:val="0000FF"/>
                </w:rPr>
                <w:t>N 2533</w:t>
              </w:r>
            </w:hyperlink>
            <w:r>
              <w:t xml:space="preserve">, от 17.07.2024 </w:t>
            </w:r>
            <w:hyperlink r:id="rId605">
              <w:r>
                <w:rPr>
                  <w:color w:val="0000FF"/>
                </w:rPr>
                <w:t>N 3316</w:t>
              </w:r>
            </w:hyperlink>
            <w:r>
              <w:t xml:space="preserve">, от 18.10.2024 </w:t>
            </w:r>
            <w:hyperlink r:id="rId606">
              <w:r>
                <w:rPr>
                  <w:color w:val="0000FF"/>
                </w:rPr>
                <w:t>N 5115</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Одним из приоритетных направлений развития муниципального образования города Благовещенска являются повышение качества жизни населения, создание условий для обеспечения его социального благополучия. В рамках данного направления улучшение жилищной обеспеченности населения занимает одно из ключевых мест.</w:t>
      </w:r>
    </w:p>
    <w:p w:rsidR="008E1B78" w:rsidRDefault="008E1B78">
      <w:pPr>
        <w:pStyle w:val="ConsPlusNormal"/>
        <w:spacing w:before="220"/>
        <w:ind w:firstLine="540"/>
        <w:jc w:val="both"/>
      </w:pPr>
      <w:r>
        <w:t>К категории граждан, требующих максимальной заботы и особого внимания, относятся дети-сироты и дети, оставшиеся без попечения родителей, а также лица из числа детей-сирот и детей, оставшихся без попечения родителей.</w:t>
      </w:r>
    </w:p>
    <w:p w:rsidR="008E1B78" w:rsidRDefault="008E1B78">
      <w:pPr>
        <w:pStyle w:val="ConsPlusNormal"/>
        <w:spacing w:before="220"/>
        <w:ind w:firstLine="540"/>
        <w:jc w:val="both"/>
      </w:pPr>
      <w:r>
        <w:t>Действующим законодательством установлена обязанность государства по обеспечению и охране дополнительных гарантий по социальной поддержке детей-сирот и детей, оставшихся без попечения родителей.</w:t>
      </w:r>
    </w:p>
    <w:p w:rsidR="008E1B78" w:rsidRDefault="008E1B78">
      <w:pPr>
        <w:pStyle w:val="ConsPlusNormal"/>
        <w:spacing w:before="220"/>
        <w:ind w:firstLine="540"/>
        <w:jc w:val="both"/>
      </w:pPr>
      <w:r>
        <w:t xml:space="preserve">На территории Российской Федерации дополнительные гарантии прав детей-сирот и детей, оставшихся без попечения родителей, на имущество и жилое помещение определены Жилищным </w:t>
      </w:r>
      <w:hyperlink r:id="rId607">
        <w:r>
          <w:rPr>
            <w:color w:val="0000FF"/>
          </w:rPr>
          <w:t>кодексом</w:t>
        </w:r>
      </w:hyperlink>
      <w:r>
        <w:t xml:space="preserve"> Российской Федерации, Федеральным </w:t>
      </w:r>
      <w:hyperlink r:id="rId608">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Федеральным </w:t>
      </w:r>
      <w:hyperlink r:id="rId609">
        <w:r>
          <w:rPr>
            <w:color w:val="0000FF"/>
          </w:rPr>
          <w:t>законом</w:t>
        </w:r>
      </w:hyperlink>
      <w:r>
        <w:t xml:space="preserve"> Российской Федерации от 29 февраля 2012 г.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8E1B78" w:rsidRDefault="008E1B78">
      <w:pPr>
        <w:pStyle w:val="ConsPlusNormal"/>
        <w:spacing w:before="220"/>
        <w:ind w:firstLine="540"/>
        <w:jc w:val="both"/>
      </w:pPr>
      <w:r>
        <w:t xml:space="preserve">В Амурской области гарантии детям-сиротам и детям, оставшимся без попечения родителей, регламентированы </w:t>
      </w:r>
      <w:hyperlink r:id="rId610">
        <w:r>
          <w:rPr>
            <w:color w:val="0000FF"/>
          </w:rPr>
          <w:t>Законом</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 </w:t>
      </w:r>
      <w:hyperlink r:id="rId611">
        <w:r>
          <w:rPr>
            <w:color w:val="0000FF"/>
          </w:rPr>
          <w:t>постановлением</w:t>
        </w:r>
      </w:hyperlink>
      <w:r>
        <w:t xml:space="preserve">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8E1B78" w:rsidRDefault="008E1B78">
      <w:pPr>
        <w:pStyle w:val="ConsPlusNormal"/>
        <w:spacing w:before="220"/>
        <w:ind w:firstLine="540"/>
        <w:jc w:val="both"/>
      </w:pPr>
      <w:r>
        <w:t>Мероприятия по реализации прав детей-сирот осуществляют органы местного самоуправления, наделенные государственными полномочиями по опеке и попечительству в отношении несовершеннолетних.</w:t>
      </w:r>
    </w:p>
    <w:p w:rsidR="008E1B78" w:rsidRDefault="008E1B78">
      <w:pPr>
        <w:pStyle w:val="ConsPlusNormal"/>
        <w:spacing w:before="220"/>
        <w:ind w:firstLine="540"/>
        <w:jc w:val="both"/>
      </w:pPr>
      <w:r>
        <w:t>Деятельность по обеспечению социальных гарантий, направленных на защиту жилищных прав детей-сирот, включает:</w:t>
      </w:r>
    </w:p>
    <w:p w:rsidR="008E1B78" w:rsidRDefault="008E1B78">
      <w:pPr>
        <w:pStyle w:val="ConsPlusNormal"/>
        <w:spacing w:before="220"/>
        <w:ind w:firstLine="540"/>
        <w:jc w:val="both"/>
      </w:pPr>
      <w:r>
        <w:t>осуществление закупок по приобретению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закупок по приобретению благоустроенных жилых помещений (квартир), созданных в будущем;</w:t>
      </w:r>
    </w:p>
    <w:p w:rsidR="008E1B78" w:rsidRDefault="008E1B78">
      <w:pPr>
        <w:pStyle w:val="ConsPlusNormal"/>
        <w:spacing w:before="220"/>
        <w:ind w:firstLine="540"/>
        <w:jc w:val="both"/>
      </w:pPr>
      <w:r>
        <w:t>реализацию действий по регистрации права собственности на жилое помещение;</w:t>
      </w:r>
    </w:p>
    <w:p w:rsidR="008E1B78" w:rsidRDefault="008E1B78">
      <w:pPr>
        <w:pStyle w:val="ConsPlusNormal"/>
        <w:spacing w:before="220"/>
        <w:ind w:firstLine="540"/>
        <w:jc w:val="both"/>
      </w:pPr>
      <w:r>
        <w:t>предоставление жилых помещений специализированного жилищного фонда по договорам найма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8E1B78" w:rsidRDefault="008E1B78">
      <w:pPr>
        <w:pStyle w:val="ConsPlusNormal"/>
        <w:spacing w:before="220"/>
        <w:ind w:firstLine="540"/>
        <w:jc w:val="both"/>
      </w:pPr>
      <w:r>
        <w:t>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8E1B78" w:rsidRDefault="008E1B78">
      <w:pPr>
        <w:pStyle w:val="ConsPlusNormal"/>
        <w:spacing w:before="220"/>
        <w:ind w:firstLine="540"/>
        <w:jc w:val="both"/>
      </w:pPr>
      <w:r>
        <w:lastRenderedPageBreak/>
        <w:t>Реализация подпрограммы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позволит обеспечить благоустроенными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оказать меры по социальной защите граждан, оказавшихся в трудной жизненной ситуации.</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8E1B78" w:rsidRDefault="008E1B78">
      <w:pPr>
        <w:pStyle w:val="ConsPlusNormal"/>
        <w:spacing w:before="220"/>
        <w:ind w:firstLine="540"/>
        <w:jc w:val="both"/>
      </w:pPr>
      <w:r>
        <w:t>Задача подпрограммы заключается в обеспечении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p w:rsidR="008E1B78" w:rsidRDefault="008E1B7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612">
              <w:r>
                <w:rPr>
                  <w:color w:val="0000FF"/>
                </w:rPr>
                <w:t>Постановлением</w:t>
              </w:r>
            </w:hyperlink>
            <w:r>
              <w:rPr>
                <w:color w:val="392C69"/>
              </w:rPr>
              <w:t xml:space="preserve"> администрации города Благовещенска от 29.03.2024 N 1329 в разд. 3 слова "169 ребенка-сироты" заменены словами "184 детям-сиротам".</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613">
              <w:r>
                <w:rPr>
                  <w:color w:val="0000FF"/>
                </w:rPr>
                <w:t>Постановлением</w:t>
              </w:r>
            </w:hyperlink>
            <w:r>
              <w:rPr>
                <w:color w:val="392C69"/>
              </w:rPr>
              <w:t xml:space="preserve"> администрации города Благовещенска от 28.02.2024 N 850 в разд. 3 слова "197 детей-сирот" заменены словами "169 детей-сирот".</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Title"/>
        <w:spacing w:before="280"/>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1,43%.</w:t>
      </w:r>
    </w:p>
    <w:p w:rsidR="008E1B78" w:rsidRDefault="008E1B78">
      <w:pPr>
        <w:pStyle w:val="ConsPlusNormal"/>
        <w:jc w:val="both"/>
      </w:pPr>
      <w:r>
        <w:t xml:space="preserve">(в ред. постановлений администрации города Благовещенска от 09.12.2021 </w:t>
      </w:r>
      <w:hyperlink r:id="rId614">
        <w:r>
          <w:rPr>
            <w:color w:val="0000FF"/>
          </w:rPr>
          <w:t>N 5021</w:t>
        </w:r>
      </w:hyperlink>
      <w:r>
        <w:t xml:space="preserve">, от 24.01.2022 </w:t>
      </w:r>
      <w:hyperlink r:id="rId615">
        <w:r>
          <w:rPr>
            <w:color w:val="0000FF"/>
          </w:rPr>
          <w:t>N 271</w:t>
        </w:r>
      </w:hyperlink>
      <w:r>
        <w:t xml:space="preserve">, от 29.03.2022 </w:t>
      </w:r>
      <w:hyperlink r:id="rId616">
        <w:r>
          <w:rPr>
            <w:color w:val="0000FF"/>
          </w:rPr>
          <w:t>N 1471</w:t>
        </w:r>
      </w:hyperlink>
      <w:r>
        <w:t xml:space="preserve">, от 12.04.2022 </w:t>
      </w:r>
      <w:hyperlink r:id="rId617">
        <w:r>
          <w:rPr>
            <w:color w:val="0000FF"/>
          </w:rPr>
          <w:t>N 1791</w:t>
        </w:r>
      </w:hyperlink>
      <w:r>
        <w:t xml:space="preserve">, от 14.10.2022 </w:t>
      </w:r>
      <w:hyperlink r:id="rId618">
        <w:r>
          <w:rPr>
            <w:color w:val="0000FF"/>
          </w:rPr>
          <w:t>N 5429</w:t>
        </w:r>
      </w:hyperlink>
      <w:r>
        <w:t xml:space="preserve">, от 03.11.2022 </w:t>
      </w:r>
      <w:hyperlink r:id="rId619">
        <w:r>
          <w:rPr>
            <w:color w:val="0000FF"/>
          </w:rPr>
          <w:t>N 5787</w:t>
        </w:r>
      </w:hyperlink>
      <w:r>
        <w:t xml:space="preserve">, от 20.12.2022 </w:t>
      </w:r>
      <w:hyperlink r:id="rId620">
        <w:r>
          <w:rPr>
            <w:color w:val="0000FF"/>
          </w:rPr>
          <w:t>N 6597</w:t>
        </w:r>
      </w:hyperlink>
      <w:r>
        <w:t xml:space="preserve">, от 24.01.2023 </w:t>
      </w:r>
      <w:hyperlink r:id="rId621">
        <w:r>
          <w:rPr>
            <w:color w:val="0000FF"/>
          </w:rPr>
          <w:t>N 279</w:t>
        </w:r>
      </w:hyperlink>
      <w:r>
        <w:t xml:space="preserve">, от 26.04.2023 </w:t>
      </w:r>
      <w:hyperlink r:id="rId622">
        <w:r>
          <w:rPr>
            <w:color w:val="0000FF"/>
          </w:rPr>
          <w:t>N 2051</w:t>
        </w:r>
      </w:hyperlink>
      <w:r>
        <w:t xml:space="preserve">, от 02.11.2023 </w:t>
      </w:r>
      <w:hyperlink r:id="rId623">
        <w:r>
          <w:rPr>
            <w:color w:val="0000FF"/>
          </w:rPr>
          <w:t>N 5849</w:t>
        </w:r>
      </w:hyperlink>
      <w:r>
        <w:t xml:space="preserve">, от 28.02.2024 </w:t>
      </w:r>
      <w:hyperlink r:id="rId624">
        <w:r>
          <w:rPr>
            <w:color w:val="0000FF"/>
          </w:rPr>
          <w:t>N 850</w:t>
        </w:r>
      </w:hyperlink>
      <w:r>
        <w:t xml:space="preserve">, от 29.03.2024 </w:t>
      </w:r>
      <w:hyperlink r:id="rId625">
        <w:r>
          <w:rPr>
            <w:color w:val="0000FF"/>
          </w:rPr>
          <w:t>N 1329</w:t>
        </w:r>
      </w:hyperlink>
      <w:r>
        <w:t xml:space="preserve">, от 18.10.2024 </w:t>
      </w:r>
      <w:hyperlink r:id="rId626">
        <w:r>
          <w:rPr>
            <w:color w:val="0000FF"/>
          </w:rPr>
          <w:t>N 5115</w:t>
        </w:r>
      </w:hyperlink>
      <w:r>
        <w:t>)</w:t>
      </w:r>
    </w:p>
    <w:p w:rsidR="008E1B78" w:rsidRDefault="008E1B78">
      <w:pPr>
        <w:pStyle w:val="ConsPlusNormal"/>
        <w:spacing w:before="220"/>
        <w:ind w:firstLine="540"/>
        <w:jc w:val="both"/>
      </w:pPr>
      <w:r>
        <w:t>Успешное выполнение мероприятия подпрограммы позволит в 2020 - 2026 годах улучшить жилищные условия 177 детям-сиротам и детям,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улучшении жилищных условий.</w:t>
      </w:r>
    </w:p>
    <w:p w:rsidR="008E1B78" w:rsidRDefault="008E1B78">
      <w:pPr>
        <w:pStyle w:val="ConsPlusNormal"/>
        <w:jc w:val="both"/>
      </w:pPr>
      <w:r>
        <w:t xml:space="preserve">(в ред. постановлений администрации города Благовещенска от 09.12.2021 </w:t>
      </w:r>
      <w:hyperlink r:id="rId627">
        <w:r>
          <w:rPr>
            <w:color w:val="0000FF"/>
          </w:rPr>
          <w:t>N 5021</w:t>
        </w:r>
      </w:hyperlink>
      <w:r>
        <w:t xml:space="preserve">, от 24.01.2022 </w:t>
      </w:r>
      <w:hyperlink r:id="rId628">
        <w:r>
          <w:rPr>
            <w:color w:val="0000FF"/>
          </w:rPr>
          <w:t>N 271</w:t>
        </w:r>
      </w:hyperlink>
      <w:r>
        <w:t xml:space="preserve">, от 29.03.2022 </w:t>
      </w:r>
      <w:hyperlink r:id="rId629">
        <w:r>
          <w:rPr>
            <w:color w:val="0000FF"/>
          </w:rPr>
          <w:t>N 1471</w:t>
        </w:r>
      </w:hyperlink>
      <w:r>
        <w:t xml:space="preserve">, от 12.04.2022 </w:t>
      </w:r>
      <w:hyperlink r:id="rId630">
        <w:r>
          <w:rPr>
            <w:color w:val="0000FF"/>
          </w:rPr>
          <w:t>N 1791</w:t>
        </w:r>
      </w:hyperlink>
      <w:r>
        <w:t xml:space="preserve">, от 14.10.2022 </w:t>
      </w:r>
      <w:hyperlink r:id="rId631">
        <w:r>
          <w:rPr>
            <w:color w:val="0000FF"/>
          </w:rPr>
          <w:t>N 5429</w:t>
        </w:r>
      </w:hyperlink>
      <w:r>
        <w:t xml:space="preserve">, от 03.11.2022 </w:t>
      </w:r>
      <w:hyperlink r:id="rId632">
        <w:r>
          <w:rPr>
            <w:color w:val="0000FF"/>
          </w:rPr>
          <w:t>N 5787</w:t>
        </w:r>
      </w:hyperlink>
      <w:r>
        <w:t xml:space="preserve">, от 20.12.2022 </w:t>
      </w:r>
      <w:hyperlink r:id="rId633">
        <w:r>
          <w:rPr>
            <w:color w:val="0000FF"/>
          </w:rPr>
          <w:t>N 6597</w:t>
        </w:r>
      </w:hyperlink>
      <w:r>
        <w:t xml:space="preserve">, от 24.01.2023 </w:t>
      </w:r>
      <w:hyperlink r:id="rId634">
        <w:r>
          <w:rPr>
            <w:color w:val="0000FF"/>
          </w:rPr>
          <w:t>N 279</w:t>
        </w:r>
      </w:hyperlink>
      <w:r>
        <w:t xml:space="preserve">, от 26.04.2023 </w:t>
      </w:r>
      <w:hyperlink r:id="rId635">
        <w:r>
          <w:rPr>
            <w:color w:val="0000FF"/>
          </w:rPr>
          <w:t>N 2051</w:t>
        </w:r>
      </w:hyperlink>
      <w:r>
        <w:t xml:space="preserve">, от 02.11.2023 </w:t>
      </w:r>
      <w:hyperlink r:id="rId636">
        <w:r>
          <w:rPr>
            <w:color w:val="0000FF"/>
          </w:rPr>
          <w:t>N 5849</w:t>
        </w:r>
      </w:hyperlink>
      <w:r>
        <w:t xml:space="preserve">, от 17.07.2024 </w:t>
      </w:r>
      <w:hyperlink r:id="rId637">
        <w:r>
          <w:rPr>
            <w:color w:val="0000FF"/>
          </w:rPr>
          <w:t>N 3316</w:t>
        </w:r>
      </w:hyperlink>
      <w:r>
        <w:t xml:space="preserve">, от 18.10.2024 </w:t>
      </w:r>
      <w:hyperlink r:id="rId638">
        <w:r>
          <w:rPr>
            <w:color w:val="0000FF"/>
          </w:rPr>
          <w:t>N 5115</w:t>
        </w:r>
      </w:hyperlink>
      <w:r>
        <w:t>)</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2020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639">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 xml:space="preserve">На решение задачи и достижение цели подпрограммы ориентировано следующее основное </w:t>
      </w:r>
      <w:r>
        <w:lastRenderedPageBreak/>
        <w:t>мероприятие:</w:t>
      </w:r>
    </w:p>
    <w:p w:rsidR="008E1B78" w:rsidRDefault="008E1B78">
      <w:pPr>
        <w:pStyle w:val="ConsPlusNormal"/>
        <w:spacing w:before="220"/>
        <w:ind w:firstLine="540"/>
        <w:jc w:val="both"/>
      </w:pPr>
      <w:r>
        <w:t>-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p w:rsidR="008E1B78" w:rsidRDefault="008E1B78">
      <w:pPr>
        <w:pStyle w:val="ConsPlusNormal"/>
        <w:spacing w:before="220"/>
        <w:ind w:firstLine="540"/>
        <w:jc w:val="both"/>
      </w:pPr>
      <w:r>
        <w:t>Основное мероприятие будет выполнено в результате реализации следующих мероприятий:</w:t>
      </w:r>
    </w:p>
    <w:p w:rsidR="008E1B78" w:rsidRDefault="008E1B78">
      <w:pPr>
        <w:pStyle w:val="ConsPlusNormal"/>
        <w:spacing w:before="220"/>
        <w:ind w:firstLine="540"/>
        <w:jc w:val="both"/>
      </w:pPr>
      <w:r>
        <w:t>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которое предусматривает:</w:t>
      </w:r>
    </w:p>
    <w:p w:rsidR="008E1B78" w:rsidRDefault="008E1B78">
      <w:pPr>
        <w:pStyle w:val="ConsPlusNormal"/>
        <w:spacing w:before="220"/>
        <w:ind w:firstLine="540"/>
        <w:jc w:val="both"/>
      </w:pPr>
      <w:r>
        <w:t>приобретение для специализированного жилищного фонда жилых помещений с последующим предоставлением детям-сиротам и детям, оставшимся без попечения родителей, а также лицам из числа детей-сирот и детей, оставшихся без попечения родителей;</w:t>
      </w:r>
    </w:p>
    <w:p w:rsidR="008E1B78" w:rsidRDefault="008E1B78">
      <w:pPr>
        <w:pStyle w:val="ConsPlusNormal"/>
        <w:spacing w:before="220"/>
        <w:ind w:firstLine="540"/>
        <w:jc w:val="both"/>
      </w:pPr>
      <w:r>
        <w:t>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из специализированного жилищного фонда по договорам найма жилых помещений.</w:t>
      </w:r>
    </w:p>
    <w:p w:rsidR="008E1B78" w:rsidRDefault="008E1B78">
      <w:pPr>
        <w:pStyle w:val="ConsPlusNormal"/>
        <w:spacing w:before="220"/>
        <w:ind w:firstLine="540"/>
        <w:jc w:val="both"/>
      </w:pPr>
      <w:r>
        <w:t>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 которое предусматривает:</w:t>
      </w:r>
    </w:p>
    <w:p w:rsidR="008E1B78" w:rsidRDefault="008E1B78">
      <w:pPr>
        <w:pStyle w:val="ConsPlusNormal"/>
        <w:spacing w:before="220"/>
        <w:ind w:firstLine="540"/>
        <w:jc w:val="both"/>
      </w:pPr>
      <w:r>
        <w:t>финансовое обеспечение расходов на организацию осуществления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B78" w:rsidRDefault="008E1B78">
      <w:pPr>
        <w:pStyle w:val="ConsPlusNormal"/>
        <w:spacing w:before="220"/>
        <w:ind w:firstLine="540"/>
        <w:jc w:val="both"/>
      </w:pPr>
      <w:r>
        <w:t>3. 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8E1B78" w:rsidRDefault="008E1B78">
      <w:pPr>
        <w:pStyle w:val="ConsPlusNormal"/>
        <w:spacing w:before="220"/>
        <w:ind w:firstLine="540"/>
        <w:jc w:val="both"/>
      </w:pPr>
      <w:r>
        <w:t>4. 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
    <w:p w:rsidR="008E1B78" w:rsidRDefault="008E1B78">
      <w:pPr>
        <w:pStyle w:val="ConsPlusNormal"/>
        <w:jc w:val="both"/>
      </w:pPr>
      <w:r>
        <w:t xml:space="preserve">(в ред. постановлений администрации города Благовещенска от 14.07.2022 </w:t>
      </w:r>
      <w:hyperlink r:id="rId640">
        <w:r>
          <w:rPr>
            <w:color w:val="0000FF"/>
          </w:rPr>
          <w:t>N 3672</w:t>
        </w:r>
      </w:hyperlink>
      <w:r>
        <w:t xml:space="preserve">, от 14.10.2022 </w:t>
      </w:r>
      <w:hyperlink r:id="rId641">
        <w:r>
          <w:rPr>
            <w:color w:val="0000FF"/>
          </w:rPr>
          <w:t>N 5429</w:t>
        </w:r>
      </w:hyperlink>
      <w:r>
        <w:t>)</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2"/>
      </w:pPr>
      <w:r>
        <w:t>5.1. Участники подпрограммы</w:t>
      </w:r>
    </w:p>
    <w:p w:rsidR="008E1B78" w:rsidRDefault="008E1B78">
      <w:pPr>
        <w:pStyle w:val="ConsPlusNormal"/>
        <w:ind w:firstLine="540"/>
        <w:jc w:val="both"/>
      </w:pPr>
    </w:p>
    <w:p w:rsidR="008E1B78" w:rsidRDefault="008E1B78">
      <w:pPr>
        <w:pStyle w:val="ConsPlusNormal"/>
        <w:ind w:firstLine="540"/>
        <w:jc w:val="both"/>
      </w:pPr>
      <w:r>
        <w:t>Право на участие в подпрограмме предоставляется детям-сиротам и детям, оставшимся без попечения родителей, лицам из числа детей-сирот и детей, оставшихся без попечения родителей, поставленным на учет в качестве нуждающихся в улучшении жилищных условий,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ими жилых помещениях признается невозможным.</w:t>
      </w:r>
    </w:p>
    <w:p w:rsidR="008E1B78" w:rsidRDefault="008E1B78">
      <w:pPr>
        <w:pStyle w:val="ConsPlusNormal"/>
        <w:ind w:firstLine="540"/>
        <w:jc w:val="both"/>
      </w:pPr>
    </w:p>
    <w:p w:rsidR="008E1B78" w:rsidRDefault="008E1B78">
      <w:pPr>
        <w:pStyle w:val="ConsPlusTitle"/>
        <w:jc w:val="center"/>
        <w:outlineLvl w:val="2"/>
      </w:pPr>
      <w:r>
        <w:t>5.2. Механизм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 xml:space="preserve">Механизм реализации подпрограммы предусмотрен </w:t>
      </w:r>
      <w:hyperlink r:id="rId642">
        <w:r>
          <w:rPr>
            <w:color w:val="0000FF"/>
          </w:rPr>
          <w:t>постановлением</w:t>
        </w:r>
      </w:hyperlink>
      <w:r>
        <w:t xml:space="preserve"> администрации города Благовещенска от 17 апреля 2014 г. N 1736 "Об утверждении Административного регламента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 города Благовещенска на регистрационном учете в качестве нуждающихся в жилых помещениях".</w:t>
      </w:r>
    </w:p>
    <w:p w:rsidR="008E1B78" w:rsidRDefault="008E1B78">
      <w:pPr>
        <w:pStyle w:val="ConsPlusNormal"/>
        <w:spacing w:before="220"/>
        <w:ind w:firstLine="540"/>
        <w:jc w:val="both"/>
      </w:pPr>
      <w:r>
        <w:t>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по достижении ими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8E1B78" w:rsidRDefault="008E1B78">
      <w:pPr>
        <w:pStyle w:val="ConsPlusNormal"/>
        <w:spacing w:before="220"/>
        <w:ind w:firstLine="540"/>
        <w:jc w:val="both"/>
      </w:pPr>
      <w:r>
        <w:t>Благоустроенные жилые помещения специализированного жилищного фонда по договорам найма жилых помещений предоставляются детям-сиротам и детям, оставшимся без попечения родителей, органами местного самоуправления однократно.</w:t>
      </w:r>
    </w:p>
    <w:p w:rsidR="008E1B78" w:rsidRDefault="008E1B78">
      <w:pPr>
        <w:pStyle w:val="ConsPlusNormal"/>
        <w:spacing w:before="220"/>
        <w:ind w:firstLine="540"/>
        <w:jc w:val="both"/>
      </w:pPr>
      <w:r>
        <w:t>Средства на реализацию государственных полномочий по приобретению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предоставляются из областного бюджета в виде субвенции.</w:t>
      </w:r>
    </w:p>
    <w:p w:rsidR="008E1B78" w:rsidRDefault="008E1B78">
      <w:pPr>
        <w:pStyle w:val="ConsPlusNormal"/>
        <w:spacing w:before="220"/>
        <w:ind w:firstLine="540"/>
        <w:jc w:val="both"/>
      </w:pPr>
      <w:r>
        <w:t>Порядок расходования субвенций устанавливается Правительством Амурской области.</w:t>
      </w:r>
    </w:p>
    <w:p w:rsidR="008E1B78" w:rsidRDefault="008E1B78">
      <w:pPr>
        <w:pStyle w:val="ConsPlusNormal"/>
        <w:spacing w:before="220"/>
        <w:ind w:firstLine="540"/>
        <w:jc w:val="both"/>
      </w:pPr>
      <w:r>
        <w:t xml:space="preserve">Объем предоставляемой муниципальному образованию субвенции определяется в соответствии с </w:t>
      </w:r>
      <w:hyperlink r:id="rId643">
        <w:r>
          <w:rPr>
            <w:color w:val="0000FF"/>
          </w:rPr>
          <w:t>Методикой</w:t>
        </w:r>
      </w:hyperlink>
      <w:r>
        <w:t xml:space="preserve"> формирования объема субвенции бюджетам муниципальных районов и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утвержденной в </w:t>
      </w:r>
      <w:hyperlink r:id="rId644">
        <w:r>
          <w:rPr>
            <w:color w:val="0000FF"/>
          </w:rPr>
          <w:t>Законе</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
    <w:p w:rsidR="008E1B78" w:rsidRDefault="008E1B78">
      <w:pPr>
        <w:pStyle w:val="ConsPlusNormal"/>
        <w:spacing w:before="220"/>
        <w:ind w:firstLine="540"/>
        <w:jc w:val="both"/>
      </w:pPr>
      <w:r>
        <w:t>Объем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определяется по формуле:</w:t>
      </w:r>
    </w:p>
    <w:p w:rsidR="008E1B78" w:rsidRDefault="008E1B78">
      <w:pPr>
        <w:pStyle w:val="ConsPlusNormal"/>
        <w:ind w:firstLine="540"/>
        <w:jc w:val="both"/>
      </w:pPr>
    </w:p>
    <w:p w:rsidR="008E1B78" w:rsidRDefault="008E1B78">
      <w:pPr>
        <w:pStyle w:val="ConsPlusNormal"/>
        <w:jc w:val="center"/>
      </w:pPr>
      <w:proofErr w:type="spellStart"/>
      <w:r>
        <w:t>С</w:t>
      </w:r>
      <w:r>
        <w:rPr>
          <w:vertAlign w:val="subscript"/>
        </w:rPr>
        <w:t>i</w:t>
      </w:r>
      <w:proofErr w:type="spellEnd"/>
      <w:r>
        <w:t xml:space="preserve"> = </w:t>
      </w:r>
      <w:proofErr w:type="spellStart"/>
      <w:r>
        <w:t>К</w:t>
      </w:r>
      <w:r>
        <w:rPr>
          <w:vertAlign w:val="subscript"/>
        </w:rPr>
        <w:t>i</w:t>
      </w:r>
      <w:proofErr w:type="spellEnd"/>
      <w:r>
        <w:t xml:space="preserve"> x P x </w:t>
      </w:r>
      <w:proofErr w:type="spellStart"/>
      <w:r>
        <w:t>S</w:t>
      </w:r>
      <w:r>
        <w:rPr>
          <w:vertAlign w:val="subscript"/>
        </w:rPr>
        <w:t>i</w:t>
      </w:r>
      <w:proofErr w:type="spellEnd"/>
      <w:r>
        <w:t>,</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К</w:t>
      </w:r>
      <w:r>
        <w:rPr>
          <w:vertAlign w:val="subscript"/>
        </w:rPr>
        <w:t>i</w:t>
      </w:r>
      <w:proofErr w:type="spellEnd"/>
      <w:r>
        <w:t xml:space="preserve"> - количество детей-сирот и детей, оставшихся без попечения родителей, лиц из их числа, имеющих право на получение жилого помещения в муниципальном образовании, за исключением таких лиц, которые обеспечиваются жилыми помещениями, переданными в собственность муниципального района или городского округа исполнительным органом государственной власти области, осуществляющим функции в сфере управления государственным имуществом;</w:t>
      </w:r>
    </w:p>
    <w:p w:rsidR="008E1B78" w:rsidRDefault="008E1B78">
      <w:pPr>
        <w:pStyle w:val="ConsPlusNormal"/>
        <w:spacing w:before="220"/>
        <w:ind w:firstLine="540"/>
        <w:jc w:val="both"/>
      </w:pPr>
      <w:r>
        <w:t>P - норматив общей площади жилого помещения, принимаемый для расчета субвенции, в размере 33 кв. метра;</w:t>
      </w:r>
    </w:p>
    <w:p w:rsidR="008E1B78" w:rsidRDefault="008E1B78">
      <w:pPr>
        <w:pStyle w:val="ConsPlusNormal"/>
        <w:spacing w:before="220"/>
        <w:ind w:firstLine="540"/>
        <w:jc w:val="both"/>
      </w:pPr>
      <w:proofErr w:type="spellStart"/>
      <w:r>
        <w:lastRenderedPageBreak/>
        <w:t>S</w:t>
      </w:r>
      <w:r>
        <w:rPr>
          <w:vertAlign w:val="subscript"/>
        </w:rPr>
        <w:t>i</w:t>
      </w:r>
      <w:proofErr w:type="spellEnd"/>
      <w:r>
        <w:t xml:space="preserve"> - норматив предельной стоимости одного квадратного метра общей площади жилого помещения, утверждаемый постановлением Правительства Амурской области.</w:t>
      </w:r>
    </w:p>
    <w:p w:rsidR="008E1B78" w:rsidRDefault="008E1B78">
      <w:pPr>
        <w:pStyle w:val="ConsPlusNormal"/>
        <w:spacing w:before="220"/>
        <w:ind w:firstLine="540"/>
        <w:jc w:val="both"/>
      </w:pPr>
      <w:r>
        <w:t>Стоимость приобретаемого за счет средств субвенции жилого помещения для его последующего предоставления по договору найма специализированного жилого помещения не должна превышать размер, рассчитанный исходя из норматива общей площади жилого помещения, принимаемого для расчета субвенции, и норматива предельной стоимости одного квадратного метра общей площади жилого помещения.</w:t>
      </w:r>
    </w:p>
    <w:p w:rsidR="008E1B78" w:rsidRDefault="008E1B78">
      <w:pPr>
        <w:pStyle w:val="ConsPlusNormal"/>
        <w:spacing w:before="220"/>
        <w:ind w:firstLine="540"/>
        <w:jc w:val="both"/>
      </w:pPr>
      <w:r>
        <w:t>Реализацию мероприятий подпрограммы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осуществляет МКУ "БГАЖЦ".</w:t>
      </w:r>
    </w:p>
    <w:p w:rsidR="008E1B78" w:rsidRDefault="008E1B78">
      <w:pPr>
        <w:pStyle w:val="ConsPlusNormal"/>
        <w:spacing w:before="220"/>
        <w:ind w:firstLine="540"/>
        <w:jc w:val="both"/>
      </w:pPr>
      <w:r>
        <w:t>МКУ "БГАЖЦ" выступает в качестве заказчика на приобретение в муниципальную собственность жилых помещений для дальнейшего предоставления по договорам найма жилого помещения из специализированного жилищного фонда детям-сиротам и детям, оставшимся без попечения родителей, а также лицам из числа детей-сирот и детей, оставшихся без попечения родителей.</w:t>
      </w:r>
    </w:p>
    <w:p w:rsidR="008E1B78" w:rsidRDefault="008E1B78">
      <w:pPr>
        <w:pStyle w:val="ConsPlusNormal"/>
        <w:spacing w:before="220"/>
        <w:ind w:firstLine="540"/>
        <w:jc w:val="both"/>
      </w:pPr>
      <w:r>
        <w:t>Срок действия договора найма специализированного жилого помещения составляет пять лет.</w:t>
      </w:r>
    </w:p>
    <w:p w:rsidR="008E1B78" w:rsidRDefault="008E1B78">
      <w:pPr>
        <w:pStyle w:val="ConsPlusNormal"/>
        <w:spacing w:before="220"/>
        <w:ind w:firstLine="540"/>
        <w:jc w:val="both"/>
      </w:pPr>
      <w:r>
        <w:t>Средства на реализацию государственных полномочий по текущему или капитальному ремонту жилых помещений, принадлежащих на праве собственности детям-сиротам и детям, оставшимся без попечения родителей, лицам из их числа, предоставляются из областного бюджета в виде субвенций.</w:t>
      </w:r>
    </w:p>
    <w:p w:rsidR="008E1B78" w:rsidRDefault="008E1B78">
      <w:pPr>
        <w:pStyle w:val="ConsPlusNormal"/>
        <w:spacing w:before="220"/>
        <w:ind w:firstLine="540"/>
        <w:jc w:val="both"/>
      </w:pPr>
      <w:r>
        <w:t xml:space="preserve">Распределение и порядок предоставления субвенций бюджетам муниципальных районов и городских округов осуществляются в соответствии с Методикой распределения субвенций согласно </w:t>
      </w:r>
      <w:hyperlink r:id="rId645">
        <w:r>
          <w:rPr>
            <w:color w:val="0000FF"/>
          </w:rPr>
          <w:t>приложению N 2</w:t>
        </w:r>
      </w:hyperlink>
      <w:r>
        <w:t xml:space="preserve"> к Закону Амурской области от 11 апреля 2005 г. N 472-ОЗ "О дополнительных гарантиях по социальной поддержке детей-сирот и детей, оставшихся без попечения родителей" и </w:t>
      </w:r>
      <w:hyperlink r:id="rId646">
        <w:r>
          <w:rPr>
            <w:color w:val="0000FF"/>
          </w:rPr>
          <w:t>Порядком</w:t>
        </w:r>
      </w:hyperlink>
      <w:r>
        <w:t xml:space="preserve"> предоставления субвенций бюджетам муниципальных районов и городских округов Амурской области на финансовое обеспечение государственных полномочий по проведению текущего или капитального ремонта жилых помещений, расположенных на территории Амурской области и принадлежащих на праве собственности детям-сиротам и детям, оставшимся без попечения родителей, лицам из их числа, утвержденным постановлением Правительства Амурской области от 16 июля 2020 г. N 469.</w:t>
      </w:r>
    </w:p>
    <w:p w:rsidR="008E1B78" w:rsidRDefault="008E1B78">
      <w:pPr>
        <w:pStyle w:val="ConsPlusNormal"/>
        <w:spacing w:before="220"/>
        <w:ind w:firstLine="540"/>
        <w:jc w:val="both"/>
      </w:pPr>
      <w:hyperlink r:id="rId647">
        <w:r>
          <w:rPr>
            <w:color w:val="0000FF"/>
          </w:rPr>
          <w:t>Порядок</w:t>
        </w:r>
      </w:hyperlink>
      <w:r>
        <w:t xml:space="preserve"> предоставления дополнительной меры социальной поддержки в виде проведения текущего или капитального ремонта жилых помещений утвержден постановлением Правительства Амурской области от 7 июля 2020 г. N 441.</w:t>
      </w:r>
    </w:p>
    <w:p w:rsidR="008E1B78" w:rsidRDefault="008E1B78">
      <w:pPr>
        <w:pStyle w:val="ConsPlusNormal"/>
        <w:spacing w:before="220"/>
        <w:ind w:firstLine="540"/>
        <w:jc w:val="both"/>
      </w:pPr>
      <w:r>
        <w:t>Реализацию мероприятия осуществляет администрация города Благовещенска в лице муниципального учреждения "Городское управление капитального строительства".</w:t>
      </w:r>
    </w:p>
    <w:p w:rsidR="008E1B78" w:rsidRDefault="008E1B78">
      <w:pPr>
        <w:pStyle w:val="ConsPlusNormal"/>
        <w:spacing w:before="220"/>
        <w:ind w:firstLine="540"/>
        <w:jc w:val="both"/>
      </w:pPr>
      <w:r>
        <w:t>Дополнительная мера на ремонт предоставляется однократно в отношении одного жилого помещения.</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1,43%,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09.12.2021 </w:t>
      </w:r>
      <w:hyperlink r:id="rId648">
        <w:r>
          <w:rPr>
            <w:color w:val="0000FF"/>
          </w:rPr>
          <w:t>N 5021</w:t>
        </w:r>
      </w:hyperlink>
      <w:r>
        <w:t xml:space="preserve">, от 24.01.2022 </w:t>
      </w:r>
      <w:hyperlink r:id="rId649">
        <w:r>
          <w:rPr>
            <w:color w:val="0000FF"/>
          </w:rPr>
          <w:t xml:space="preserve">N </w:t>
        </w:r>
        <w:r>
          <w:rPr>
            <w:color w:val="0000FF"/>
          </w:rPr>
          <w:lastRenderedPageBreak/>
          <w:t>271</w:t>
        </w:r>
      </w:hyperlink>
      <w:r>
        <w:t xml:space="preserve">, от 29.03.2022 </w:t>
      </w:r>
      <w:hyperlink r:id="rId650">
        <w:r>
          <w:rPr>
            <w:color w:val="0000FF"/>
          </w:rPr>
          <w:t>N 1471</w:t>
        </w:r>
      </w:hyperlink>
      <w:r>
        <w:t xml:space="preserve">, от 12.04.2022 </w:t>
      </w:r>
      <w:hyperlink r:id="rId651">
        <w:r>
          <w:rPr>
            <w:color w:val="0000FF"/>
          </w:rPr>
          <w:t>N 1791</w:t>
        </w:r>
      </w:hyperlink>
      <w:r>
        <w:t xml:space="preserve">, от 14.10.2022 </w:t>
      </w:r>
      <w:hyperlink r:id="rId652">
        <w:r>
          <w:rPr>
            <w:color w:val="0000FF"/>
          </w:rPr>
          <w:t>N 5429</w:t>
        </w:r>
      </w:hyperlink>
      <w:r>
        <w:t xml:space="preserve">, от 03.11.2022 </w:t>
      </w:r>
      <w:hyperlink r:id="rId653">
        <w:r>
          <w:rPr>
            <w:color w:val="0000FF"/>
          </w:rPr>
          <w:t>N 5787</w:t>
        </w:r>
      </w:hyperlink>
      <w:r>
        <w:t xml:space="preserve">, от 20.12.2022 </w:t>
      </w:r>
      <w:hyperlink r:id="rId654">
        <w:r>
          <w:rPr>
            <w:color w:val="0000FF"/>
          </w:rPr>
          <w:t>N 6597</w:t>
        </w:r>
      </w:hyperlink>
      <w:r>
        <w:t xml:space="preserve">, от 24.01.2023 </w:t>
      </w:r>
      <w:hyperlink r:id="rId655">
        <w:r>
          <w:rPr>
            <w:color w:val="0000FF"/>
          </w:rPr>
          <w:t>N 279</w:t>
        </w:r>
      </w:hyperlink>
      <w:r>
        <w:t xml:space="preserve">, от 26.04.2023 </w:t>
      </w:r>
      <w:hyperlink r:id="rId656">
        <w:r>
          <w:rPr>
            <w:color w:val="0000FF"/>
          </w:rPr>
          <w:t>N 2051</w:t>
        </w:r>
      </w:hyperlink>
      <w:r>
        <w:t xml:space="preserve">, от 02.11.2023 </w:t>
      </w:r>
      <w:hyperlink r:id="rId657">
        <w:r>
          <w:rPr>
            <w:color w:val="0000FF"/>
          </w:rPr>
          <w:t>N 5849</w:t>
        </w:r>
      </w:hyperlink>
      <w:r>
        <w:t xml:space="preserve">, от 28.02.2024 </w:t>
      </w:r>
      <w:hyperlink r:id="rId658">
        <w:r>
          <w:rPr>
            <w:color w:val="0000FF"/>
          </w:rPr>
          <w:t>N 850</w:t>
        </w:r>
      </w:hyperlink>
      <w:r>
        <w:t xml:space="preserve">, от 29.03.2024 </w:t>
      </w:r>
      <w:hyperlink r:id="rId659">
        <w:r>
          <w:rPr>
            <w:color w:val="0000FF"/>
          </w:rPr>
          <w:t>N 1329</w:t>
        </w:r>
      </w:hyperlink>
      <w:r>
        <w:t xml:space="preserve">, от 06.06.2024 </w:t>
      </w:r>
      <w:hyperlink r:id="rId660">
        <w:r>
          <w:rPr>
            <w:color w:val="0000FF"/>
          </w:rPr>
          <w:t>N 2533</w:t>
        </w:r>
      </w:hyperlink>
      <w:r>
        <w:t xml:space="preserve">, от 17.07.2024 </w:t>
      </w:r>
      <w:hyperlink r:id="rId661">
        <w:r>
          <w:rPr>
            <w:color w:val="0000FF"/>
          </w:rPr>
          <w:t>N 3316</w:t>
        </w:r>
      </w:hyperlink>
      <w:r>
        <w:t xml:space="preserve">, от 18.10.2024 </w:t>
      </w:r>
      <w:hyperlink r:id="rId662">
        <w:r>
          <w:rPr>
            <w:color w:val="0000FF"/>
          </w:rPr>
          <w:t>N 5115</w:t>
        </w:r>
      </w:hyperlink>
      <w:r>
        <w:t>)</w:t>
      </w:r>
    </w:p>
    <w:p w:rsidR="008E1B78" w:rsidRDefault="008E1B78">
      <w:pPr>
        <w:pStyle w:val="ConsPlusNormal"/>
        <w:ind w:firstLine="540"/>
        <w:jc w:val="both"/>
      </w:pPr>
    </w:p>
    <w:p w:rsidR="008E1B78" w:rsidRDefault="008E1B78">
      <w:pPr>
        <w:pStyle w:val="ConsPlusNormal"/>
        <w:jc w:val="center"/>
      </w:pPr>
      <w:r>
        <w:t xml:space="preserve">ДНуж3 = Чгр3 / </w:t>
      </w:r>
      <w:proofErr w:type="spellStart"/>
      <w:r>
        <w:t>Чоб</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8E1B78" w:rsidRDefault="008E1B78">
      <w:pPr>
        <w:pStyle w:val="ConsPlusNormal"/>
        <w:spacing w:before="220"/>
        <w:ind w:firstLine="540"/>
        <w:jc w:val="both"/>
      </w:pPr>
      <w:r>
        <w:t xml:space="preserve">Чгр3 - количество детей-сирот и детей, оставшихся без попечения родителей, а также лиц из числа детей-сирот и детей, оставшихся без попечения родителей, улучшивших жилищные условия при оказании содействия за счет средств областного бюджета (значение показателя указано в строках </w:t>
      </w:r>
      <w:hyperlink w:anchor="P2058">
        <w:r>
          <w:rPr>
            <w:color w:val="0000FF"/>
          </w:rPr>
          <w:t>"Мероприятие 5.1.1"</w:t>
        </w:r>
      </w:hyperlink>
      <w:r>
        <w:t xml:space="preserve">, </w:t>
      </w:r>
      <w:hyperlink w:anchor="P2058">
        <w:r>
          <w:rPr>
            <w:color w:val="0000FF"/>
          </w:rPr>
          <w:t>"Мероприятие 5.1.4"</w:t>
        </w:r>
      </w:hyperlink>
      <w:r>
        <w:t xml:space="preserve"> приложения N 1 к муниципальной программе);</w:t>
      </w:r>
    </w:p>
    <w:p w:rsidR="008E1B78" w:rsidRDefault="008E1B78">
      <w:pPr>
        <w:pStyle w:val="ConsPlusNormal"/>
        <w:jc w:val="both"/>
      </w:pPr>
      <w:r>
        <w:t xml:space="preserve">(в ред. постановления администрации города Благовещенска от 14.10.2022 </w:t>
      </w:r>
      <w:hyperlink r:id="rId663">
        <w:r>
          <w:rPr>
            <w:color w:val="0000FF"/>
          </w:rPr>
          <w:t>N 5429</w:t>
        </w:r>
      </w:hyperlink>
      <w:r>
        <w:t>)</w:t>
      </w:r>
    </w:p>
    <w:p w:rsidR="008E1B78" w:rsidRDefault="008E1B7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664">
        <w:r>
          <w:rPr>
            <w:color w:val="0000FF"/>
          </w:rPr>
          <w:t>кодекса</w:t>
        </w:r>
      </w:hyperlink>
      <w:r>
        <w:t xml:space="preserve"> Российской Федерации.</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составляет 547774,8 тыс. руб.</w:t>
      </w:r>
    </w:p>
    <w:p w:rsidR="008E1B78" w:rsidRDefault="008E1B78">
      <w:pPr>
        <w:pStyle w:val="ConsPlusNormal"/>
        <w:jc w:val="both"/>
      </w:pPr>
      <w:r>
        <w:t xml:space="preserve">(в ред. постановлений администрации города Благовещенска от 09.12.2021 </w:t>
      </w:r>
      <w:hyperlink r:id="rId665">
        <w:r>
          <w:rPr>
            <w:color w:val="0000FF"/>
          </w:rPr>
          <w:t>N 5021</w:t>
        </w:r>
      </w:hyperlink>
      <w:r>
        <w:t xml:space="preserve">, от 24.01.2022 </w:t>
      </w:r>
      <w:hyperlink r:id="rId666">
        <w:r>
          <w:rPr>
            <w:color w:val="0000FF"/>
          </w:rPr>
          <w:t>N 271</w:t>
        </w:r>
      </w:hyperlink>
      <w:r>
        <w:t xml:space="preserve">, от 29.03.2022 </w:t>
      </w:r>
      <w:hyperlink r:id="rId667">
        <w:r>
          <w:rPr>
            <w:color w:val="0000FF"/>
          </w:rPr>
          <w:t>N 1471</w:t>
        </w:r>
      </w:hyperlink>
      <w:r>
        <w:t xml:space="preserve">, от 12.04.2022 </w:t>
      </w:r>
      <w:hyperlink r:id="rId668">
        <w:r>
          <w:rPr>
            <w:color w:val="0000FF"/>
          </w:rPr>
          <w:t>N 1791</w:t>
        </w:r>
      </w:hyperlink>
      <w:r>
        <w:t xml:space="preserve">, от 18.05.2022 </w:t>
      </w:r>
      <w:hyperlink r:id="rId669">
        <w:r>
          <w:rPr>
            <w:color w:val="0000FF"/>
          </w:rPr>
          <w:t>N 2447</w:t>
        </w:r>
      </w:hyperlink>
      <w:r>
        <w:t xml:space="preserve">, от 14.07.2022 </w:t>
      </w:r>
      <w:hyperlink r:id="rId670">
        <w:r>
          <w:rPr>
            <w:color w:val="0000FF"/>
          </w:rPr>
          <w:t>N 3672</w:t>
        </w:r>
      </w:hyperlink>
      <w:r>
        <w:t xml:space="preserve">, от 14.10.2022 </w:t>
      </w:r>
      <w:hyperlink r:id="rId671">
        <w:r>
          <w:rPr>
            <w:color w:val="0000FF"/>
          </w:rPr>
          <w:t>N 5429</w:t>
        </w:r>
      </w:hyperlink>
      <w:r>
        <w:t xml:space="preserve">, от 03.11.2022 </w:t>
      </w:r>
      <w:hyperlink r:id="rId672">
        <w:r>
          <w:rPr>
            <w:color w:val="0000FF"/>
          </w:rPr>
          <w:t>N 5787</w:t>
        </w:r>
      </w:hyperlink>
      <w:r>
        <w:t xml:space="preserve">, от 20.12.2022 </w:t>
      </w:r>
      <w:hyperlink r:id="rId673">
        <w:r>
          <w:rPr>
            <w:color w:val="0000FF"/>
          </w:rPr>
          <w:t>N 6597</w:t>
        </w:r>
      </w:hyperlink>
      <w:r>
        <w:t xml:space="preserve">, от 24.01.2023 </w:t>
      </w:r>
      <w:hyperlink r:id="rId674">
        <w:r>
          <w:rPr>
            <w:color w:val="0000FF"/>
          </w:rPr>
          <w:t>N 279</w:t>
        </w:r>
      </w:hyperlink>
      <w:r>
        <w:t xml:space="preserve">, от 27.03.2023 </w:t>
      </w:r>
      <w:hyperlink r:id="rId675">
        <w:r>
          <w:rPr>
            <w:color w:val="0000FF"/>
          </w:rPr>
          <w:t>N 1361</w:t>
        </w:r>
      </w:hyperlink>
      <w:r>
        <w:t xml:space="preserve">, от 26.04.2023 </w:t>
      </w:r>
      <w:hyperlink r:id="rId676">
        <w:r>
          <w:rPr>
            <w:color w:val="0000FF"/>
          </w:rPr>
          <w:t>N 2051</w:t>
        </w:r>
      </w:hyperlink>
      <w:r>
        <w:t xml:space="preserve">, от 01.09.2023 </w:t>
      </w:r>
      <w:hyperlink r:id="rId677">
        <w:r>
          <w:rPr>
            <w:color w:val="0000FF"/>
          </w:rPr>
          <w:t>N 4592</w:t>
        </w:r>
      </w:hyperlink>
      <w:r>
        <w:t xml:space="preserve">, от 23.10.2023 </w:t>
      </w:r>
      <w:hyperlink r:id="rId678">
        <w:r>
          <w:rPr>
            <w:color w:val="0000FF"/>
          </w:rPr>
          <w:t>N 5640</w:t>
        </w:r>
      </w:hyperlink>
      <w:r>
        <w:t xml:space="preserve">, от 02.11.2023 </w:t>
      </w:r>
      <w:hyperlink r:id="rId679">
        <w:r>
          <w:rPr>
            <w:color w:val="0000FF"/>
          </w:rPr>
          <w:t>N 5849</w:t>
        </w:r>
      </w:hyperlink>
      <w:r>
        <w:t xml:space="preserve">, от 15.12.2023 </w:t>
      </w:r>
      <w:hyperlink r:id="rId680">
        <w:r>
          <w:rPr>
            <w:color w:val="0000FF"/>
          </w:rPr>
          <w:t>N 6662</w:t>
        </w:r>
      </w:hyperlink>
      <w:r>
        <w:t xml:space="preserve">, от 28.02.2024 </w:t>
      </w:r>
      <w:hyperlink r:id="rId681">
        <w:r>
          <w:rPr>
            <w:color w:val="0000FF"/>
          </w:rPr>
          <w:t>N 850</w:t>
        </w:r>
      </w:hyperlink>
      <w:r>
        <w:t xml:space="preserve">, от 29.03.2024 </w:t>
      </w:r>
      <w:hyperlink r:id="rId682">
        <w:r>
          <w:rPr>
            <w:color w:val="0000FF"/>
          </w:rPr>
          <w:t>N 1329</w:t>
        </w:r>
      </w:hyperlink>
      <w:r>
        <w:t xml:space="preserve">, от 11.04.2024 </w:t>
      </w:r>
      <w:hyperlink r:id="rId683">
        <w:r>
          <w:rPr>
            <w:color w:val="0000FF"/>
          </w:rPr>
          <w:t>N 1578</w:t>
        </w:r>
      </w:hyperlink>
      <w:r>
        <w:t xml:space="preserve">, от 06.06.2024 </w:t>
      </w:r>
      <w:hyperlink r:id="rId684">
        <w:r>
          <w:rPr>
            <w:color w:val="0000FF"/>
          </w:rPr>
          <w:t>N 2533</w:t>
        </w:r>
      </w:hyperlink>
      <w:r>
        <w:t xml:space="preserve">, от 17.07.2024 </w:t>
      </w:r>
      <w:hyperlink r:id="rId685">
        <w:r>
          <w:rPr>
            <w:color w:val="0000FF"/>
          </w:rPr>
          <w:t>N 3316</w:t>
        </w:r>
      </w:hyperlink>
      <w:r>
        <w:t xml:space="preserve">, от 18.10.2024 </w:t>
      </w:r>
      <w:hyperlink r:id="rId686">
        <w:r>
          <w:rPr>
            <w:color w:val="0000FF"/>
          </w:rPr>
          <w:t>N 5115</w:t>
        </w:r>
      </w:hyperlink>
      <w:r>
        <w:t xml:space="preserve">, от 28.11.2024 </w:t>
      </w:r>
      <w:hyperlink r:id="rId687">
        <w:r>
          <w:rPr>
            <w:color w:val="0000FF"/>
          </w:rPr>
          <w:t>N 6009</w:t>
        </w:r>
      </w:hyperlink>
      <w:r>
        <w:t xml:space="preserve">, от 28.12.2024 </w:t>
      </w:r>
      <w:hyperlink r:id="rId688">
        <w:r>
          <w:rPr>
            <w:color w:val="0000FF"/>
          </w:rPr>
          <w:t>N 6770</w:t>
        </w:r>
      </w:hyperlink>
      <w:r>
        <w:t>)</w:t>
      </w:r>
    </w:p>
    <w:p w:rsidR="008E1B78" w:rsidRDefault="008E1B78">
      <w:pPr>
        <w:pStyle w:val="ConsPlusNormal"/>
        <w:spacing w:before="220"/>
        <w:ind w:firstLine="540"/>
        <w:jc w:val="both"/>
      </w:pPr>
      <w:r>
        <w:t>Субвенции предоставляются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w:t>
      </w:r>
    </w:p>
    <w:p w:rsidR="008E1B78" w:rsidRDefault="008E1B78">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8E1B78" w:rsidRDefault="008E1B78">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10" w:name="P1696"/>
      <w:bookmarkEnd w:id="10"/>
      <w:r>
        <w:t>Паспорт</w:t>
      </w:r>
    </w:p>
    <w:p w:rsidR="008E1B78" w:rsidRDefault="008E1B78">
      <w:pPr>
        <w:pStyle w:val="ConsPlusTitle"/>
        <w:jc w:val="center"/>
      </w:pPr>
      <w:r>
        <w:t>подпрограммы 6 "Улучшение жилищных условий отдельных</w:t>
      </w:r>
    </w:p>
    <w:p w:rsidR="008E1B78" w:rsidRDefault="008E1B78">
      <w:pPr>
        <w:pStyle w:val="ConsPlusTitle"/>
        <w:jc w:val="center"/>
      </w:pPr>
      <w:r>
        <w:t>категорий граждан, проживающих на территории</w:t>
      </w:r>
    </w:p>
    <w:p w:rsidR="008E1B78" w:rsidRDefault="008E1B78">
      <w:pPr>
        <w:pStyle w:val="ConsPlusTitle"/>
        <w:jc w:val="center"/>
      </w:pPr>
      <w:r>
        <w:t>города Благовещенска"</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8E1B78">
        <w:tc>
          <w:tcPr>
            <w:tcW w:w="2891" w:type="dxa"/>
            <w:tcBorders>
              <w:bottom w:val="nil"/>
            </w:tcBorders>
          </w:tcPr>
          <w:p w:rsidR="008E1B78" w:rsidRDefault="008E1B78">
            <w:pPr>
              <w:pStyle w:val="ConsPlusNormal"/>
            </w:pPr>
            <w:r>
              <w:lastRenderedPageBreak/>
              <w:t>Ответственный исполнитель подпрограммы (соисполнитель муниципальной программы)</w:t>
            </w:r>
          </w:p>
        </w:tc>
        <w:tc>
          <w:tcPr>
            <w:tcW w:w="6180" w:type="dxa"/>
            <w:tcBorders>
              <w:bottom w:val="nil"/>
            </w:tcBorders>
          </w:tcPr>
          <w:p w:rsidR="008E1B78" w:rsidRDefault="008E1B78">
            <w:pPr>
              <w:pStyle w:val="ConsPlusNormal"/>
            </w:pPr>
            <w:r>
              <w:t>Комитет по управлению имуществом муниципального образования города Благовещенска</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689">
              <w:r>
                <w:rPr>
                  <w:color w:val="0000FF"/>
                </w:rPr>
                <w:t>N 6597</w:t>
              </w:r>
            </w:hyperlink>
            <w:r>
              <w:t>)</w:t>
            </w:r>
          </w:p>
        </w:tc>
      </w:tr>
      <w:tr w:rsidR="008E1B78">
        <w:tc>
          <w:tcPr>
            <w:tcW w:w="2891" w:type="dxa"/>
            <w:tcBorders>
              <w:bottom w:val="nil"/>
            </w:tcBorders>
          </w:tcPr>
          <w:p w:rsidR="008E1B78" w:rsidRDefault="008E1B78">
            <w:pPr>
              <w:pStyle w:val="ConsPlusNormal"/>
            </w:pPr>
            <w:r>
              <w:t>Участники подпрограммы</w:t>
            </w:r>
          </w:p>
        </w:tc>
        <w:tc>
          <w:tcPr>
            <w:tcW w:w="6180" w:type="dxa"/>
            <w:tcBorders>
              <w:bottom w:val="nil"/>
            </w:tcBorders>
          </w:tcPr>
          <w:p w:rsidR="008E1B78" w:rsidRDefault="008E1B78">
            <w:pPr>
              <w:pStyle w:val="ConsPlusNormal"/>
            </w:pPr>
            <w:r>
              <w:t>Земельное управление, комитет по управлению имуществом муниципального образования города Благовещенска, муниципальное казенное учреждение "Благовещенский городской архивный и жилищный центр"</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20.12.2022 </w:t>
            </w:r>
            <w:hyperlink r:id="rId690">
              <w:r>
                <w:rPr>
                  <w:color w:val="0000FF"/>
                </w:rPr>
                <w:t>N 6597</w:t>
              </w:r>
            </w:hyperlink>
            <w:r>
              <w:t>)</w:t>
            </w:r>
          </w:p>
        </w:tc>
      </w:tr>
      <w:tr w:rsidR="008E1B78">
        <w:tblPrEx>
          <w:tblBorders>
            <w:insideH w:val="single" w:sz="4" w:space="0" w:color="auto"/>
          </w:tblBorders>
        </w:tblPrEx>
        <w:tc>
          <w:tcPr>
            <w:tcW w:w="2891" w:type="dxa"/>
          </w:tcPr>
          <w:p w:rsidR="008E1B78" w:rsidRDefault="008E1B78">
            <w:pPr>
              <w:pStyle w:val="ConsPlusNormal"/>
            </w:pPr>
            <w:r>
              <w:t>Цель подпрограммы</w:t>
            </w:r>
          </w:p>
        </w:tc>
        <w:tc>
          <w:tcPr>
            <w:tcW w:w="6180" w:type="dxa"/>
          </w:tcPr>
          <w:p w:rsidR="008E1B78" w:rsidRDefault="008E1B78">
            <w:pPr>
              <w:pStyle w:val="ConsPlusNormal"/>
            </w:pPr>
            <w:r>
              <w:t>Оказание социальной поддержки отдельным категориям граждан, нуждающимся в улучшении жилищных условий</w:t>
            </w:r>
          </w:p>
        </w:tc>
      </w:tr>
      <w:tr w:rsidR="008E1B78">
        <w:tblPrEx>
          <w:tblBorders>
            <w:insideH w:val="single" w:sz="4" w:space="0" w:color="auto"/>
          </w:tblBorders>
        </w:tblPrEx>
        <w:tc>
          <w:tcPr>
            <w:tcW w:w="2891" w:type="dxa"/>
          </w:tcPr>
          <w:p w:rsidR="008E1B78" w:rsidRDefault="008E1B78">
            <w:pPr>
              <w:pStyle w:val="ConsPlusNormal"/>
            </w:pPr>
            <w:r>
              <w:t>Задачи подпрограммы</w:t>
            </w:r>
          </w:p>
        </w:tc>
        <w:tc>
          <w:tcPr>
            <w:tcW w:w="6180" w:type="dxa"/>
          </w:tcPr>
          <w:p w:rsidR="008E1B78" w:rsidRDefault="008E1B78">
            <w:pPr>
              <w:pStyle w:val="ConsPlusNormal"/>
            </w:pPr>
            <w:r>
              <w:t>1. Уменьшение количества граждан, состоящих в очереди на получение земельного участка в собственность бесплатно.</w:t>
            </w:r>
          </w:p>
          <w:p w:rsidR="008E1B78" w:rsidRDefault="008E1B78">
            <w:pPr>
              <w:pStyle w:val="ConsPlusNormal"/>
            </w:pPr>
            <w:r>
              <w:t>2. Обеспечение исполнения решений судов по предоставлению гражданам жилых помещений в целях улучшения жилищных условий</w:t>
            </w:r>
          </w:p>
        </w:tc>
      </w:tr>
      <w:tr w:rsidR="008E1B78">
        <w:tblPrEx>
          <w:tblBorders>
            <w:insideH w:val="single" w:sz="4" w:space="0" w:color="auto"/>
          </w:tblBorders>
        </w:tblPrEx>
        <w:tc>
          <w:tcPr>
            <w:tcW w:w="2891" w:type="dxa"/>
          </w:tcPr>
          <w:p w:rsidR="008E1B78" w:rsidRDefault="008E1B78">
            <w:pPr>
              <w:pStyle w:val="ConsPlusNormal"/>
            </w:pPr>
            <w:r>
              <w:t>Целевые показатели (индикаторы) подпрограммы</w:t>
            </w:r>
          </w:p>
        </w:tc>
        <w:tc>
          <w:tcPr>
            <w:tcW w:w="6180" w:type="dxa"/>
          </w:tcPr>
          <w:p w:rsidR="008E1B78" w:rsidRDefault="008E1B78">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w:t>
            </w:r>
          </w:p>
          <w:p w:rsidR="008E1B78" w:rsidRDefault="008E1B78">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w:t>
            </w:r>
          </w:p>
        </w:tc>
      </w:tr>
      <w:tr w:rsidR="008E1B78">
        <w:tc>
          <w:tcPr>
            <w:tcW w:w="2891" w:type="dxa"/>
            <w:tcBorders>
              <w:bottom w:val="nil"/>
            </w:tcBorders>
          </w:tcPr>
          <w:p w:rsidR="008E1B78" w:rsidRDefault="008E1B78">
            <w:pPr>
              <w:pStyle w:val="ConsPlusNormal"/>
            </w:pPr>
            <w:r>
              <w:t>Этапы и сроки реализации подпрограммы</w:t>
            </w:r>
          </w:p>
        </w:tc>
        <w:tc>
          <w:tcPr>
            <w:tcW w:w="6180" w:type="dxa"/>
            <w:tcBorders>
              <w:bottom w:val="nil"/>
            </w:tcBorders>
          </w:tcPr>
          <w:p w:rsidR="008E1B78" w:rsidRDefault="008E1B78">
            <w:pPr>
              <w:pStyle w:val="ConsPlusNormal"/>
            </w:pPr>
            <w:r>
              <w:t>2020 - 2026 годы, разделение на этапы не предусматривается</w:t>
            </w:r>
          </w:p>
        </w:tc>
      </w:tr>
      <w:tr w:rsidR="008E1B78">
        <w:tc>
          <w:tcPr>
            <w:tcW w:w="9071" w:type="dxa"/>
            <w:gridSpan w:val="2"/>
            <w:tcBorders>
              <w:top w:val="nil"/>
            </w:tcBorders>
          </w:tcPr>
          <w:p w:rsidR="008E1B78" w:rsidRDefault="008E1B78">
            <w:pPr>
              <w:pStyle w:val="ConsPlusNormal"/>
              <w:jc w:val="both"/>
            </w:pPr>
            <w:r>
              <w:t xml:space="preserve">(в ред. постановления администрации города Благовещенска от 02.11.2023 </w:t>
            </w:r>
            <w:hyperlink r:id="rId691">
              <w:r>
                <w:rPr>
                  <w:color w:val="0000FF"/>
                </w:rPr>
                <w:t>N 5849</w:t>
              </w:r>
            </w:hyperlink>
            <w:r>
              <w:t>)</w:t>
            </w:r>
          </w:p>
        </w:tc>
      </w:tr>
      <w:tr w:rsidR="008E1B78">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692">
                    <w:r>
                      <w:rPr>
                        <w:color w:val="0000FF"/>
                      </w:rPr>
                      <w:t>Постановлением</w:t>
                    </w:r>
                  </w:hyperlink>
                  <w:r>
                    <w:rPr>
                      <w:color w:val="392C69"/>
                    </w:rPr>
                    <w:t xml:space="preserve"> администрации города Благовещенска от 11.04.2024 N 1578 в </w:t>
                  </w:r>
                  <w:proofErr w:type="spellStart"/>
                  <w:r>
                    <w:rPr>
                      <w:color w:val="392C69"/>
                    </w:rPr>
                    <w:t>абз</w:t>
                  </w:r>
                  <w:proofErr w:type="spellEnd"/>
                  <w:r>
                    <w:rPr>
                      <w:color w:val="392C69"/>
                    </w:rPr>
                    <w:t>. первом строки "Ресурсное обеспечение подпрограммы" цифры "232014,3" заменены цифрами "234262,7".</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pPr>
          </w:p>
        </w:tc>
      </w:tr>
      <w:tr w:rsidR="008E1B78">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693">
                    <w:r>
                      <w:rPr>
                        <w:color w:val="0000FF"/>
                      </w:rPr>
                      <w:t>Постановлением</w:t>
                    </w:r>
                  </w:hyperlink>
                  <w:r>
                    <w:rPr>
                      <w:color w:val="392C69"/>
                    </w:rPr>
                    <w:t xml:space="preserve"> администрации города Благовещенска от 15.12.2023 N 6662 в </w:t>
                  </w:r>
                  <w:proofErr w:type="spellStart"/>
                  <w:r>
                    <w:rPr>
                      <w:color w:val="392C69"/>
                    </w:rPr>
                    <w:t>абз</w:t>
                  </w:r>
                  <w:proofErr w:type="spellEnd"/>
                  <w:r>
                    <w:rPr>
                      <w:color w:val="392C69"/>
                    </w:rPr>
                    <w:t>. первом строки "Ресурсное обеспечение подпрограммы" цифры "217614,3" заменены цифрами "232014,3".</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pPr>
          </w:p>
        </w:tc>
      </w:tr>
      <w:tr w:rsidR="008E1B78">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both"/>
                  </w:pPr>
                  <w:hyperlink r:id="rId694">
                    <w:r>
                      <w:rPr>
                        <w:color w:val="0000FF"/>
                      </w:rPr>
                      <w:t>Постановлением</w:t>
                    </w:r>
                  </w:hyperlink>
                  <w:r>
                    <w:rPr>
                      <w:color w:val="392C69"/>
                    </w:rPr>
                    <w:t xml:space="preserve"> администрации города Благовещенска от 02.11.2023 N 5849 в </w:t>
                  </w:r>
                  <w:proofErr w:type="spellStart"/>
                  <w:r>
                    <w:rPr>
                      <w:color w:val="392C69"/>
                    </w:rPr>
                    <w:t>абз</w:t>
                  </w:r>
                  <w:proofErr w:type="spellEnd"/>
                  <w:r>
                    <w:rPr>
                      <w:color w:val="392C69"/>
                    </w:rPr>
                    <w:t>. первом строки "Ресурсное обеспечение подпрограммы" цифры "203101,6" заменены цифрами "217614,3".</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pPr>
          </w:p>
        </w:tc>
      </w:tr>
      <w:tr w:rsidR="008E1B78">
        <w:tc>
          <w:tcPr>
            <w:tcW w:w="2891" w:type="dxa"/>
            <w:tcBorders>
              <w:top w:val="nil"/>
              <w:bottom w:val="nil"/>
            </w:tcBorders>
          </w:tcPr>
          <w:p w:rsidR="008E1B78" w:rsidRDefault="008E1B78">
            <w:pPr>
              <w:pStyle w:val="ConsPlusNormal"/>
            </w:pPr>
            <w:r>
              <w:t>Ресурсное обеспечение подпрограммы</w:t>
            </w:r>
          </w:p>
        </w:tc>
        <w:tc>
          <w:tcPr>
            <w:tcW w:w="6180" w:type="dxa"/>
            <w:tcBorders>
              <w:top w:val="nil"/>
              <w:bottom w:val="nil"/>
            </w:tcBorders>
          </w:tcPr>
          <w:p w:rsidR="008E1B78" w:rsidRDefault="008E1B78">
            <w:pPr>
              <w:pStyle w:val="ConsPlusNormal"/>
            </w:pPr>
            <w:r>
              <w:t>Общий объем финансирования подпрограммы составляет 224949,8 тыс. руб., из них по годам:</w:t>
            </w:r>
          </w:p>
          <w:p w:rsidR="008E1B78" w:rsidRDefault="008E1B78">
            <w:pPr>
              <w:pStyle w:val="ConsPlusNormal"/>
            </w:pPr>
            <w:r>
              <w:t>2020 год - 10400,0 тыс. руб.;</w:t>
            </w:r>
          </w:p>
          <w:p w:rsidR="008E1B78" w:rsidRDefault="008E1B78">
            <w:pPr>
              <w:pStyle w:val="ConsPlusNormal"/>
            </w:pPr>
            <w:r>
              <w:t>2021 год - 21200,0 тыс. руб.;</w:t>
            </w:r>
          </w:p>
          <w:p w:rsidR="008E1B78" w:rsidRDefault="008E1B78">
            <w:pPr>
              <w:pStyle w:val="ConsPlusNormal"/>
            </w:pPr>
            <w:r>
              <w:t>2022 год - 67950,0 тыс. руб.;</w:t>
            </w:r>
          </w:p>
          <w:p w:rsidR="008E1B78" w:rsidRDefault="008E1B78">
            <w:pPr>
              <w:pStyle w:val="ConsPlusNormal"/>
            </w:pPr>
            <w:r>
              <w:t>2023 год - 50800 тыс. руб.;</w:t>
            </w:r>
          </w:p>
          <w:p w:rsidR="008E1B78" w:rsidRDefault="008E1B78">
            <w:pPr>
              <w:pStyle w:val="ConsPlusNormal"/>
            </w:pPr>
            <w:r>
              <w:lastRenderedPageBreak/>
              <w:t>2024 год - 23599,8 тыс. руб.;</w:t>
            </w:r>
          </w:p>
          <w:p w:rsidR="008E1B78" w:rsidRDefault="008E1B78">
            <w:pPr>
              <w:pStyle w:val="ConsPlusNormal"/>
            </w:pPr>
            <w:r>
              <w:t>2025 год - 25500,0 тыс. руб.;</w:t>
            </w:r>
          </w:p>
          <w:p w:rsidR="008E1B78" w:rsidRDefault="008E1B78">
            <w:pPr>
              <w:pStyle w:val="ConsPlusNormal"/>
            </w:pPr>
            <w:r>
              <w:t>2026 год - 25500,0 тыс. руб.</w:t>
            </w:r>
          </w:p>
          <w:p w:rsidR="008E1B78" w:rsidRDefault="008E1B78">
            <w:pPr>
              <w:pStyle w:val="ConsPlusNormal"/>
            </w:pPr>
            <w:r>
              <w:t>Из городского бюджета планируемый объем бюджетных ассигнований составит 14577,8 тыс. руб., в том числе:</w:t>
            </w:r>
          </w:p>
          <w:p w:rsidR="008E1B78" w:rsidRDefault="008E1B78">
            <w:pPr>
              <w:pStyle w:val="ConsPlusNormal"/>
            </w:pPr>
            <w:r>
              <w:t>2020 год - 624,0 тыс. руб.;</w:t>
            </w:r>
          </w:p>
          <w:p w:rsidR="008E1B78" w:rsidRDefault="008E1B78">
            <w:pPr>
              <w:pStyle w:val="ConsPlusNormal"/>
            </w:pPr>
            <w:r>
              <w:t>2021 год - 1272,0 тыс. руб.;</w:t>
            </w:r>
          </w:p>
          <w:p w:rsidR="008E1B78" w:rsidRDefault="008E1B78">
            <w:pPr>
              <w:pStyle w:val="ConsPlusNormal"/>
            </w:pPr>
            <w:r>
              <w:t>2022 год - 4077,0 тыс. руб.;</w:t>
            </w:r>
          </w:p>
          <w:p w:rsidR="008E1B78" w:rsidRDefault="008E1B78">
            <w:pPr>
              <w:pStyle w:val="ConsPlusNormal"/>
            </w:pPr>
            <w:r>
              <w:t>2023 год - 3048,0 тыс. руб.;</w:t>
            </w:r>
          </w:p>
          <w:p w:rsidR="008E1B78" w:rsidRDefault="008E1B78">
            <w:pPr>
              <w:pStyle w:val="ConsPlusNormal"/>
            </w:pPr>
            <w:r>
              <w:t>2024 год - 2496,8 тыс. руб.;</w:t>
            </w:r>
          </w:p>
          <w:p w:rsidR="008E1B78" w:rsidRDefault="008E1B78">
            <w:pPr>
              <w:pStyle w:val="ConsPlusNormal"/>
            </w:pPr>
            <w:r>
              <w:t>2025 год - 1530,0 тыс. руб.;</w:t>
            </w:r>
          </w:p>
          <w:p w:rsidR="008E1B78" w:rsidRDefault="008E1B78">
            <w:pPr>
              <w:pStyle w:val="ConsPlusNormal"/>
            </w:pPr>
            <w:r>
              <w:t>2026 год - 1530,0 тыс. руб.</w:t>
            </w:r>
          </w:p>
          <w:p w:rsidR="008E1B78" w:rsidRDefault="008E1B78">
            <w:pPr>
              <w:pStyle w:val="ConsPlusNormal"/>
            </w:pPr>
            <w:r>
              <w:t>Планируемый объем финансирования из средств областного бюджета составляет 210372,0 тыс. руб., в том числе по годам:</w:t>
            </w:r>
          </w:p>
          <w:p w:rsidR="008E1B78" w:rsidRDefault="008E1B78">
            <w:pPr>
              <w:pStyle w:val="ConsPlusNormal"/>
            </w:pPr>
            <w:r>
              <w:t>2020 год - 9776,0 тыс. руб.;</w:t>
            </w:r>
          </w:p>
          <w:p w:rsidR="008E1B78" w:rsidRDefault="008E1B78">
            <w:pPr>
              <w:pStyle w:val="ConsPlusNormal"/>
            </w:pPr>
            <w:r>
              <w:t>2021 год - 19928,0 тыс. руб.;</w:t>
            </w:r>
          </w:p>
          <w:p w:rsidR="008E1B78" w:rsidRDefault="008E1B78">
            <w:pPr>
              <w:pStyle w:val="ConsPlusNormal"/>
            </w:pPr>
            <w:r>
              <w:t>2022 год - 63873,0 тыс. руб.;</w:t>
            </w:r>
          </w:p>
          <w:p w:rsidR="008E1B78" w:rsidRDefault="008E1B78">
            <w:pPr>
              <w:pStyle w:val="ConsPlusNormal"/>
            </w:pPr>
            <w:r>
              <w:t>2023 год - 47752,0 тыс. руб.;</w:t>
            </w:r>
          </w:p>
          <w:p w:rsidR="008E1B78" w:rsidRDefault="008E1B78">
            <w:pPr>
              <w:pStyle w:val="ConsPlusNormal"/>
            </w:pPr>
            <w:r>
              <w:t>2024 год - 21103,0 тыс. руб.;</w:t>
            </w:r>
          </w:p>
          <w:p w:rsidR="008E1B78" w:rsidRDefault="008E1B78">
            <w:pPr>
              <w:pStyle w:val="ConsPlusNormal"/>
            </w:pPr>
            <w:r>
              <w:t>2025 год - 23970,0 тыс. руб.;</w:t>
            </w:r>
          </w:p>
          <w:p w:rsidR="008E1B78" w:rsidRDefault="008E1B78">
            <w:pPr>
              <w:pStyle w:val="ConsPlusNormal"/>
            </w:pPr>
            <w:r>
              <w:t>2026 год - 23970,0 тыс. руб.</w:t>
            </w:r>
          </w:p>
        </w:tc>
      </w:tr>
      <w:tr w:rsidR="008E1B78">
        <w:tc>
          <w:tcPr>
            <w:tcW w:w="9071" w:type="dxa"/>
            <w:gridSpan w:val="2"/>
            <w:tcBorders>
              <w:top w:val="nil"/>
            </w:tcBorders>
          </w:tcPr>
          <w:p w:rsidR="008E1B78" w:rsidRDefault="008E1B78">
            <w:pPr>
              <w:pStyle w:val="ConsPlusNormal"/>
              <w:jc w:val="both"/>
            </w:pPr>
            <w:r>
              <w:lastRenderedPageBreak/>
              <w:t xml:space="preserve">(в ред. постановлений администрации города Благовещенска от 29.03.2022 </w:t>
            </w:r>
            <w:hyperlink r:id="rId695">
              <w:r>
                <w:rPr>
                  <w:color w:val="0000FF"/>
                </w:rPr>
                <w:t>N 1471</w:t>
              </w:r>
            </w:hyperlink>
            <w:r>
              <w:t xml:space="preserve">, от 18.05.2022 </w:t>
            </w:r>
            <w:hyperlink r:id="rId696">
              <w:r>
                <w:rPr>
                  <w:color w:val="0000FF"/>
                </w:rPr>
                <w:t>N 2447</w:t>
              </w:r>
            </w:hyperlink>
            <w:r>
              <w:t xml:space="preserve">, от 14.07.2022 </w:t>
            </w:r>
            <w:hyperlink r:id="rId697">
              <w:r>
                <w:rPr>
                  <w:color w:val="0000FF"/>
                </w:rPr>
                <w:t>N 3672</w:t>
              </w:r>
            </w:hyperlink>
            <w:r>
              <w:t xml:space="preserve">, от 03.11.2022 </w:t>
            </w:r>
            <w:hyperlink r:id="rId698">
              <w:r>
                <w:rPr>
                  <w:color w:val="0000FF"/>
                </w:rPr>
                <w:t>N 5787</w:t>
              </w:r>
            </w:hyperlink>
            <w:r>
              <w:t xml:space="preserve">, от 27.03.2023 </w:t>
            </w:r>
            <w:hyperlink r:id="rId699">
              <w:r>
                <w:rPr>
                  <w:color w:val="0000FF"/>
                </w:rPr>
                <w:t>N 1361</w:t>
              </w:r>
            </w:hyperlink>
            <w:r>
              <w:t xml:space="preserve">, от 26.04.2023 </w:t>
            </w:r>
            <w:hyperlink r:id="rId700">
              <w:r>
                <w:rPr>
                  <w:color w:val="0000FF"/>
                </w:rPr>
                <w:t>N 2051</w:t>
              </w:r>
            </w:hyperlink>
            <w:r>
              <w:t xml:space="preserve">, от 01.09.2023 </w:t>
            </w:r>
            <w:hyperlink r:id="rId701">
              <w:r>
                <w:rPr>
                  <w:color w:val="0000FF"/>
                </w:rPr>
                <w:t>N 4592</w:t>
              </w:r>
            </w:hyperlink>
            <w:r>
              <w:t xml:space="preserve">, от 02.11.2023 </w:t>
            </w:r>
            <w:hyperlink r:id="rId702">
              <w:r>
                <w:rPr>
                  <w:color w:val="0000FF"/>
                </w:rPr>
                <w:t>N 5849</w:t>
              </w:r>
            </w:hyperlink>
            <w:r>
              <w:t xml:space="preserve">, от 15.12.2023 </w:t>
            </w:r>
            <w:hyperlink r:id="rId703">
              <w:r>
                <w:rPr>
                  <w:color w:val="0000FF"/>
                </w:rPr>
                <w:t>N 6662</w:t>
              </w:r>
            </w:hyperlink>
            <w:r>
              <w:t xml:space="preserve">, от 11.04.2024 </w:t>
            </w:r>
            <w:hyperlink r:id="rId704">
              <w:r>
                <w:rPr>
                  <w:color w:val="0000FF"/>
                </w:rPr>
                <w:t>N 1578</w:t>
              </w:r>
            </w:hyperlink>
            <w:r>
              <w:t xml:space="preserve">, от 17.07.2024 </w:t>
            </w:r>
            <w:hyperlink r:id="rId705">
              <w:r>
                <w:rPr>
                  <w:color w:val="0000FF"/>
                </w:rPr>
                <w:t>N 3316</w:t>
              </w:r>
            </w:hyperlink>
            <w:r>
              <w:t xml:space="preserve">, от 06.08.2024 </w:t>
            </w:r>
            <w:hyperlink r:id="rId706">
              <w:r>
                <w:rPr>
                  <w:color w:val="0000FF"/>
                </w:rPr>
                <w:t>N 3752</w:t>
              </w:r>
            </w:hyperlink>
            <w:r>
              <w:t xml:space="preserve">, от 18.10.2024 </w:t>
            </w:r>
            <w:hyperlink r:id="rId707">
              <w:r>
                <w:rPr>
                  <w:color w:val="0000FF"/>
                </w:rPr>
                <w:t>N 5115</w:t>
              </w:r>
            </w:hyperlink>
            <w:r>
              <w:t xml:space="preserve">, от 28.11.2024 </w:t>
            </w:r>
            <w:hyperlink r:id="rId708">
              <w:r>
                <w:rPr>
                  <w:color w:val="0000FF"/>
                </w:rPr>
                <w:t>N 6009</w:t>
              </w:r>
            </w:hyperlink>
            <w:r>
              <w:t>)</w:t>
            </w:r>
          </w:p>
        </w:tc>
      </w:tr>
      <w:tr w:rsidR="008E1B78">
        <w:tc>
          <w:tcPr>
            <w:tcW w:w="2891" w:type="dxa"/>
            <w:tcBorders>
              <w:bottom w:val="nil"/>
            </w:tcBorders>
          </w:tcPr>
          <w:p w:rsidR="008E1B78" w:rsidRDefault="008E1B78">
            <w:pPr>
              <w:pStyle w:val="ConsPlusNormal"/>
            </w:pPr>
            <w:r>
              <w:t>Ожидаемые конечные результаты реализации подпрограммы</w:t>
            </w:r>
          </w:p>
        </w:tc>
        <w:tc>
          <w:tcPr>
            <w:tcW w:w="6180" w:type="dxa"/>
            <w:tcBorders>
              <w:bottom w:val="nil"/>
            </w:tcBorders>
          </w:tcPr>
          <w:p w:rsidR="008E1B78" w:rsidRDefault="008E1B78">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153,59%.</w:t>
            </w:r>
          </w:p>
          <w:p w:rsidR="008E1B78" w:rsidRDefault="008E1B78">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 составит 0,01%</w:t>
            </w:r>
          </w:p>
        </w:tc>
      </w:tr>
      <w:tr w:rsidR="008E1B78">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24.01.2022 </w:t>
            </w:r>
            <w:hyperlink r:id="rId709">
              <w:r>
                <w:rPr>
                  <w:color w:val="0000FF"/>
                </w:rPr>
                <w:t>N 271</w:t>
              </w:r>
            </w:hyperlink>
            <w:r>
              <w:t xml:space="preserve">, от 29.03.2022 </w:t>
            </w:r>
            <w:hyperlink r:id="rId710">
              <w:r>
                <w:rPr>
                  <w:color w:val="0000FF"/>
                </w:rPr>
                <w:t>N 1471</w:t>
              </w:r>
            </w:hyperlink>
            <w:r>
              <w:t xml:space="preserve">, от 18.05.2022 </w:t>
            </w:r>
            <w:hyperlink r:id="rId711">
              <w:r>
                <w:rPr>
                  <w:color w:val="0000FF"/>
                </w:rPr>
                <w:t>N 2447</w:t>
              </w:r>
            </w:hyperlink>
            <w:r>
              <w:t xml:space="preserve">, от 14.07.2022 </w:t>
            </w:r>
            <w:hyperlink r:id="rId712">
              <w:r>
                <w:rPr>
                  <w:color w:val="0000FF"/>
                </w:rPr>
                <w:t>N 3672</w:t>
              </w:r>
            </w:hyperlink>
            <w:r>
              <w:t xml:space="preserve">, от 03.11.2022 </w:t>
            </w:r>
            <w:hyperlink r:id="rId713">
              <w:r>
                <w:rPr>
                  <w:color w:val="0000FF"/>
                </w:rPr>
                <w:t>N 5787</w:t>
              </w:r>
            </w:hyperlink>
            <w:r>
              <w:t xml:space="preserve">, от 27.03.2023 </w:t>
            </w:r>
            <w:hyperlink r:id="rId714">
              <w:r>
                <w:rPr>
                  <w:color w:val="0000FF"/>
                </w:rPr>
                <w:t>N 1361</w:t>
              </w:r>
            </w:hyperlink>
            <w:r>
              <w:t xml:space="preserve">, от 26.04.2023 </w:t>
            </w:r>
            <w:hyperlink r:id="rId715">
              <w:r>
                <w:rPr>
                  <w:color w:val="0000FF"/>
                </w:rPr>
                <w:t>N 2051</w:t>
              </w:r>
            </w:hyperlink>
            <w:r>
              <w:t xml:space="preserve">, от 01.09.2023 </w:t>
            </w:r>
            <w:hyperlink r:id="rId716">
              <w:r>
                <w:rPr>
                  <w:color w:val="0000FF"/>
                </w:rPr>
                <w:t>N 4592</w:t>
              </w:r>
            </w:hyperlink>
            <w:r>
              <w:t xml:space="preserve">, от 02.11.2023 </w:t>
            </w:r>
            <w:hyperlink r:id="rId717">
              <w:r>
                <w:rPr>
                  <w:color w:val="0000FF"/>
                </w:rPr>
                <w:t>N 5849</w:t>
              </w:r>
            </w:hyperlink>
            <w:r>
              <w:t xml:space="preserve">, от 15.12.2023 </w:t>
            </w:r>
            <w:hyperlink r:id="rId718">
              <w:r>
                <w:rPr>
                  <w:color w:val="0000FF"/>
                </w:rPr>
                <w:t>N 6662</w:t>
              </w:r>
            </w:hyperlink>
            <w:r>
              <w:t xml:space="preserve">, от 28.11.2024 </w:t>
            </w:r>
            <w:hyperlink r:id="rId719">
              <w:r>
                <w:rPr>
                  <w:color w:val="0000FF"/>
                </w:rPr>
                <w:t>N 6009</w:t>
              </w:r>
            </w:hyperlink>
            <w:r>
              <w:t xml:space="preserve">, от 28.12.2024 </w:t>
            </w:r>
            <w:hyperlink r:id="rId720">
              <w:r>
                <w:rPr>
                  <w:color w:val="0000FF"/>
                </w:rPr>
                <w:t>N 6770</w:t>
              </w:r>
            </w:hyperlink>
            <w:r>
              <w:t>)</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Важнейшей задачей жилищной политики является обеспечение населения комфортными условиями проживания.</w:t>
      </w:r>
    </w:p>
    <w:p w:rsidR="008E1B78" w:rsidRDefault="008E1B78">
      <w:pPr>
        <w:pStyle w:val="ConsPlusNormal"/>
        <w:spacing w:before="220"/>
        <w:ind w:firstLine="540"/>
        <w:jc w:val="both"/>
      </w:pPr>
      <w:r>
        <w:t>Целесообразность решения проблем социальной поддержки населения на основе программно-целевого подхода обусловлена масштабностью и высокой социально-экономической значимостью решаемых проблем.</w:t>
      </w:r>
    </w:p>
    <w:p w:rsidR="008E1B78" w:rsidRDefault="008E1B78">
      <w:pPr>
        <w:pStyle w:val="ConsPlusNormal"/>
        <w:spacing w:before="220"/>
        <w:ind w:firstLine="540"/>
        <w:jc w:val="both"/>
      </w:pPr>
      <w:r>
        <w:t xml:space="preserve">Социальная поддержка граждан представляет собой систему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Амурской области, нормативными правовыми актами </w:t>
      </w:r>
      <w:r>
        <w:lastRenderedPageBreak/>
        <w:t>органов местного самоуправления.</w:t>
      </w:r>
    </w:p>
    <w:p w:rsidR="008E1B78" w:rsidRDefault="008E1B78">
      <w:pPr>
        <w:pStyle w:val="ConsPlusNormal"/>
        <w:spacing w:before="220"/>
        <w:ind w:firstLine="540"/>
        <w:jc w:val="both"/>
      </w:pPr>
      <w:r>
        <w:t xml:space="preserve">Земельным </w:t>
      </w:r>
      <w:hyperlink r:id="rId721">
        <w:r>
          <w:rPr>
            <w:color w:val="0000FF"/>
          </w:rPr>
          <w:t>кодексом</w:t>
        </w:r>
      </w:hyperlink>
      <w:r>
        <w:t xml:space="preserve"> Российской Федерации, </w:t>
      </w:r>
      <w:hyperlink r:id="rId722">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Закон Амурской области), государственной </w:t>
      </w:r>
      <w:hyperlink r:id="rId723">
        <w:r>
          <w:rPr>
            <w:color w:val="0000FF"/>
          </w:rPr>
          <w:t>программой</w:t>
        </w:r>
      </w:hyperlink>
      <w:r>
        <w:t xml:space="preserve"> Амурской области "Развитие системы социальной защиты населения Амурской области", утвержденной постановлением Правительства Амурской области от 25 сентября 2023 г. N 799, установлены категории граждан, имеющих право на бесплатное предоставление в собственность земельных участков, находящихся в государственной и муниципальной собственности, на территории Амурской области.</w:t>
      </w:r>
    </w:p>
    <w:p w:rsidR="008E1B78" w:rsidRDefault="008E1B78">
      <w:pPr>
        <w:pStyle w:val="ConsPlusNormal"/>
        <w:jc w:val="both"/>
      </w:pPr>
      <w:r>
        <w:t xml:space="preserve">(в ред. постановления администрации города Благовещенска от 17.07.2024 </w:t>
      </w:r>
      <w:hyperlink r:id="rId724">
        <w:r>
          <w:rPr>
            <w:color w:val="0000FF"/>
          </w:rPr>
          <w:t>N 3316</w:t>
        </w:r>
      </w:hyperlink>
      <w:r>
        <w:t>)</w:t>
      </w:r>
    </w:p>
    <w:p w:rsidR="008E1B78" w:rsidRDefault="008E1B78">
      <w:pPr>
        <w:pStyle w:val="ConsPlusNormal"/>
        <w:ind w:firstLine="540"/>
        <w:jc w:val="both"/>
      </w:pPr>
    </w:p>
    <w:p w:rsidR="008E1B78" w:rsidRDefault="008E1B78">
      <w:pPr>
        <w:pStyle w:val="ConsPlusNormal"/>
        <w:jc w:val="right"/>
        <w:outlineLvl w:val="2"/>
      </w:pPr>
      <w:r>
        <w:t>Таблица 1</w:t>
      </w:r>
    </w:p>
    <w:p w:rsidR="008E1B78" w:rsidRDefault="008E1B78">
      <w:pPr>
        <w:pStyle w:val="ConsPlusNormal"/>
        <w:ind w:firstLine="540"/>
        <w:jc w:val="both"/>
      </w:pPr>
    </w:p>
    <w:p w:rsidR="008E1B78" w:rsidRDefault="008E1B78">
      <w:pPr>
        <w:pStyle w:val="ConsPlusTitle"/>
        <w:jc w:val="center"/>
      </w:pPr>
      <w:r>
        <w:t>Количество граждан, поставленных на учет в целях бесплатного</w:t>
      </w:r>
    </w:p>
    <w:p w:rsidR="008E1B78" w:rsidRDefault="008E1B78">
      <w:pPr>
        <w:pStyle w:val="ConsPlusTitle"/>
        <w:jc w:val="center"/>
      </w:pPr>
      <w:r>
        <w:t>предоставления в собственность земельных участков</w:t>
      </w:r>
    </w:p>
    <w:p w:rsidR="008E1B78" w:rsidRDefault="008E1B78">
      <w:pPr>
        <w:pStyle w:val="ConsPlusTitle"/>
        <w:jc w:val="center"/>
      </w:pPr>
      <w:r>
        <w:t>в городе Благовещенске (по состоянию на 1 января</w:t>
      </w:r>
    </w:p>
    <w:p w:rsidR="008E1B78" w:rsidRDefault="008E1B78">
      <w:pPr>
        <w:pStyle w:val="ConsPlusTitle"/>
        <w:jc w:val="center"/>
      </w:pPr>
      <w:r>
        <w:t>соответствующего года)</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725">
        <w:r>
          <w:rPr>
            <w:color w:val="0000FF"/>
          </w:rPr>
          <w:t>N 5849</w:t>
        </w:r>
      </w:hyperlink>
      <w:r>
        <w:t>)</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1"/>
        <w:gridCol w:w="7370"/>
      </w:tblGrid>
      <w:tr w:rsidR="008E1B78">
        <w:tc>
          <w:tcPr>
            <w:tcW w:w="1651" w:type="dxa"/>
          </w:tcPr>
          <w:p w:rsidR="008E1B78" w:rsidRDefault="008E1B78">
            <w:pPr>
              <w:pStyle w:val="ConsPlusNormal"/>
              <w:jc w:val="center"/>
            </w:pPr>
            <w:r>
              <w:t>Годы</w:t>
            </w:r>
          </w:p>
        </w:tc>
        <w:tc>
          <w:tcPr>
            <w:tcW w:w="7370" w:type="dxa"/>
          </w:tcPr>
          <w:p w:rsidR="008E1B78" w:rsidRDefault="008E1B78">
            <w:pPr>
              <w:pStyle w:val="ConsPlusNormal"/>
              <w:jc w:val="center"/>
            </w:pPr>
            <w:r>
              <w:t>Количество граждан, чел.</w:t>
            </w:r>
          </w:p>
        </w:tc>
      </w:tr>
      <w:tr w:rsidR="008E1B78">
        <w:tc>
          <w:tcPr>
            <w:tcW w:w="1651" w:type="dxa"/>
          </w:tcPr>
          <w:p w:rsidR="008E1B78" w:rsidRDefault="008E1B78">
            <w:pPr>
              <w:pStyle w:val="ConsPlusNormal"/>
            </w:pPr>
            <w:r>
              <w:t>2020</w:t>
            </w:r>
          </w:p>
        </w:tc>
        <w:tc>
          <w:tcPr>
            <w:tcW w:w="7370" w:type="dxa"/>
          </w:tcPr>
          <w:p w:rsidR="008E1B78" w:rsidRDefault="008E1B78">
            <w:pPr>
              <w:pStyle w:val="ConsPlusNormal"/>
            </w:pPr>
            <w:r>
              <w:t>722</w:t>
            </w:r>
          </w:p>
        </w:tc>
      </w:tr>
      <w:tr w:rsidR="008E1B78">
        <w:tc>
          <w:tcPr>
            <w:tcW w:w="1651" w:type="dxa"/>
          </w:tcPr>
          <w:p w:rsidR="008E1B78" w:rsidRDefault="008E1B78">
            <w:pPr>
              <w:pStyle w:val="ConsPlusNormal"/>
            </w:pPr>
            <w:r>
              <w:t>2021</w:t>
            </w:r>
          </w:p>
        </w:tc>
        <w:tc>
          <w:tcPr>
            <w:tcW w:w="7370" w:type="dxa"/>
          </w:tcPr>
          <w:p w:rsidR="008E1B78" w:rsidRDefault="008E1B78">
            <w:pPr>
              <w:pStyle w:val="ConsPlusNormal"/>
            </w:pPr>
            <w:r>
              <w:t>696</w:t>
            </w:r>
          </w:p>
        </w:tc>
      </w:tr>
      <w:tr w:rsidR="008E1B78">
        <w:tc>
          <w:tcPr>
            <w:tcW w:w="1651" w:type="dxa"/>
          </w:tcPr>
          <w:p w:rsidR="008E1B78" w:rsidRDefault="008E1B78">
            <w:pPr>
              <w:pStyle w:val="ConsPlusNormal"/>
            </w:pPr>
            <w:r>
              <w:t>2022</w:t>
            </w:r>
          </w:p>
        </w:tc>
        <w:tc>
          <w:tcPr>
            <w:tcW w:w="7370" w:type="dxa"/>
          </w:tcPr>
          <w:p w:rsidR="008E1B78" w:rsidRDefault="008E1B78">
            <w:pPr>
              <w:pStyle w:val="ConsPlusNormal"/>
            </w:pPr>
            <w:r>
              <w:t>674</w:t>
            </w:r>
          </w:p>
        </w:tc>
      </w:tr>
      <w:tr w:rsidR="008E1B78">
        <w:tc>
          <w:tcPr>
            <w:tcW w:w="1651" w:type="dxa"/>
          </w:tcPr>
          <w:p w:rsidR="008E1B78" w:rsidRDefault="008E1B78">
            <w:pPr>
              <w:pStyle w:val="ConsPlusNormal"/>
            </w:pPr>
            <w:r>
              <w:t>2023</w:t>
            </w:r>
          </w:p>
        </w:tc>
        <w:tc>
          <w:tcPr>
            <w:tcW w:w="7370" w:type="dxa"/>
          </w:tcPr>
          <w:p w:rsidR="008E1B78" w:rsidRDefault="008E1B78">
            <w:pPr>
              <w:pStyle w:val="ConsPlusNormal"/>
            </w:pPr>
            <w:r>
              <w:t>410</w:t>
            </w:r>
          </w:p>
        </w:tc>
      </w:tr>
      <w:tr w:rsidR="008E1B78">
        <w:tc>
          <w:tcPr>
            <w:tcW w:w="1651" w:type="dxa"/>
          </w:tcPr>
          <w:p w:rsidR="008E1B78" w:rsidRDefault="008E1B78">
            <w:pPr>
              <w:pStyle w:val="ConsPlusNormal"/>
            </w:pPr>
            <w:r>
              <w:t>2024</w:t>
            </w:r>
          </w:p>
        </w:tc>
        <w:tc>
          <w:tcPr>
            <w:tcW w:w="7370" w:type="dxa"/>
          </w:tcPr>
          <w:p w:rsidR="008E1B78" w:rsidRDefault="008E1B78">
            <w:pPr>
              <w:pStyle w:val="ConsPlusNormal"/>
            </w:pPr>
            <w:r>
              <w:t>365</w:t>
            </w:r>
          </w:p>
        </w:tc>
      </w:tr>
    </w:tbl>
    <w:p w:rsidR="008E1B78" w:rsidRDefault="008E1B78">
      <w:pPr>
        <w:pStyle w:val="ConsPlusNormal"/>
        <w:ind w:firstLine="540"/>
        <w:jc w:val="both"/>
      </w:pPr>
    </w:p>
    <w:p w:rsidR="008E1B78" w:rsidRDefault="008E1B78">
      <w:pPr>
        <w:pStyle w:val="ConsPlusNormal"/>
        <w:ind w:firstLine="540"/>
        <w:jc w:val="both"/>
      </w:pPr>
      <w:r>
        <w:t xml:space="preserve">При отсутствии в муниципальной собственности земельных участков, сформированных в соответствии со </w:t>
      </w:r>
      <w:hyperlink r:id="rId726">
        <w:r>
          <w:rPr>
            <w:color w:val="0000FF"/>
          </w:rPr>
          <w:t>ст. 4</w:t>
        </w:r>
      </w:hyperlink>
      <w:r>
        <w:t xml:space="preserve"> Закона Амурской области, гражданам предоставляются меры социальной поддержки в виде единовременной денежной выплаты (далее - ЕДВ) за счет средств областного и городского бюджетов для улучшения жилищных условий, приобретения земельного участка для индивидуального жилищного строительства, для ведения садоводства.</w:t>
      </w:r>
    </w:p>
    <w:p w:rsidR="008E1B78" w:rsidRDefault="008E1B78">
      <w:pPr>
        <w:pStyle w:val="ConsPlusNormal"/>
        <w:jc w:val="both"/>
      </w:pPr>
      <w:r>
        <w:t xml:space="preserve">(в ред. постановления администрации города Благовещенска от 23.10.2023 </w:t>
      </w:r>
      <w:hyperlink r:id="rId727">
        <w:r>
          <w:rPr>
            <w:color w:val="0000FF"/>
          </w:rPr>
          <w:t>N 5640</w:t>
        </w:r>
      </w:hyperlink>
      <w:r>
        <w:t>)</w:t>
      </w:r>
    </w:p>
    <w:p w:rsidR="008E1B78" w:rsidRDefault="008E1B78">
      <w:pPr>
        <w:pStyle w:val="ConsPlusNormal"/>
        <w:spacing w:before="220"/>
        <w:ind w:firstLine="540"/>
        <w:jc w:val="both"/>
      </w:pPr>
      <w:r>
        <w:t xml:space="preserve">Размер социальной выплаты установлен </w:t>
      </w:r>
      <w:hyperlink r:id="rId728">
        <w:r>
          <w:rPr>
            <w:color w:val="0000FF"/>
          </w:rPr>
          <w:t>решением</w:t>
        </w:r>
      </w:hyperlink>
      <w:r>
        <w:t xml:space="preserve"> Благовещенской городской Думы от 18 июня 2020 г. N 13/61 "Об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 или для ведения садоводства".</w:t>
      </w:r>
    </w:p>
    <w:p w:rsidR="008E1B78" w:rsidRDefault="008E1B78">
      <w:pPr>
        <w:pStyle w:val="ConsPlusNormal"/>
        <w:jc w:val="both"/>
      </w:pPr>
      <w:r>
        <w:t xml:space="preserve">(в ред. постановления администрации города Благовещенска от 14.07.2022 </w:t>
      </w:r>
      <w:hyperlink r:id="rId729">
        <w:r>
          <w:rPr>
            <w:color w:val="0000FF"/>
          </w:rPr>
          <w:t>N 3672</w:t>
        </w:r>
      </w:hyperlink>
      <w:r>
        <w:t>)</w:t>
      </w:r>
    </w:p>
    <w:p w:rsidR="008E1B78" w:rsidRDefault="008E1B78">
      <w:pPr>
        <w:pStyle w:val="ConsPlusNormal"/>
        <w:spacing w:before="220"/>
        <w:ind w:firstLine="540"/>
        <w:jc w:val="both"/>
      </w:pPr>
      <w:hyperlink r:id="rId730">
        <w:r>
          <w:rPr>
            <w:color w:val="0000FF"/>
          </w:rPr>
          <w:t>Порядок</w:t>
        </w:r>
      </w:hyperlink>
      <w:r>
        <w:t xml:space="preserve">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утвержден постановлением администрации города Благовещенска от 14 июля 2020 г. N 2194 (далее - Порядок). При внесении изменений в </w:t>
      </w:r>
      <w:hyperlink r:id="rId731">
        <w:r>
          <w:rPr>
            <w:color w:val="0000FF"/>
          </w:rPr>
          <w:t>Закон</w:t>
        </w:r>
      </w:hyperlink>
      <w:r>
        <w:t xml:space="preserve"> Амурской области земельное управление вносит соответствующие изменения в </w:t>
      </w:r>
      <w:hyperlink r:id="rId732">
        <w:r>
          <w:rPr>
            <w:color w:val="0000FF"/>
          </w:rPr>
          <w:t>Порядок</w:t>
        </w:r>
      </w:hyperlink>
      <w:r>
        <w:t xml:space="preserve"> и при необходимости направляет ответственному исполнителю муниципальной программы предложения по корректировке положений подпрограммы.</w:t>
      </w:r>
    </w:p>
    <w:p w:rsidR="008E1B78" w:rsidRDefault="008E1B78">
      <w:pPr>
        <w:pStyle w:val="ConsPlusNormal"/>
        <w:jc w:val="both"/>
      </w:pPr>
      <w:r>
        <w:lastRenderedPageBreak/>
        <w:t xml:space="preserve">(в ред. постановления администрации города Благовещенска от 20.12.2022 </w:t>
      </w:r>
      <w:hyperlink r:id="rId733">
        <w:r>
          <w:rPr>
            <w:color w:val="0000FF"/>
          </w:rPr>
          <w:t>N 6597</w:t>
        </w:r>
      </w:hyperlink>
      <w:r>
        <w:t>)</w:t>
      </w:r>
    </w:p>
    <w:p w:rsidR="008E1B78" w:rsidRDefault="008E1B78">
      <w:pPr>
        <w:pStyle w:val="ConsPlusNormal"/>
        <w:spacing w:before="220"/>
        <w:ind w:firstLine="540"/>
        <w:jc w:val="both"/>
      </w:pPr>
      <w:r>
        <w:t>Реализация подпрограммы "Улучшение жилищных условий отдельных категорий граждан, проживающих на территории города Благовещенска" позволит оказать меру социальной поддержки отдельным категориям граждан в виде финансовой помощи за счет средств областного и городского бюджетов - ЕДВ для улучшения жилищных условий, приобретения земельного участка для индивидуального жилищного строительства, для садоводства. Это создаст условия для повышения уровня обеспеченности жильем отдельных категорий граждан.</w:t>
      </w:r>
    </w:p>
    <w:p w:rsidR="008E1B78" w:rsidRDefault="008E1B78">
      <w:pPr>
        <w:pStyle w:val="ConsPlusNormal"/>
        <w:jc w:val="both"/>
      </w:pPr>
      <w:r>
        <w:t xml:space="preserve">(в ред. постановления администрации города Благовещенска от 20.12.2022 </w:t>
      </w:r>
      <w:hyperlink r:id="rId734">
        <w:r>
          <w:rPr>
            <w:color w:val="0000FF"/>
          </w:rPr>
          <w:t>N 6597</w:t>
        </w:r>
      </w:hyperlink>
      <w:r>
        <w:t>)</w:t>
      </w:r>
    </w:p>
    <w:p w:rsidR="008E1B78" w:rsidRDefault="008E1B78">
      <w:pPr>
        <w:pStyle w:val="ConsPlusNormal"/>
        <w:spacing w:before="220"/>
        <w:ind w:firstLine="540"/>
        <w:jc w:val="both"/>
      </w:pPr>
      <w:r>
        <w:t xml:space="preserve">Положениями Федерального </w:t>
      </w:r>
      <w:hyperlink r:id="rId735">
        <w:r>
          <w:rPr>
            <w:color w:val="0000FF"/>
          </w:rPr>
          <w:t>закона</w:t>
        </w:r>
      </w:hyperlink>
      <w:r>
        <w:t xml:space="preserve"> от 6 октября 2003 г. N 131-ФЗ "Об общих принципах организации местного самоуправления в Российской Федерации", а также положениями Жилищного </w:t>
      </w:r>
      <w:hyperlink r:id="rId736">
        <w:r>
          <w:rPr>
            <w:color w:val="0000FF"/>
          </w:rPr>
          <w:t>кодекса</w:t>
        </w:r>
      </w:hyperlink>
      <w:r>
        <w:t xml:space="preserve"> Российской Федерации предусмотрено осуществление органами местного самоуправления полномочий по предоставлению гражданам, нуждающимся в улучшении жилищных условий в установленном порядке, жилых помещений по договорам социального найма из муниципального жилищного фонда.</w:t>
      </w:r>
    </w:p>
    <w:p w:rsidR="008E1B78" w:rsidRDefault="008E1B78">
      <w:pPr>
        <w:pStyle w:val="ConsPlusNormal"/>
        <w:spacing w:before="220"/>
        <w:ind w:firstLine="540"/>
        <w:jc w:val="both"/>
      </w:pPr>
      <w:r>
        <w:t>Вместе с тем реализация указанных полномочий обеспечивается в целях исполнения решений судов, обязывающих администрацию города Благовещенска предоставить гражданам, имеющим право на получение жилых помещений вне очереди, из муниципального жилищного фонда по договорам социального найма.</w:t>
      </w:r>
    </w:p>
    <w:p w:rsidR="008E1B78" w:rsidRDefault="008E1B78">
      <w:pPr>
        <w:pStyle w:val="ConsPlusNormal"/>
        <w:spacing w:before="220"/>
        <w:ind w:firstLine="540"/>
        <w:jc w:val="both"/>
      </w:pPr>
      <w:r>
        <w:t>Применение программно-целевого метода позволит обеспечить системный подход к решению существующей проблемы, а также уменьшить количество неисполненных судебных решений о предоставлении жилых помещений гражданам, нуждающимся в улучшении жилищных условий.</w:t>
      </w:r>
    </w:p>
    <w:p w:rsidR="008E1B78" w:rsidRDefault="008E1B78">
      <w:pPr>
        <w:pStyle w:val="ConsPlusNormal"/>
        <w:ind w:firstLine="540"/>
        <w:jc w:val="both"/>
      </w:pPr>
    </w:p>
    <w:p w:rsidR="008E1B78" w:rsidRDefault="008E1B78">
      <w:pPr>
        <w:pStyle w:val="ConsPlusTitle"/>
        <w:jc w:val="center"/>
        <w:outlineLvl w:val="1"/>
      </w:pPr>
      <w:r>
        <w:t>2. Цель и задачи подпрограммы</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оказание социальной поддержки отдельным категориям граждан, нуждающимся в улучшении жилищных условий.</w:t>
      </w:r>
    </w:p>
    <w:p w:rsidR="008E1B78" w:rsidRDefault="008E1B78">
      <w:pPr>
        <w:pStyle w:val="ConsPlusNormal"/>
        <w:spacing w:before="220"/>
        <w:ind w:firstLine="540"/>
        <w:jc w:val="both"/>
      </w:pPr>
      <w:r>
        <w:t>Задачами подпрограммы являются:</w:t>
      </w:r>
    </w:p>
    <w:p w:rsidR="008E1B78" w:rsidRDefault="008E1B78">
      <w:pPr>
        <w:pStyle w:val="ConsPlusNormal"/>
        <w:spacing w:before="220"/>
        <w:ind w:firstLine="540"/>
        <w:jc w:val="both"/>
      </w:pPr>
      <w:r>
        <w:t>1. Уменьшение количества граждан, состоящих на учете.</w:t>
      </w:r>
    </w:p>
    <w:p w:rsidR="008E1B78" w:rsidRDefault="008E1B78">
      <w:pPr>
        <w:pStyle w:val="ConsPlusNormal"/>
        <w:spacing w:before="220"/>
        <w:ind w:firstLine="540"/>
        <w:jc w:val="both"/>
      </w:pPr>
      <w:r>
        <w:t>2. Обеспечение исполнения решений судов по предоставлению гражданам жилых помещений в целях улучшения жилищных условий.</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ind w:firstLine="540"/>
        <w:jc w:val="both"/>
      </w:pPr>
    </w:p>
    <w:p w:rsidR="008E1B78" w:rsidRDefault="008E1B78">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153,59%.</w:t>
      </w:r>
    </w:p>
    <w:p w:rsidR="008E1B78" w:rsidRDefault="008E1B78">
      <w:pPr>
        <w:pStyle w:val="ConsPlusNormal"/>
        <w:jc w:val="both"/>
      </w:pPr>
      <w:r>
        <w:t xml:space="preserve">(в ред. постановлений администрации города Благовещенска от 24.01.2022 </w:t>
      </w:r>
      <w:hyperlink r:id="rId737">
        <w:r>
          <w:rPr>
            <w:color w:val="0000FF"/>
          </w:rPr>
          <w:t>N 271</w:t>
        </w:r>
      </w:hyperlink>
      <w:r>
        <w:t xml:space="preserve">, от 29.03.2022 </w:t>
      </w:r>
      <w:hyperlink r:id="rId738">
        <w:r>
          <w:rPr>
            <w:color w:val="0000FF"/>
          </w:rPr>
          <w:t>N 1471</w:t>
        </w:r>
      </w:hyperlink>
      <w:r>
        <w:t xml:space="preserve">, от 14.07.2022 </w:t>
      </w:r>
      <w:hyperlink r:id="rId739">
        <w:r>
          <w:rPr>
            <w:color w:val="0000FF"/>
          </w:rPr>
          <w:t>N 3672</w:t>
        </w:r>
      </w:hyperlink>
      <w:r>
        <w:t xml:space="preserve">, от 03.11.2022 </w:t>
      </w:r>
      <w:hyperlink r:id="rId740">
        <w:r>
          <w:rPr>
            <w:color w:val="0000FF"/>
          </w:rPr>
          <w:t>N 5787</w:t>
        </w:r>
      </w:hyperlink>
      <w:r>
        <w:t xml:space="preserve">, от 27.03.2023 </w:t>
      </w:r>
      <w:hyperlink r:id="rId741">
        <w:r>
          <w:rPr>
            <w:color w:val="0000FF"/>
          </w:rPr>
          <w:t>N 1361</w:t>
        </w:r>
      </w:hyperlink>
      <w:r>
        <w:t xml:space="preserve">, от 01.09.2023 </w:t>
      </w:r>
      <w:hyperlink r:id="rId742">
        <w:r>
          <w:rPr>
            <w:color w:val="0000FF"/>
          </w:rPr>
          <w:t>N 4592</w:t>
        </w:r>
      </w:hyperlink>
      <w:r>
        <w:t xml:space="preserve">, от 02.11.2023 </w:t>
      </w:r>
      <w:hyperlink r:id="rId743">
        <w:r>
          <w:rPr>
            <w:color w:val="0000FF"/>
          </w:rPr>
          <w:t>N 5849</w:t>
        </w:r>
      </w:hyperlink>
      <w:r>
        <w:t xml:space="preserve">, от 15.12.2023 </w:t>
      </w:r>
      <w:hyperlink r:id="rId744">
        <w:r>
          <w:rPr>
            <w:color w:val="0000FF"/>
          </w:rPr>
          <w:t>N 6662</w:t>
        </w:r>
      </w:hyperlink>
      <w:r>
        <w:t xml:space="preserve">, от 28.12.2024 </w:t>
      </w:r>
      <w:hyperlink r:id="rId745">
        <w:r>
          <w:rPr>
            <w:color w:val="0000FF"/>
          </w:rPr>
          <w:t>N 6770</w:t>
        </w:r>
      </w:hyperlink>
      <w:r>
        <w:t>)</w:t>
      </w:r>
    </w:p>
    <w:p w:rsidR="008E1B78" w:rsidRDefault="008E1B78">
      <w:pPr>
        <w:pStyle w:val="ConsPlusNormal"/>
        <w:spacing w:before="220"/>
        <w:ind w:firstLine="540"/>
        <w:jc w:val="both"/>
      </w:pPr>
      <w:r>
        <w:t>Успешное выполнение мероприятия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подпрограммы позволит улучшить жилищные условия 615 граждан.</w:t>
      </w:r>
    </w:p>
    <w:p w:rsidR="008E1B78" w:rsidRDefault="008E1B78">
      <w:pPr>
        <w:pStyle w:val="ConsPlusNormal"/>
        <w:jc w:val="both"/>
      </w:pPr>
      <w:r>
        <w:t xml:space="preserve">(в ред. постановлений администрации города Благовещенска от 29.03.2022 </w:t>
      </w:r>
      <w:hyperlink r:id="rId746">
        <w:r>
          <w:rPr>
            <w:color w:val="0000FF"/>
          </w:rPr>
          <w:t>N 1471</w:t>
        </w:r>
      </w:hyperlink>
      <w:r>
        <w:t xml:space="preserve">, от 14.07.2022 </w:t>
      </w:r>
      <w:hyperlink r:id="rId747">
        <w:r>
          <w:rPr>
            <w:color w:val="0000FF"/>
          </w:rPr>
          <w:t>N 3672</w:t>
        </w:r>
      </w:hyperlink>
      <w:r>
        <w:t xml:space="preserve">, от 03.11.2022 </w:t>
      </w:r>
      <w:hyperlink r:id="rId748">
        <w:r>
          <w:rPr>
            <w:color w:val="0000FF"/>
          </w:rPr>
          <w:t>N 5787</w:t>
        </w:r>
      </w:hyperlink>
      <w:r>
        <w:t xml:space="preserve">, от 01.09.2023 </w:t>
      </w:r>
      <w:hyperlink r:id="rId749">
        <w:r>
          <w:rPr>
            <w:color w:val="0000FF"/>
          </w:rPr>
          <w:t>N 4592</w:t>
        </w:r>
      </w:hyperlink>
      <w:r>
        <w:t xml:space="preserve">, от 23.10.2023 </w:t>
      </w:r>
      <w:hyperlink r:id="rId750">
        <w:r>
          <w:rPr>
            <w:color w:val="0000FF"/>
          </w:rPr>
          <w:t>N 5640</w:t>
        </w:r>
      </w:hyperlink>
      <w:r>
        <w:t xml:space="preserve">, от 15.12.2023 </w:t>
      </w:r>
      <w:hyperlink r:id="rId751">
        <w:r>
          <w:rPr>
            <w:color w:val="0000FF"/>
          </w:rPr>
          <w:t>N 6662</w:t>
        </w:r>
      </w:hyperlink>
      <w:r>
        <w:t xml:space="preserve">, от 28.12.2024 </w:t>
      </w:r>
      <w:hyperlink r:id="rId752">
        <w:r>
          <w:rPr>
            <w:color w:val="0000FF"/>
          </w:rPr>
          <w:t>N 6770</w:t>
        </w:r>
      </w:hyperlink>
      <w:r>
        <w:t>)</w:t>
      </w:r>
    </w:p>
    <w:p w:rsidR="008E1B78" w:rsidRDefault="008E1B78">
      <w:pPr>
        <w:pStyle w:val="ConsPlusNormal"/>
        <w:spacing w:before="220"/>
        <w:ind w:firstLine="540"/>
        <w:jc w:val="both"/>
      </w:pPr>
      <w:r>
        <w:lastRenderedPageBreak/>
        <w:t>2. Показатель "Доля граждан, улучшивших жилищные условия, в общей численности населения, состоящего на учете в качестве нуждающихся в жилых помещениях" составит 0,01%.</w:t>
      </w:r>
    </w:p>
    <w:p w:rsidR="008E1B78" w:rsidRDefault="008E1B78">
      <w:pPr>
        <w:pStyle w:val="ConsPlusNormal"/>
        <w:jc w:val="both"/>
      </w:pPr>
      <w:r>
        <w:t xml:space="preserve">(в ред. постановлений администрации города Благовещенска от 18.05.2022 </w:t>
      </w:r>
      <w:hyperlink r:id="rId753">
        <w:r>
          <w:rPr>
            <w:color w:val="0000FF"/>
          </w:rPr>
          <w:t>N 2447</w:t>
        </w:r>
      </w:hyperlink>
      <w:r>
        <w:t xml:space="preserve">, от 03.11.2022 </w:t>
      </w:r>
      <w:hyperlink r:id="rId754">
        <w:r>
          <w:rPr>
            <w:color w:val="0000FF"/>
          </w:rPr>
          <w:t>N 5787</w:t>
        </w:r>
      </w:hyperlink>
      <w:r>
        <w:t xml:space="preserve">, от 26.04.2023 </w:t>
      </w:r>
      <w:hyperlink r:id="rId755">
        <w:r>
          <w:rPr>
            <w:color w:val="0000FF"/>
          </w:rPr>
          <w:t>N 2051</w:t>
        </w:r>
      </w:hyperlink>
      <w:r>
        <w:t xml:space="preserve">, от 02.11.2023 </w:t>
      </w:r>
      <w:hyperlink r:id="rId756">
        <w:r>
          <w:rPr>
            <w:color w:val="0000FF"/>
          </w:rPr>
          <w:t>N 5849</w:t>
        </w:r>
      </w:hyperlink>
      <w:r>
        <w:t xml:space="preserve">, от 28.11.2024 </w:t>
      </w:r>
      <w:hyperlink r:id="rId757">
        <w:r>
          <w:rPr>
            <w:color w:val="0000FF"/>
          </w:rPr>
          <w:t>N 6009</w:t>
        </w:r>
      </w:hyperlink>
      <w:r>
        <w:t>)</w:t>
      </w:r>
    </w:p>
    <w:p w:rsidR="008E1B78" w:rsidRDefault="008E1B78">
      <w:pPr>
        <w:pStyle w:val="ConsPlusNormal"/>
        <w:spacing w:before="220"/>
        <w:ind w:firstLine="540"/>
        <w:jc w:val="both"/>
      </w:pPr>
      <w:r>
        <w:t>Выполнение мероприятия "Приобретение квартир в муниципальную собственность по решениям суда" подпрограммы позволит обеспечить жилыми помещениями 1 гражданина, предъявивших вступившее в силу решение суда.</w:t>
      </w:r>
    </w:p>
    <w:p w:rsidR="008E1B78" w:rsidRDefault="008E1B78">
      <w:pPr>
        <w:pStyle w:val="ConsPlusNormal"/>
        <w:jc w:val="both"/>
      </w:pPr>
      <w:r>
        <w:t xml:space="preserve">(в ред. постановлений администрации города Благовещенска от 18.05.2022 </w:t>
      </w:r>
      <w:hyperlink r:id="rId758">
        <w:r>
          <w:rPr>
            <w:color w:val="0000FF"/>
          </w:rPr>
          <w:t>N 2447</w:t>
        </w:r>
      </w:hyperlink>
      <w:r>
        <w:t xml:space="preserve">, от 03.11.2022 </w:t>
      </w:r>
      <w:hyperlink r:id="rId759">
        <w:r>
          <w:rPr>
            <w:color w:val="0000FF"/>
          </w:rPr>
          <w:t>N 5787</w:t>
        </w:r>
      </w:hyperlink>
      <w:r>
        <w:t xml:space="preserve">, от 26.04.2023 </w:t>
      </w:r>
      <w:hyperlink r:id="rId760">
        <w:r>
          <w:rPr>
            <w:color w:val="0000FF"/>
          </w:rPr>
          <w:t>N 2051</w:t>
        </w:r>
      </w:hyperlink>
      <w:r>
        <w:t xml:space="preserve">, от 17.07.2024 </w:t>
      </w:r>
      <w:hyperlink r:id="rId761">
        <w:r>
          <w:rPr>
            <w:color w:val="0000FF"/>
          </w:rPr>
          <w:t>N 3316</w:t>
        </w:r>
      </w:hyperlink>
      <w:r>
        <w:t xml:space="preserve">, от 28.11.2024 </w:t>
      </w:r>
      <w:hyperlink r:id="rId762">
        <w:r>
          <w:rPr>
            <w:color w:val="0000FF"/>
          </w:rPr>
          <w:t>N 6009</w:t>
        </w:r>
      </w:hyperlink>
      <w:r>
        <w:t>)</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2020 по 2026 год, разделение на этапы не предусматривается.</w:t>
      </w:r>
    </w:p>
    <w:p w:rsidR="008E1B78" w:rsidRDefault="008E1B78">
      <w:pPr>
        <w:pStyle w:val="ConsPlusNormal"/>
        <w:jc w:val="both"/>
      </w:pPr>
      <w:r>
        <w:t xml:space="preserve">(в ред. постановления администрации города Благовещенска от 02.11.2023 </w:t>
      </w:r>
      <w:hyperlink r:id="rId763">
        <w:r>
          <w:rPr>
            <w:color w:val="0000FF"/>
          </w:rPr>
          <w:t>N 5849</w:t>
        </w:r>
      </w:hyperlink>
      <w:r>
        <w:t>)</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ind w:firstLine="540"/>
        <w:jc w:val="both"/>
      </w:pPr>
    </w:p>
    <w:p w:rsidR="008E1B78" w:rsidRDefault="008E1B78">
      <w:pPr>
        <w:pStyle w:val="ConsPlusNormal"/>
        <w:ind w:firstLine="540"/>
        <w:jc w:val="both"/>
      </w:pPr>
      <w:r>
        <w:t>На решение задач и достижение цели подпрограммы ориентированы следующие основные мероприятия:</w:t>
      </w:r>
    </w:p>
    <w:p w:rsidR="008E1B78" w:rsidRDefault="008E1B78">
      <w:pPr>
        <w:pStyle w:val="ConsPlusNormal"/>
        <w:spacing w:before="220"/>
        <w:ind w:firstLine="540"/>
        <w:jc w:val="both"/>
      </w:pPr>
      <w:r>
        <w:t>1. Государственная поддержка в обеспечении жильем отдельных категорий граждан.</w:t>
      </w:r>
    </w:p>
    <w:p w:rsidR="008E1B78" w:rsidRDefault="008E1B78">
      <w:pPr>
        <w:pStyle w:val="ConsPlusNormal"/>
        <w:spacing w:before="220"/>
        <w:ind w:firstLine="540"/>
        <w:jc w:val="both"/>
      </w:pPr>
      <w:r>
        <w:t>Основное мероприятие будет выполнено в результате реализации мероприятия по финансовому обеспечению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садоводства.</w:t>
      </w:r>
    </w:p>
    <w:p w:rsidR="008E1B78" w:rsidRDefault="008E1B78">
      <w:pPr>
        <w:pStyle w:val="ConsPlusNormal"/>
        <w:jc w:val="both"/>
      </w:pPr>
      <w:r>
        <w:t xml:space="preserve">(в ред. постановления администрации города Благовещенска от 20.12.2022 </w:t>
      </w:r>
      <w:hyperlink r:id="rId764">
        <w:r>
          <w:rPr>
            <w:color w:val="0000FF"/>
          </w:rPr>
          <w:t>N 6597</w:t>
        </w:r>
      </w:hyperlink>
      <w:r>
        <w:t>)</w:t>
      </w:r>
    </w:p>
    <w:p w:rsidR="008E1B78" w:rsidRDefault="008E1B78">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8E1B78" w:rsidRDefault="008E1B78">
      <w:pPr>
        <w:pStyle w:val="ConsPlusNormal"/>
        <w:spacing w:before="220"/>
        <w:ind w:firstLine="540"/>
        <w:jc w:val="both"/>
      </w:pPr>
      <w:r>
        <w:t>Основное мероприятие будет выполнено в результате реализации мероприятия "Приобретение квартир в муниципальную собственность по решениям суда", предусматривающего приобретение жилых помещений, оформление их в муниципальную собственность для дальнейшего предоставления гражданам, состоящим на учете в качестве нуждающихся в улучшении жилищных условий, в целях исполнения судебных решений.</w:t>
      </w:r>
    </w:p>
    <w:p w:rsidR="008E1B78" w:rsidRDefault="008E1B78">
      <w:pPr>
        <w:pStyle w:val="ConsPlusNormal"/>
        <w:spacing w:before="220"/>
        <w:ind w:firstLine="540"/>
        <w:jc w:val="both"/>
      </w:pPr>
      <w:r>
        <w:t xml:space="preserve">Структурно система основных мероприятий представлена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2"/>
      </w:pPr>
      <w:r>
        <w:t>5.1. Участники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14.07.2022 </w:t>
      </w:r>
      <w:hyperlink r:id="rId765">
        <w:r>
          <w:rPr>
            <w:color w:val="0000FF"/>
          </w:rPr>
          <w:t>N 3672</w:t>
        </w:r>
      </w:hyperlink>
      <w:r>
        <w:t>)</w:t>
      </w:r>
    </w:p>
    <w:p w:rsidR="008E1B78" w:rsidRDefault="008E1B78">
      <w:pPr>
        <w:pStyle w:val="ConsPlusNormal"/>
        <w:ind w:firstLine="540"/>
        <w:jc w:val="both"/>
      </w:pPr>
    </w:p>
    <w:p w:rsidR="008E1B78" w:rsidRDefault="008E1B78">
      <w:pPr>
        <w:pStyle w:val="ConsPlusNormal"/>
        <w:ind w:firstLine="540"/>
        <w:jc w:val="both"/>
      </w:pPr>
      <w:r>
        <w:t xml:space="preserve">Право на участие в мероприятии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подпрограммы предоставляется гражданам, указанным в </w:t>
      </w:r>
      <w:hyperlink r:id="rId766">
        <w:r>
          <w:rPr>
            <w:color w:val="0000FF"/>
          </w:rPr>
          <w:t>пунктах 2</w:t>
        </w:r>
      </w:hyperlink>
      <w:r>
        <w:t xml:space="preserve"> - </w:t>
      </w:r>
      <w:hyperlink r:id="rId767">
        <w:r>
          <w:rPr>
            <w:color w:val="0000FF"/>
          </w:rPr>
          <w:t>3 части 1 статьи 2</w:t>
        </w:r>
      </w:hyperlink>
      <w:r>
        <w:t xml:space="preserve"> Закона Амурской области, указанным в </w:t>
      </w:r>
      <w:hyperlink r:id="rId768">
        <w:r>
          <w:rPr>
            <w:color w:val="0000FF"/>
          </w:rPr>
          <w:t>разделе 1</w:t>
        </w:r>
      </w:hyperlink>
      <w:r>
        <w:t xml:space="preserve"> "Общие положения" Порядка, вставшим на учет в целях бесплатного предоставления в собственность земельного участка.</w:t>
      </w:r>
    </w:p>
    <w:p w:rsidR="008E1B78" w:rsidRDefault="008E1B78">
      <w:pPr>
        <w:pStyle w:val="ConsPlusNormal"/>
        <w:jc w:val="both"/>
      </w:pPr>
      <w:r>
        <w:lastRenderedPageBreak/>
        <w:t xml:space="preserve">(в ред. постановлений администрации города Благовещенска от 20.12.2022 </w:t>
      </w:r>
      <w:hyperlink r:id="rId769">
        <w:r>
          <w:rPr>
            <w:color w:val="0000FF"/>
          </w:rPr>
          <w:t>N 6597</w:t>
        </w:r>
      </w:hyperlink>
      <w:r>
        <w:t xml:space="preserve">, от 23.10.2023 </w:t>
      </w:r>
      <w:hyperlink r:id="rId770">
        <w:r>
          <w:rPr>
            <w:color w:val="0000FF"/>
          </w:rPr>
          <w:t>N 5640</w:t>
        </w:r>
      </w:hyperlink>
      <w:r>
        <w:t>)</w:t>
      </w:r>
    </w:p>
    <w:p w:rsidR="008E1B78" w:rsidRDefault="008E1B78">
      <w:pPr>
        <w:pStyle w:val="ConsPlusNormal"/>
        <w:spacing w:before="220"/>
        <w:ind w:firstLine="540"/>
        <w:jc w:val="both"/>
      </w:pPr>
      <w:r>
        <w:t xml:space="preserve">Положения настоящей подпрограммы также применяются к гражданам, указанным в </w:t>
      </w:r>
      <w:hyperlink r:id="rId771">
        <w:r>
          <w:rPr>
            <w:color w:val="0000FF"/>
          </w:rPr>
          <w:t>пункте 1 части 1 статьи 2</w:t>
        </w:r>
      </w:hyperlink>
      <w:r>
        <w:t xml:space="preserve"> Закона Амурской области (в редакции, действовавшей до 15 марта 2022 года), вставшим на учет в целях бесплатного предоставления в собственность земельного участка.</w:t>
      </w:r>
    </w:p>
    <w:p w:rsidR="008E1B78" w:rsidRDefault="008E1B78">
      <w:pPr>
        <w:pStyle w:val="ConsPlusNormal"/>
        <w:jc w:val="both"/>
      </w:pPr>
      <w:r>
        <w:t xml:space="preserve">(в ред. постановления администрации города Благовещенска от 14.10.2022 </w:t>
      </w:r>
      <w:hyperlink r:id="rId772">
        <w:r>
          <w:rPr>
            <w:color w:val="0000FF"/>
          </w:rPr>
          <w:t>N 5429</w:t>
        </w:r>
      </w:hyperlink>
      <w:r>
        <w:t>)</w:t>
      </w:r>
    </w:p>
    <w:p w:rsidR="008E1B78" w:rsidRDefault="008E1B78">
      <w:pPr>
        <w:pStyle w:val="ConsPlusNormal"/>
        <w:spacing w:before="220"/>
        <w:ind w:firstLine="540"/>
        <w:jc w:val="both"/>
      </w:pPr>
      <w:r>
        <w:t>Под нуждающимися в улучшении жилищных условий в подпрограмме понимаются отдельные категории граждан, вставшие на учет в целях бесплатного предоставления земельного участка в собственность для индивидуального жилищного строительства или для ведения садоводства.</w:t>
      </w:r>
    </w:p>
    <w:p w:rsidR="008E1B78" w:rsidRDefault="008E1B78">
      <w:pPr>
        <w:pStyle w:val="ConsPlusNormal"/>
        <w:spacing w:before="220"/>
        <w:ind w:firstLine="540"/>
        <w:jc w:val="both"/>
      </w:pPr>
      <w:r>
        <w:t>Реализация мероприятия "Приобретение квартир в муниципальную собственность по решениям суда" подпрограммы осуществляется для граждан, имеющих вступившее в законную силу решение суда о предоставлении вне очереди жилого помещения, на условиях договора социального найма жилого помещения.</w:t>
      </w:r>
    </w:p>
    <w:p w:rsidR="008E1B78" w:rsidRDefault="008E1B78">
      <w:pPr>
        <w:pStyle w:val="ConsPlusNormal"/>
        <w:spacing w:before="220"/>
        <w:ind w:firstLine="540"/>
        <w:jc w:val="both"/>
      </w:pPr>
      <w:r>
        <w:t>Реализацию мероприятий подпрограммы осуществляют администрация города Благовещенска в лице земельного управления, комитет по управлению имуществом муниципального образования города Благовещенск, муниципальное казенное учреждение "Благовещенский городской архивный и жилищный центр".</w:t>
      </w:r>
    </w:p>
    <w:p w:rsidR="008E1B78" w:rsidRDefault="008E1B78">
      <w:pPr>
        <w:pStyle w:val="ConsPlusNormal"/>
        <w:ind w:firstLine="540"/>
        <w:jc w:val="both"/>
      </w:pPr>
    </w:p>
    <w:p w:rsidR="008E1B78" w:rsidRDefault="008E1B78">
      <w:pPr>
        <w:pStyle w:val="ConsPlusTitle"/>
        <w:jc w:val="center"/>
        <w:outlineLvl w:val="2"/>
      </w:pPr>
      <w:r>
        <w:t>5.2. Механизм реализации подпрограммы</w:t>
      </w:r>
    </w:p>
    <w:p w:rsidR="008E1B78" w:rsidRDefault="008E1B78">
      <w:pPr>
        <w:pStyle w:val="ConsPlusNormal"/>
        <w:ind w:firstLine="540"/>
        <w:jc w:val="both"/>
      </w:pPr>
    </w:p>
    <w:p w:rsidR="008E1B78" w:rsidRDefault="008E1B78">
      <w:pPr>
        <w:pStyle w:val="ConsPlusNormal"/>
        <w:ind w:firstLine="540"/>
        <w:jc w:val="both"/>
      </w:pPr>
      <w:r>
        <w:t>Механизм реализации мероприятия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подпрограммы предусмотрен Порядком. Предоставление меры социальной поддержки в виде ЕДВ и получение земельного сертификата включают:</w:t>
      </w:r>
    </w:p>
    <w:p w:rsidR="008E1B78" w:rsidRDefault="008E1B78">
      <w:pPr>
        <w:pStyle w:val="ConsPlusNormal"/>
        <w:jc w:val="both"/>
      </w:pPr>
      <w:r>
        <w:t xml:space="preserve">(в ред. постановлений администрации города Благовещенска от 20.12.2022 </w:t>
      </w:r>
      <w:hyperlink r:id="rId773">
        <w:r>
          <w:rPr>
            <w:color w:val="0000FF"/>
          </w:rPr>
          <w:t>N 6597</w:t>
        </w:r>
      </w:hyperlink>
      <w:r>
        <w:t xml:space="preserve">, от 23.10.2023 </w:t>
      </w:r>
      <w:hyperlink r:id="rId774">
        <w:r>
          <w:rPr>
            <w:color w:val="0000FF"/>
          </w:rPr>
          <w:t>N 5640</w:t>
        </w:r>
      </w:hyperlink>
      <w:r>
        <w:t>)</w:t>
      </w:r>
    </w:p>
    <w:p w:rsidR="008E1B78" w:rsidRDefault="008E1B78">
      <w:pPr>
        <w:pStyle w:val="ConsPlusNormal"/>
        <w:spacing w:before="220"/>
        <w:ind w:firstLine="540"/>
        <w:jc w:val="both"/>
      </w:pPr>
      <w:r>
        <w:t>- проведение земельным управлением администрации города Благовещенска проверки на наличие или отсутствие оснований для снятия с учета граждан, имеющих право на бесплатное предоставление в собственность земельного участка либо возможность получения ЕДВ взамен бесплатного предоставления в собственность земельного участка;</w:t>
      </w:r>
    </w:p>
    <w:p w:rsidR="008E1B78" w:rsidRDefault="008E1B78">
      <w:pPr>
        <w:pStyle w:val="ConsPlusNormal"/>
        <w:spacing w:before="220"/>
        <w:ind w:firstLine="540"/>
        <w:jc w:val="both"/>
      </w:pPr>
      <w:r>
        <w:t>- получение письменного согласия гражданина на получение ЕДВ взамен бесплатного предоставления в собственность земельного участка.</w:t>
      </w:r>
    </w:p>
    <w:p w:rsidR="008E1B78" w:rsidRDefault="008E1B78">
      <w:pPr>
        <w:pStyle w:val="ConsPlusNormal"/>
        <w:jc w:val="both"/>
      </w:pPr>
      <w:r>
        <w:t xml:space="preserve">(в ред. постановления администрации города Благовещенска от 14.07.2022 </w:t>
      </w:r>
      <w:hyperlink r:id="rId775">
        <w:r>
          <w:rPr>
            <w:color w:val="0000FF"/>
          </w:rPr>
          <w:t>N 3672</w:t>
        </w:r>
      </w:hyperlink>
      <w:r>
        <w:t>)</w:t>
      </w:r>
    </w:p>
    <w:p w:rsidR="008E1B78" w:rsidRDefault="008E1B78">
      <w:pPr>
        <w:pStyle w:val="ConsPlusNormal"/>
        <w:spacing w:before="220"/>
        <w:ind w:firstLine="540"/>
        <w:jc w:val="both"/>
      </w:pPr>
      <w:r>
        <w:t>Согласие гражданина на получение меры социальной поддержки в виде ЕДВ удостоверяется именным документом - земельным сертификатом.</w:t>
      </w:r>
    </w:p>
    <w:p w:rsidR="008E1B78" w:rsidRDefault="008E1B78">
      <w:pPr>
        <w:pStyle w:val="ConsPlusNormal"/>
        <w:spacing w:before="220"/>
        <w:ind w:firstLine="540"/>
        <w:jc w:val="both"/>
      </w:pPr>
      <w:r>
        <w:t>Срок действия земельного сертификата составляет не более 180 дней с даты выдачи, указанной в земельном сертификате, а в части расчетов - до полного исполнения обязательств. Сертификат предъявляется к оплате не позднее 20 декабря текущего года.</w:t>
      </w:r>
    </w:p>
    <w:p w:rsidR="008E1B78" w:rsidRDefault="008E1B78">
      <w:pPr>
        <w:pStyle w:val="ConsPlusNormal"/>
        <w:spacing w:before="220"/>
        <w:ind w:firstLine="540"/>
        <w:jc w:val="both"/>
      </w:pPr>
      <w:r>
        <w:t>После подготовки и проверки всех необходимых документов МКУ "БГАЖЦ" осуществляет перечисление ЕДВ, которая используется:</w:t>
      </w:r>
    </w:p>
    <w:p w:rsidR="008E1B78" w:rsidRDefault="008E1B78">
      <w:pPr>
        <w:pStyle w:val="ConsPlusNormal"/>
        <w:spacing w:before="220"/>
        <w:ind w:firstLine="540"/>
        <w:jc w:val="both"/>
      </w:pPr>
      <w:r>
        <w:t xml:space="preserve">а) для приобретения жилого дома, части жилого дома, квартиры, части квартиры, комнаты (далее по тексту - жилое помещение), объекта долевого участия в строительстве - квартиры в многоквартирном доме, объекта незавершенного строительства (индивидуальный жилой дом), </w:t>
      </w:r>
      <w:r>
        <w:lastRenderedPageBreak/>
        <w:t>расположенных на территории Амурской области;</w:t>
      </w:r>
    </w:p>
    <w:p w:rsidR="008E1B78" w:rsidRDefault="008E1B78">
      <w:pPr>
        <w:pStyle w:val="ConsPlusNormal"/>
        <w:jc w:val="both"/>
      </w:pPr>
      <w:r>
        <w:t xml:space="preserve">(п. "а" в ред. постановления администрации города Благовещенска от 14.07.2022 </w:t>
      </w:r>
      <w:hyperlink r:id="rId776">
        <w:r>
          <w:rPr>
            <w:color w:val="0000FF"/>
          </w:rPr>
          <w:t>N 3672</w:t>
        </w:r>
      </w:hyperlink>
      <w:r>
        <w:t>)</w:t>
      </w:r>
    </w:p>
    <w:p w:rsidR="008E1B78" w:rsidRDefault="008E1B78">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реконструкция индивидуального жилого дома;</w:t>
      </w:r>
    </w:p>
    <w:p w:rsidR="008E1B78" w:rsidRDefault="008E1B78">
      <w:pPr>
        <w:pStyle w:val="ConsPlusNormal"/>
        <w:jc w:val="both"/>
      </w:pPr>
      <w:r>
        <w:t xml:space="preserve">(п. "б" в ред. постановления администрации города Благовещенска от 14.07.2022 </w:t>
      </w:r>
      <w:hyperlink r:id="rId777">
        <w:r>
          <w:rPr>
            <w:color w:val="0000FF"/>
          </w:rPr>
          <w:t>N 3672</w:t>
        </w:r>
      </w:hyperlink>
      <w:r>
        <w:t>)</w:t>
      </w:r>
    </w:p>
    <w:p w:rsidR="008E1B78" w:rsidRDefault="008E1B78">
      <w:pPr>
        <w:pStyle w:val="ConsPlusNormal"/>
        <w:spacing w:before="220"/>
        <w:ind w:firstLine="540"/>
        <w:jc w:val="both"/>
      </w:pPr>
      <w:r>
        <w:t>в) для погашения основной суммы долга или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8E1B78" w:rsidRDefault="008E1B78">
      <w:pPr>
        <w:pStyle w:val="ConsPlusNormal"/>
        <w:spacing w:before="220"/>
        <w:ind w:firstLine="540"/>
        <w:jc w:val="both"/>
      </w:pPr>
      <w:r>
        <w:t>г) для приобретения земельного участка с видом разрешенного использования для индивидуального жилищного строительства площадью не менее 800 кв. м, расположенного на территории Амурской области;</w:t>
      </w:r>
    </w:p>
    <w:p w:rsidR="008E1B78" w:rsidRDefault="008E1B78">
      <w:pPr>
        <w:pStyle w:val="ConsPlusNormal"/>
        <w:jc w:val="both"/>
      </w:pPr>
      <w:r>
        <w:t xml:space="preserve">(п. "г" в ред. постановления администрации города Благовещенска от 14.07.2022 </w:t>
      </w:r>
      <w:hyperlink r:id="rId778">
        <w:r>
          <w:rPr>
            <w:color w:val="0000FF"/>
          </w:rPr>
          <w:t>N 3672</w:t>
        </w:r>
      </w:hyperlink>
      <w:r>
        <w:t>)</w:t>
      </w:r>
    </w:p>
    <w:p w:rsidR="008E1B78" w:rsidRDefault="008E1B78">
      <w:pPr>
        <w:pStyle w:val="ConsPlusNormal"/>
        <w:spacing w:before="220"/>
        <w:ind w:firstLine="540"/>
        <w:jc w:val="both"/>
      </w:pPr>
      <w:r>
        <w:t>д) для приобретения земельного участка, относящегося к категории земель земли населенных пунктов, с видом разрешенного использования для садоводства площадью не менее 500 кв. м, расположенного на территории Амурской области.</w:t>
      </w:r>
    </w:p>
    <w:p w:rsidR="008E1B78" w:rsidRDefault="008E1B78">
      <w:pPr>
        <w:pStyle w:val="ConsPlusNormal"/>
        <w:jc w:val="both"/>
      </w:pPr>
      <w:r>
        <w:t xml:space="preserve">(п. "д" в ред. постановления администрации города Благовещенска от 14.07.2022 </w:t>
      </w:r>
      <w:hyperlink r:id="rId779">
        <w:r>
          <w:rPr>
            <w:color w:val="0000FF"/>
          </w:rPr>
          <w:t>N 3672</w:t>
        </w:r>
      </w:hyperlink>
      <w:r>
        <w:t>)</w:t>
      </w:r>
    </w:p>
    <w:p w:rsidR="008E1B78" w:rsidRDefault="008E1B78">
      <w:pPr>
        <w:pStyle w:val="ConsPlusNormal"/>
        <w:spacing w:before="220"/>
        <w:ind w:firstLine="540"/>
        <w:jc w:val="both"/>
      </w:pPr>
      <w:r>
        <w:t xml:space="preserve">ЕДВ перечисляется на счет продавца жилого помещения или земельного </w:t>
      </w:r>
      <w:proofErr w:type="gramStart"/>
      <w:r>
        <w:t>участка</w:t>
      </w:r>
      <w:proofErr w:type="gramEnd"/>
      <w:r>
        <w:t xml:space="preserve"> или на счет организации, предоставившей жилищный кредит, в том числе ипотечный, или жилищный </w:t>
      </w:r>
      <w:proofErr w:type="spellStart"/>
      <w:r>
        <w:t>займ</w:t>
      </w:r>
      <w:proofErr w:type="spellEnd"/>
      <w:r>
        <w:t xml:space="preserve">, или на счет </w:t>
      </w:r>
      <w:proofErr w:type="spellStart"/>
      <w:r>
        <w:t>эскроу</w:t>
      </w:r>
      <w:proofErr w:type="spellEnd"/>
      <w:r>
        <w:t>.</w:t>
      </w:r>
    </w:p>
    <w:p w:rsidR="008E1B78" w:rsidRDefault="008E1B78">
      <w:pPr>
        <w:pStyle w:val="ConsPlusNormal"/>
        <w:spacing w:before="220"/>
        <w:ind w:firstLine="540"/>
        <w:jc w:val="both"/>
      </w:pPr>
      <w:r>
        <w:t>Приобретаемое жилое помещение или земельный участок оформляются в собственность гражданина, указанного в земельном сертификате. В случае если жилое помещение приобретено или строительство жилого дома осуществлено (далее - объект недвижимости) при получении жилищного кредита, в том числе ипотечного, или жилищного займа на приобретение объекта недвижимости до получения земельного сертификата и оформлено в собственность супруга (супруги) гражданина, указанного в земельном сертификате, лицо, на чье имя оформлено право собственности, дополнительно представляет в МКУ "БГАЖЦ" нотариально заверенное обязательство оформить объект недвижимости в общую собственность с лицом, в отношении которого выдан земельный сертификат, в течение 6 месяцев после снятия обременения с объекта недвижимости.</w:t>
      </w:r>
    </w:p>
    <w:p w:rsidR="008E1B78" w:rsidRDefault="008E1B78">
      <w:pPr>
        <w:pStyle w:val="ConsPlusNormal"/>
        <w:spacing w:before="220"/>
        <w:ind w:firstLine="540"/>
        <w:jc w:val="both"/>
      </w:pPr>
      <w:r>
        <w:t>Мера социальной поддержки в виде ЕДВ предоставляется однократно.</w:t>
      </w:r>
    </w:p>
    <w:p w:rsidR="008E1B78" w:rsidRDefault="008E1B78">
      <w:pPr>
        <w:pStyle w:val="ConsPlusNormal"/>
        <w:spacing w:before="220"/>
        <w:ind w:firstLine="540"/>
        <w:jc w:val="both"/>
      </w:pPr>
      <w:r>
        <w:t>Основаниями для отказа в перечислении ЕДВ являются:</w:t>
      </w:r>
    </w:p>
    <w:p w:rsidR="008E1B78" w:rsidRDefault="008E1B78">
      <w:pPr>
        <w:pStyle w:val="ConsPlusNormal"/>
        <w:spacing w:before="220"/>
        <w:ind w:firstLine="540"/>
        <w:jc w:val="both"/>
      </w:pPr>
      <w:r>
        <w:t xml:space="preserve">а) несоблюдение требований, установленных </w:t>
      </w:r>
      <w:hyperlink r:id="rId780">
        <w:r>
          <w:rPr>
            <w:color w:val="0000FF"/>
          </w:rPr>
          <w:t>пунктами 1.2</w:t>
        </w:r>
      </w:hyperlink>
      <w:r>
        <w:t xml:space="preserve"> - </w:t>
      </w:r>
      <w:hyperlink r:id="rId781">
        <w:r>
          <w:rPr>
            <w:color w:val="0000FF"/>
          </w:rPr>
          <w:t>1.4</w:t>
        </w:r>
      </w:hyperlink>
      <w:r>
        <w:t xml:space="preserve">, </w:t>
      </w:r>
      <w:hyperlink r:id="rId782">
        <w:r>
          <w:rPr>
            <w:color w:val="0000FF"/>
          </w:rPr>
          <w:t>1.8</w:t>
        </w:r>
      </w:hyperlink>
      <w:r>
        <w:t xml:space="preserve"> Порядка;</w:t>
      </w:r>
    </w:p>
    <w:p w:rsidR="008E1B78" w:rsidRDefault="008E1B78">
      <w:pPr>
        <w:pStyle w:val="ConsPlusNormal"/>
        <w:jc w:val="both"/>
      </w:pPr>
      <w:r>
        <w:t xml:space="preserve">(в ред. постановления администрации города Благовещенска от 14.07.2022 </w:t>
      </w:r>
      <w:hyperlink r:id="rId783">
        <w:r>
          <w:rPr>
            <w:color w:val="0000FF"/>
          </w:rPr>
          <w:t>N 3672</w:t>
        </w:r>
      </w:hyperlink>
      <w:r>
        <w:t>)</w:t>
      </w:r>
    </w:p>
    <w:p w:rsidR="008E1B78" w:rsidRDefault="008E1B78">
      <w:pPr>
        <w:pStyle w:val="ConsPlusNormal"/>
        <w:spacing w:before="220"/>
        <w:ind w:firstLine="540"/>
        <w:jc w:val="both"/>
      </w:pPr>
      <w:r>
        <w:t xml:space="preserve">б) представление в неполном объеме документов, указанных в </w:t>
      </w:r>
      <w:hyperlink r:id="rId784">
        <w:r>
          <w:rPr>
            <w:color w:val="0000FF"/>
          </w:rPr>
          <w:t>пунктах 3.1</w:t>
        </w:r>
      </w:hyperlink>
      <w:r>
        <w:t xml:space="preserve"> - </w:t>
      </w:r>
      <w:hyperlink r:id="rId785">
        <w:r>
          <w:rPr>
            <w:color w:val="0000FF"/>
          </w:rPr>
          <w:t>3.4</w:t>
        </w:r>
      </w:hyperlink>
      <w:r>
        <w:t xml:space="preserve"> Порядка;</w:t>
      </w:r>
    </w:p>
    <w:p w:rsidR="008E1B78" w:rsidRDefault="008E1B78">
      <w:pPr>
        <w:pStyle w:val="ConsPlusNormal"/>
        <w:spacing w:before="220"/>
        <w:ind w:firstLine="540"/>
        <w:jc w:val="both"/>
      </w:pPr>
      <w:r>
        <w:t>в) представление гражданином документов после истечения срока действия земельного сертификата.</w:t>
      </w:r>
    </w:p>
    <w:p w:rsidR="008E1B78" w:rsidRDefault="008E1B78">
      <w:pPr>
        <w:pStyle w:val="ConsPlusNormal"/>
        <w:spacing w:before="220"/>
        <w:ind w:firstLine="540"/>
        <w:jc w:val="both"/>
      </w:pPr>
      <w:r>
        <w:t>Неиспользованные земельные сертификаты аннулируются по истечении срока действия. В таком случае гражданин имеет право на повторное предоставление ЕДВ на следующий финансовый год в соответствии с Порядком.</w:t>
      </w:r>
    </w:p>
    <w:p w:rsidR="008E1B78" w:rsidRDefault="008E1B78">
      <w:pPr>
        <w:pStyle w:val="ConsPlusNormal"/>
        <w:spacing w:before="220"/>
        <w:ind w:firstLine="540"/>
        <w:jc w:val="both"/>
      </w:pPr>
      <w:r>
        <w:t>Гражданин вправе в течение срока действия сертификата отказаться от получения ЕДВ, для чего направляет письменное уведомление в администрацию города Благовещенска.</w:t>
      </w:r>
    </w:p>
    <w:p w:rsidR="008E1B78" w:rsidRDefault="008E1B78">
      <w:pPr>
        <w:pStyle w:val="ConsPlusNormal"/>
        <w:spacing w:before="220"/>
        <w:ind w:firstLine="540"/>
        <w:jc w:val="both"/>
      </w:pPr>
      <w:r>
        <w:lastRenderedPageBreak/>
        <w:t>Земельное управление размещает информацию о предоставлении гражданам ЕДВ в Единой государственной информационной системе социального обеспечения.</w:t>
      </w:r>
    </w:p>
    <w:p w:rsidR="008E1B78" w:rsidRDefault="008E1B78">
      <w:pPr>
        <w:pStyle w:val="ConsPlusNormal"/>
        <w:spacing w:before="220"/>
        <w:ind w:firstLine="540"/>
        <w:jc w:val="both"/>
      </w:pPr>
      <w:r>
        <w:t xml:space="preserve">Реализация мероприятия "Приобретение квартир в муниципальную собственность по решениям суда" осуществляется в соответствии с Жилищным </w:t>
      </w:r>
      <w:hyperlink r:id="rId786">
        <w:r>
          <w:rPr>
            <w:color w:val="0000FF"/>
          </w:rPr>
          <w:t>кодексом</w:t>
        </w:r>
      </w:hyperlink>
      <w:r>
        <w:t xml:space="preserve"> Российской Федерации, определяющим право граждан, состоящих на учете в качестве нуждающихся в улучшении жилищных условий, на получение жилого помещения по договору социального найма жилого помещения. Данное право может подтверждаться, в том числе и в судебном порядке.</w:t>
      </w:r>
    </w:p>
    <w:p w:rsidR="008E1B78" w:rsidRDefault="008E1B78">
      <w:pPr>
        <w:pStyle w:val="ConsPlusNormal"/>
        <w:spacing w:before="220"/>
        <w:ind w:firstLine="540"/>
        <w:jc w:val="both"/>
      </w:pPr>
      <w:r>
        <w:t>Вступившее в законную силу решение суда и дающее право на получение жилого помещения из муниципального жилищного фонда по договору социального найма жилого помещения вне очереди, граждане подают в МКУ "БГАЖЦ", который предоставляет из муниципального жилищного фонда соответствующие свободные помещения.</w:t>
      </w:r>
    </w:p>
    <w:p w:rsidR="008E1B78" w:rsidRDefault="008E1B78">
      <w:pPr>
        <w:pStyle w:val="ConsPlusNormal"/>
        <w:spacing w:before="220"/>
        <w:ind w:firstLine="540"/>
        <w:jc w:val="both"/>
      </w:pPr>
      <w:r>
        <w:t>При отсутствии подходящих жилых помещений МКУ "БГАЖЦ" выступает в качестве заказчика на приобретение в муниципальную собственность жилых помещений для дальнейшего их предоставления гражданам по решению суда.</w:t>
      </w:r>
    </w:p>
    <w:p w:rsidR="008E1B78" w:rsidRDefault="008E1B78">
      <w:pPr>
        <w:pStyle w:val="ConsPlusNormal"/>
        <w:spacing w:before="220"/>
        <w:ind w:firstLine="540"/>
        <w:jc w:val="both"/>
      </w:pPr>
      <w:r>
        <w:t>Средства на реализацию мероприятия предоставляются из городского бюджета.</w:t>
      </w:r>
    </w:p>
    <w:p w:rsidR="008E1B78" w:rsidRDefault="008E1B78">
      <w:pPr>
        <w:pStyle w:val="ConsPlusNormal"/>
        <w:spacing w:before="220"/>
        <w:ind w:firstLine="540"/>
        <w:jc w:val="both"/>
      </w:pPr>
      <w:r>
        <w:t>Стоимость приобретаемого жилого помещения для его последующего предоставления гражданам по договору социального найма жилого помещения рассчитывается исходя из площади, установленной требованиями решения суда и средней рыночной стоимости жилья, определенной путем мониторинга жилищного рынка города Благовещенска.</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ind w:firstLine="540"/>
        <w:jc w:val="both"/>
      </w:pPr>
    </w:p>
    <w:p w:rsidR="008E1B78" w:rsidRDefault="008E1B78">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153,59%,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24.01.2022 </w:t>
      </w:r>
      <w:hyperlink r:id="rId787">
        <w:r>
          <w:rPr>
            <w:color w:val="0000FF"/>
          </w:rPr>
          <w:t>N 271</w:t>
        </w:r>
      </w:hyperlink>
      <w:r>
        <w:t xml:space="preserve">, от 29.03.2022 </w:t>
      </w:r>
      <w:hyperlink r:id="rId788">
        <w:r>
          <w:rPr>
            <w:color w:val="0000FF"/>
          </w:rPr>
          <w:t>N 1471</w:t>
        </w:r>
      </w:hyperlink>
      <w:r>
        <w:t xml:space="preserve">, от 14.07.2022 </w:t>
      </w:r>
      <w:hyperlink r:id="rId789">
        <w:r>
          <w:rPr>
            <w:color w:val="0000FF"/>
          </w:rPr>
          <w:t>N 3672</w:t>
        </w:r>
      </w:hyperlink>
      <w:r>
        <w:t xml:space="preserve">, от 03.11.2022 </w:t>
      </w:r>
      <w:hyperlink r:id="rId790">
        <w:r>
          <w:rPr>
            <w:color w:val="0000FF"/>
          </w:rPr>
          <w:t>N 5787</w:t>
        </w:r>
      </w:hyperlink>
      <w:r>
        <w:t xml:space="preserve">, от 27.03.2023 </w:t>
      </w:r>
      <w:hyperlink r:id="rId791">
        <w:r>
          <w:rPr>
            <w:color w:val="0000FF"/>
          </w:rPr>
          <w:t>N 1361</w:t>
        </w:r>
      </w:hyperlink>
      <w:r>
        <w:t xml:space="preserve">, от 01.09.2023 </w:t>
      </w:r>
      <w:hyperlink r:id="rId792">
        <w:r>
          <w:rPr>
            <w:color w:val="0000FF"/>
          </w:rPr>
          <w:t>N 4592</w:t>
        </w:r>
      </w:hyperlink>
      <w:r>
        <w:t xml:space="preserve">, от 02.11.2023 </w:t>
      </w:r>
      <w:hyperlink r:id="rId793">
        <w:r>
          <w:rPr>
            <w:color w:val="0000FF"/>
          </w:rPr>
          <w:t>N 5849</w:t>
        </w:r>
      </w:hyperlink>
      <w:r>
        <w:t xml:space="preserve">, от 15.12.2023 </w:t>
      </w:r>
      <w:hyperlink r:id="rId794">
        <w:r>
          <w:rPr>
            <w:color w:val="0000FF"/>
          </w:rPr>
          <w:t>N 6662</w:t>
        </w:r>
      </w:hyperlink>
      <w:r>
        <w:t xml:space="preserve">, от 28.12.2024 </w:t>
      </w:r>
      <w:hyperlink r:id="rId795">
        <w:r>
          <w:rPr>
            <w:color w:val="0000FF"/>
          </w:rPr>
          <w:t>N 6770</w:t>
        </w:r>
      </w:hyperlink>
      <w:r>
        <w:t>)</w:t>
      </w:r>
    </w:p>
    <w:p w:rsidR="008E1B78" w:rsidRDefault="008E1B78">
      <w:pPr>
        <w:pStyle w:val="ConsPlusNormal"/>
        <w:ind w:firstLine="540"/>
        <w:jc w:val="both"/>
      </w:pPr>
    </w:p>
    <w:p w:rsidR="008E1B78" w:rsidRDefault="008E1B78">
      <w:pPr>
        <w:pStyle w:val="ConsPlusNormal"/>
        <w:jc w:val="center"/>
      </w:pPr>
      <w:r>
        <w:t xml:space="preserve">ДНуж4 = Чгр4 / </w:t>
      </w:r>
      <w:proofErr w:type="spellStart"/>
      <w:r>
        <w:t>Чоб</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ДНуж4 - доля граждан, получивших социальную выплату, в общем количестве граждан, состоящих на учете;</w:t>
      </w:r>
    </w:p>
    <w:p w:rsidR="008E1B78" w:rsidRDefault="008E1B78">
      <w:pPr>
        <w:pStyle w:val="ConsPlusNormal"/>
        <w:spacing w:before="220"/>
        <w:ind w:firstLine="540"/>
        <w:jc w:val="both"/>
      </w:pPr>
      <w:r>
        <w:t>Чгр4 -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формируется в соответствии с выданными земельными сертификатами земельным управлением администрации города Благовещенска гражданам, в соответствии со списком претендентов на получение ЕДВ за счет средств областного и городского бюджетов в соответствующем году);</w:t>
      </w:r>
    </w:p>
    <w:p w:rsidR="008E1B78" w:rsidRDefault="008E1B78">
      <w:pPr>
        <w:pStyle w:val="ConsPlusNormal"/>
        <w:spacing w:before="220"/>
        <w:ind w:firstLine="540"/>
        <w:jc w:val="both"/>
      </w:pPr>
      <w:proofErr w:type="spellStart"/>
      <w:r>
        <w:t>Чоб</w:t>
      </w:r>
      <w:proofErr w:type="spellEnd"/>
      <w:r>
        <w:t xml:space="preserve"> - общее количество граждан, состоящих на учете (по данным земельного управления администрации города Благовещенска).</w:t>
      </w:r>
    </w:p>
    <w:p w:rsidR="008E1B78" w:rsidRDefault="008E1B78">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за период реализации подпрограммы составит 0,01%, рассчитывается по следующей формуле:</w:t>
      </w:r>
    </w:p>
    <w:p w:rsidR="008E1B78" w:rsidRDefault="008E1B78">
      <w:pPr>
        <w:pStyle w:val="ConsPlusNormal"/>
        <w:jc w:val="both"/>
      </w:pPr>
      <w:r>
        <w:t xml:space="preserve">(в ред. постановлений администрации города Благовещенска от 18.05.2022 </w:t>
      </w:r>
      <w:hyperlink r:id="rId796">
        <w:r>
          <w:rPr>
            <w:color w:val="0000FF"/>
          </w:rPr>
          <w:t>N 2447</w:t>
        </w:r>
      </w:hyperlink>
      <w:r>
        <w:t xml:space="preserve">, от 03.11.2022 </w:t>
      </w:r>
      <w:hyperlink r:id="rId797">
        <w:r>
          <w:rPr>
            <w:color w:val="0000FF"/>
          </w:rPr>
          <w:t xml:space="preserve">N </w:t>
        </w:r>
        <w:r>
          <w:rPr>
            <w:color w:val="0000FF"/>
          </w:rPr>
          <w:lastRenderedPageBreak/>
          <w:t>5787</w:t>
        </w:r>
      </w:hyperlink>
      <w:r>
        <w:t xml:space="preserve">, от 26.04.2023 </w:t>
      </w:r>
      <w:hyperlink r:id="rId798">
        <w:r>
          <w:rPr>
            <w:color w:val="0000FF"/>
          </w:rPr>
          <w:t>N 2051</w:t>
        </w:r>
      </w:hyperlink>
      <w:r>
        <w:t xml:space="preserve">, от 02.11.2023 </w:t>
      </w:r>
      <w:hyperlink r:id="rId799">
        <w:r>
          <w:rPr>
            <w:color w:val="0000FF"/>
          </w:rPr>
          <w:t>N 5849</w:t>
        </w:r>
      </w:hyperlink>
      <w:r>
        <w:t xml:space="preserve">, от 28.11.2024 </w:t>
      </w:r>
      <w:hyperlink r:id="rId800">
        <w:r>
          <w:rPr>
            <w:color w:val="0000FF"/>
          </w:rPr>
          <w:t>N 6009</w:t>
        </w:r>
      </w:hyperlink>
      <w:r>
        <w:t>)</w:t>
      </w:r>
    </w:p>
    <w:p w:rsidR="008E1B78" w:rsidRDefault="008E1B78">
      <w:pPr>
        <w:pStyle w:val="ConsPlusNormal"/>
        <w:ind w:firstLine="540"/>
        <w:jc w:val="both"/>
      </w:pPr>
    </w:p>
    <w:p w:rsidR="008E1B78" w:rsidRDefault="008E1B78">
      <w:pPr>
        <w:pStyle w:val="ConsPlusNormal"/>
        <w:jc w:val="center"/>
      </w:pPr>
      <w:r>
        <w:t xml:space="preserve">ДНуж5 = Чгр5 / </w:t>
      </w:r>
      <w:proofErr w:type="spellStart"/>
      <w:r>
        <w:t>Чоб</w:t>
      </w:r>
      <w:proofErr w:type="spellEnd"/>
      <w:r>
        <w:t xml:space="preserve"> x 100%,</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r>
        <w:t>ДНуж5 - доля граждан, улучшивших жилищные условия, в общей численности населения, состоящего на учете в качестве нуждающихся в жилых помещениях;</w:t>
      </w:r>
    </w:p>
    <w:p w:rsidR="008E1B78" w:rsidRDefault="008E1B78">
      <w:pPr>
        <w:pStyle w:val="ConsPlusNormal"/>
        <w:spacing w:before="220"/>
        <w:ind w:firstLine="540"/>
        <w:jc w:val="both"/>
      </w:pPr>
      <w:r>
        <w:t>Чгр5 - количество граждан, которым предоставлено жилое помещение из муниципального жилищного фонда по решению суда (значение показателя формируется в соответствии с приобретенными за счет средств городского бюджета и предоставленными из муниципального жилищного фонда жилыми помещениями в соответствующем году);</w:t>
      </w:r>
    </w:p>
    <w:p w:rsidR="008E1B78" w:rsidRDefault="008E1B78">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801">
        <w:r>
          <w:rPr>
            <w:color w:val="0000FF"/>
          </w:rPr>
          <w:t>кодекса</w:t>
        </w:r>
      </w:hyperlink>
      <w:r>
        <w:t xml:space="preserve"> Российской Федерации.</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из областного и городского бюджетов составляет 224949,8 тыс. руб.</w:t>
      </w:r>
    </w:p>
    <w:p w:rsidR="008E1B78" w:rsidRDefault="008E1B78">
      <w:pPr>
        <w:pStyle w:val="ConsPlusNormal"/>
        <w:jc w:val="both"/>
      </w:pPr>
      <w:r>
        <w:t xml:space="preserve">(в ред. постановлений администрации города Благовещенска от 29.03.2022 </w:t>
      </w:r>
      <w:hyperlink r:id="rId802">
        <w:r>
          <w:rPr>
            <w:color w:val="0000FF"/>
          </w:rPr>
          <w:t>N 1471</w:t>
        </w:r>
      </w:hyperlink>
      <w:r>
        <w:t xml:space="preserve">, от 18.05.2022 </w:t>
      </w:r>
      <w:hyperlink r:id="rId803">
        <w:r>
          <w:rPr>
            <w:color w:val="0000FF"/>
          </w:rPr>
          <w:t>N 2447</w:t>
        </w:r>
      </w:hyperlink>
      <w:r>
        <w:t xml:space="preserve">, от 14.07.2022 </w:t>
      </w:r>
      <w:hyperlink r:id="rId804">
        <w:r>
          <w:rPr>
            <w:color w:val="0000FF"/>
          </w:rPr>
          <w:t>N 3672</w:t>
        </w:r>
      </w:hyperlink>
      <w:r>
        <w:t xml:space="preserve">, от 03.11.2022 </w:t>
      </w:r>
      <w:hyperlink r:id="rId805">
        <w:r>
          <w:rPr>
            <w:color w:val="0000FF"/>
          </w:rPr>
          <w:t>N 5787</w:t>
        </w:r>
      </w:hyperlink>
      <w:r>
        <w:t xml:space="preserve">, от 27.03.2023 </w:t>
      </w:r>
      <w:hyperlink r:id="rId806">
        <w:r>
          <w:rPr>
            <w:color w:val="0000FF"/>
          </w:rPr>
          <w:t>N 1361</w:t>
        </w:r>
      </w:hyperlink>
      <w:r>
        <w:t xml:space="preserve">, от 26.04.2023 </w:t>
      </w:r>
      <w:hyperlink r:id="rId807">
        <w:r>
          <w:rPr>
            <w:color w:val="0000FF"/>
          </w:rPr>
          <w:t>N 2051</w:t>
        </w:r>
      </w:hyperlink>
      <w:r>
        <w:t xml:space="preserve">, от 01.09.2023 </w:t>
      </w:r>
      <w:hyperlink r:id="rId808">
        <w:r>
          <w:rPr>
            <w:color w:val="0000FF"/>
          </w:rPr>
          <w:t>N 4592</w:t>
        </w:r>
      </w:hyperlink>
      <w:r>
        <w:t xml:space="preserve">, от 02.11.2023 </w:t>
      </w:r>
      <w:hyperlink r:id="rId809">
        <w:r>
          <w:rPr>
            <w:color w:val="0000FF"/>
          </w:rPr>
          <w:t>N 5849</w:t>
        </w:r>
      </w:hyperlink>
      <w:r>
        <w:t xml:space="preserve">, от 15.12.2023 </w:t>
      </w:r>
      <w:hyperlink r:id="rId810">
        <w:r>
          <w:rPr>
            <w:color w:val="0000FF"/>
          </w:rPr>
          <w:t>N 6662</w:t>
        </w:r>
      </w:hyperlink>
      <w:r>
        <w:t xml:space="preserve">, от 11.04.2024 </w:t>
      </w:r>
      <w:hyperlink r:id="rId811">
        <w:r>
          <w:rPr>
            <w:color w:val="0000FF"/>
          </w:rPr>
          <w:t>N 1578</w:t>
        </w:r>
      </w:hyperlink>
      <w:r>
        <w:t xml:space="preserve">, от 17.07.2024 </w:t>
      </w:r>
      <w:hyperlink r:id="rId812">
        <w:r>
          <w:rPr>
            <w:color w:val="0000FF"/>
          </w:rPr>
          <w:t>N 3316</w:t>
        </w:r>
      </w:hyperlink>
      <w:r>
        <w:t xml:space="preserve">, от 06.08.2024 </w:t>
      </w:r>
      <w:hyperlink r:id="rId813">
        <w:r>
          <w:rPr>
            <w:color w:val="0000FF"/>
          </w:rPr>
          <w:t>N 3752</w:t>
        </w:r>
      </w:hyperlink>
      <w:r>
        <w:t xml:space="preserve">, от 18.10.2024 </w:t>
      </w:r>
      <w:hyperlink r:id="rId814">
        <w:r>
          <w:rPr>
            <w:color w:val="0000FF"/>
          </w:rPr>
          <w:t>N 5115</w:t>
        </w:r>
      </w:hyperlink>
      <w:r>
        <w:t xml:space="preserve">, от 28.11.2024 </w:t>
      </w:r>
      <w:hyperlink r:id="rId815">
        <w:r>
          <w:rPr>
            <w:color w:val="0000FF"/>
          </w:rPr>
          <w:t>N 6009</w:t>
        </w:r>
      </w:hyperlink>
      <w:r>
        <w:t>)</w:t>
      </w:r>
    </w:p>
    <w:p w:rsidR="008E1B78" w:rsidRDefault="008E1B78">
      <w:pPr>
        <w:pStyle w:val="ConsPlusNormal"/>
        <w:spacing w:before="220"/>
        <w:ind w:firstLine="540"/>
        <w:jc w:val="both"/>
      </w:pPr>
      <w:r>
        <w:t>Объемы финансирования подпрограммы формируются за счет субвенции, предоставленной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 а также за счет средств городского бюджета, утвержденных на соответствующий финансовый год решением Благовещенской городской Думы.</w:t>
      </w:r>
    </w:p>
    <w:p w:rsidR="008E1B78" w:rsidRDefault="008E1B78">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8E1B78" w:rsidRDefault="008E1B78">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8E1B78" w:rsidRDefault="008E1B78">
      <w:pPr>
        <w:pStyle w:val="ConsPlusNormal"/>
        <w:spacing w:before="220"/>
        <w:ind w:firstLine="540"/>
        <w:jc w:val="both"/>
      </w:pPr>
      <w:r>
        <w:t xml:space="preserve">Ресурсное </w:t>
      </w:r>
      <w:hyperlink w:anchor="P4208">
        <w:r>
          <w:rPr>
            <w:color w:val="0000FF"/>
          </w:rPr>
          <w:t>обеспечение</w:t>
        </w:r>
      </w:hyperlink>
      <w:r>
        <w:t xml:space="preserve"> и прогнозная оценка расходов на реализацию подпрограммы за счет всех источников представлены в приложении N 3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bookmarkStart w:id="11" w:name="P1908"/>
      <w:bookmarkEnd w:id="11"/>
      <w:r>
        <w:t>Паспорт</w:t>
      </w:r>
    </w:p>
    <w:p w:rsidR="008E1B78" w:rsidRDefault="008E1B78">
      <w:pPr>
        <w:pStyle w:val="ConsPlusTitle"/>
        <w:jc w:val="center"/>
      </w:pPr>
      <w:r>
        <w:t>подпрограммы 7 "Расселение и ликвидация аварийного</w:t>
      </w:r>
    </w:p>
    <w:p w:rsidR="008E1B78" w:rsidRDefault="008E1B78">
      <w:pPr>
        <w:pStyle w:val="ConsPlusTitle"/>
        <w:jc w:val="center"/>
      </w:pPr>
      <w:r>
        <w:t>жилищного фонда на территории</w:t>
      </w:r>
    </w:p>
    <w:p w:rsidR="008E1B78" w:rsidRDefault="008E1B78">
      <w:pPr>
        <w:pStyle w:val="ConsPlusTitle"/>
        <w:jc w:val="center"/>
      </w:pPr>
      <w:r>
        <w:t>города Благовещенска"</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16">
        <w:r>
          <w:rPr>
            <w:color w:val="0000FF"/>
          </w:rPr>
          <w:t>N 5849</w:t>
        </w:r>
      </w:hyperlink>
      <w:r>
        <w:t>)</w:t>
      </w:r>
    </w:p>
    <w:p w:rsidR="008E1B78" w:rsidRDefault="008E1B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8E1B78">
        <w:tc>
          <w:tcPr>
            <w:tcW w:w="3402" w:type="dxa"/>
          </w:tcPr>
          <w:p w:rsidR="008E1B78" w:rsidRDefault="008E1B78">
            <w:pPr>
              <w:pStyle w:val="ConsPlusNormal"/>
            </w:pPr>
            <w:r>
              <w:lastRenderedPageBreak/>
              <w:t>Ответственный исполнитель подпрограммы (соисполнитель муниципальной программы)</w:t>
            </w:r>
          </w:p>
        </w:tc>
        <w:tc>
          <w:tcPr>
            <w:tcW w:w="5669" w:type="dxa"/>
          </w:tcPr>
          <w:p w:rsidR="008E1B78" w:rsidRDefault="008E1B78">
            <w:pPr>
              <w:pStyle w:val="ConsPlusNormal"/>
            </w:pPr>
            <w:r>
              <w:t>Управление жилищно-коммунального хозяйства администрации города Благовещенска</w:t>
            </w:r>
          </w:p>
        </w:tc>
      </w:tr>
      <w:tr w:rsidR="008E1B78">
        <w:tc>
          <w:tcPr>
            <w:tcW w:w="3402" w:type="dxa"/>
          </w:tcPr>
          <w:p w:rsidR="008E1B78" w:rsidRDefault="008E1B78">
            <w:pPr>
              <w:pStyle w:val="ConsPlusNormal"/>
            </w:pPr>
            <w:r>
              <w:t>Участники подпрограммы</w:t>
            </w:r>
          </w:p>
        </w:tc>
        <w:tc>
          <w:tcPr>
            <w:tcW w:w="5669" w:type="dxa"/>
          </w:tcPr>
          <w:p w:rsidR="008E1B78" w:rsidRDefault="008E1B78">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w:t>
            </w:r>
          </w:p>
        </w:tc>
      </w:tr>
      <w:tr w:rsidR="008E1B78">
        <w:tc>
          <w:tcPr>
            <w:tcW w:w="3402" w:type="dxa"/>
          </w:tcPr>
          <w:p w:rsidR="008E1B78" w:rsidRDefault="008E1B78">
            <w:pPr>
              <w:pStyle w:val="ConsPlusNormal"/>
            </w:pPr>
            <w:r>
              <w:t>Цель подпрограммы</w:t>
            </w:r>
          </w:p>
        </w:tc>
        <w:tc>
          <w:tcPr>
            <w:tcW w:w="5669" w:type="dxa"/>
          </w:tcPr>
          <w:p w:rsidR="008E1B78" w:rsidRDefault="008E1B78">
            <w:pPr>
              <w:pStyle w:val="ConsPlusNormal"/>
            </w:pPr>
            <w:r>
              <w:t>Обеспечение устойчивого сокращения аварийного и непригодного для проживания жилищного фонда</w:t>
            </w:r>
          </w:p>
        </w:tc>
      </w:tr>
      <w:tr w:rsidR="008E1B78">
        <w:tc>
          <w:tcPr>
            <w:tcW w:w="3402" w:type="dxa"/>
          </w:tcPr>
          <w:p w:rsidR="008E1B78" w:rsidRDefault="008E1B78">
            <w:pPr>
              <w:pStyle w:val="ConsPlusNormal"/>
            </w:pPr>
            <w:r>
              <w:t>Задача подпрограммы</w:t>
            </w:r>
          </w:p>
        </w:tc>
        <w:tc>
          <w:tcPr>
            <w:tcW w:w="5669" w:type="dxa"/>
          </w:tcPr>
          <w:p w:rsidR="008E1B78" w:rsidRDefault="008E1B78">
            <w:pPr>
              <w:pStyle w:val="ConsPlusNormal"/>
            </w:pPr>
            <w:r>
              <w:t>Расселение аварийного жилищного фонда, признанного таковым после 1 января 2017 года, жилых помещений муниципального жилищного фонда, признанных непригодными для проживания</w:t>
            </w:r>
          </w:p>
        </w:tc>
      </w:tr>
      <w:tr w:rsidR="008E1B78">
        <w:tc>
          <w:tcPr>
            <w:tcW w:w="3402" w:type="dxa"/>
          </w:tcPr>
          <w:p w:rsidR="008E1B78" w:rsidRDefault="008E1B78">
            <w:pPr>
              <w:pStyle w:val="ConsPlusNormal"/>
            </w:pPr>
            <w:r>
              <w:t>Целевой показатель (индикатор) подпрограммы</w:t>
            </w:r>
          </w:p>
        </w:tc>
        <w:tc>
          <w:tcPr>
            <w:tcW w:w="5669" w:type="dxa"/>
          </w:tcPr>
          <w:p w:rsidR="008E1B78" w:rsidRDefault="008E1B78">
            <w:pPr>
              <w:pStyle w:val="ConsPlusNormal"/>
            </w:pPr>
            <w:r>
              <w:t>1.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tc>
      </w:tr>
      <w:tr w:rsidR="008E1B78">
        <w:tc>
          <w:tcPr>
            <w:tcW w:w="3402" w:type="dxa"/>
          </w:tcPr>
          <w:p w:rsidR="008E1B78" w:rsidRDefault="008E1B78">
            <w:pPr>
              <w:pStyle w:val="ConsPlusNormal"/>
            </w:pPr>
            <w:r>
              <w:t>Этапы и сроки реализации подпрограммы</w:t>
            </w:r>
          </w:p>
        </w:tc>
        <w:tc>
          <w:tcPr>
            <w:tcW w:w="5669" w:type="dxa"/>
          </w:tcPr>
          <w:p w:rsidR="008E1B78" w:rsidRDefault="008E1B78">
            <w:pPr>
              <w:pStyle w:val="ConsPlusNormal"/>
            </w:pPr>
            <w:r>
              <w:t>2022 - 2026 годы, разделение на этапы не предусматривается</w:t>
            </w:r>
          </w:p>
        </w:tc>
      </w:tr>
      <w:tr w:rsidR="008E1B78">
        <w:tblPrEx>
          <w:tblBorders>
            <w:insideH w:val="nil"/>
          </w:tblBorders>
        </w:tblPrEx>
        <w:tc>
          <w:tcPr>
            <w:tcW w:w="3402" w:type="dxa"/>
            <w:tcBorders>
              <w:bottom w:val="nil"/>
            </w:tcBorders>
          </w:tcPr>
          <w:p w:rsidR="008E1B78" w:rsidRDefault="008E1B78">
            <w:pPr>
              <w:pStyle w:val="ConsPlusNormal"/>
            </w:pPr>
            <w:r>
              <w:t>Ресурсное обеспечение подпрограммы</w:t>
            </w:r>
          </w:p>
        </w:tc>
        <w:tc>
          <w:tcPr>
            <w:tcW w:w="5669" w:type="dxa"/>
            <w:tcBorders>
              <w:bottom w:val="nil"/>
            </w:tcBorders>
          </w:tcPr>
          <w:p w:rsidR="008E1B78" w:rsidRDefault="008E1B78">
            <w:pPr>
              <w:pStyle w:val="ConsPlusNormal"/>
            </w:pPr>
            <w:r>
              <w:t>Общий объем финансирования подпрограммы составляет 47619,6 тыс. руб., из них по годам:</w:t>
            </w:r>
          </w:p>
          <w:p w:rsidR="008E1B78" w:rsidRDefault="008E1B78">
            <w:pPr>
              <w:pStyle w:val="ConsPlusNormal"/>
            </w:pPr>
            <w:r>
              <w:t>2022 год - 15348,6 тыс. руб.;</w:t>
            </w:r>
          </w:p>
          <w:p w:rsidR="008E1B78" w:rsidRDefault="008E1B78">
            <w:pPr>
              <w:pStyle w:val="ConsPlusNormal"/>
            </w:pPr>
            <w:r>
              <w:t>2023 год - 19180,6 тыс. руб.;</w:t>
            </w:r>
          </w:p>
          <w:p w:rsidR="008E1B78" w:rsidRDefault="008E1B78">
            <w:pPr>
              <w:pStyle w:val="ConsPlusNormal"/>
            </w:pPr>
            <w:r>
              <w:t>2024 год - 13090,4 тыс. руб.;</w:t>
            </w:r>
          </w:p>
          <w:p w:rsidR="008E1B78" w:rsidRDefault="008E1B78">
            <w:pPr>
              <w:pStyle w:val="ConsPlusNormal"/>
            </w:pPr>
            <w:r>
              <w:t>2025 год - 0,0 тыс. руб.;</w:t>
            </w:r>
          </w:p>
          <w:p w:rsidR="008E1B78" w:rsidRDefault="008E1B78">
            <w:pPr>
              <w:pStyle w:val="ConsPlusNormal"/>
            </w:pPr>
            <w:r>
              <w:t>2026 год - 0,0 тыс. руб.</w:t>
            </w:r>
          </w:p>
          <w:p w:rsidR="008E1B78" w:rsidRDefault="008E1B78">
            <w:pPr>
              <w:pStyle w:val="ConsPlusNormal"/>
            </w:pPr>
            <w:r>
              <w:t>Из городского бюджета планируемый объем бюджетных ассигнований составит 29589,8 тыс. руб., в том числе:</w:t>
            </w:r>
          </w:p>
          <w:p w:rsidR="008E1B78" w:rsidRDefault="008E1B78">
            <w:pPr>
              <w:pStyle w:val="ConsPlusNormal"/>
            </w:pPr>
            <w:r>
              <w:t>2022 год - 15348,6 тыс. руб.;</w:t>
            </w:r>
          </w:p>
          <w:p w:rsidR="008E1B78" w:rsidRDefault="008E1B78">
            <w:pPr>
              <w:pStyle w:val="ConsPlusNormal"/>
            </w:pPr>
            <w:r>
              <w:t>2023 год - 1150,8 тыс. руб.;</w:t>
            </w:r>
          </w:p>
          <w:p w:rsidR="008E1B78" w:rsidRDefault="008E1B78">
            <w:pPr>
              <w:pStyle w:val="ConsPlusNormal"/>
            </w:pPr>
            <w:r>
              <w:t>2024 год - 13090,4 тыс. руб.;</w:t>
            </w:r>
          </w:p>
          <w:p w:rsidR="008E1B78" w:rsidRDefault="008E1B78">
            <w:pPr>
              <w:pStyle w:val="ConsPlusNormal"/>
            </w:pPr>
            <w:r>
              <w:t>2025 год - 0,0 тыс. руб.;</w:t>
            </w:r>
          </w:p>
          <w:p w:rsidR="008E1B78" w:rsidRDefault="008E1B78">
            <w:pPr>
              <w:pStyle w:val="ConsPlusNormal"/>
            </w:pPr>
            <w:r>
              <w:t>2026 год - 0,0 тыс. руб.</w:t>
            </w:r>
          </w:p>
          <w:p w:rsidR="008E1B78" w:rsidRDefault="008E1B78">
            <w:pPr>
              <w:pStyle w:val="ConsPlusNormal"/>
            </w:pPr>
            <w:r>
              <w:t>Планируемый объем финансирования из средств областного бюджета составляет 18029,8 тыс. руб., в том числе по годам:</w:t>
            </w:r>
          </w:p>
          <w:p w:rsidR="008E1B78" w:rsidRDefault="008E1B78">
            <w:pPr>
              <w:pStyle w:val="ConsPlusNormal"/>
            </w:pPr>
            <w:r>
              <w:t>2022 год - 0,0 тыс. руб.;</w:t>
            </w:r>
          </w:p>
          <w:p w:rsidR="008E1B78" w:rsidRDefault="008E1B78">
            <w:pPr>
              <w:pStyle w:val="ConsPlusNormal"/>
            </w:pPr>
            <w:r>
              <w:t>2023 год - 18029,8 тыс. руб.;</w:t>
            </w:r>
          </w:p>
          <w:p w:rsidR="008E1B78" w:rsidRDefault="008E1B78">
            <w:pPr>
              <w:pStyle w:val="ConsPlusNormal"/>
            </w:pPr>
            <w:r>
              <w:t>2024 год - 0,0 тыс. руб.;</w:t>
            </w:r>
          </w:p>
          <w:p w:rsidR="008E1B78" w:rsidRDefault="008E1B78">
            <w:pPr>
              <w:pStyle w:val="ConsPlusNormal"/>
            </w:pPr>
            <w:r>
              <w:t>2025 год - 0,0 тыс. руб.;</w:t>
            </w:r>
          </w:p>
          <w:p w:rsidR="008E1B78" w:rsidRDefault="008E1B78">
            <w:pPr>
              <w:pStyle w:val="ConsPlusNormal"/>
            </w:pPr>
            <w:r>
              <w:t>2026 год - 0,0 тыс. руб.</w:t>
            </w:r>
          </w:p>
        </w:tc>
      </w:tr>
      <w:tr w:rsidR="008E1B78">
        <w:tblPrEx>
          <w:tblBorders>
            <w:insideH w:val="nil"/>
          </w:tblBorders>
        </w:tblPrEx>
        <w:tc>
          <w:tcPr>
            <w:tcW w:w="9071" w:type="dxa"/>
            <w:gridSpan w:val="2"/>
            <w:tcBorders>
              <w:top w:val="nil"/>
            </w:tcBorders>
          </w:tcPr>
          <w:p w:rsidR="008E1B78" w:rsidRDefault="008E1B78">
            <w:pPr>
              <w:pStyle w:val="ConsPlusNormal"/>
              <w:jc w:val="both"/>
            </w:pPr>
            <w:r>
              <w:t xml:space="preserve">(в ред. постановлений администрации города Благовещенска от 15.12.2023 </w:t>
            </w:r>
            <w:hyperlink r:id="rId817">
              <w:r>
                <w:rPr>
                  <w:color w:val="0000FF"/>
                </w:rPr>
                <w:t>N 6662</w:t>
              </w:r>
            </w:hyperlink>
            <w:r>
              <w:t xml:space="preserve">, от 29.03.2024 </w:t>
            </w:r>
            <w:hyperlink r:id="rId818">
              <w:r>
                <w:rPr>
                  <w:color w:val="0000FF"/>
                </w:rPr>
                <w:t>N 1329</w:t>
              </w:r>
            </w:hyperlink>
            <w:r>
              <w:t xml:space="preserve">, от 17.07.2024 </w:t>
            </w:r>
            <w:hyperlink r:id="rId819">
              <w:r>
                <w:rPr>
                  <w:color w:val="0000FF"/>
                </w:rPr>
                <w:t>N 3316</w:t>
              </w:r>
            </w:hyperlink>
            <w:r>
              <w:t>)</w:t>
            </w:r>
          </w:p>
        </w:tc>
      </w:tr>
      <w:tr w:rsidR="008E1B78">
        <w:tc>
          <w:tcPr>
            <w:tcW w:w="3402" w:type="dxa"/>
          </w:tcPr>
          <w:p w:rsidR="008E1B78" w:rsidRDefault="008E1B78">
            <w:pPr>
              <w:pStyle w:val="ConsPlusNormal"/>
            </w:pPr>
            <w:r>
              <w:lastRenderedPageBreak/>
              <w:t>Ожидаемый конечный результат реализации подпрограммы</w:t>
            </w:r>
          </w:p>
        </w:tc>
        <w:tc>
          <w:tcPr>
            <w:tcW w:w="5669" w:type="dxa"/>
          </w:tcPr>
          <w:p w:rsidR="008E1B78" w:rsidRDefault="008E1B78">
            <w:pPr>
              <w:pStyle w:val="ConsPlusNormal"/>
            </w:pPr>
            <w:r>
              <w:t>1.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
        </w:tc>
      </w:tr>
    </w:tbl>
    <w:p w:rsidR="008E1B78" w:rsidRDefault="008E1B78">
      <w:pPr>
        <w:pStyle w:val="ConsPlusNormal"/>
        <w:ind w:firstLine="540"/>
        <w:jc w:val="both"/>
      </w:pPr>
    </w:p>
    <w:p w:rsidR="008E1B78" w:rsidRDefault="008E1B78">
      <w:pPr>
        <w:pStyle w:val="ConsPlusTitle"/>
        <w:jc w:val="center"/>
        <w:outlineLvl w:val="1"/>
      </w:pPr>
      <w:r>
        <w:t>1. Характеристика сферы реализации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20">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Одной из важнейших проблем жилищно-коммунальной реформы является проблема ликвидации аварийного жилищного фонда. Аварийное состояние жилищного фонда негативно влияет и на здоровье граждан, и на демографическую ситуацию. Проживание в нем понижает социальный статус гражданина, не дает возможности реализовать право на приватизацию жилого помещения. Кроме того, проживание в подобных помещениях практически всегда сопряжено с низким уровнем благоустройства (например, отсутствием водоснабжения и водоотведения), что нарушает принцип равного доступа и создания условий для потребления гражданами коммунальных ресурсов,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8E1B78" w:rsidRDefault="008E1B78">
      <w:pPr>
        <w:pStyle w:val="ConsPlusNormal"/>
        <w:spacing w:before="220"/>
        <w:ind w:firstLine="540"/>
        <w:jc w:val="both"/>
      </w:pPr>
      <w:r>
        <w:t>Общая площадь жилых помещений аварийного жилищного фонда города Благовещенска, не включенных в региональные и муниципальные программы переселения граждан (в том числе признанных непригодными для проживания), по состоянию на 1 июля 2024 года составила 29,6190 тыс. кв. м, в том числе:</w:t>
      </w:r>
    </w:p>
    <w:p w:rsidR="008E1B78" w:rsidRDefault="008E1B78">
      <w:pPr>
        <w:pStyle w:val="ConsPlusNormal"/>
        <w:jc w:val="both"/>
      </w:pPr>
      <w:r>
        <w:t xml:space="preserve">(в ред. постановления администрации города Благовещенска от 06.08.2024 </w:t>
      </w:r>
      <w:hyperlink r:id="rId821">
        <w:r>
          <w:rPr>
            <w:color w:val="0000FF"/>
          </w:rPr>
          <w:t>N 3752</w:t>
        </w:r>
      </w:hyperlink>
      <w:r>
        <w:t>)</w:t>
      </w:r>
    </w:p>
    <w:p w:rsidR="008E1B78" w:rsidRDefault="008E1B78">
      <w:pPr>
        <w:pStyle w:val="ConsPlusNormal"/>
        <w:spacing w:before="220"/>
        <w:ind w:firstLine="540"/>
        <w:jc w:val="both"/>
      </w:pPr>
      <w:r>
        <w:t>- жилые помещения общей площадью 28,5587 тыс. кв. м, расположенные в многоквартирных домах, признанных аварийными и подлежащими сносу или реконструкции после 1 января 2017 года, в которых проживают граждане;</w:t>
      </w:r>
    </w:p>
    <w:p w:rsidR="008E1B78" w:rsidRDefault="008E1B78">
      <w:pPr>
        <w:pStyle w:val="ConsPlusNormal"/>
        <w:jc w:val="both"/>
      </w:pPr>
      <w:r>
        <w:t xml:space="preserve">(в ред. постановления администрации города Благовещенска от 06.08.2024 </w:t>
      </w:r>
      <w:hyperlink r:id="rId822">
        <w:r>
          <w:rPr>
            <w:color w:val="0000FF"/>
          </w:rPr>
          <w:t>N 3752</w:t>
        </w:r>
      </w:hyperlink>
      <w:r>
        <w:t>)</w:t>
      </w:r>
    </w:p>
    <w:p w:rsidR="008E1B78" w:rsidRDefault="008E1B78">
      <w:pPr>
        <w:pStyle w:val="ConsPlusNormal"/>
        <w:spacing w:before="220"/>
        <w:ind w:firstLine="540"/>
        <w:jc w:val="both"/>
      </w:pPr>
      <w:r>
        <w:t>- жилые помещения муниципального жилищного фонда общей площадью 1,0603 тыс. кв. м, признанные непригодными для проживания, в которых проживают граждане.</w:t>
      </w:r>
    </w:p>
    <w:p w:rsidR="008E1B78" w:rsidRDefault="008E1B78">
      <w:pPr>
        <w:pStyle w:val="ConsPlusNormal"/>
        <w:jc w:val="both"/>
      </w:pPr>
      <w:r>
        <w:t xml:space="preserve">(в ред. постановления администрации города Благовещенска от 06.08.2024 </w:t>
      </w:r>
      <w:hyperlink r:id="rId823">
        <w:r>
          <w:rPr>
            <w:color w:val="0000FF"/>
          </w:rPr>
          <w:t>N 3752</w:t>
        </w:r>
      </w:hyperlink>
      <w:r>
        <w:t>)</w:t>
      </w:r>
    </w:p>
    <w:p w:rsidR="008E1B78" w:rsidRDefault="008E1B78">
      <w:pPr>
        <w:pStyle w:val="ConsPlusNormal"/>
        <w:spacing w:before="220"/>
        <w:ind w:firstLine="540"/>
        <w:jc w:val="both"/>
      </w:pPr>
      <w:r>
        <w:t>Общая площадь нежилых помещений, расположенных в многоквартирных домах аварийного жилищного фонда, на 1 июля 2024 года составляет 4,1286 тыс. кв. м, в том числе подлежащая изъятию - 0,4784 тыс. кв. м.</w:t>
      </w:r>
    </w:p>
    <w:p w:rsidR="008E1B78" w:rsidRDefault="008E1B78">
      <w:pPr>
        <w:pStyle w:val="ConsPlusNormal"/>
        <w:jc w:val="both"/>
      </w:pPr>
      <w:r>
        <w:t xml:space="preserve">(в ред. постановления администрации города Благовещенска от 06.08.2024 </w:t>
      </w:r>
      <w:hyperlink r:id="rId824">
        <w:r>
          <w:rPr>
            <w:color w:val="0000FF"/>
          </w:rPr>
          <w:t>N 3752</w:t>
        </w:r>
      </w:hyperlink>
      <w:r>
        <w:t>)</w:t>
      </w:r>
    </w:p>
    <w:p w:rsidR="008E1B78" w:rsidRDefault="008E1B78">
      <w:pPr>
        <w:pStyle w:val="ConsPlusNormal"/>
        <w:spacing w:before="220"/>
        <w:ind w:firstLine="540"/>
        <w:jc w:val="both"/>
      </w:pPr>
      <w:r>
        <w:t>В рамках адресных региональных программ переселения граждан из многоквартирных домов аварийного жилищного фонда за период с 2014 по 2024 год расселено 4095 человек, проживавших в жилых помещениях аварийного жилищного фонда общей площадью 58,33 тыс. кв. м.</w:t>
      </w:r>
    </w:p>
    <w:p w:rsidR="008E1B78" w:rsidRDefault="008E1B78">
      <w:pPr>
        <w:pStyle w:val="ConsPlusNormal"/>
        <w:jc w:val="both"/>
      </w:pPr>
      <w:r>
        <w:t xml:space="preserve">(в ред. постановления администрации города Благовещенска от 06.08.2024 </w:t>
      </w:r>
      <w:hyperlink r:id="rId825">
        <w:r>
          <w:rPr>
            <w:color w:val="0000FF"/>
          </w:rPr>
          <w:t>N 3752</w:t>
        </w:r>
      </w:hyperlink>
      <w:r>
        <w:t>)</w:t>
      </w:r>
    </w:p>
    <w:p w:rsidR="008E1B78" w:rsidRDefault="008E1B78">
      <w:pPr>
        <w:pStyle w:val="ConsPlusNormal"/>
        <w:spacing w:before="220"/>
        <w:ind w:firstLine="540"/>
        <w:jc w:val="both"/>
      </w:pPr>
      <w:r>
        <w:t>Несмотря на достигнутые результаты общая площадь аварийного жилищного фонда ежегодно увеличивается в среднем на 3,0 тыс. кв. м, поэтому в городе сохраняется высокая потребность в создании безопасных условий проживания граждан путем переселения из аварийного жилищного фонда и дальнейшей его ликвидации.</w:t>
      </w:r>
    </w:p>
    <w:p w:rsidR="008E1B78" w:rsidRDefault="008E1B78">
      <w:pPr>
        <w:pStyle w:val="ConsPlusNormal"/>
        <w:spacing w:before="220"/>
        <w:ind w:firstLine="540"/>
        <w:jc w:val="both"/>
      </w:pPr>
      <w:r>
        <w:lastRenderedPageBreak/>
        <w:t>Настоящей подпрограммой предусмотрено переселение граждан из жилых помещений многоквартирных домов, признанных после 1 января 2017 года в установленном порядке аварийными и подлежащими сносу, жилых помещений муниципального жилищного фонда, признанных непригодными для проживания, а также изъятие земельных участков, жилых помещений, принадлежащих на праве собственности юридическим лицам, нежилых помещений, расположенных в многоквартирных домах аварийного жилищного фонда города Благовещенска.</w:t>
      </w:r>
    </w:p>
    <w:p w:rsidR="008E1B78" w:rsidRDefault="008E1B78">
      <w:pPr>
        <w:pStyle w:val="ConsPlusNormal"/>
        <w:spacing w:before="220"/>
        <w:ind w:firstLine="540"/>
        <w:jc w:val="both"/>
      </w:pPr>
      <w:r>
        <w:t xml:space="preserve">Перечень аварийного жилищного фонда, подлежащего расселению и ликвидации, утвержден адресной </w:t>
      </w:r>
      <w:hyperlink r:id="rId826">
        <w:r>
          <w:rPr>
            <w:color w:val="0000FF"/>
          </w:rPr>
          <w:t>программой</w:t>
        </w:r>
      </w:hyperlink>
      <w:r>
        <w:t xml:space="preserve"> муниципального образования города Благовещенска "Расселение и ликвидация аварийного жилищного фонда на территории города Благовещенска", утвержденной постановлением администрации города Благовещенска от 26 мая 2021 г. N 1879 (далее - адресная Программа N 1879), которая разработана в соответствии с положениями Жилищного </w:t>
      </w:r>
      <w:hyperlink r:id="rId827">
        <w:r>
          <w:rPr>
            <w:color w:val="0000FF"/>
          </w:rPr>
          <w:t>кодекса</w:t>
        </w:r>
      </w:hyperlink>
      <w:r>
        <w:t xml:space="preserve"> Российской Федерации.</w:t>
      </w:r>
    </w:p>
    <w:p w:rsidR="008E1B78" w:rsidRDefault="008E1B78">
      <w:pPr>
        <w:pStyle w:val="ConsPlusNormal"/>
        <w:spacing w:before="220"/>
        <w:ind w:firstLine="540"/>
        <w:jc w:val="both"/>
      </w:pPr>
      <w:r>
        <w:t>В рамках подпрограммы предусмотрено:</w:t>
      </w:r>
    </w:p>
    <w:p w:rsidR="008E1B78" w:rsidRDefault="008E1B78">
      <w:pPr>
        <w:pStyle w:val="ConsPlusNormal"/>
        <w:spacing w:before="220"/>
        <w:ind w:firstLine="540"/>
        <w:jc w:val="both"/>
      </w:pPr>
      <w:r>
        <w:t>- расселение 466 человек из 169 жилых помещений общей площадью 6,68 тыс. кв. м, расположенных в многоквартирных домах, признанных после 1 января 2017 года в установленном порядке аварийными и подлежащими сносу в связи с физическим износом, и 1 жилого дома (индивидуально-определенного здания) муниципального жилищного фонда, признанного непригодным для проживания.</w:t>
      </w:r>
    </w:p>
    <w:p w:rsidR="008E1B78" w:rsidRDefault="008E1B78">
      <w:pPr>
        <w:pStyle w:val="ConsPlusNormal"/>
        <w:jc w:val="both"/>
      </w:pPr>
      <w:r>
        <w:t xml:space="preserve">(в ред. постановления администрации города Благовещенска от 06.08.2024 </w:t>
      </w:r>
      <w:hyperlink r:id="rId828">
        <w:r>
          <w:rPr>
            <w:color w:val="0000FF"/>
          </w:rPr>
          <w:t>N 3752</w:t>
        </w:r>
      </w:hyperlink>
      <w:r>
        <w:t>)</w:t>
      </w:r>
    </w:p>
    <w:p w:rsidR="008E1B78" w:rsidRDefault="008E1B78">
      <w:pPr>
        <w:pStyle w:val="ConsPlusNormal"/>
        <w:ind w:firstLine="540"/>
        <w:jc w:val="both"/>
      </w:pPr>
    </w:p>
    <w:p w:rsidR="008E1B78" w:rsidRDefault="008E1B78">
      <w:pPr>
        <w:pStyle w:val="ConsPlusTitle"/>
        <w:jc w:val="center"/>
        <w:outlineLvl w:val="1"/>
      </w:pPr>
      <w:r>
        <w:t>2. Цель и задача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29">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Целью подпрограммы является обеспечение устойчивого сокращения аварийного и непригодного для проживания жилищного фонда.</w:t>
      </w:r>
    </w:p>
    <w:p w:rsidR="008E1B78" w:rsidRDefault="008E1B78">
      <w:pPr>
        <w:pStyle w:val="ConsPlusNormal"/>
        <w:spacing w:before="220"/>
        <w:ind w:firstLine="540"/>
        <w:jc w:val="both"/>
      </w:pPr>
      <w:r>
        <w:t>Для достижения поставленной цели необходимо решить следующую задачу:</w:t>
      </w:r>
    </w:p>
    <w:p w:rsidR="008E1B78" w:rsidRDefault="008E1B78">
      <w:pPr>
        <w:pStyle w:val="ConsPlusNormal"/>
        <w:spacing w:before="220"/>
        <w:ind w:firstLine="540"/>
        <w:jc w:val="both"/>
      </w:pPr>
      <w:r>
        <w:t>- расселение аварийного жилищного фонда, признанного таковым после 1 января 2017 года, жилых помещений муниципального жилищного фонда, признанных непригодными для проживания.</w:t>
      </w:r>
    </w:p>
    <w:p w:rsidR="008E1B78" w:rsidRDefault="008E1B78">
      <w:pPr>
        <w:pStyle w:val="ConsPlusNormal"/>
        <w:ind w:firstLine="540"/>
        <w:jc w:val="both"/>
      </w:pPr>
    </w:p>
    <w:p w:rsidR="008E1B78" w:rsidRDefault="008E1B78">
      <w:pPr>
        <w:pStyle w:val="ConsPlusTitle"/>
        <w:jc w:val="center"/>
        <w:outlineLvl w:val="1"/>
      </w:pPr>
      <w:r>
        <w:t>3. Прогноз конечных результатов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30">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1. 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w:t>
      </w:r>
    </w:p>
    <w:p w:rsidR="008E1B78" w:rsidRDefault="008E1B78">
      <w:pPr>
        <w:pStyle w:val="ConsPlusNormal"/>
        <w:spacing w:before="220"/>
        <w:ind w:firstLine="540"/>
        <w:jc w:val="both"/>
      </w:pPr>
      <w:r>
        <w:t xml:space="preserve">Результатом реализации мероприятий подпрограммы станет не только частичное решение проблемы переселения граждан из аварийного жилищного фонда, но и улучшение городской среды за счет освоения и развития территории города Благовещенска посредством жилищного строительства, отвечающего стандартам ценовой доступности, </w:t>
      </w:r>
      <w:proofErr w:type="spellStart"/>
      <w:r>
        <w:t>энергоэффективности</w:t>
      </w:r>
      <w:proofErr w:type="spellEnd"/>
      <w:r>
        <w:t xml:space="preserve"> и </w:t>
      </w:r>
      <w:proofErr w:type="spellStart"/>
      <w:r>
        <w:t>экологичности</w:t>
      </w:r>
      <w:proofErr w:type="spellEnd"/>
      <w:r>
        <w:t>.</w:t>
      </w:r>
    </w:p>
    <w:p w:rsidR="008E1B78" w:rsidRDefault="008E1B78">
      <w:pPr>
        <w:pStyle w:val="ConsPlusNormal"/>
        <w:ind w:firstLine="540"/>
        <w:jc w:val="both"/>
      </w:pPr>
    </w:p>
    <w:p w:rsidR="008E1B78" w:rsidRDefault="008E1B78">
      <w:pPr>
        <w:pStyle w:val="ConsPlusTitle"/>
        <w:jc w:val="center"/>
        <w:outlineLvl w:val="1"/>
      </w:pPr>
      <w:r>
        <w:t>4. Сроки и этапы реализации подпрограммы</w:t>
      </w:r>
    </w:p>
    <w:p w:rsidR="008E1B78" w:rsidRDefault="008E1B78">
      <w:pPr>
        <w:pStyle w:val="ConsPlusNormal"/>
        <w:jc w:val="center"/>
      </w:pPr>
    </w:p>
    <w:p w:rsidR="008E1B78" w:rsidRDefault="008E1B78">
      <w:pPr>
        <w:pStyle w:val="ConsPlusNormal"/>
        <w:jc w:val="center"/>
      </w:pPr>
      <w:r>
        <w:lastRenderedPageBreak/>
        <w:t>(в ред. постановления администрации города Благовещенска</w:t>
      </w:r>
    </w:p>
    <w:p w:rsidR="008E1B78" w:rsidRDefault="008E1B78">
      <w:pPr>
        <w:pStyle w:val="ConsPlusNormal"/>
        <w:jc w:val="center"/>
      </w:pPr>
      <w:r>
        <w:t xml:space="preserve">от 02.11.2023 </w:t>
      </w:r>
      <w:hyperlink r:id="rId831">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Срок реализации подпрограммы - с 2022 по 2026 год, разделение на этапы не предусматривается.</w:t>
      </w:r>
    </w:p>
    <w:p w:rsidR="008E1B78" w:rsidRDefault="008E1B78">
      <w:pPr>
        <w:pStyle w:val="ConsPlusNormal"/>
        <w:ind w:firstLine="540"/>
        <w:jc w:val="both"/>
      </w:pPr>
    </w:p>
    <w:p w:rsidR="008E1B78" w:rsidRDefault="008E1B78">
      <w:pPr>
        <w:pStyle w:val="ConsPlusTitle"/>
        <w:jc w:val="center"/>
        <w:outlineLvl w:val="1"/>
      </w:pPr>
      <w:r>
        <w:t>5. Система основных мероприятий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32">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Для решения задачи, поставленной подпрограммой, предусмотрено выполнение следующего основного мероприятия:</w:t>
      </w:r>
    </w:p>
    <w:p w:rsidR="008E1B78" w:rsidRDefault="008E1B78">
      <w:pPr>
        <w:pStyle w:val="ConsPlusNormal"/>
        <w:spacing w:before="220"/>
        <w:ind w:firstLine="540"/>
        <w:jc w:val="both"/>
      </w:pPr>
      <w:r>
        <w:t>1. Обеспечение мероприятий по расселению и ликвидации аварийного жилищного фонда.</w:t>
      </w:r>
    </w:p>
    <w:p w:rsidR="008E1B78" w:rsidRDefault="008E1B78">
      <w:pPr>
        <w:pStyle w:val="ConsPlusNormal"/>
        <w:spacing w:before="220"/>
        <w:ind w:firstLine="540"/>
        <w:jc w:val="both"/>
      </w:pPr>
      <w:r>
        <w:t>Основное мероприятие включает следующие мероприятия:</w:t>
      </w:r>
    </w:p>
    <w:p w:rsidR="008E1B78" w:rsidRDefault="008E1B78">
      <w:pPr>
        <w:pStyle w:val="ConsPlusNormal"/>
        <w:spacing w:before="220"/>
        <w:ind w:firstLine="540"/>
        <w:jc w:val="both"/>
      </w:pPr>
      <w:r>
        <w:t>1.1. Переселение граждан, проживающих в ликвидируемом аварийном жилищном фонде, в рамках которого осуществляется:</w:t>
      </w:r>
    </w:p>
    <w:p w:rsidR="008E1B78" w:rsidRDefault="008E1B78">
      <w:pPr>
        <w:pStyle w:val="ConsPlusNormal"/>
        <w:spacing w:before="220"/>
        <w:ind w:firstLine="540"/>
        <w:jc w:val="both"/>
      </w:pPr>
      <w:r>
        <w:t>а) выплата возмещения за изымаемое имущество, жилые и нежилые помещения, входящие в аварийный жилищный фонд, а также за земельные участки, на которых расположены такие помещения,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8E1B78" w:rsidRDefault="008E1B78">
      <w:pPr>
        <w:pStyle w:val="ConsPlusNormal"/>
        <w:spacing w:before="220"/>
        <w:ind w:firstLine="540"/>
        <w:jc w:val="both"/>
      </w:pPr>
      <w:hyperlink r:id="rId833">
        <w:r>
          <w:rPr>
            <w:color w:val="0000FF"/>
          </w:rPr>
          <w:t>1.2</w:t>
        </w:r>
      </w:hyperlink>
      <w:r>
        <w:t>. Капитальные вложения в объект муниципальной собственности, в рамках которого осуществляется:</w:t>
      </w:r>
    </w:p>
    <w:p w:rsidR="008E1B78" w:rsidRDefault="008E1B78">
      <w:pPr>
        <w:pStyle w:val="ConsPlusNormal"/>
        <w:spacing w:before="220"/>
        <w:ind w:firstLine="540"/>
        <w:jc w:val="both"/>
      </w:pPr>
      <w:r>
        <w:t xml:space="preserve">а) приобретение жилых помещений в многоквартирных домах, а также в жилых домах, указанных в </w:t>
      </w:r>
      <w:hyperlink r:id="rId834">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 для переселения граждан из аварийного жилищного фонда, признанного таковым после 1 января 2017 года.</w:t>
      </w:r>
    </w:p>
    <w:p w:rsidR="008E1B78" w:rsidRDefault="008E1B78">
      <w:pPr>
        <w:pStyle w:val="ConsPlusNormal"/>
        <w:spacing w:before="220"/>
        <w:ind w:firstLine="540"/>
        <w:jc w:val="both"/>
      </w:pPr>
      <w:r>
        <w:t>1.3. Обеспечение переселения граждан из аварийного жилищного фонда, проживающих на территории, планируемой к комплексной застройке, в рамках которого осуществляется:</w:t>
      </w:r>
    </w:p>
    <w:p w:rsidR="008E1B78" w:rsidRDefault="008E1B78">
      <w:pPr>
        <w:pStyle w:val="ConsPlusNormal"/>
        <w:spacing w:before="220"/>
        <w:ind w:firstLine="540"/>
        <w:jc w:val="both"/>
      </w:pPr>
      <w:r>
        <w:t xml:space="preserve">а) выплата выкупной стоимости собственникам за изымаемые жилые помещения для муниципальных нужд в соответствии со </w:t>
      </w:r>
      <w:hyperlink r:id="rId835">
        <w:r>
          <w:rPr>
            <w:color w:val="0000FF"/>
          </w:rPr>
          <w:t>статьей 32</w:t>
        </w:r>
      </w:hyperlink>
      <w:r>
        <w:t xml:space="preserve"> Жилищного кодекса Российской Федерации, проживающих на территории, планируемой к комплексной застройке.</w:t>
      </w:r>
    </w:p>
    <w:p w:rsidR="008E1B78" w:rsidRDefault="008E1B78">
      <w:pPr>
        <w:pStyle w:val="ConsPlusNormal"/>
        <w:jc w:val="both"/>
      </w:pPr>
      <w:r>
        <w:t>(</w:t>
      </w:r>
      <w:proofErr w:type="spellStart"/>
      <w:r>
        <w:t>пп</w:t>
      </w:r>
      <w:proofErr w:type="spellEnd"/>
      <w:r>
        <w:t xml:space="preserve">. 1.3 введен постановлением администрации города Благовещенска от 04.12.2023 </w:t>
      </w:r>
      <w:hyperlink r:id="rId836">
        <w:r>
          <w:rPr>
            <w:color w:val="0000FF"/>
          </w:rPr>
          <w:t>N 6398</w:t>
        </w:r>
      </w:hyperlink>
      <w:r>
        <w:t>)</w:t>
      </w:r>
    </w:p>
    <w:p w:rsidR="008E1B78" w:rsidRDefault="008E1B78">
      <w:pPr>
        <w:pStyle w:val="ConsPlusNormal"/>
        <w:spacing w:before="220"/>
        <w:ind w:firstLine="540"/>
        <w:jc w:val="both"/>
      </w:pPr>
      <w:r>
        <w:t>1.4. Переселение граждан, проживающих в ликвидируемом аварийном жилищном фонде, расположенном на территории, планируемой к комплексной застройке, в рамках которого осуществляется:</w:t>
      </w:r>
    </w:p>
    <w:p w:rsidR="008E1B78" w:rsidRDefault="008E1B78">
      <w:pPr>
        <w:pStyle w:val="ConsPlusNormal"/>
        <w:spacing w:before="220"/>
        <w:ind w:firstLine="540"/>
        <w:jc w:val="both"/>
      </w:pPr>
      <w:r>
        <w:t>а) выплата возмещения за изымаемое имущество, жилые и нежилые помещения, входящие в аварийный жилищный фонд, а также за земельные участки, на которых расположены такие помещения, находящиеся в общей долевой собственности, на основании решения органа местного самоуправления путем заключения соглашений;</w:t>
      </w:r>
    </w:p>
    <w:p w:rsidR="008E1B78" w:rsidRDefault="008E1B78">
      <w:pPr>
        <w:pStyle w:val="ConsPlusNormal"/>
        <w:spacing w:before="220"/>
        <w:ind w:firstLine="540"/>
        <w:jc w:val="both"/>
      </w:pPr>
      <w:r>
        <w:lastRenderedPageBreak/>
        <w:t xml:space="preserve">б) приобретение жилых помещений в многоквартирных домах, а также в жилых домах, указанных в </w:t>
      </w:r>
      <w:hyperlink r:id="rId837">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 для переселения граждан из аварийного жилищного фонда, признанного таковым после 1 января 2017 года.</w:t>
      </w:r>
    </w:p>
    <w:p w:rsidR="008E1B78" w:rsidRDefault="008E1B78">
      <w:pPr>
        <w:pStyle w:val="ConsPlusNormal"/>
        <w:jc w:val="both"/>
      </w:pPr>
      <w:r>
        <w:t>(</w:t>
      </w:r>
      <w:proofErr w:type="spellStart"/>
      <w:r>
        <w:t>пп</w:t>
      </w:r>
      <w:proofErr w:type="spellEnd"/>
      <w:r>
        <w:t xml:space="preserve">. 1.4 введен постановлением администрации города Благовещенска от 29.03.2024 </w:t>
      </w:r>
      <w:hyperlink r:id="rId838">
        <w:r>
          <w:rPr>
            <w:color w:val="0000FF"/>
          </w:rPr>
          <w:t>N 1329</w:t>
        </w:r>
      </w:hyperlink>
      <w:r>
        <w:t>)</w:t>
      </w:r>
    </w:p>
    <w:p w:rsidR="008E1B78" w:rsidRDefault="008E1B78">
      <w:pPr>
        <w:pStyle w:val="ConsPlusNormal"/>
        <w:spacing w:before="220"/>
        <w:ind w:firstLine="540"/>
        <w:jc w:val="both"/>
      </w:pPr>
      <w:r>
        <w:t xml:space="preserve">Структурно </w:t>
      </w:r>
      <w:hyperlink w:anchor="P2058">
        <w:r>
          <w:rPr>
            <w:color w:val="0000FF"/>
          </w:rPr>
          <w:t>система</w:t>
        </w:r>
      </w:hyperlink>
      <w:r>
        <w:t xml:space="preserve"> основных мероприятий представлена в приложении N 1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6. Показатели (индикаторы)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39">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1. Показатель "Доля населения, улучшившего жилищные условия в результате расселения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 составит 0,01%, рассчитывается по следующей формуле:</w:t>
      </w:r>
    </w:p>
    <w:p w:rsidR="008E1B78" w:rsidRDefault="008E1B78">
      <w:pPr>
        <w:pStyle w:val="ConsPlusNormal"/>
        <w:ind w:firstLine="540"/>
        <w:jc w:val="both"/>
      </w:pPr>
    </w:p>
    <w:p w:rsidR="008E1B78" w:rsidRDefault="008E1B78">
      <w:pPr>
        <w:pStyle w:val="ConsPlusNormal"/>
        <w:ind w:firstLine="540"/>
        <w:jc w:val="both"/>
      </w:pPr>
      <w:proofErr w:type="spellStart"/>
      <w:r>
        <w:t>Днр</w:t>
      </w:r>
      <w:proofErr w:type="spellEnd"/>
      <w:r>
        <w:t xml:space="preserve"> = Нп1 + Нп2 + Нп3 + Нп4 / </w:t>
      </w:r>
      <w:proofErr w:type="spellStart"/>
      <w:r>
        <w:t>Сн</w:t>
      </w:r>
      <w:proofErr w:type="spellEnd"/>
      <w:r>
        <w:t xml:space="preserve"> x 100%,</w:t>
      </w:r>
    </w:p>
    <w:p w:rsidR="008E1B78" w:rsidRDefault="008E1B78">
      <w:pPr>
        <w:pStyle w:val="ConsPlusNormal"/>
        <w:jc w:val="both"/>
      </w:pPr>
      <w:r>
        <w:t xml:space="preserve">(в ред. постановления администрации города Благовещенска от 29.03.2024 </w:t>
      </w:r>
      <w:hyperlink r:id="rId840">
        <w:r>
          <w:rPr>
            <w:color w:val="0000FF"/>
          </w:rPr>
          <w:t>N 1329</w:t>
        </w:r>
      </w:hyperlink>
      <w:r>
        <w:t>)</w:t>
      </w:r>
    </w:p>
    <w:p w:rsidR="008E1B78" w:rsidRDefault="008E1B78">
      <w:pPr>
        <w:pStyle w:val="ConsPlusNormal"/>
        <w:ind w:firstLine="540"/>
        <w:jc w:val="both"/>
      </w:pPr>
    </w:p>
    <w:p w:rsidR="008E1B78" w:rsidRDefault="008E1B78">
      <w:pPr>
        <w:pStyle w:val="ConsPlusNormal"/>
        <w:ind w:firstLine="540"/>
        <w:jc w:val="both"/>
      </w:pPr>
      <w:r>
        <w:t>где:</w:t>
      </w:r>
    </w:p>
    <w:p w:rsidR="008E1B78" w:rsidRDefault="008E1B78">
      <w:pPr>
        <w:pStyle w:val="ConsPlusNormal"/>
        <w:spacing w:before="220"/>
        <w:ind w:firstLine="540"/>
        <w:jc w:val="both"/>
      </w:pPr>
      <w:proofErr w:type="spellStart"/>
      <w:r>
        <w:t>Днр</w:t>
      </w:r>
      <w:proofErr w:type="spellEnd"/>
      <w:r>
        <w:t xml:space="preserve"> - доля населения, улучшившего жилищные условия в результате расселения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p w:rsidR="008E1B78" w:rsidRDefault="008E1B78">
      <w:pPr>
        <w:pStyle w:val="ConsPlusNormal"/>
        <w:spacing w:before="220"/>
        <w:ind w:firstLine="540"/>
        <w:jc w:val="both"/>
      </w:pPr>
      <w:r>
        <w:t xml:space="preserve">Нп1 - количество людей, планируемое к расселению в соответствии с финансовым обеспечением реализации подпрограммы 7 в соответствующем периоде (значение показателя указано в строке "Мероприятие 7.1.1" </w:t>
      </w:r>
      <w:hyperlink w:anchor="P2058">
        <w:r>
          <w:rPr>
            <w:color w:val="0000FF"/>
          </w:rPr>
          <w:t>приложения N 1</w:t>
        </w:r>
      </w:hyperlink>
      <w:r>
        <w:t xml:space="preserve"> к муниципальной программе);</w:t>
      </w:r>
    </w:p>
    <w:p w:rsidR="008E1B78" w:rsidRDefault="008E1B78">
      <w:pPr>
        <w:pStyle w:val="ConsPlusNormal"/>
        <w:spacing w:before="220"/>
        <w:ind w:firstLine="540"/>
        <w:jc w:val="both"/>
      </w:pPr>
      <w:r>
        <w:t xml:space="preserve">Нп2 - количество людей, планируемое к расселению в соответствии с финансовым обеспечением реализации подпрограммы 7 в соответствующем периоде (значение показателя указано в строке "Мероприятие 7.1.2" </w:t>
      </w:r>
      <w:hyperlink w:anchor="P2058">
        <w:r>
          <w:rPr>
            <w:color w:val="0000FF"/>
          </w:rPr>
          <w:t>приложения N 1</w:t>
        </w:r>
      </w:hyperlink>
      <w:r>
        <w:t xml:space="preserve"> к муниципальной программе);</w:t>
      </w:r>
    </w:p>
    <w:p w:rsidR="008E1B78" w:rsidRDefault="008E1B78">
      <w:pPr>
        <w:pStyle w:val="ConsPlusNormal"/>
        <w:spacing w:before="220"/>
        <w:ind w:firstLine="540"/>
        <w:jc w:val="both"/>
      </w:pPr>
      <w:r>
        <w:t xml:space="preserve">Нп3 - количество людей, планируемое к расселению в соответствии с финансовым обеспечением реализации подпрограммы 7 в соответствующем периоде (значение показателя указано в строке "Мероприятие 7.1.3" </w:t>
      </w:r>
      <w:hyperlink w:anchor="P2058">
        <w:r>
          <w:rPr>
            <w:color w:val="0000FF"/>
          </w:rPr>
          <w:t>приложения N 1</w:t>
        </w:r>
      </w:hyperlink>
      <w:r>
        <w:t xml:space="preserve"> к муниципальной программе);</w:t>
      </w:r>
    </w:p>
    <w:p w:rsidR="008E1B78" w:rsidRDefault="008E1B78">
      <w:pPr>
        <w:pStyle w:val="ConsPlusNormal"/>
        <w:jc w:val="both"/>
      </w:pPr>
      <w:r>
        <w:t xml:space="preserve">(абзац введен постановлением администрации города Благовещенска от 04.12.2023 </w:t>
      </w:r>
      <w:hyperlink r:id="rId841">
        <w:r>
          <w:rPr>
            <w:color w:val="0000FF"/>
          </w:rPr>
          <w:t>N 6398</w:t>
        </w:r>
      </w:hyperlink>
      <w:r>
        <w:t>)</w:t>
      </w:r>
    </w:p>
    <w:p w:rsidR="008E1B78" w:rsidRDefault="008E1B78">
      <w:pPr>
        <w:pStyle w:val="ConsPlusNormal"/>
        <w:spacing w:before="220"/>
        <w:ind w:firstLine="540"/>
        <w:jc w:val="both"/>
      </w:pPr>
      <w:r>
        <w:t xml:space="preserve">Нп4 - количество людей, планируемое к расселению в соответствии с финансовым обеспечением реализации подпрограммы 7 в соответствующем периоде (значение показателя указано в строке "Мероприятие 7.1.4" </w:t>
      </w:r>
      <w:hyperlink w:anchor="P2058">
        <w:r>
          <w:rPr>
            <w:color w:val="0000FF"/>
          </w:rPr>
          <w:t>приложения N 1</w:t>
        </w:r>
      </w:hyperlink>
      <w:r>
        <w:t xml:space="preserve"> к муниципальной программе);</w:t>
      </w:r>
    </w:p>
    <w:p w:rsidR="008E1B78" w:rsidRDefault="008E1B78">
      <w:pPr>
        <w:pStyle w:val="ConsPlusNormal"/>
        <w:jc w:val="both"/>
      </w:pPr>
      <w:r>
        <w:t xml:space="preserve">(абзац введен постановлением администрации города Благовещенска от 29.03.2024 </w:t>
      </w:r>
      <w:hyperlink r:id="rId842">
        <w:r>
          <w:rPr>
            <w:color w:val="0000FF"/>
          </w:rPr>
          <w:t>N 1329</w:t>
        </w:r>
      </w:hyperlink>
      <w:r>
        <w:t>)</w:t>
      </w:r>
    </w:p>
    <w:p w:rsidR="008E1B78" w:rsidRDefault="008E1B78">
      <w:pPr>
        <w:pStyle w:val="ConsPlusNormal"/>
        <w:spacing w:before="220"/>
        <w:ind w:firstLine="540"/>
        <w:jc w:val="both"/>
      </w:pPr>
      <w:proofErr w:type="spellStart"/>
      <w:r>
        <w:t>Сн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w:t>
      </w:r>
      <w:r>
        <w:lastRenderedPageBreak/>
        <w:t>государственной статистики по Амурской области (на плановый период указывается прогнозируемая численность населения).</w:t>
      </w:r>
    </w:p>
    <w:p w:rsidR="008E1B78" w:rsidRDefault="008E1B78">
      <w:pPr>
        <w:pStyle w:val="ConsPlusNormal"/>
        <w:spacing w:before="220"/>
        <w:ind w:firstLine="540"/>
        <w:jc w:val="both"/>
      </w:pPr>
      <w:r>
        <w:t xml:space="preserve">Перечень целевых показателей (индикаторов) подпрограммы представлен в </w:t>
      </w:r>
      <w:hyperlink w:anchor="P2058">
        <w:r>
          <w:rPr>
            <w:color w:val="0000FF"/>
          </w:rPr>
          <w:t>приложении N 1</w:t>
        </w:r>
      </w:hyperlink>
      <w:r>
        <w:t xml:space="preserve"> к муниципальной программе.</w:t>
      </w:r>
    </w:p>
    <w:p w:rsidR="008E1B78" w:rsidRDefault="008E1B78">
      <w:pPr>
        <w:pStyle w:val="ConsPlusNormal"/>
        <w:ind w:firstLine="540"/>
        <w:jc w:val="both"/>
      </w:pPr>
    </w:p>
    <w:p w:rsidR="008E1B78" w:rsidRDefault="008E1B78">
      <w:pPr>
        <w:pStyle w:val="ConsPlusTitle"/>
        <w:jc w:val="center"/>
        <w:outlineLvl w:val="1"/>
      </w:pPr>
      <w:r>
        <w:t>7. Ресурсное обеспечение подпрограммы</w:t>
      </w:r>
    </w:p>
    <w:p w:rsidR="008E1B78" w:rsidRDefault="008E1B78">
      <w:pPr>
        <w:pStyle w:val="ConsPlusNormal"/>
        <w:jc w:val="center"/>
      </w:pPr>
    </w:p>
    <w:p w:rsidR="008E1B78" w:rsidRDefault="008E1B78">
      <w:pPr>
        <w:pStyle w:val="ConsPlusNormal"/>
        <w:jc w:val="center"/>
      </w:pPr>
      <w:r>
        <w:t>(в ред. постановления администрации города Благовещенска</w:t>
      </w:r>
    </w:p>
    <w:p w:rsidR="008E1B78" w:rsidRDefault="008E1B78">
      <w:pPr>
        <w:pStyle w:val="ConsPlusNormal"/>
        <w:jc w:val="center"/>
      </w:pPr>
      <w:r>
        <w:t xml:space="preserve">от 02.11.2023 </w:t>
      </w:r>
      <w:hyperlink r:id="rId843">
        <w:r>
          <w:rPr>
            <w:color w:val="0000FF"/>
          </w:rPr>
          <w:t>N 5849</w:t>
        </w:r>
      </w:hyperlink>
      <w:r>
        <w:t>)</w:t>
      </w:r>
    </w:p>
    <w:p w:rsidR="008E1B78" w:rsidRDefault="008E1B78">
      <w:pPr>
        <w:pStyle w:val="ConsPlusNormal"/>
        <w:ind w:firstLine="540"/>
        <w:jc w:val="both"/>
      </w:pPr>
    </w:p>
    <w:p w:rsidR="008E1B78" w:rsidRDefault="008E1B78">
      <w:pPr>
        <w:pStyle w:val="ConsPlusNormal"/>
        <w:ind w:firstLine="540"/>
        <w:jc w:val="both"/>
      </w:pPr>
      <w:r>
        <w:t>Общий объем финансирования подпрограммы составляет 47619,6 тыс. руб.</w:t>
      </w:r>
    </w:p>
    <w:p w:rsidR="008E1B78" w:rsidRDefault="008E1B78">
      <w:pPr>
        <w:pStyle w:val="ConsPlusNormal"/>
        <w:jc w:val="both"/>
      </w:pPr>
      <w:r>
        <w:t xml:space="preserve">(в ред. постановлений администрации города Благовещенска от 15.12.2023 </w:t>
      </w:r>
      <w:hyperlink r:id="rId844">
        <w:r>
          <w:rPr>
            <w:color w:val="0000FF"/>
          </w:rPr>
          <w:t>N 6662</w:t>
        </w:r>
      </w:hyperlink>
      <w:r>
        <w:t xml:space="preserve">, от 17.07.2024 </w:t>
      </w:r>
      <w:hyperlink r:id="rId845">
        <w:r>
          <w:rPr>
            <w:color w:val="0000FF"/>
          </w:rPr>
          <w:t>N 3316</w:t>
        </w:r>
      </w:hyperlink>
      <w:r>
        <w:t>)</w:t>
      </w:r>
    </w:p>
    <w:p w:rsidR="008E1B78" w:rsidRDefault="008E1B78">
      <w:pPr>
        <w:pStyle w:val="ConsPlusNormal"/>
        <w:spacing w:before="220"/>
        <w:ind w:firstLine="540"/>
        <w:jc w:val="both"/>
      </w:pPr>
      <w:r>
        <w:t>Объемы финансового обеспечения для реализации мероприятий подпрограммы за счет средств городского бюджета на 2022 - 2026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 Кроме того, возможно выделение дополнительных финансовых ассигнований на обеспечение мероприятий подпрограммы из бюджетов других уровней.</w:t>
      </w:r>
    </w:p>
    <w:p w:rsidR="008E1B78" w:rsidRDefault="008E1B78">
      <w:pPr>
        <w:pStyle w:val="ConsPlusNormal"/>
        <w:spacing w:before="220"/>
        <w:ind w:firstLine="540"/>
        <w:jc w:val="both"/>
      </w:pPr>
      <w:r>
        <w:t xml:space="preserve">Порядок расчета средств, предусмотренных на расселение аварийного жилищного фонда, на ликвидацию объектов аварийного жилищного фонда, в рамках настоящей подпрограммы указан в адресной </w:t>
      </w:r>
      <w:hyperlink r:id="rId846">
        <w:r>
          <w:rPr>
            <w:color w:val="0000FF"/>
          </w:rPr>
          <w:t>Программе</w:t>
        </w:r>
      </w:hyperlink>
      <w:r>
        <w:t xml:space="preserve"> N 1879.</w:t>
      </w:r>
    </w:p>
    <w:p w:rsidR="008E1B78" w:rsidRDefault="008E1B78">
      <w:pPr>
        <w:pStyle w:val="ConsPlusNormal"/>
        <w:spacing w:before="220"/>
        <w:ind w:firstLine="540"/>
        <w:jc w:val="both"/>
      </w:pPr>
      <w:r>
        <w:t xml:space="preserve">Ресурсное обеспечение и прогнозная оценка расходов на реализацию подпрограммы за счет всех источников финансирования представлены в </w:t>
      </w:r>
      <w:hyperlink w:anchor="P4208">
        <w:r>
          <w:rPr>
            <w:color w:val="0000FF"/>
          </w:rPr>
          <w:t>приложении N 3</w:t>
        </w:r>
      </w:hyperlink>
      <w:r>
        <w:t xml:space="preserve"> к муниципальной программе.</w:t>
      </w: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jc w:val="right"/>
        <w:outlineLvl w:val="1"/>
      </w:pPr>
      <w:r>
        <w:t>Приложение N 1</w:t>
      </w:r>
    </w:p>
    <w:p w:rsidR="008E1B78" w:rsidRDefault="008E1B78">
      <w:pPr>
        <w:pStyle w:val="ConsPlusNormal"/>
        <w:jc w:val="right"/>
      </w:pPr>
      <w:r>
        <w:t>к муниципальной программе</w:t>
      </w:r>
    </w:p>
    <w:p w:rsidR="008E1B78" w:rsidRDefault="008E1B78">
      <w:pPr>
        <w:pStyle w:val="ConsPlusNormal"/>
        <w:ind w:firstLine="540"/>
        <w:jc w:val="both"/>
      </w:pPr>
    </w:p>
    <w:p w:rsidR="008E1B78" w:rsidRDefault="008E1B78">
      <w:pPr>
        <w:pStyle w:val="ConsPlusTitle"/>
        <w:jc w:val="center"/>
      </w:pPr>
      <w:bookmarkStart w:id="12" w:name="P2058"/>
      <w:bookmarkEnd w:id="12"/>
      <w:r>
        <w:t>СИСТЕМА ОСНОВНЫХ МЕРОПРИЯТИЙ И ПОКАЗАТЕЛЕЙ</w:t>
      </w:r>
    </w:p>
    <w:p w:rsidR="008E1B78" w:rsidRDefault="008E1B78">
      <w:pPr>
        <w:pStyle w:val="ConsPlusTitle"/>
        <w:jc w:val="center"/>
      </w:pPr>
      <w:r>
        <w:t>РЕАЛИЗАЦИИ МУНИЦИПАЛЬНОЙ ПРОГРАММЫ</w:t>
      </w:r>
    </w:p>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center"/>
            </w:pPr>
            <w:r>
              <w:rPr>
                <w:color w:val="392C69"/>
              </w:rPr>
              <w:t>Список изменяющих документов</w:t>
            </w:r>
          </w:p>
          <w:p w:rsidR="008E1B78" w:rsidRDefault="008E1B78">
            <w:pPr>
              <w:pStyle w:val="ConsPlusNormal"/>
              <w:jc w:val="center"/>
            </w:pPr>
            <w:r>
              <w:rPr>
                <w:color w:val="392C69"/>
              </w:rPr>
              <w:t>(в ред. постановления администрации города Благовещенска</w:t>
            </w:r>
          </w:p>
          <w:p w:rsidR="008E1B78" w:rsidRDefault="008E1B78">
            <w:pPr>
              <w:pStyle w:val="ConsPlusNormal"/>
              <w:jc w:val="center"/>
            </w:pPr>
            <w:r>
              <w:rPr>
                <w:color w:val="392C69"/>
              </w:rPr>
              <w:t xml:space="preserve">от 28.12.2024 </w:t>
            </w:r>
            <w:hyperlink r:id="rId847">
              <w:r>
                <w:rPr>
                  <w:color w:val="0000FF"/>
                </w:rPr>
                <w:t>N 6770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ind w:firstLine="540"/>
        <w:jc w:val="both"/>
      </w:pPr>
    </w:p>
    <w:p w:rsidR="008E1B78" w:rsidRDefault="008E1B78">
      <w:pPr>
        <w:pStyle w:val="ConsPlusNormal"/>
        <w:sectPr w:rsidR="008E1B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9"/>
        <w:gridCol w:w="1789"/>
        <w:gridCol w:w="1487"/>
        <w:gridCol w:w="1845"/>
        <w:gridCol w:w="978"/>
        <w:gridCol w:w="1424"/>
        <w:gridCol w:w="492"/>
        <w:gridCol w:w="629"/>
        <w:gridCol w:w="629"/>
        <w:gridCol w:w="629"/>
        <w:gridCol w:w="629"/>
        <w:gridCol w:w="629"/>
        <w:gridCol w:w="629"/>
        <w:gridCol w:w="536"/>
        <w:gridCol w:w="629"/>
        <w:gridCol w:w="629"/>
        <w:gridCol w:w="536"/>
        <w:gridCol w:w="536"/>
      </w:tblGrid>
      <w:tr w:rsidR="008E1B78" w:rsidTr="008E1B78">
        <w:tc>
          <w:tcPr>
            <w:tcW w:w="430" w:type="pct"/>
            <w:vMerge w:val="restart"/>
          </w:tcPr>
          <w:p w:rsidR="008E1B78" w:rsidRDefault="008E1B78">
            <w:pPr>
              <w:pStyle w:val="ConsPlusNormal"/>
              <w:jc w:val="center"/>
            </w:pPr>
            <w:bookmarkStart w:id="13" w:name="_GoBack"/>
            <w:r>
              <w:lastRenderedPageBreak/>
              <w:t>Статус</w:t>
            </w:r>
          </w:p>
        </w:tc>
        <w:tc>
          <w:tcPr>
            <w:tcW w:w="558" w:type="pct"/>
            <w:vMerge w:val="restart"/>
          </w:tcPr>
          <w:p w:rsidR="008E1B78" w:rsidRDefault="008E1B78">
            <w:pPr>
              <w:pStyle w:val="ConsPlusNormal"/>
              <w:jc w:val="center"/>
            </w:pPr>
            <w:r>
              <w:t>Наименование муниципальной программы, подпрограммы, основного мероприятия, мероприятия</w:t>
            </w:r>
          </w:p>
        </w:tc>
        <w:tc>
          <w:tcPr>
            <w:tcW w:w="464" w:type="pct"/>
            <w:vMerge w:val="restart"/>
          </w:tcPr>
          <w:p w:rsidR="008E1B78" w:rsidRDefault="008E1B78">
            <w:pPr>
              <w:pStyle w:val="ConsPlusNormal"/>
              <w:jc w:val="center"/>
            </w:pPr>
            <w:r>
              <w:t>Ответственный исполнитель, соисполнитель, участник</w:t>
            </w:r>
          </w:p>
        </w:tc>
        <w:tc>
          <w:tcPr>
            <w:tcW w:w="575" w:type="pct"/>
            <w:vMerge w:val="restart"/>
          </w:tcPr>
          <w:p w:rsidR="008E1B78" w:rsidRDefault="008E1B78">
            <w:pPr>
              <w:pStyle w:val="ConsPlusNormal"/>
              <w:jc w:val="center"/>
            </w:pPr>
            <w:r>
              <w:t>Наименование целевого показателя (индикатора), непосредственного результата</w:t>
            </w:r>
          </w:p>
        </w:tc>
        <w:tc>
          <w:tcPr>
            <w:tcW w:w="305" w:type="pct"/>
            <w:vMerge w:val="restart"/>
          </w:tcPr>
          <w:p w:rsidR="008E1B78" w:rsidRDefault="008E1B78">
            <w:pPr>
              <w:pStyle w:val="ConsPlusNormal"/>
              <w:jc w:val="center"/>
            </w:pPr>
            <w:r>
              <w:t>Единица измерения</w:t>
            </w:r>
          </w:p>
        </w:tc>
        <w:tc>
          <w:tcPr>
            <w:tcW w:w="444" w:type="pct"/>
            <w:vMerge w:val="restart"/>
          </w:tcPr>
          <w:p w:rsidR="008E1B78" w:rsidRDefault="008E1B78">
            <w:pPr>
              <w:pStyle w:val="ConsPlusNormal"/>
              <w:jc w:val="center"/>
            </w:pPr>
            <w:r>
              <w:t>Источник данных, использованный для расчета показателя</w:t>
            </w:r>
          </w:p>
        </w:tc>
        <w:tc>
          <w:tcPr>
            <w:tcW w:w="2224" w:type="pct"/>
            <w:gridSpan w:val="12"/>
          </w:tcPr>
          <w:p w:rsidR="008E1B78" w:rsidRDefault="008E1B78">
            <w:pPr>
              <w:pStyle w:val="ConsPlusNormal"/>
              <w:jc w:val="center"/>
            </w:pPr>
            <w:r>
              <w:t>Значение целевого показателя (индикатора), непосредственного результата по годам реализации</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vMerge/>
          </w:tcPr>
          <w:p w:rsidR="008E1B78" w:rsidRDefault="008E1B78">
            <w:pPr>
              <w:pStyle w:val="ConsPlusNormal"/>
            </w:pPr>
          </w:p>
        </w:tc>
        <w:tc>
          <w:tcPr>
            <w:tcW w:w="305" w:type="pct"/>
            <w:vMerge/>
          </w:tcPr>
          <w:p w:rsidR="008E1B78" w:rsidRDefault="008E1B78">
            <w:pPr>
              <w:pStyle w:val="ConsPlusNormal"/>
            </w:pPr>
          </w:p>
        </w:tc>
        <w:tc>
          <w:tcPr>
            <w:tcW w:w="444" w:type="pct"/>
            <w:vMerge/>
          </w:tcPr>
          <w:p w:rsidR="008E1B78" w:rsidRDefault="008E1B78">
            <w:pPr>
              <w:pStyle w:val="ConsPlusNormal"/>
            </w:pPr>
          </w:p>
        </w:tc>
        <w:tc>
          <w:tcPr>
            <w:tcW w:w="153" w:type="pct"/>
          </w:tcPr>
          <w:p w:rsidR="008E1B78" w:rsidRDefault="008E1B78">
            <w:pPr>
              <w:pStyle w:val="ConsPlusNormal"/>
              <w:jc w:val="center"/>
            </w:pPr>
            <w:r>
              <w:t xml:space="preserve">2015 год </w:t>
            </w:r>
            <w:hyperlink w:anchor="P3261">
              <w:r>
                <w:rPr>
                  <w:color w:val="0000FF"/>
                </w:rPr>
                <w:t>&lt;1&gt;</w:t>
              </w:r>
            </w:hyperlink>
          </w:p>
        </w:tc>
        <w:tc>
          <w:tcPr>
            <w:tcW w:w="196" w:type="pct"/>
          </w:tcPr>
          <w:p w:rsidR="008E1B78" w:rsidRDefault="008E1B78">
            <w:pPr>
              <w:pStyle w:val="ConsPlusNormal"/>
              <w:jc w:val="center"/>
            </w:pPr>
            <w:r>
              <w:t>2016 год</w:t>
            </w:r>
          </w:p>
        </w:tc>
        <w:tc>
          <w:tcPr>
            <w:tcW w:w="196" w:type="pct"/>
          </w:tcPr>
          <w:p w:rsidR="008E1B78" w:rsidRDefault="008E1B78">
            <w:pPr>
              <w:pStyle w:val="ConsPlusNormal"/>
              <w:jc w:val="center"/>
            </w:pPr>
            <w:r>
              <w:t>2017 год</w:t>
            </w:r>
          </w:p>
        </w:tc>
        <w:tc>
          <w:tcPr>
            <w:tcW w:w="196" w:type="pct"/>
          </w:tcPr>
          <w:p w:rsidR="008E1B78" w:rsidRDefault="008E1B78">
            <w:pPr>
              <w:pStyle w:val="ConsPlusNormal"/>
              <w:jc w:val="center"/>
            </w:pPr>
            <w:r>
              <w:t>2018 год</w:t>
            </w:r>
          </w:p>
        </w:tc>
        <w:tc>
          <w:tcPr>
            <w:tcW w:w="196" w:type="pct"/>
          </w:tcPr>
          <w:p w:rsidR="008E1B78" w:rsidRDefault="008E1B78">
            <w:pPr>
              <w:pStyle w:val="ConsPlusNormal"/>
              <w:jc w:val="center"/>
            </w:pPr>
            <w:r>
              <w:t>2019 год</w:t>
            </w:r>
          </w:p>
        </w:tc>
        <w:tc>
          <w:tcPr>
            <w:tcW w:w="196" w:type="pct"/>
          </w:tcPr>
          <w:p w:rsidR="008E1B78" w:rsidRDefault="008E1B78">
            <w:pPr>
              <w:pStyle w:val="ConsPlusNormal"/>
              <w:jc w:val="center"/>
            </w:pPr>
            <w:r>
              <w:t>2020 год</w:t>
            </w:r>
          </w:p>
        </w:tc>
        <w:tc>
          <w:tcPr>
            <w:tcW w:w="196" w:type="pct"/>
          </w:tcPr>
          <w:p w:rsidR="008E1B78" w:rsidRDefault="008E1B78">
            <w:pPr>
              <w:pStyle w:val="ConsPlusNormal"/>
              <w:jc w:val="center"/>
            </w:pPr>
            <w:r>
              <w:t>2021 год</w:t>
            </w:r>
          </w:p>
        </w:tc>
        <w:tc>
          <w:tcPr>
            <w:tcW w:w="167" w:type="pct"/>
          </w:tcPr>
          <w:p w:rsidR="008E1B78" w:rsidRDefault="008E1B78">
            <w:pPr>
              <w:pStyle w:val="ConsPlusNormal"/>
              <w:jc w:val="center"/>
            </w:pPr>
            <w:r>
              <w:t>2022 год</w:t>
            </w:r>
          </w:p>
        </w:tc>
        <w:tc>
          <w:tcPr>
            <w:tcW w:w="196" w:type="pct"/>
          </w:tcPr>
          <w:p w:rsidR="008E1B78" w:rsidRDefault="008E1B78">
            <w:pPr>
              <w:pStyle w:val="ConsPlusNormal"/>
              <w:jc w:val="center"/>
            </w:pPr>
            <w:r>
              <w:t>2023 год</w:t>
            </w:r>
          </w:p>
        </w:tc>
        <w:tc>
          <w:tcPr>
            <w:tcW w:w="196" w:type="pct"/>
          </w:tcPr>
          <w:p w:rsidR="008E1B78" w:rsidRDefault="008E1B78">
            <w:pPr>
              <w:pStyle w:val="ConsPlusNormal"/>
              <w:jc w:val="center"/>
            </w:pPr>
            <w:r>
              <w:t>2024 год</w:t>
            </w:r>
          </w:p>
        </w:tc>
        <w:tc>
          <w:tcPr>
            <w:tcW w:w="167" w:type="pct"/>
          </w:tcPr>
          <w:p w:rsidR="008E1B78" w:rsidRDefault="008E1B78">
            <w:pPr>
              <w:pStyle w:val="ConsPlusNormal"/>
              <w:jc w:val="center"/>
            </w:pPr>
            <w:r>
              <w:t>2025 год</w:t>
            </w:r>
          </w:p>
        </w:tc>
        <w:tc>
          <w:tcPr>
            <w:tcW w:w="167" w:type="pct"/>
          </w:tcPr>
          <w:p w:rsidR="008E1B78" w:rsidRDefault="008E1B78">
            <w:pPr>
              <w:pStyle w:val="ConsPlusNormal"/>
              <w:jc w:val="center"/>
            </w:pPr>
            <w:r>
              <w:t>2026 год</w:t>
            </w:r>
          </w:p>
        </w:tc>
      </w:tr>
      <w:tr w:rsidR="008E1B78" w:rsidTr="008E1B78">
        <w:tc>
          <w:tcPr>
            <w:tcW w:w="430" w:type="pct"/>
          </w:tcPr>
          <w:p w:rsidR="008E1B78" w:rsidRDefault="008E1B78">
            <w:pPr>
              <w:pStyle w:val="ConsPlusNormal"/>
              <w:jc w:val="center"/>
            </w:pPr>
            <w:r>
              <w:t>1</w:t>
            </w:r>
          </w:p>
        </w:tc>
        <w:tc>
          <w:tcPr>
            <w:tcW w:w="558" w:type="pct"/>
          </w:tcPr>
          <w:p w:rsidR="008E1B78" w:rsidRDefault="008E1B78">
            <w:pPr>
              <w:pStyle w:val="ConsPlusNormal"/>
              <w:jc w:val="center"/>
            </w:pPr>
            <w:r>
              <w:t>2</w:t>
            </w:r>
          </w:p>
        </w:tc>
        <w:tc>
          <w:tcPr>
            <w:tcW w:w="464" w:type="pct"/>
          </w:tcPr>
          <w:p w:rsidR="008E1B78" w:rsidRDefault="008E1B78">
            <w:pPr>
              <w:pStyle w:val="ConsPlusNormal"/>
              <w:jc w:val="center"/>
            </w:pPr>
            <w:r>
              <w:t>3</w:t>
            </w:r>
          </w:p>
        </w:tc>
        <w:tc>
          <w:tcPr>
            <w:tcW w:w="575" w:type="pct"/>
          </w:tcPr>
          <w:p w:rsidR="008E1B78" w:rsidRDefault="008E1B78">
            <w:pPr>
              <w:pStyle w:val="ConsPlusNormal"/>
              <w:jc w:val="center"/>
            </w:pPr>
            <w:r>
              <w:t>4</w:t>
            </w:r>
          </w:p>
        </w:tc>
        <w:tc>
          <w:tcPr>
            <w:tcW w:w="305" w:type="pct"/>
          </w:tcPr>
          <w:p w:rsidR="008E1B78" w:rsidRDefault="008E1B78">
            <w:pPr>
              <w:pStyle w:val="ConsPlusNormal"/>
              <w:jc w:val="center"/>
            </w:pPr>
            <w:r>
              <w:t>5</w:t>
            </w:r>
          </w:p>
        </w:tc>
        <w:tc>
          <w:tcPr>
            <w:tcW w:w="444" w:type="pct"/>
          </w:tcPr>
          <w:p w:rsidR="008E1B78" w:rsidRDefault="008E1B78">
            <w:pPr>
              <w:pStyle w:val="ConsPlusNormal"/>
              <w:jc w:val="center"/>
            </w:pPr>
            <w:r>
              <w:t>6</w:t>
            </w:r>
          </w:p>
        </w:tc>
        <w:tc>
          <w:tcPr>
            <w:tcW w:w="153" w:type="pct"/>
          </w:tcPr>
          <w:p w:rsidR="008E1B78" w:rsidRDefault="008E1B78">
            <w:pPr>
              <w:pStyle w:val="ConsPlusNormal"/>
              <w:jc w:val="center"/>
            </w:pPr>
            <w:r>
              <w:t>7</w:t>
            </w:r>
          </w:p>
        </w:tc>
        <w:tc>
          <w:tcPr>
            <w:tcW w:w="196" w:type="pct"/>
          </w:tcPr>
          <w:p w:rsidR="008E1B78" w:rsidRDefault="008E1B78">
            <w:pPr>
              <w:pStyle w:val="ConsPlusNormal"/>
              <w:jc w:val="center"/>
            </w:pPr>
            <w:r>
              <w:t>8</w:t>
            </w:r>
          </w:p>
        </w:tc>
        <w:tc>
          <w:tcPr>
            <w:tcW w:w="196" w:type="pct"/>
          </w:tcPr>
          <w:p w:rsidR="008E1B78" w:rsidRDefault="008E1B78">
            <w:pPr>
              <w:pStyle w:val="ConsPlusNormal"/>
              <w:jc w:val="center"/>
            </w:pPr>
            <w:r>
              <w:t>9</w:t>
            </w:r>
          </w:p>
        </w:tc>
        <w:tc>
          <w:tcPr>
            <w:tcW w:w="196" w:type="pct"/>
          </w:tcPr>
          <w:p w:rsidR="008E1B78" w:rsidRDefault="008E1B78">
            <w:pPr>
              <w:pStyle w:val="ConsPlusNormal"/>
              <w:jc w:val="center"/>
            </w:pPr>
            <w:r>
              <w:t>10</w:t>
            </w:r>
          </w:p>
        </w:tc>
        <w:tc>
          <w:tcPr>
            <w:tcW w:w="196" w:type="pct"/>
          </w:tcPr>
          <w:p w:rsidR="008E1B78" w:rsidRDefault="008E1B78">
            <w:pPr>
              <w:pStyle w:val="ConsPlusNormal"/>
              <w:jc w:val="center"/>
            </w:pPr>
            <w:r>
              <w:t>11</w:t>
            </w:r>
          </w:p>
        </w:tc>
        <w:tc>
          <w:tcPr>
            <w:tcW w:w="196" w:type="pct"/>
          </w:tcPr>
          <w:p w:rsidR="008E1B78" w:rsidRDefault="008E1B78">
            <w:pPr>
              <w:pStyle w:val="ConsPlusNormal"/>
              <w:jc w:val="center"/>
            </w:pPr>
            <w:r>
              <w:t>12</w:t>
            </w:r>
          </w:p>
        </w:tc>
        <w:tc>
          <w:tcPr>
            <w:tcW w:w="196" w:type="pct"/>
          </w:tcPr>
          <w:p w:rsidR="008E1B78" w:rsidRDefault="008E1B78">
            <w:pPr>
              <w:pStyle w:val="ConsPlusNormal"/>
              <w:jc w:val="center"/>
            </w:pPr>
            <w:r>
              <w:t>13</w:t>
            </w:r>
          </w:p>
        </w:tc>
        <w:tc>
          <w:tcPr>
            <w:tcW w:w="167" w:type="pct"/>
          </w:tcPr>
          <w:p w:rsidR="008E1B78" w:rsidRDefault="008E1B78">
            <w:pPr>
              <w:pStyle w:val="ConsPlusNormal"/>
              <w:jc w:val="center"/>
            </w:pPr>
            <w:r>
              <w:t>14</w:t>
            </w:r>
          </w:p>
        </w:tc>
        <w:tc>
          <w:tcPr>
            <w:tcW w:w="196" w:type="pct"/>
          </w:tcPr>
          <w:p w:rsidR="008E1B78" w:rsidRDefault="008E1B78">
            <w:pPr>
              <w:pStyle w:val="ConsPlusNormal"/>
              <w:jc w:val="center"/>
            </w:pPr>
            <w:r>
              <w:t>15</w:t>
            </w:r>
          </w:p>
        </w:tc>
        <w:tc>
          <w:tcPr>
            <w:tcW w:w="196" w:type="pct"/>
          </w:tcPr>
          <w:p w:rsidR="008E1B78" w:rsidRDefault="008E1B78">
            <w:pPr>
              <w:pStyle w:val="ConsPlusNormal"/>
              <w:jc w:val="center"/>
            </w:pPr>
            <w:r>
              <w:t>16</w:t>
            </w:r>
          </w:p>
        </w:tc>
        <w:tc>
          <w:tcPr>
            <w:tcW w:w="167" w:type="pct"/>
          </w:tcPr>
          <w:p w:rsidR="008E1B78" w:rsidRDefault="008E1B78">
            <w:pPr>
              <w:pStyle w:val="ConsPlusNormal"/>
              <w:jc w:val="center"/>
            </w:pPr>
            <w:r>
              <w:t>17</w:t>
            </w:r>
          </w:p>
        </w:tc>
        <w:tc>
          <w:tcPr>
            <w:tcW w:w="167" w:type="pct"/>
          </w:tcPr>
          <w:p w:rsidR="008E1B78" w:rsidRDefault="008E1B78">
            <w:pPr>
              <w:pStyle w:val="ConsPlusNormal"/>
              <w:jc w:val="center"/>
            </w:pPr>
            <w:r>
              <w:t>18</w:t>
            </w:r>
          </w:p>
        </w:tc>
      </w:tr>
      <w:tr w:rsidR="008E1B78" w:rsidTr="008E1B78">
        <w:tc>
          <w:tcPr>
            <w:tcW w:w="430" w:type="pct"/>
            <w:vMerge w:val="restart"/>
          </w:tcPr>
          <w:p w:rsidR="008E1B78" w:rsidRDefault="008E1B78">
            <w:pPr>
              <w:pStyle w:val="ConsPlusNormal"/>
              <w:outlineLvl w:val="2"/>
            </w:pPr>
            <w:r>
              <w:t>Муниципальная программа</w:t>
            </w:r>
          </w:p>
        </w:tc>
        <w:tc>
          <w:tcPr>
            <w:tcW w:w="558" w:type="pct"/>
            <w:vMerge w:val="restart"/>
          </w:tcPr>
          <w:p w:rsidR="008E1B78" w:rsidRDefault="008E1B78">
            <w:pPr>
              <w:pStyle w:val="ConsPlusNormal"/>
            </w:pPr>
            <w:r>
              <w:t>Обеспечение доступным и комфортным жильем населения города Благовещенска</w:t>
            </w:r>
          </w:p>
        </w:tc>
        <w:tc>
          <w:tcPr>
            <w:tcW w:w="464" w:type="pct"/>
            <w:vMerge w:val="restart"/>
          </w:tcPr>
          <w:p w:rsidR="008E1B78" w:rsidRDefault="008E1B78">
            <w:pPr>
              <w:pStyle w:val="ConsPlusNormal"/>
            </w:pPr>
            <w:r>
              <w:t>Комитет по управлению имуществом муниципального образования города Благовещенска</w:t>
            </w:r>
          </w:p>
        </w:tc>
        <w:tc>
          <w:tcPr>
            <w:tcW w:w="575" w:type="pct"/>
          </w:tcPr>
          <w:p w:rsidR="008E1B78" w:rsidRDefault="008E1B78">
            <w:pPr>
              <w:pStyle w:val="ConsPlusNormal"/>
            </w:pPr>
            <w:r>
              <w:t>Число граждан, улучшивших жилищные условия</w:t>
            </w:r>
          </w:p>
        </w:tc>
        <w:tc>
          <w:tcPr>
            <w:tcW w:w="305" w:type="pct"/>
          </w:tcPr>
          <w:p w:rsidR="008E1B78" w:rsidRDefault="008E1B78">
            <w:pPr>
              <w:pStyle w:val="ConsPlusNormal"/>
            </w:pPr>
            <w:r>
              <w:t>чел.</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21</w:t>
            </w:r>
          </w:p>
        </w:tc>
        <w:tc>
          <w:tcPr>
            <w:tcW w:w="196" w:type="pct"/>
          </w:tcPr>
          <w:p w:rsidR="008E1B78" w:rsidRDefault="008E1B78">
            <w:pPr>
              <w:pStyle w:val="ConsPlusNormal"/>
            </w:pPr>
            <w:r>
              <w:t>17</w:t>
            </w:r>
          </w:p>
        </w:tc>
        <w:tc>
          <w:tcPr>
            <w:tcW w:w="196" w:type="pct"/>
          </w:tcPr>
          <w:p w:rsidR="008E1B78" w:rsidRDefault="008E1B78">
            <w:pPr>
              <w:pStyle w:val="ConsPlusNormal"/>
            </w:pPr>
            <w:r>
              <w:t>18</w:t>
            </w:r>
          </w:p>
        </w:tc>
        <w:tc>
          <w:tcPr>
            <w:tcW w:w="196" w:type="pct"/>
          </w:tcPr>
          <w:p w:rsidR="008E1B78" w:rsidRDefault="008E1B78">
            <w:pPr>
              <w:pStyle w:val="ConsPlusNormal"/>
            </w:pPr>
            <w:r>
              <w:t>22</w:t>
            </w:r>
          </w:p>
        </w:tc>
        <w:tc>
          <w:tcPr>
            <w:tcW w:w="196" w:type="pct"/>
          </w:tcPr>
          <w:p w:rsidR="008E1B78" w:rsidRDefault="008E1B78">
            <w:pPr>
              <w:pStyle w:val="ConsPlusNormal"/>
            </w:pPr>
            <w:r>
              <w:t>15</w:t>
            </w:r>
          </w:p>
        </w:tc>
        <w:tc>
          <w:tcPr>
            <w:tcW w:w="196" w:type="pct"/>
          </w:tcPr>
          <w:p w:rsidR="008E1B78" w:rsidRDefault="008E1B78">
            <w:pPr>
              <w:pStyle w:val="ConsPlusNormal"/>
            </w:pPr>
            <w:r>
              <w:t>124</w:t>
            </w:r>
          </w:p>
        </w:tc>
        <w:tc>
          <w:tcPr>
            <w:tcW w:w="196" w:type="pct"/>
          </w:tcPr>
          <w:p w:rsidR="008E1B78" w:rsidRDefault="008E1B78">
            <w:pPr>
              <w:pStyle w:val="ConsPlusNormal"/>
            </w:pPr>
            <w:r>
              <w:t>103</w:t>
            </w:r>
          </w:p>
        </w:tc>
        <w:tc>
          <w:tcPr>
            <w:tcW w:w="167" w:type="pct"/>
          </w:tcPr>
          <w:p w:rsidR="008E1B78" w:rsidRDefault="008E1B78">
            <w:pPr>
              <w:pStyle w:val="ConsPlusNormal"/>
            </w:pPr>
            <w:r>
              <w:t>261</w:t>
            </w:r>
          </w:p>
        </w:tc>
        <w:tc>
          <w:tcPr>
            <w:tcW w:w="196" w:type="pct"/>
          </w:tcPr>
          <w:p w:rsidR="008E1B78" w:rsidRDefault="008E1B78">
            <w:pPr>
              <w:pStyle w:val="ConsPlusNormal"/>
            </w:pPr>
            <w:r>
              <w:t>172</w:t>
            </w:r>
          </w:p>
        </w:tc>
        <w:tc>
          <w:tcPr>
            <w:tcW w:w="196" w:type="pct"/>
          </w:tcPr>
          <w:p w:rsidR="008E1B78" w:rsidRDefault="008E1B78">
            <w:pPr>
              <w:pStyle w:val="ConsPlusNormal"/>
            </w:pPr>
            <w:r>
              <w:t>103</w:t>
            </w:r>
          </w:p>
        </w:tc>
        <w:tc>
          <w:tcPr>
            <w:tcW w:w="167" w:type="pct"/>
          </w:tcPr>
          <w:p w:rsidR="008E1B78" w:rsidRDefault="008E1B78">
            <w:pPr>
              <w:pStyle w:val="ConsPlusNormal"/>
            </w:pPr>
            <w:r>
              <w:t>103</w:t>
            </w:r>
          </w:p>
        </w:tc>
        <w:tc>
          <w:tcPr>
            <w:tcW w:w="167" w:type="pct"/>
          </w:tcPr>
          <w:p w:rsidR="008E1B78" w:rsidRDefault="008E1B78">
            <w:pPr>
              <w:pStyle w:val="ConsPlusNormal"/>
            </w:pPr>
            <w:r>
              <w:t>103</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0,14</w:t>
            </w:r>
          </w:p>
        </w:tc>
        <w:tc>
          <w:tcPr>
            <w:tcW w:w="196" w:type="pct"/>
          </w:tcPr>
          <w:p w:rsidR="008E1B78" w:rsidRDefault="008E1B78">
            <w:pPr>
              <w:pStyle w:val="ConsPlusNormal"/>
            </w:pPr>
            <w:r>
              <w:t>0,13</w:t>
            </w:r>
          </w:p>
        </w:tc>
        <w:tc>
          <w:tcPr>
            <w:tcW w:w="196" w:type="pct"/>
          </w:tcPr>
          <w:p w:rsidR="008E1B78" w:rsidRDefault="008E1B78">
            <w:pPr>
              <w:pStyle w:val="ConsPlusNormal"/>
            </w:pPr>
            <w:r>
              <w:t>0,13</w:t>
            </w:r>
          </w:p>
        </w:tc>
        <w:tc>
          <w:tcPr>
            <w:tcW w:w="196" w:type="pct"/>
          </w:tcPr>
          <w:p w:rsidR="008E1B78" w:rsidRDefault="008E1B78">
            <w:pPr>
              <w:pStyle w:val="ConsPlusNormal"/>
            </w:pPr>
            <w:r>
              <w:t>0,16</w:t>
            </w:r>
          </w:p>
        </w:tc>
        <w:tc>
          <w:tcPr>
            <w:tcW w:w="196" w:type="pct"/>
          </w:tcPr>
          <w:p w:rsidR="008E1B78" w:rsidRDefault="008E1B78">
            <w:pPr>
              <w:pStyle w:val="ConsPlusNormal"/>
            </w:pPr>
            <w:r>
              <w:t>0,15</w:t>
            </w:r>
          </w:p>
        </w:tc>
        <w:tc>
          <w:tcPr>
            <w:tcW w:w="196" w:type="pct"/>
          </w:tcPr>
          <w:p w:rsidR="008E1B78" w:rsidRDefault="008E1B78">
            <w:pPr>
              <w:pStyle w:val="ConsPlusNormal"/>
            </w:pPr>
            <w:r>
              <w:t>4,45</w:t>
            </w:r>
          </w:p>
        </w:tc>
        <w:tc>
          <w:tcPr>
            <w:tcW w:w="196" w:type="pct"/>
          </w:tcPr>
          <w:p w:rsidR="008E1B78" w:rsidRDefault="008E1B78">
            <w:pPr>
              <w:pStyle w:val="ConsPlusNormal"/>
            </w:pPr>
            <w:r>
              <w:t>8,04</w:t>
            </w:r>
          </w:p>
        </w:tc>
        <w:tc>
          <w:tcPr>
            <w:tcW w:w="167" w:type="pct"/>
          </w:tcPr>
          <w:p w:rsidR="008E1B78" w:rsidRDefault="008E1B78">
            <w:pPr>
              <w:pStyle w:val="ConsPlusNormal"/>
            </w:pPr>
            <w:r>
              <w:t>32,40</w:t>
            </w:r>
          </w:p>
        </w:tc>
        <w:tc>
          <w:tcPr>
            <w:tcW w:w="196" w:type="pct"/>
          </w:tcPr>
          <w:p w:rsidR="008E1B78" w:rsidRDefault="008E1B78">
            <w:pPr>
              <w:pStyle w:val="ConsPlusNormal"/>
            </w:pPr>
            <w:r>
              <w:t>33,49</w:t>
            </w:r>
          </w:p>
        </w:tc>
        <w:tc>
          <w:tcPr>
            <w:tcW w:w="196" w:type="pct"/>
          </w:tcPr>
          <w:p w:rsidR="008E1B78" w:rsidRDefault="008E1B78">
            <w:pPr>
              <w:pStyle w:val="ConsPlusNormal"/>
            </w:pPr>
            <w:r>
              <w:t>17,09</w:t>
            </w:r>
          </w:p>
        </w:tc>
        <w:tc>
          <w:tcPr>
            <w:tcW w:w="167" w:type="pct"/>
          </w:tcPr>
          <w:p w:rsidR="008E1B78" w:rsidRDefault="008E1B78">
            <w:pPr>
              <w:pStyle w:val="ConsPlusNormal"/>
            </w:pPr>
            <w:r>
              <w:t>26,11</w:t>
            </w:r>
          </w:p>
        </w:tc>
        <w:tc>
          <w:tcPr>
            <w:tcW w:w="167" w:type="pct"/>
          </w:tcPr>
          <w:p w:rsidR="008E1B78" w:rsidRDefault="008E1B78">
            <w:pPr>
              <w:pStyle w:val="ConsPlusNormal"/>
            </w:pPr>
            <w:r>
              <w:t>34,97</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Доля населения, улучшившего жилищные условия в целях обеспечения безопасности проживания в </w:t>
            </w:r>
            <w:r>
              <w:lastRenderedPageBreak/>
              <w:t>связи с расселением из аварийного жилищного фонда, признанного таковым до 1 января 2017 года, в общей численности населения города Благовещенска</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0,05</w:t>
            </w:r>
          </w:p>
        </w:tc>
        <w:tc>
          <w:tcPr>
            <w:tcW w:w="196" w:type="pct"/>
          </w:tcPr>
          <w:p w:rsidR="008E1B78" w:rsidRDefault="008E1B78">
            <w:pPr>
              <w:pStyle w:val="ConsPlusNormal"/>
            </w:pPr>
            <w:r>
              <w:t>0,81</w:t>
            </w:r>
          </w:p>
        </w:tc>
        <w:tc>
          <w:tcPr>
            <w:tcW w:w="196" w:type="pct"/>
          </w:tcPr>
          <w:p w:rsidR="008E1B78" w:rsidRDefault="008E1B78">
            <w:pPr>
              <w:pStyle w:val="ConsPlusNormal"/>
            </w:pPr>
            <w:r>
              <w:t>0,35</w:t>
            </w:r>
          </w:p>
        </w:tc>
        <w:tc>
          <w:tcPr>
            <w:tcW w:w="196" w:type="pct"/>
          </w:tcPr>
          <w:p w:rsidR="008E1B78" w:rsidRDefault="008E1B78">
            <w:pPr>
              <w:pStyle w:val="ConsPlusNormal"/>
            </w:pPr>
            <w:r>
              <w:t>0,05</w:t>
            </w:r>
          </w:p>
        </w:tc>
        <w:tc>
          <w:tcPr>
            <w:tcW w:w="196" w:type="pct"/>
          </w:tcPr>
          <w:p w:rsidR="008E1B78" w:rsidRDefault="008E1B78">
            <w:pPr>
              <w:pStyle w:val="ConsPlusNormal"/>
            </w:pPr>
            <w:r>
              <w:t>0,66</w:t>
            </w:r>
          </w:p>
        </w:tc>
        <w:tc>
          <w:tcPr>
            <w:tcW w:w="196" w:type="pct"/>
          </w:tcPr>
          <w:p w:rsidR="008E1B78" w:rsidRDefault="008E1B78">
            <w:pPr>
              <w:pStyle w:val="ConsPlusNormal"/>
            </w:pPr>
            <w:r>
              <w:t>0,03</w:t>
            </w:r>
          </w:p>
        </w:tc>
        <w:tc>
          <w:tcPr>
            <w:tcW w:w="167" w:type="pct"/>
          </w:tcPr>
          <w:p w:rsidR="008E1B78" w:rsidRDefault="008E1B78">
            <w:pPr>
              <w:pStyle w:val="ConsPlusNormal"/>
            </w:pPr>
            <w:r>
              <w:t>0,29</w:t>
            </w:r>
          </w:p>
        </w:tc>
        <w:tc>
          <w:tcPr>
            <w:tcW w:w="196" w:type="pct"/>
          </w:tcPr>
          <w:p w:rsidR="008E1B78" w:rsidRDefault="008E1B78">
            <w:pPr>
              <w:pStyle w:val="ConsPlusNormal"/>
            </w:pPr>
            <w:r>
              <w:t>0,19</w:t>
            </w:r>
          </w:p>
        </w:tc>
        <w:tc>
          <w:tcPr>
            <w:tcW w:w="196" w:type="pct"/>
          </w:tcPr>
          <w:p w:rsidR="008E1B78" w:rsidRDefault="008E1B78">
            <w:pPr>
              <w:pStyle w:val="ConsPlusNormal"/>
            </w:pPr>
            <w:r>
              <w:t>0,01</w:t>
            </w:r>
          </w:p>
        </w:tc>
        <w:tc>
          <w:tcPr>
            <w:tcW w:w="167" w:type="pct"/>
          </w:tcPr>
          <w:p w:rsidR="008E1B78" w:rsidRDefault="008E1B78">
            <w:pPr>
              <w:pStyle w:val="ConsPlusNormal"/>
            </w:pPr>
            <w:r>
              <w:t>0,02</w:t>
            </w:r>
          </w:p>
        </w:tc>
        <w:tc>
          <w:tcPr>
            <w:tcW w:w="167" w:type="pct"/>
          </w:tcPr>
          <w:p w:rsidR="008E1B78" w:rsidRDefault="008E1B78">
            <w:pPr>
              <w:pStyle w:val="ConsPlusNormal"/>
            </w:pPr>
            <w:r>
              <w:t>0,09</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Удельный вес аварийного жилищного фонда, признанный таковым до 1 января 2017 года, в общей площади всего жилищного фонда города Благовещенска</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0,88</w:t>
            </w:r>
          </w:p>
        </w:tc>
        <w:tc>
          <w:tcPr>
            <w:tcW w:w="196" w:type="pct"/>
          </w:tcPr>
          <w:p w:rsidR="008E1B78" w:rsidRDefault="008E1B78">
            <w:pPr>
              <w:pStyle w:val="ConsPlusNormal"/>
            </w:pPr>
            <w:r>
              <w:t>0,55</w:t>
            </w:r>
          </w:p>
        </w:tc>
        <w:tc>
          <w:tcPr>
            <w:tcW w:w="196" w:type="pct"/>
          </w:tcPr>
          <w:p w:rsidR="008E1B78" w:rsidRDefault="008E1B78">
            <w:pPr>
              <w:pStyle w:val="ConsPlusNormal"/>
            </w:pPr>
            <w:r>
              <w:t>0,49</w:t>
            </w:r>
          </w:p>
        </w:tc>
        <w:tc>
          <w:tcPr>
            <w:tcW w:w="196" w:type="pct"/>
          </w:tcPr>
          <w:p w:rsidR="008E1B78" w:rsidRDefault="008E1B78">
            <w:pPr>
              <w:pStyle w:val="ConsPlusNormal"/>
            </w:pPr>
            <w:r>
              <w:t>0,44</w:t>
            </w:r>
          </w:p>
        </w:tc>
        <w:tc>
          <w:tcPr>
            <w:tcW w:w="196" w:type="pct"/>
          </w:tcPr>
          <w:p w:rsidR="008E1B78" w:rsidRDefault="008E1B78">
            <w:pPr>
              <w:pStyle w:val="ConsPlusNormal"/>
            </w:pPr>
            <w:r>
              <w:t>0,50</w:t>
            </w:r>
          </w:p>
        </w:tc>
        <w:tc>
          <w:tcPr>
            <w:tcW w:w="196" w:type="pct"/>
          </w:tcPr>
          <w:p w:rsidR="008E1B78" w:rsidRDefault="008E1B78">
            <w:pPr>
              <w:pStyle w:val="ConsPlusNormal"/>
            </w:pPr>
            <w:r>
              <w:t>0,37</w:t>
            </w:r>
          </w:p>
        </w:tc>
        <w:tc>
          <w:tcPr>
            <w:tcW w:w="167" w:type="pct"/>
          </w:tcPr>
          <w:p w:rsidR="008E1B78" w:rsidRDefault="008E1B78">
            <w:pPr>
              <w:pStyle w:val="ConsPlusNormal"/>
            </w:pPr>
            <w:r>
              <w:t>0,04</w:t>
            </w:r>
          </w:p>
        </w:tc>
        <w:tc>
          <w:tcPr>
            <w:tcW w:w="196" w:type="pct"/>
          </w:tcPr>
          <w:p w:rsidR="008E1B78" w:rsidRDefault="008E1B78">
            <w:pPr>
              <w:pStyle w:val="ConsPlusNormal"/>
            </w:pPr>
            <w:r>
              <w:t>0,01</w:t>
            </w:r>
          </w:p>
        </w:tc>
        <w:tc>
          <w:tcPr>
            <w:tcW w:w="196" w:type="pct"/>
          </w:tcPr>
          <w:p w:rsidR="008E1B78" w:rsidRDefault="008E1B78">
            <w:pPr>
              <w:pStyle w:val="ConsPlusNormal"/>
            </w:pPr>
            <w:r>
              <w:t>0,26</w:t>
            </w:r>
          </w:p>
        </w:tc>
        <w:tc>
          <w:tcPr>
            <w:tcW w:w="167" w:type="pct"/>
          </w:tcPr>
          <w:p w:rsidR="008E1B78" w:rsidRDefault="008E1B78">
            <w:pPr>
              <w:pStyle w:val="ConsPlusNormal"/>
            </w:pPr>
            <w:r>
              <w:t>0,24</w:t>
            </w:r>
          </w:p>
        </w:tc>
        <w:tc>
          <w:tcPr>
            <w:tcW w:w="167" w:type="pct"/>
          </w:tcPr>
          <w:p w:rsidR="008E1B78" w:rsidRDefault="008E1B78">
            <w:pPr>
              <w:pStyle w:val="ConsPlusNormal"/>
            </w:pPr>
            <w:r>
              <w:t>0,33</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Доля населения, улучшившего жилищные условия в результате расселения аварийных многоквартирных домов, </w:t>
            </w:r>
            <w:r>
              <w:lastRenderedPageBreak/>
              <w:t>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0,01</w:t>
            </w:r>
          </w:p>
        </w:tc>
        <w:tc>
          <w:tcPr>
            <w:tcW w:w="196" w:type="pct"/>
          </w:tcPr>
          <w:p w:rsidR="008E1B78" w:rsidRDefault="008E1B78">
            <w:pPr>
              <w:pStyle w:val="ConsPlusNormal"/>
            </w:pPr>
            <w:r>
              <w:t>0,01</w:t>
            </w:r>
          </w:p>
        </w:tc>
        <w:tc>
          <w:tcPr>
            <w:tcW w:w="196" w:type="pct"/>
          </w:tcPr>
          <w:p w:rsidR="008E1B78" w:rsidRDefault="008E1B78">
            <w:pPr>
              <w:pStyle w:val="ConsPlusNormal"/>
            </w:pPr>
            <w:r>
              <w:t>0,01</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outlineLvl w:val="2"/>
            </w:pPr>
            <w:r>
              <w:t>Подпрограмма 1</w:t>
            </w:r>
          </w:p>
        </w:tc>
        <w:tc>
          <w:tcPr>
            <w:tcW w:w="558" w:type="pct"/>
            <w:vMerge w:val="restart"/>
          </w:tcPr>
          <w:p w:rsidR="008E1B78" w:rsidRDefault="008E1B78">
            <w:pPr>
              <w:pStyle w:val="ConsPlusNormal"/>
            </w:pPr>
            <w:r>
              <w:t>Переселение граждан из аварийного жилищного фонда на территории города Благовещенска</w:t>
            </w:r>
          </w:p>
        </w:tc>
        <w:tc>
          <w:tcPr>
            <w:tcW w:w="464" w:type="pct"/>
            <w:vMerge w:val="restart"/>
          </w:tcPr>
          <w:p w:rsidR="008E1B78" w:rsidRDefault="008E1B78">
            <w:pPr>
              <w:pStyle w:val="ConsPlusNormal"/>
            </w:pPr>
            <w:r>
              <w:t>Управление жилищно-коммунального хозяйства администрации города Благовещенска</w:t>
            </w:r>
          </w:p>
        </w:tc>
        <w:tc>
          <w:tcPr>
            <w:tcW w:w="575" w:type="pct"/>
          </w:tcPr>
          <w:p w:rsidR="008E1B78" w:rsidRDefault="008E1B78">
            <w:pPr>
              <w:pStyle w:val="ConsPlusNormal"/>
            </w:pPr>
            <w:r>
              <w:t xml:space="preserve">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w:t>
            </w:r>
            <w:r>
              <w:lastRenderedPageBreak/>
              <w:t>Благовещенска</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0,05</w:t>
            </w:r>
          </w:p>
        </w:tc>
        <w:tc>
          <w:tcPr>
            <w:tcW w:w="196" w:type="pct"/>
          </w:tcPr>
          <w:p w:rsidR="008E1B78" w:rsidRDefault="008E1B78">
            <w:pPr>
              <w:pStyle w:val="ConsPlusNormal"/>
            </w:pPr>
            <w:r>
              <w:t>0,81</w:t>
            </w:r>
          </w:p>
        </w:tc>
        <w:tc>
          <w:tcPr>
            <w:tcW w:w="196" w:type="pct"/>
          </w:tcPr>
          <w:p w:rsidR="008E1B78" w:rsidRDefault="008E1B78">
            <w:pPr>
              <w:pStyle w:val="ConsPlusNormal"/>
            </w:pPr>
            <w:r>
              <w:t>0,35</w:t>
            </w:r>
          </w:p>
        </w:tc>
        <w:tc>
          <w:tcPr>
            <w:tcW w:w="196" w:type="pct"/>
          </w:tcPr>
          <w:p w:rsidR="008E1B78" w:rsidRDefault="008E1B78">
            <w:pPr>
              <w:pStyle w:val="ConsPlusNormal"/>
            </w:pPr>
            <w:r>
              <w:t>0,05</w:t>
            </w:r>
          </w:p>
        </w:tc>
        <w:tc>
          <w:tcPr>
            <w:tcW w:w="196" w:type="pct"/>
          </w:tcPr>
          <w:p w:rsidR="008E1B78" w:rsidRDefault="008E1B78">
            <w:pPr>
              <w:pStyle w:val="ConsPlusNormal"/>
            </w:pPr>
            <w:r>
              <w:t>0,66</w:t>
            </w:r>
          </w:p>
        </w:tc>
        <w:tc>
          <w:tcPr>
            <w:tcW w:w="196" w:type="pct"/>
          </w:tcPr>
          <w:p w:rsidR="008E1B78" w:rsidRDefault="008E1B78">
            <w:pPr>
              <w:pStyle w:val="ConsPlusNormal"/>
            </w:pPr>
            <w:r>
              <w:t>0,03</w:t>
            </w:r>
          </w:p>
        </w:tc>
        <w:tc>
          <w:tcPr>
            <w:tcW w:w="167" w:type="pct"/>
          </w:tcPr>
          <w:p w:rsidR="008E1B78" w:rsidRDefault="008E1B78">
            <w:pPr>
              <w:pStyle w:val="ConsPlusNormal"/>
            </w:pPr>
            <w:r>
              <w:t>0,29</w:t>
            </w:r>
          </w:p>
        </w:tc>
        <w:tc>
          <w:tcPr>
            <w:tcW w:w="196" w:type="pct"/>
          </w:tcPr>
          <w:p w:rsidR="008E1B78" w:rsidRDefault="008E1B78">
            <w:pPr>
              <w:pStyle w:val="ConsPlusNormal"/>
            </w:pPr>
            <w:r>
              <w:t>0,19</w:t>
            </w:r>
          </w:p>
        </w:tc>
        <w:tc>
          <w:tcPr>
            <w:tcW w:w="196" w:type="pct"/>
          </w:tcPr>
          <w:p w:rsidR="008E1B78" w:rsidRDefault="008E1B78">
            <w:pPr>
              <w:pStyle w:val="ConsPlusNormal"/>
            </w:pPr>
            <w:r>
              <w:t>0,01</w:t>
            </w:r>
          </w:p>
        </w:tc>
        <w:tc>
          <w:tcPr>
            <w:tcW w:w="167" w:type="pct"/>
          </w:tcPr>
          <w:p w:rsidR="008E1B78" w:rsidRDefault="008E1B78">
            <w:pPr>
              <w:pStyle w:val="ConsPlusNormal"/>
            </w:pPr>
            <w:r>
              <w:t>0,02</w:t>
            </w:r>
          </w:p>
        </w:tc>
        <w:tc>
          <w:tcPr>
            <w:tcW w:w="167" w:type="pct"/>
          </w:tcPr>
          <w:p w:rsidR="008E1B78" w:rsidRDefault="008E1B78">
            <w:pPr>
              <w:pStyle w:val="ConsPlusNormal"/>
            </w:pPr>
            <w:r>
              <w:t>0,09</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Удельный вес аварийного жилищного фонда, признанный таковым до 1 января 2017 года, в общей площади всего жилищного фонда города Благовещенска</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0,88</w:t>
            </w:r>
          </w:p>
        </w:tc>
        <w:tc>
          <w:tcPr>
            <w:tcW w:w="196" w:type="pct"/>
          </w:tcPr>
          <w:p w:rsidR="008E1B78" w:rsidRDefault="008E1B78">
            <w:pPr>
              <w:pStyle w:val="ConsPlusNormal"/>
            </w:pPr>
            <w:r>
              <w:t>0,55</w:t>
            </w:r>
          </w:p>
        </w:tc>
        <w:tc>
          <w:tcPr>
            <w:tcW w:w="196" w:type="pct"/>
          </w:tcPr>
          <w:p w:rsidR="008E1B78" w:rsidRDefault="008E1B78">
            <w:pPr>
              <w:pStyle w:val="ConsPlusNormal"/>
            </w:pPr>
            <w:r>
              <w:t>0,49</w:t>
            </w:r>
          </w:p>
        </w:tc>
        <w:tc>
          <w:tcPr>
            <w:tcW w:w="196" w:type="pct"/>
          </w:tcPr>
          <w:p w:rsidR="008E1B78" w:rsidRDefault="008E1B78">
            <w:pPr>
              <w:pStyle w:val="ConsPlusNormal"/>
            </w:pPr>
            <w:r>
              <w:t>0,44</w:t>
            </w:r>
          </w:p>
        </w:tc>
        <w:tc>
          <w:tcPr>
            <w:tcW w:w="196" w:type="pct"/>
          </w:tcPr>
          <w:p w:rsidR="008E1B78" w:rsidRDefault="008E1B78">
            <w:pPr>
              <w:pStyle w:val="ConsPlusNormal"/>
            </w:pPr>
            <w:r>
              <w:t>0,50</w:t>
            </w:r>
          </w:p>
        </w:tc>
        <w:tc>
          <w:tcPr>
            <w:tcW w:w="196" w:type="pct"/>
          </w:tcPr>
          <w:p w:rsidR="008E1B78" w:rsidRDefault="008E1B78">
            <w:pPr>
              <w:pStyle w:val="ConsPlusNormal"/>
            </w:pPr>
            <w:r>
              <w:t>0,37</w:t>
            </w:r>
          </w:p>
        </w:tc>
        <w:tc>
          <w:tcPr>
            <w:tcW w:w="167" w:type="pct"/>
          </w:tcPr>
          <w:p w:rsidR="008E1B78" w:rsidRDefault="008E1B78">
            <w:pPr>
              <w:pStyle w:val="ConsPlusNormal"/>
            </w:pPr>
            <w:r>
              <w:t>0,04</w:t>
            </w:r>
          </w:p>
        </w:tc>
        <w:tc>
          <w:tcPr>
            <w:tcW w:w="196" w:type="pct"/>
          </w:tcPr>
          <w:p w:rsidR="008E1B78" w:rsidRDefault="008E1B78">
            <w:pPr>
              <w:pStyle w:val="ConsPlusNormal"/>
            </w:pPr>
            <w:r>
              <w:t>0,01</w:t>
            </w:r>
          </w:p>
        </w:tc>
        <w:tc>
          <w:tcPr>
            <w:tcW w:w="196" w:type="pct"/>
          </w:tcPr>
          <w:p w:rsidR="008E1B78" w:rsidRDefault="008E1B78">
            <w:pPr>
              <w:pStyle w:val="ConsPlusNormal"/>
            </w:pPr>
            <w:r>
              <w:t>0,26</w:t>
            </w:r>
          </w:p>
        </w:tc>
        <w:tc>
          <w:tcPr>
            <w:tcW w:w="167" w:type="pct"/>
          </w:tcPr>
          <w:p w:rsidR="008E1B78" w:rsidRDefault="008E1B78">
            <w:pPr>
              <w:pStyle w:val="ConsPlusNormal"/>
            </w:pPr>
            <w:r>
              <w:t>0,24</w:t>
            </w:r>
          </w:p>
        </w:tc>
        <w:tc>
          <w:tcPr>
            <w:tcW w:w="167" w:type="pct"/>
          </w:tcPr>
          <w:p w:rsidR="008E1B78" w:rsidRDefault="008E1B78">
            <w:pPr>
              <w:pStyle w:val="ConsPlusNormal"/>
            </w:pPr>
            <w:r>
              <w:t>0,33</w:t>
            </w:r>
          </w:p>
        </w:tc>
      </w:tr>
      <w:tr w:rsidR="008E1B78" w:rsidTr="008E1B78">
        <w:tc>
          <w:tcPr>
            <w:tcW w:w="430" w:type="pct"/>
          </w:tcPr>
          <w:p w:rsidR="008E1B78" w:rsidRDefault="008E1B78">
            <w:pPr>
              <w:pStyle w:val="ConsPlusNormal"/>
            </w:pPr>
            <w:r>
              <w:t>Основное мероприятие 1.1</w:t>
            </w:r>
          </w:p>
        </w:tc>
        <w:tc>
          <w:tcPr>
            <w:tcW w:w="558" w:type="pct"/>
          </w:tcPr>
          <w:p w:rsidR="008E1B78" w:rsidRDefault="008E1B78">
            <w:pPr>
              <w:pStyle w:val="ConsPlusNormal"/>
            </w:pPr>
            <w:r>
              <w:t>Обеспечение мероприятий по переселению граждан из аварийного жилищного фонда</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tcPr>
          <w:p w:rsidR="008E1B78" w:rsidRDefault="008E1B78">
            <w:pPr>
              <w:pStyle w:val="ConsPlusNormal"/>
            </w:pPr>
            <w:r>
              <w:t>Мероприятие 1.1.1</w:t>
            </w:r>
          </w:p>
        </w:tc>
        <w:tc>
          <w:tcPr>
            <w:tcW w:w="558" w:type="pct"/>
          </w:tcPr>
          <w:p w:rsidR="008E1B78" w:rsidRDefault="008E1B78">
            <w:pPr>
              <w:pStyle w:val="ConsPlusNormal"/>
            </w:pPr>
            <w:r>
              <w:t>Обеспечение мероприятий по приобретению жилых помещений для граждан, переселяемых из аварийного жилищного фонда</w:t>
            </w:r>
          </w:p>
        </w:tc>
        <w:tc>
          <w:tcPr>
            <w:tcW w:w="464" w:type="pc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Площадь приобретенных жилых помещений</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0,0</w:t>
            </w:r>
          </w:p>
        </w:tc>
        <w:tc>
          <w:tcPr>
            <w:tcW w:w="196" w:type="pct"/>
          </w:tcPr>
          <w:p w:rsidR="008E1B78" w:rsidRDefault="008E1B78">
            <w:pPr>
              <w:pStyle w:val="ConsPlusNormal"/>
            </w:pPr>
            <w:r>
              <w:t>2,07</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w:t>
            </w:r>
            <w:r>
              <w:lastRenderedPageBreak/>
              <w:t>е 1.1.2</w:t>
            </w:r>
          </w:p>
        </w:tc>
        <w:tc>
          <w:tcPr>
            <w:tcW w:w="558" w:type="pct"/>
            <w:vMerge w:val="restart"/>
          </w:tcPr>
          <w:p w:rsidR="008E1B78" w:rsidRDefault="008E1B78">
            <w:pPr>
              <w:pStyle w:val="ConsPlusNormal"/>
            </w:pPr>
            <w:r>
              <w:lastRenderedPageBreak/>
              <w:t xml:space="preserve">Обеспечение </w:t>
            </w:r>
            <w:r>
              <w:lastRenderedPageBreak/>
              <w:t xml:space="preserve">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w:t>
            </w:r>
            <w:r>
              <w:lastRenderedPageBreak/>
              <w:t>программы Амурской области "Обеспечение доступным и качественным жильем населения Амурской области"</w:t>
            </w:r>
          </w:p>
        </w:tc>
        <w:tc>
          <w:tcPr>
            <w:tcW w:w="464" w:type="pct"/>
            <w:vMerge w:val="restart"/>
          </w:tcPr>
          <w:p w:rsidR="008E1B78" w:rsidRDefault="008E1B78">
            <w:pPr>
              <w:pStyle w:val="ConsPlusNormal"/>
            </w:pPr>
            <w:r>
              <w:lastRenderedPageBreak/>
              <w:t>Муниципальн</w:t>
            </w:r>
            <w:r>
              <w:lastRenderedPageBreak/>
              <w:t>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575" w:type="pct"/>
          </w:tcPr>
          <w:p w:rsidR="008E1B78" w:rsidRDefault="008E1B78">
            <w:pPr>
              <w:pStyle w:val="ConsPlusNormal"/>
            </w:pPr>
            <w:r>
              <w:lastRenderedPageBreak/>
              <w:t xml:space="preserve">Площадь </w:t>
            </w:r>
            <w:r>
              <w:lastRenderedPageBreak/>
              <w:t>приобретенных жилых помещений</w:t>
            </w:r>
          </w:p>
        </w:tc>
        <w:tc>
          <w:tcPr>
            <w:tcW w:w="305" w:type="pct"/>
          </w:tcPr>
          <w:p w:rsidR="008E1B78" w:rsidRDefault="008E1B78">
            <w:pPr>
              <w:pStyle w:val="ConsPlusNormal"/>
            </w:pPr>
            <w:r>
              <w:lastRenderedPageBreak/>
              <w:t xml:space="preserve">тыс. кв. </w:t>
            </w:r>
            <w:r>
              <w:lastRenderedPageBreak/>
              <w:t>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0,45</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Количество граждан, переселяемых из аварийного жилищного фонда, всего. Из них:</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119</w:t>
            </w:r>
          </w:p>
        </w:tc>
        <w:tc>
          <w:tcPr>
            <w:tcW w:w="196" w:type="pct"/>
          </w:tcPr>
          <w:p w:rsidR="008E1B78" w:rsidRDefault="008E1B78">
            <w:pPr>
              <w:pStyle w:val="ConsPlusNormal"/>
            </w:pPr>
            <w:r>
              <w:t xml:space="preserve">1821 </w:t>
            </w:r>
            <w:hyperlink w:anchor="P3262">
              <w:r>
                <w:rPr>
                  <w:color w:val="0000FF"/>
                </w:rPr>
                <w:t>&lt;2&gt;</w:t>
              </w:r>
            </w:hyperlink>
          </w:p>
        </w:tc>
        <w:tc>
          <w:tcPr>
            <w:tcW w:w="196" w:type="pct"/>
          </w:tcPr>
          <w:p w:rsidR="008E1B78" w:rsidRDefault="008E1B78">
            <w:pPr>
              <w:pStyle w:val="ConsPlusNormal"/>
            </w:pPr>
            <w:r>
              <w:t>87</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расселенных из аварийных домов в соответствии со </w:t>
            </w:r>
            <w:hyperlink r:id="rId848">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33</w:t>
            </w:r>
          </w:p>
        </w:tc>
        <w:tc>
          <w:tcPr>
            <w:tcW w:w="196" w:type="pct"/>
          </w:tcPr>
          <w:p w:rsidR="008E1B78" w:rsidRDefault="008E1B78">
            <w:pPr>
              <w:pStyle w:val="ConsPlusNormal"/>
            </w:pPr>
            <w:r>
              <w:t>87</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переселяемых из аварийного жилищного фонда в результате строительства жилых домов</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 xml:space="preserve">524 </w:t>
            </w:r>
            <w:hyperlink w:anchor="P3262">
              <w:r>
                <w:rPr>
                  <w:color w:val="0000FF"/>
                </w:rPr>
                <w:t>&lt;2&gt;</w:t>
              </w:r>
            </w:hyperlink>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Площадь расселенных аварийных домов, всего. Из них:</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 xml:space="preserve">27 </w:t>
            </w:r>
            <w:hyperlink w:anchor="P3262">
              <w:r>
                <w:rPr>
                  <w:color w:val="0000FF"/>
                </w:rPr>
                <w:t>&lt;2&gt;</w:t>
              </w:r>
            </w:hyperlink>
          </w:p>
        </w:tc>
        <w:tc>
          <w:tcPr>
            <w:tcW w:w="196" w:type="pct"/>
          </w:tcPr>
          <w:p w:rsidR="008E1B78" w:rsidRDefault="008E1B78">
            <w:pPr>
              <w:pStyle w:val="ConsPlusNormal"/>
            </w:pPr>
            <w:r>
              <w:t>0,99</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в соответствии со </w:t>
            </w:r>
            <w:hyperlink r:id="rId849">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0,96</w:t>
            </w:r>
          </w:p>
        </w:tc>
        <w:tc>
          <w:tcPr>
            <w:tcW w:w="196" w:type="pct"/>
          </w:tcPr>
          <w:p w:rsidR="008E1B78" w:rsidRDefault="008E1B78">
            <w:pPr>
              <w:pStyle w:val="ConsPlusNormal"/>
            </w:pPr>
            <w:r>
              <w:t>0,99</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в результате строительства жилых домов</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 xml:space="preserve">7,23 </w:t>
            </w:r>
            <w:hyperlink w:anchor="P3262">
              <w:r>
                <w:rPr>
                  <w:color w:val="0000FF"/>
                </w:rPr>
                <w:t>&lt;2&gt;</w:t>
              </w:r>
            </w:hyperlink>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Мероприятие 1.1.3</w:t>
            </w:r>
          </w:p>
        </w:tc>
        <w:tc>
          <w:tcPr>
            <w:tcW w:w="558" w:type="pct"/>
            <w:vMerge w:val="restart"/>
          </w:tcPr>
          <w:p w:rsidR="008E1B78" w:rsidRDefault="008E1B78">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64" w:type="pct"/>
            <w:vMerge w:val="restart"/>
          </w:tcPr>
          <w:p w:rsidR="008E1B78" w:rsidRDefault="008E1B78">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575" w:type="pct"/>
          </w:tcPr>
          <w:p w:rsidR="008E1B78" w:rsidRDefault="008E1B78">
            <w:pPr>
              <w:pStyle w:val="ConsPlusNormal"/>
            </w:pPr>
            <w:r>
              <w:t>Площадь расселенных аварийных домов</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1,11</w:t>
            </w:r>
          </w:p>
        </w:tc>
        <w:tc>
          <w:tcPr>
            <w:tcW w:w="196" w:type="pct"/>
          </w:tcPr>
          <w:p w:rsidR="008E1B78" w:rsidRDefault="008E1B78">
            <w:pPr>
              <w:pStyle w:val="ConsPlusNormal"/>
            </w:pPr>
            <w:r>
              <w:t>0,00</w:t>
            </w:r>
          </w:p>
        </w:tc>
        <w:tc>
          <w:tcPr>
            <w:tcW w:w="196" w:type="pct"/>
          </w:tcPr>
          <w:p w:rsidR="008E1B78" w:rsidRDefault="008E1B78">
            <w:pPr>
              <w:pStyle w:val="ConsPlusNormal"/>
            </w:pPr>
            <w:r>
              <w:t>2,7</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Количество граждан, переселяемых из аварийного жилищного фонда</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119</w:t>
            </w:r>
          </w:p>
        </w:tc>
        <w:tc>
          <w:tcPr>
            <w:tcW w:w="196" w:type="pct"/>
          </w:tcPr>
          <w:p w:rsidR="008E1B78" w:rsidRDefault="008E1B78">
            <w:pPr>
              <w:pStyle w:val="ConsPlusNormal"/>
            </w:pPr>
            <w:r>
              <w:t>0</w:t>
            </w:r>
          </w:p>
        </w:tc>
        <w:tc>
          <w:tcPr>
            <w:tcW w:w="196" w:type="pct"/>
          </w:tcPr>
          <w:p w:rsidR="008E1B78" w:rsidRDefault="008E1B78">
            <w:pPr>
              <w:pStyle w:val="ConsPlusNormal"/>
            </w:pPr>
            <w:r>
              <w:t>208</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w:t>
            </w:r>
            <w:r>
              <w:lastRenderedPageBreak/>
              <w:t>е 1.1.4</w:t>
            </w:r>
          </w:p>
        </w:tc>
        <w:tc>
          <w:tcPr>
            <w:tcW w:w="558" w:type="pct"/>
            <w:vMerge w:val="restart"/>
          </w:tcPr>
          <w:p w:rsidR="008E1B78" w:rsidRDefault="008E1B78">
            <w:pPr>
              <w:pStyle w:val="ConsPlusNormal"/>
            </w:pPr>
            <w:r>
              <w:lastRenderedPageBreak/>
              <w:t xml:space="preserve">Реализация </w:t>
            </w:r>
            <w:r>
              <w:lastRenderedPageBreak/>
              <w:t>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464" w:type="pct"/>
            <w:vMerge w:val="restart"/>
          </w:tcPr>
          <w:p w:rsidR="008E1B78" w:rsidRDefault="008E1B78">
            <w:pPr>
              <w:pStyle w:val="ConsPlusNormal"/>
            </w:pPr>
            <w:r>
              <w:lastRenderedPageBreak/>
              <w:t>Муниципальн</w:t>
            </w:r>
            <w:r>
              <w:lastRenderedPageBreak/>
              <w:t>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575" w:type="pct"/>
          </w:tcPr>
          <w:p w:rsidR="008E1B78" w:rsidRDefault="008E1B78">
            <w:pPr>
              <w:pStyle w:val="ConsPlusNormal"/>
            </w:pPr>
            <w:r>
              <w:lastRenderedPageBreak/>
              <w:t xml:space="preserve">Площадь </w:t>
            </w:r>
            <w:r>
              <w:lastRenderedPageBreak/>
              <w:t>расселенных аварийных домов</w:t>
            </w:r>
          </w:p>
        </w:tc>
        <w:tc>
          <w:tcPr>
            <w:tcW w:w="305" w:type="pct"/>
          </w:tcPr>
          <w:p w:rsidR="008E1B78" w:rsidRDefault="008E1B78">
            <w:pPr>
              <w:pStyle w:val="ConsPlusNormal"/>
            </w:pPr>
            <w:r>
              <w:lastRenderedPageBreak/>
              <w:t xml:space="preserve">тыс. кв. </w:t>
            </w:r>
            <w:r>
              <w:lastRenderedPageBreak/>
              <w:t>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 xml:space="preserve">2,64 </w:t>
            </w:r>
            <w:hyperlink w:anchor="P3264">
              <w:r>
                <w:rPr>
                  <w:color w:val="0000FF"/>
                </w:rPr>
                <w:t>&lt;4&gt;</w:t>
              </w:r>
            </w:hyperlink>
          </w:p>
        </w:tc>
        <w:tc>
          <w:tcPr>
            <w:tcW w:w="196" w:type="pct"/>
          </w:tcPr>
          <w:p w:rsidR="008E1B78" w:rsidRDefault="008E1B78">
            <w:pPr>
              <w:pStyle w:val="ConsPlusNormal"/>
            </w:pPr>
            <w:r>
              <w:lastRenderedPageBreak/>
              <w:t>2,65</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Количество граждан, переселяемых из аварийного жилищного фонда</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 xml:space="preserve">314 </w:t>
            </w:r>
            <w:hyperlink w:anchor="P3264">
              <w:r>
                <w:rPr>
                  <w:color w:val="0000FF"/>
                </w:rPr>
                <w:t>&lt;4&gt;</w:t>
              </w:r>
            </w:hyperlink>
          </w:p>
        </w:tc>
        <w:tc>
          <w:tcPr>
            <w:tcW w:w="196" w:type="pct"/>
          </w:tcPr>
          <w:p w:rsidR="008E1B78" w:rsidRDefault="008E1B78">
            <w:pPr>
              <w:pStyle w:val="ConsPlusNormal"/>
            </w:pPr>
            <w:r>
              <w:t>290</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tcPr>
          <w:p w:rsidR="008E1B78" w:rsidRDefault="008E1B78">
            <w:pPr>
              <w:pStyle w:val="ConsPlusNormal"/>
            </w:pPr>
            <w:r>
              <w:t>Мероприятие 1.1.5</w:t>
            </w:r>
          </w:p>
        </w:tc>
        <w:tc>
          <w:tcPr>
            <w:tcW w:w="558" w:type="pct"/>
          </w:tcPr>
          <w:p w:rsidR="008E1B78" w:rsidRDefault="008E1B78">
            <w:pPr>
              <w:pStyle w:val="ConsPlusNormal"/>
            </w:pPr>
            <w:r>
              <w:t>Обеспечение мероприятий по сносу аварийных домов</w:t>
            </w:r>
          </w:p>
        </w:tc>
        <w:tc>
          <w:tcPr>
            <w:tcW w:w="464" w:type="pct"/>
          </w:tcPr>
          <w:p w:rsidR="008E1B78" w:rsidRDefault="008E1B78">
            <w:pPr>
              <w:pStyle w:val="ConsPlusNormal"/>
            </w:pPr>
            <w:r>
              <w:t>Управление жилищно-коммунального хозяйства администрации города Благовещенска</w:t>
            </w:r>
          </w:p>
        </w:tc>
        <w:tc>
          <w:tcPr>
            <w:tcW w:w="575" w:type="pct"/>
          </w:tcPr>
          <w:p w:rsidR="008E1B78" w:rsidRDefault="008E1B78">
            <w:pPr>
              <w:pStyle w:val="ConsPlusNormal"/>
            </w:pPr>
            <w:r>
              <w:t>Площадь снесенных аварийных домов</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0,0</w:t>
            </w:r>
          </w:p>
        </w:tc>
        <w:tc>
          <w:tcPr>
            <w:tcW w:w="196" w:type="pct"/>
          </w:tcPr>
          <w:p w:rsidR="008E1B78" w:rsidRDefault="008E1B78">
            <w:pPr>
              <w:pStyle w:val="ConsPlusNormal"/>
            </w:pPr>
            <w:r>
              <w:t>0,60</w:t>
            </w:r>
          </w:p>
        </w:tc>
        <w:tc>
          <w:tcPr>
            <w:tcW w:w="196" w:type="pct"/>
          </w:tcPr>
          <w:p w:rsidR="008E1B78" w:rsidRDefault="008E1B78">
            <w:pPr>
              <w:pStyle w:val="ConsPlusNormal"/>
            </w:pPr>
            <w:r>
              <w:t>0,56</w:t>
            </w:r>
          </w:p>
        </w:tc>
        <w:tc>
          <w:tcPr>
            <w:tcW w:w="196" w:type="pct"/>
          </w:tcPr>
          <w:p w:rsidR="008E1B78" w:rsidRDefault="008E1B78">
            <w:pPr>
              <w:pStyle w:val="ConsPlusNormal"/>
            </w:pPr>
            <w:r>
              <w:t>1,62</w:t>
            </w:r>
          </w:p>
        </w:tc>
        <w:tc>
          <w:tcPr>
            <w:tcW w:w="196" w:type="pct"/>
          </w:tcPr>
          <w:p w:rsidR="008E1B78" w:rsidRDefault="008E1B78">
            <w:pPr>
              <w:pStyle w:val="ConsPlusNormal"/>
            </w:pPr>
            <w:r>
              <w:t>10,50</w:t>
            </w:r>
          </w:p>
        </w:tc>
        <w:tc>
          <w:tcPr>
            <w:tcW w:w="196" w:type="pct"/>
          </w:tcPr>
          <w:p w:rsidR="008E1B78" w:rsidRDefault="008E1B78">
            <w:pPr>
              <w:pStyle w:val="ConsPlusNormal"/>
            </w:pPr>
            <w:r>
              <w:t>2,50</w:t>
            </w:r>
          </w:p>
        </w:tc>
        <w:tc>
          <w:tcPr>
            <w:tcW w:w="196" w:type="pct"/>
          </w:tcPr>
          <w:p w:rsidR="008E1B78" w:rsidRDefault="008E1B78">
            <w:pPr>
              <w:pStyle w:val="ConsPlusNormal"/>
            </w:pPr>
            <w:r>
              <w:t>3,39</w:t>
            </w:r>
          </w:p>
        </w:tc>
        <w:tc>
          <w:tcPr>
            <w:tcW w:w="167" w:type="pct"/>
          </w:tcPr>
          <w:p w:rsidR="008E1B78" w:rsidRDefault="008E1B78">
            <w:pPr>
              <w:pStyle w:val="ConsPlusNormal"/>
            </w:pPr>
            <w:r>
              <w:t>1,90</w:t>
            </w:r>
          </w:p>
        </w:tc>
        <w:tc>
          <w:tcPr>
            <w:tcW w:w="196" w:type="pct"/>
          </w:tcPr>
          <w:p w:rsidR="008E1B78" w:rsidRDefault="008E1B78">
            <w:pPr>
              <w:pStyle w:val="ConsPlusNormal"/>
            </w:pPr>
            <w:r>
              <w:t>0,61</w:t>
            </w:r>
          </w:p>
        </w:tc>
        <w:tc>
          <w:tcPr>
            <w:tcW w:w="196" w:type="pct"/>
          </w:tcPr>
          <w:p w:rsidR="008E1B78" w:rsidRDefault="008E1B78">
            <w:pPr>
              <w:pStyle w:val="ConsPlusNormal"/>
            </w:pPr>
            <w:r>
              <w:t>7,05</w:t>
            </w:r>
          </w:p>
        </w:tc>
        <w:tc>
          <w:tcPr>
            <w:tcW w:w="167" w:type="pct"/>
          </w:tcPr>
          <w:p w:rsidR="008E1B78" w:rsidRDefault="008E1B78">
            <w:pPr>
              <w:pStyle w:val="ConsPlusNormal"/>
            </w:pPr>
            <w:r>
              <w:t>0,16</w:t>
            </w:r>
          </w:p>
        </w:tc>
        <w:tc>
          <w:tcPr>
            <w:tcW w:w="167" w:type="pct"/>
          </w:tcPr>
          <w:p w:rsidR="008E1B78" w:rsidRDefault="008E1B78">
            <w:pPr>
              <w:pStyle w:val="ConsPlusNormal"/>
            </w:pPr>
            <w:r>
              <w:t>0,15</w:t>
            </w:r>
          </w:p>
        </w:tc>
      </w:tr>
      <w:tr w:rsidR="008E1B78" w:rsidTr="008E1B78">
        <w:tc>
          <w:tcPr>
            <w:tcW w:w="430" w:type="pct"/>
          </w:tcPr>
          <w:p w:rsidR="008E1B78" w:rsidRDefault="008E1B78">
            <w:pPr>
              <w:pStyle w:val="ConsPlusNormal"/>
            </w:pPr>
            <w:r>
              <w:t>Мероприятие 1.1.6</w:t>
            </w:r>
          </w:p>
        </w:tc>
        <w:tc>
          <w:tcPr>
            <w:tcW w:w="558" w:type="pct"/>
          </w:tcPr>
          <w:p w:rsidR="008E1B78" w:rsidRDefault="008E1B78">
            <w:pPr>
              <w:pStyle w:val="ConsPlusNormal"/>
            </w:pPr>
            <w:r>
              <w:t xml:space="preserve">Обеспечение информационного сопровождения </w:t>
            </w:r>
            <w:r>
              <w:lastRenderedPageBreak/>
              <w:t>мероприятий по переселению граждан из аварийного жилищного фонда</w:t>
            </w:r>
          </w:p>
        </w:tc>
        <w:tc>
          <w:tcPr>
            <w:tcW w:w="464" w:type="pct"/>
          </w:tcPr>
          <w:p w:rsidR="008E1B78" w:rsidRDefault="008E1B78">
            <w:pPr>
              <w:pStyle w:val="ConsPlusNormal"/>
            </w:pPr>
            <w:r>
              <w:lastRenderedPageBreak/>
              <w:t xml:space="preserve">Управление жилищно-коммунального хозяйства </w:t>
            </w:r>
            <w:r>
              <w:lastRenderedPageBreak/>
              <w:t>администрации города Благовещенска</w:t>
            </w:r>
          </w:p>
        </w:tc>
        <w:tc>
          <w:tcPr>
            <w:tcW w:w="575" w:type="pct"/>
          </w:tcPr>
          <w:p w:rsidR="008E1B78" w:rsidRDefault="008E1B78">
            <w:pPr>
              <w:pStyle w:val="ConsPlusNormal"/>
            </w:pPr>
            <w:r>
              <w:lastRenderedPageBreak/>
              <w:t xml:space="preserve">Количество изготовленных и размещенных информационных </w:t>
            </w:r>
            <w:r>
              <w:lastRenderedPageBreak/>
              <w:t>щитов</w:t>
            </w:r>
          </w:p>
        </w:tc>
        <w:tc>
          <w:tcPr>
            <w:tcW w:w="305" w:type="pct"/>
          </w:tcPr>
          <w:p w:rsidR="008E1B78" w:rsidRDefault="008E1B78">
            <w:pPr>
              <w:pStyle w:val="ConsPlusNormal"/>
            </w:pPr>
            <w:r>
              <w:lastRenderedPageBreak/>
              <w:t>шт.</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105</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tcPr>
          <w:p w:rsidR="008E1B78" w:rsidRDefault="008E1B78">
            <w:pPr>
              <w:pStyle w:val="ConsPlusNormal"/>
            </w:pPr>
            <w:r>
              <w:t>Основное мероприятие 1.2</w:t>
            </w:r>
          </w:p>
        </w:tc>
        <w:tc>
          <w:tcPr>
            <w:tcW w:w="558" w:type="pct"/>
          </w:tcPr>
          <w:p w:rsidR="008E1B78" w:rsidRDefault="008E1B78">
            <w:pPr>
              <w:pStyle w:val="ConsPlusNormal"/>
            </w:pPr>
            <w:r>
              <w:t>Региональный проект "Обеспечение устойчивого сокращения непригодного для проживания жилищного фонда"</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vMerge w:val="restart"/>
          </w:tcPr>
          <w:p w:rsidR="008E1B78" w:rsidRDefault="008E1B78">
            <w:pPr>
              <w:pStyle w:val="ConsPlusNormal"/>
            </w:pPr>
            <w:r>
              <w:t>Мероприятие 1.2.1</w:t>
            </w:r>
          </w:p>
        </w:tc>
        <w:tc>
          <w:tcPr>
            <w:tcW w:w="558" w:type="pct"/>
            <w:vMerge w:val="restart"/>
          </w:tcPr>
          <w:p w:rsidR="008E1B78" w:rsidRDefault="008E1B78">
            <w:pPr>
              <w:pStyle w:val="ConsPlusNormal"/>
            </w:pPr>
            <w:r>
              <w:t>Обеспечение мероприятий по переселению граждан из аварийного жилищного фонда</w:t>
            </w:r>
          </w:p>
        </w:tc>
        <w:tc>
          <w:tcPr>
            <w:tcW w:w="464" w:type="pct"/>
            <w:vMerge w:val="restar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 xml:space="preserve">Количество граждан, переселяемых из аварийного жилищного фонда в соответствии со </w:t>
            </w:r>
            <w:hyperlink r:id="rId850">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 xml:space="preserve">80 </w:t>
            </w:r>
            <w:hyperlink w:anchor="P3263">
              <w:r>
                <w:rPr>
                  <w:color w:val="0000FF"/>
                </w:rPr>
                <w:t>&lt;3&gt;</w:t>
              </w:r>
            </w:hyperlink>
          </w:p>
        </w:tc>
        <w:tc>
          <w:tcPr>
            <w:tcW w:w="196" w:type="pct"/>
          </w:tcPr>
          <w:p w:rsidR="008E1B78" w:rsidRDefault="008E1B78">
            <w:pPr>
              <w:pStyle w:val="ConsPlusNormal"/>
            </w:pPr>
            <w:r>
              <w:t>57</w:t>
            </w:r>
          </w:p>
        </w:tc>
        <w:tc>
          <w:tcPr>
            <w:tcW w:w="196" w:type="pct"/>
          </w:tcPr>
          <w:p w:rsidR="008E1B78" w:rsidRDefault="008E1B78">
            <w:pPr>
              <w:pStyle w:val="ConsPlusNormal"/>
            </w:pPr>
            <w:r>
              <w:t>45</w:t>
            </w:r>
          </w:p>
        </w:tc>
        <w:tc>
          <w:tcPr>
            <w:tcW w:w="167" w:type="pct"/>
          </w:tcPr>
          <w:p w:rsidR="008E1B78" w:rsidRDefault="008E1B78">
            <w:pPr>
              <w:pStyle w:val="ConsPlusNormal"/>
            </w:pPr>
            <w:r>
              <w:t>43</w:t>
            </w:r>
          </w:p>
        </w:tc>
        <w:tc>
          <w:tcPr>
            <w:tcW w:w="196" w:type="pct"/>
          </w:tcPr>
          <w:p w:rsidR="008E1B78" w:rsidRDefault="008E1B78">
            <w:pPr>
              <w:pStyle w:val="ConsPlusNormal"/>
            </w:pPr>
            <w:r>
              <w:t>77</w:t>
            </w:r>
          </w:p>
        </w:tc>
        <w:tc>
          <w:tcPr>
            <w:tcW w:w="196" w:type="pct"/>
          </w:tcPr>
          <w:p w:rsidR="008E1B78" w:rsidRDefault="008E1B78">
            <w:pPr>
              <w:pStyle w:val="ConsPlusNormal"/>
            </w:pPr>
            <w:r>
              <w:t>21</w:t>
            </w:r>
          </w:p>
        </w:tc>
        <w:tc>
          <w:tcPr>
            <w:tcW w:w="167" w:type="pct"/>
          </w:tcPr>
          <w:p w:rsidR="008E1B78" w:rsidRDefault="008E1B78">
            <w:pPr>
              <w:pStyle w:val="ConsPlusNormal"/>
            </w:pPr>
            <w:r>
              <w:t>25</w:t>
            </w:r>
          </w:p>
        </w:tc>
        <w:tc>
          <w:tcPr>
            <w:tcW w:w="167" w:type="pct"/>
          </w:tcPr>
          <w:p w:rsidR="008E1B78" w:rsidRDefault="008E1B78">
            <w:pPr>
              <w:pStyle w:val="ConsPlusNormal"/>
            </w:pPr>
            <w:r>
              <w:t>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Площадь расселенных аварийных домов в соответствии со </w:t>
            </w:r>
            <w:hyperlink r:id="rId851">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lastRenderedPageBreak/>
              <w:t>тыс. кв. м</w:t>
            </w:r>
          </w:p>
        </w:tc>
        <w:tc>
          <w:tcPr>
            <w:tcW w:w="444" w:type="pct"/>
          </w:tcPr>
          <w:p w:rsidR="008E1B78" w:rsidRDefault="008E1B78">
            <w:pPr>
              <w:pStyle w:val="ConsPlusNormal"/>
            </w:pPr>
          </w:p>
        </w:tc>
        <w:tc>
          <w:tcPr>
            <w:tcW w:w="153"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1,68</w:t>
            </w:r>
          </w:p>
        </w:tc>
        <w:tc>
          <w:tcPr>
            <w:tcW w:w="196" w:type="pct"/>
          </w:tcPr>
          <w:p w:rsidR="008E1B78" w:rsidRDefault="008E1B78">
            <w:pPr>
              <w:pStyle w:val="ConsPlusNormal"/>
            </w:pPr>
            <w:r>
              <w:t>0,97</w:t>
            </w:r>
          </w:p>
        </w:tc>
        <w:tc>
          <w:tcPr>
            <w:tcW w:w="196" w:type="pct"/>
          </w:tcPr>
          <w:p w:rsidR="008E1B78" w:rsidRDefault="008E1B78">
            <w:pPr>
              <w:pStyle w:val="ConsPlusNormal"/>
            </w:pPr>
            <w:r>
              <w:t>0,78</w:t>
            </w:r>
          </w:p>
        </w:tc>
        <w:tc>
          <w:tcPr>
            <w:tcW w:w="167" w:type="pct"/>
          </w:tcPr>
          <w:p w:rsidR="008E1B78" w:rsidRDefault="008E1B78">
            <w:pPr>
              <w:pStyle w:val="ConsPlusNormal"/>
            </w:pPr>
            <w:r>
              <w:t>0,69</w:t>
            </w:r>
          </w:p>
        </w:tc>
        <w:tc>
          <w:tcPr>
            <w:tcW w:w="196" w:type="pct"/>
          </w:tcPr>
          <w:p w:rsidR="008E1B78" w:rsidRDefault="008E1B78">
            <w:pPr>
              <w:pStyle w:val="ConsPlusNormal"/>
            </w:pPr>
            <w:r>
              <w:t>1,07</w:t>
            </w:r>
          </w:p>
        </w:tc>
        <w:tc>
          <w:tcPr>
            <w:tcW w:w="196" w:type="pct"/>
          </w:tcPr>
          <w:p w:rsidR="008E1B78" w:rsidRDefault="008E1B78">
            <w:pPr>
              <w:pStyle w:val="ConsPlusNormal"/>
            </w:pPr>
            <w:r>
              <w:t>0,26</w:t>
            </w:r>
          </w:p>
        </w:tc>
        <w:tc>
          <w:tcPr>
            <w:tcW w:w="167" w:type="pct"/>
          </w:tcPr>
          <w:p w:rsidR="008E1B78" w:rsidRDefault="008E1B78">
            <w:pPr>
              <w:pStyle w:val="ConsPlusNormal"/>
            </w:pPr>
            <w:r>
              <w:t>0,34</w:t>
            </w:r>
          </w:p>
        </w:tc>
        <w:tc>
          <w:tcPr>
            <w:tcW w:w="167" w:type="pct"/>
          </w:tcPr>
          <w:p w:rsidR="008E1B78" w:rsidRDefault="008E1B78">
            <w:pPr>
              <w:pStyle w:val="ConsPlusNormal"/>
            </w:pPr>
            <w:r>
              <w:t>0,00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Количество граждан, переселяемых из аварийного жилищного фонда (в результате приобретения жилых помещений)</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0</w:t>
            </w:r>
          </w:p>
        </w:tc>
        <w:tc>
          <w:tcPr>
            <w:tcW w:w="196" w:type="pct"/>
          </w:tcPr>
          <w:p w:rsidR="008E1B78" w:rsidRDefault="008E1B78">
            <w:pPr>
              <w:pStyle w:val="ConsPlusNormal"/>
            </w:pPr>
            <w:r>
              <w:t>3</w:t>
            </w:r>
          </w:p>
        </w:tc>
        <w:tc>
          <w:tcPr>
            <w:tcW w:w="196" w:type="pct"/>
          </w:tcPr>
          <w:p w:rsidR="008E1B78" w:rsidRDefault="008E1B78">
            <w:pPr>
              <w:pStyle w:val="ConsPlusNormal"/>
            </w:pPr>
            <w:r>
              <w:t>22</w:t>
            </w:r>
          </w:p>
        </w:tc>
        <w:tc>
          <w:tcPr>
            <w:tcW w:w="196" w:type="pct"/>
          </w:tcPr>
          <w:p w:rsidR="008E1B78" w:rsidRDefault="008E1B78">
            <w:pPr>
              <w:pStyle w:val="ConsPlusNormal"/>
            </w:pPr>
            <w:r>
              <w:t xml:space="preserve">- </w:t>
            </w:r>
            <w:hyperlink w:anchor="P3264">
              <w:r>
                <w:rPr>
                  <w:color w:val="0000FF"/>
                </w:rPr>
                <w:t>&lt;4&gt;</w:t>
              </w:r>
            </w:hyperlink>
          </w:p>
        </w:tc>
        <w:tc>
          <w:tcPr>
            <w:tcW w:w="167" w:type="pct"/>
          </w:tcPr>
          <w:p w:rsidR="008E1B78" w:rsidRDefault="008E1B78">
            <w:pPr>
              <w:pStyle w:val="ConsPlusNormal"/>
            </w:pPr>
            <w:r>
              <w:t xml:space="preserve">347 </w:t>
            </w:r>
            <w:hyperlink w:anchor="P3264">
              <w:r>
                <w:rPr>
                  <w:color w:val="0000FF"/>
                </w:rPr>
                <w:t>&lt;4&gt;</w:t>
              </w:r>
            </w:hyperlink>
          </w:p>
        </w:tc>
        <w:tc>
          <w:tcPr>
            <w:tcW w:w="196" w:type="pct"/>
          </w:tcPr>
          <w:p w:rsidR="008E1B78" w:rsidRDefault="008E1B78">
            <w:pPr>
              <w:pStyle w:val="ConsPlusNormal"/>
            </w:pPr>
            <w:r>
              <w:t>86</w:t>
            </w:r>
          </w:p>
        </w:tc>
        <w:tc>
          <w:tcPr>
            <w:tcW w:w="196" w:type="pct"/>
          </w:tcPr>
          <w:p w:rsidR="008E1B78" w:rsidRDefault="008E1B78">
            <w:pPr>
              <w:pStyle w:val="ConsPlusNormal"/>
            </w:pPr>
            <w:r>
              <w:t>0</w:t>
            </w:r>
          </w:p>
        </w:tc>
        <w:tc>
          <w:tcPr>
            <w:tcW w:w="167" w:type="pct"/>
          </w:tcPr>
          <w:p w:rsidR="008E1B78" w:rsidRDefault="008E1B78">
            <w:pPr>
              <w:pStyle w:val="ConsPlusNormal"/>
            </w:pPr>
            <w:r>
              <w:t>33</w:t>
            </w:r>
          </w:p>
        </w:tc>
        <w:tc>
          <w:tcPr>
            <w:tcW w:w="167" w:type="pct"/>
          </w:tcPr>
          <w:p w:rsidR="008E1B78" w:rsidRDefault="008E1B78">
            <w:pPr>
              <w:pStyle w:val="ConsPlusNormal"/>
            </w:pPr>
            <w:r>
              <w:t>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Площадь расселенных аварийных домов (в результате приобретения жилых помещений)</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0,00</w:t>
            </w:r>
          </w:p>
        </w:tc>
        <w:tc>
          <w:tcPr>
            <w:tcW w:w="196" w:type="pct"/>
          </w:tcPr>
          <w:p w:rsidR="008E1B78" w:rsidRDefault="008E1B78">
            <w:pPr>
              <w:pStyle w:val="ConsPlusNormal"/>
            </w:pPr>
            <w:r>
              <w:t>0,06</w:t>
            </w:r>
          </w:p>
        </w:tc>
        <w:tc>
          <w:tcPr>
            <w:tcW w:w="196" w:type="pct"/>
          </w:tcPr>
          <w:p w:rsidR="008E1B78" w:rsidRDefault="008E1B78">
            <w:pPr>
              <w:pStyle w:val="ConsPlusNormal"/>
            </w:pPr>
            <w:r>
              <w:t>0,25</w:t>
            </w:r>
          </w:p>
        </w:tc>
        <w:tc>
          <w:tcPr>
            <w:tcW w:w="196" w:type="pct"/>
          </w:tcPr>
          <w:p w:rsidR="008E1B78" w:rsidRDefault="008E1B78">
            <w:pPr>
              <w:pStyle w:val="ConsPlusNormal"/>
            </w:pPr>
            <w:r>
              <w:t xml:space="preserve">- </w:t>
            </w:r>
            <w:hyperlink w:anchor="P3264">
              <w:r>
                <w:rPr>
                  <w:color w:val="0000FF"/>
                </w:rPr>
                <w:t>&lt;4&gt;</w:t>
              </w:r>
            </w:hyperlink>
          </w:p>
        </w:tc>
        <w:tc>
          <w:tcPr>
            <w:tcW w:w="167" w:type="pct"/>
          </w:tcPr>
          <w:p w:rsidR="008E1B78" w:rsidRDefault="008E1B78">
            <w:pPr>
              <w:pStyle w:val="ConsPlusNormal"/>
            </w:pPr>
            <w:r>
              <w:t xml:space="preserve">4,58 </w:t>
            </w:r>
            <w:hyperlink w:anchor="P3264">
              <w:r>
                <w:rPr>
                  <w:color w:val="0000FF"/>
                </w:rPr>
                <w:t>&lt;4&gt;</w:t>
              </w:r>
            </w:hyperlink>
          </w:p>
        </w:tc>
        <w:tc>
          <w:tcPr>
            <w:tcW w:w="196" w:type="pct"/>
          </w:tcPr>
          <w:p w:rsidR="008E1B78" w:rsidRDefault="008E1B78">
            <w:pPr>
              <w:pStyle w:val="ConsPlusNormal"/>
            </w:pPr>
            <w:r>
              <w:t>1,13</w:t>
            </w:r>
          </w:p>
        </w:tc>
        <w:tc>
          <w:tcPr>
            <w:tcW w:w="196" w:type="pct"/>
          </w:tcPr>
          <w:p w:rsidR="008E1B78" w:rsidRDefault="008E1B78">
            <w:pPr>
              <w:pStyle w:val="ConsPlusNormal"/>
            </w:pPr>
            <w:r>
              <w:t>0,00</w:t>
            </w:r>
          </w:p>
        </w:tc>
        <w:tc>
          <w:tcPr>
            <w:tcW w:w="167" w:type="pct"/>
          </w:tcPr>
          <w:p w:rsidR="008E1B78" w:rsidRDefault="008E1B78">
            <w:pPr>
              <w:pStyle w:val="ConsPlusNormal"/>
            </w:pPr>
            <w:r>
              <w:t>0,35</w:t>
            </w:r>
          </w:p>
        </w:tc>
        <w:tc>
          <w:tcPr>
            <w:tcW w:w="167" w:type="pct"/>
          </w:tcPr>
          <w:p w:rsidR="008E1B78" w:rsidRDefault="008E1B78">
            <w:pPr>
              <w:pStyle w:val="ConsPlusNormal"/>
            </w:pPr>
            <w:r>
              <w:t>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Уровень исполнения обязательств по уплате аванса, установленного муниципальными контрактами на приобретение жилых </w:t>
            </w:r>
            <w:r>
              <w:lastRenderedPageBreak/>
              <w:t>помещений (квартир)</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0</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tcPr>
          <w:p w:rsidR="008E1B78" w:rsidRDefault="008E1B78">
            <w:pPr>
              <w:pStyle w:val="ConsPlusNormal"/>
              <w:outlineLvl w:val="2"/>
            </w:pPr>
            <w:r>
              <w:t>Подпрограмма 2</w:t>
            </w:r>
          </w:p>
        </w:tc>
        <w:tc>
          <w:tcPr>
            <w:tcW w:w="558" w:type="pct"/>
          </w:tcPr>
          <w:p w:rsidR="008E1B78" w:rsidRDefault="008E1B78">
            <w:pPr>
              <w:pStyle w:val="ConsPlusNormal"/>
            </w:pPr>
            <w:r>
              <w:t>Улучшение жилищных условий работников муниципальных организаций города Благовещенска</w:t>
            </w:r>
          </w:p>
        </w:tc>
        <w:tc>
          <w:tcPr>
            <w:tcW w:w="464" w:type="pct"/>
          </w:tcPr>
          <w:p w:rsidR="008E1B78" w:rsidRDefault="008E1B78">
            <w:pPr>
              <w:pStyle w:val="ConsPlusNormal"/>
            </w:pPr>
            <w:r>
              <w:t>Комитет по управлению имуществом муниципального образования города Благовещенска</w:t>
            </w:r>
          </w:p>
        </w:tc>
        <w:tc>
          <w:tcPr>
            <w:tcW w:w="575" w:type="pct"/>
          </w:tcPr>
          <w:p w:rsidR="008E1B78" w:rsidRDefault="008E1B7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0,07</w:t>
            </w:r>
          </w:p>
        </w:tc>
        <w:tc>
          <w:tcPr>
            <w:tcW w:w="196" w:type="pct"/>
          </w:tcPr>
          <w:p w:rsidR="008E1B78" w:rsidRDefault="008E1B78">
            <w:pPr>
              <w:pStyle w:val="ConsPlusNormal"/>
            </w:pPr>
            <w:r>
              <w:t>0,01</w:t>
            </w:r>
          </w:p>
        </w:tc>
        <w:tc>
          <w:tcPr>
            <w:tcW w:w="196" w:type="pct"/>
          </w:tcPr>
          <w:p w:rsidR="008E1B78" w:rsidRDefault="008E1B78">
            <w:pPr>
              <w:pStyle w:val="ConsPlusNormal"/>
            </w:pPr>
            <w:r>
              <w:t>0,01</w:t>
            </w:r>
          </w:p>
        </w:tc>
        <w:tc>
          <w:tcPr>
            <w:tcW w:w="196" w:type="pct"/>
          </w:tcPr>
          <w:p w:rsidR="008E1B78" w:rsidRDefault="008E1B78">
            <w:pPr>
              <w:pStyle w:val="ConsPlusNormal"/>
            </w:pPr>
            <w:r>
              <w:t>0,02</w:t>
            </w:r>
          </w:p>
        </w:tc>
        <w:tc>
          <w:tcPr>
            <w:tcW w:w="196" w:type="pct"/>
          </w:tcPr>
          <w:p w:rsidR="008E1B78" w:rsidRDefault="008E1B78">
            <w:pPr>
              <w:pStyle w:val="ConsPlusNormal"/>
            </w:pPr>
            <w:r>
              <w:t>0,01</w:t>
            </w:r>
          </w:p>
        </w:tc>
        <w:tc>
          <w:tcPr>
            <w:tcW w:w="196" w:type="pct"/>
          </w:tcPr>
          <w:p w:rsidR="008E1B78" w:rsidRDefault="008E1B78">
            <w:pPr>
              <w:pStyle w:val="ConsPlusNormal"/>
            </w:pPr>
            <w:r>
              <w:t>0,03</w:t>
            </w:r>
          </w:p>
        </w:tc>
        <w:tc>
          <w:tcPr>
            <w:tcW w:w="196" w:type="pct"/>
          </w:tcPr>
          <w:p w:rsidR="008E1B78" w:rsidRDefault="008E1B78">
            <w:pPr>
              <w:pStyle w:val="ConsPlusNormal"/>
            </w:pPr>
            <w:r>
              <w:t>0,03</w:t>
            </w:r>
          </w:p>
        </w:tc>
        <w:tc>
          <w:tcPr>
            <w:tcW w:w="167" w:type="pct"/>
          </w:tcPr>
          <w:p w:rsidR="008E1B78" w:rsidRDefault="008E1B78">
            <w:pPr>
              <w:pStyle w:val="ConsPlusNormal"/>
            </w:pPr>
            <w:r>
              <w:t>0,09</w:t>
            </w:r>
          </w:p>
        </w:tc>
        <w:tc>
          <w:tcPr>
            <w:tcW w:w="196" w:type="pct"/>
          </w:tcPr>
          <w:p w:rsidR="008E1B78" w:rsidRDefault="008E1B78">
            <w:pPr>
              <w:pStyle w:val="ConsPlusNormal"/>
            </w:pPr>
            <w:r>
              <w:t>0,04</w:t>
            </w:r>
          </w:p>
        </w:tc>
        <w:tc>
          <w:tcPr>
            <w:tcW w:w="196" w:type="pct"/>
          </w:tcPr>
          <w:p w:rsidR="008E1B78" w:rsidRDefault="008E1B78">
            <w:pPr>
              <w:pStyle w:val="ConsPlusNormal"/>
            </w:pPr>
            <w:r>
              <w:t>0,14</w:t>
            </w:r>
          </w:p>
        </w:tc>
        <w:tc>
          <w:tcPr>
            <w:tcW w:w="167" w:type="pct"/>
          </w:tcPr>
          <w:p w:rsidR="008E1B78" w:rsidRDefault="008E1B78">
            <w:pPr>
              <w:pStyle w:val="ConsPlusNormal"/>
            </w:pPr>
            <w:r>
              <w:t>0,00</w:t>
            </w:r>
          </w:p>
        </w:tc>
        <w:tc>
          <w:tcPr>
            <w:tcW w:w="167" w:type="pct"/>
          </w:tcPr>
          <w:p w:rsidR="008E1B78" w:rsidRDefault="008E1B78">
            <w:pPr>
              <w:pStyle w:val="ConsPlusNormal"/>
            </w:pPr>
            <w:r>
              <w:t>0,00</w:t>
            </w:r>
          </w:p>
        </w:tc>
      </w:tr>
      <w:tr w:rsidR="008E1B78" w:rsidTr="008E1B78">
        <w:tc>
          <w:tcPr>
            <w:tcW w:w="430" w:type="pct"/>
          </w:tcPr>
          <w:p w:rsidR="008E1B78" w:rsidRDefault="008E1B78">
            <w:pPr>
              <w:pStyle w:val="ConsPlusNormal"/>
            </w:pPr>
            <w:r>
              <w:t>Основное мероприятие 2.1</w:t>
            </w:r>
          </w:p>
        </w:tc>
        <w:tc>
          <w:tcPr>
            <w:tcW w:w="558" w:type="pct"/>
          </w:tcPr>
          <w:p w:rsidR="008E1B78" w:rsidRDefault="008E1B78">
            <w:pPr>
              <w:pStyle w:val="ConsPlusNormal"/>
            </w:pPr>
            <w:r>
              <w:t>Обеспечение доступности приобретения (строительства) жилья для работников муниципальных организаций</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vMerge w:val="restart"/>
          </w:tcPr>
          <w:p w:rsidR="008E1B78" w:rsidRDefault="008E1B78">
            <w:pPr>
              <w:pStyle w:val="ConsPlusNormal"/>
            </w:pPr>
            <w:r>
              <w:t>Мероприятие 2.1.1</w:t>
            </w:r>
          </w:p>
        </w:tc>
        <w:tc>
          <w:tcPr>
            <w:tcW w:w="558" w:type="pct"/>
            <w:vMerge w:val="restart"/>
          </w:tcPr>
          <w:p w:rsidR="008E1B78" w:rsidRDefault="008E1B78">
            <w:pPr>
              <w:pStyle w:val="ConsPlusNormal"/>
            </w:pPr>
            <w:r>
              <w:t xml:space="preserve">Предоставление работникам муниципальных организаций социальной выплаты за счет средств городского бюджета на компенсацию </w:t>
            </w:r>
            <w:r>
              <w:lastRenderedPageBreak/>
              <w:t>части стоимости приобретенного (приобретаемого), построенного жилья</w:t>
            </w:r>
          </w:p>
        </w:tc>
        <w:tc>
          <w:tcPr>
            <w:tcW w:w="464" w:type="pct"/>
            <w:vMerge w:val="restart"/>
          </w:tcPr>
          <w:p w:rsidR="008E1B78" w:rsidRDefault="008E1B78">
            <w:pPr>
              <w:pStyle w:val="ConsPlusNormal"/>
            </w:pPr>
            <w:r>
              <w:lastRenderedPageBreak/>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Число семей муниципальных работников, улучшивших жилищные условия</w:t>
            </w:r>
          </w:p>
        </w:tc>
        <w:tc>
          <w:tcPr>
            <w:tcW w:w="305" w:type="pct"/>
          </w:tcPr>
          <w:p w:rsidR="008E1B78" w:rsidRDefault="008E1B78">
            <w:pPr>
              <w:pStyle w:val="ConsPlusNormal"/>
            </w:pPr>
            <w:r>
              <w:t>семья</w:t>
            </w:r>
          </w:p>
        </w:tc>
        <w:tc>
          <w:tcPr>
            <w:tcW w:w="444" w:type="pct"/>
          </w:tcPr>
          <w:p w:rsidR="008E1B78" w:rsidRDefault="008E1B78">
            <w:pPr>
              <w:pStyle w:val="ConsPlusNormal"/>
            </w:pPr>
          </w:p>
        </w:tc>
        <w:tc>
          <w:tcPr>
            <w:tcW w:w="153" w:type="pct"/>
          </w:tcPr>
          <w:p w:rsidR="008E1B78" w:rsidRDefault="008E1B78">
            <w:pPr>
              <w:pStyle w:val="ConsPlusNormal"/>
            </w:pPr>
            <w:r>
              <w:t>4</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67" w:type="pct"/>
          </w:tcPr>
          <w:p w:rsidR="008E1B78" w:rsidRDefault="008E1B78">
            <w:pPr>
              <w:pStyle w:val="ConsPlusNormal"/>
            </w:pPr>
            <w:r>
              <w:t>3</w:t>
            </w:r>
          </w:p>
        </w:tc>
        <w:tc>
          <w:tcPr>
            <w:tcW w:w="196" w:type="pct"/>
          </w:tcPr>
          <w:p w:rsidR="008E1B78" w:rsidRDefault="008E1B78">
            <w:pPr>
              <w:pStyle w:val="ConsPlusNormal"/>
            </w:pPr>
            <w:r>
              <w:t>2</w:t>
            </w:r>
          </w:p>
        </w:tc>
        <w:tc>
          <w:tcPr>
            <w:tcW w:w="196" w:type="pct"/>
          </w:tcPr>
          <w:p w:rsidR="008E1B78" w:rsidRDefault="008E1B78">
            <w:pPr>
              <w:pStyle w:val="ConsPlusNormal"/>
            </w:pPr>
            <w:r>
              <w:t>6</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Количество членов семей муниципальных </w:t>
            </w:r>
            <w:r>
              <w:lastRenderedPageBreak/>
              <w:t>работников, улучшивших жилищные условия</w:t>
            </w:r>
          </w:p>
        </w:tc>
        <w:tc>
          <w:tcPr>
            <w:tcW w:w="305" w:type="pct"/>
          </w:tcPr>
          <w:p w:rsidR="008E1B78" w:rsidRDefault="008E1B78">
            <w:pPr>
              <w:pStyle w:val="ConsPlusNormal"/>
            </w:pPr>
            <w:r>
              <w:lastRenderedPageBreak/>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96" w:type="pct"/>
          </w:tcPr>
          <w:p w:rsidR="008E1B78" w:rsidRDefault="008E1B78">
            <w:pPr>
              <w:pStyle w:val="ConsPlusNormal"/>
            </w:pPr>
            <w:r>
              <w:t>3</w:t>
            </w:r>
          </w:p>
        </w:tc>
        <w:tc>
          <w:tcPr>
            <w:tcW w:w="196" w:type="pct"/>
          </w:tcPr>
          <w:p w:rsidR="008E1B78" w:rsidRDefault="008E1B78">
            <w:pPr>
              <w:pStyle w:val="ConsPlusNormal"/>
            </w:pPr>
            <w:r>
              <w:t>1</w:t>
            </w:r>
          </w:p>
        </w:tc>
        <w:tc>
          <w:tcPr>
            <w:tcW w:w="196" w:type="pct"/>
          </w:tcPr>
          <w:p w:rsidR="008E1B78" w:rsidRDefault="008E1B78">
            <w:pPr>
              <w:pStyle w:val="ConsPlusNormal"/>
            </w:pPr>
            <w:r>
              <w:t>4</w:t>
            </w:r>
          </w:p>
        </w:tc>
        <w:tc>
          <w:tcPr>
            <w:tcW w:w="196" w:type="pct"/>
          </w:tcPr>
          <w:p w:rsidR="008E1B78" w:rsidRDefault="008E1B78">
            <w:pPr>
              <w:pStyle w:val="ConsPlusNormal"/>
            </w:pPr>
            <w:r>
              <w:t>4</w:t>
            </w:r>
          </w:p>
        </w:tc>
        <w:tc>
          <w:tcPr>
            <w:tcW w:w="167" w:type="pct"/>
          </w:tcPr>
          <w:p w:rsidR="008E1B78" w:rsidRDefault="008E1B78">
            <w:pPr>
              <w:pStyle w:val="ConsPlusNormal"/>
            </w:pPr>
            <w:r>
              <w:t>10</w:t>
            </w:r>
          </w:p>
        </w:tc>
        <w:tc>
          <w:tcPr>
            <w:tcW w:w="196" w:type="pct"/>
          </w:tcPr>
          <w:p w:rsidR="008E1B78" w:rsidRDefault="008E1B78">
            <w:pPr>
              <w:pStyle w:val="ConsPlusNormal"/>
            </w:pPr>
            <w:r>
              <w:t>5</w:t>
            </w:r>
          </w:p>
        </w:tc>
        <w:tc>
          <w:tcPr>
            <w:tcW w:w="196" w:type="pct"/>
          </w:tcPr>
          <w:p w:rsidR="008E1B78" w:rsidRDefault="008E1B78">
            <w:pPr>
              <w:pStyle w:val="ConsPlusNormal"/>
            </w:pPr>
            <w:r>
              <w:t>16</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tcPr>
          <w:p w:rsidR="008E1B78" w:rsidRDefault="008E1B78">
            <w:pPr>
              <w:pStyle w:val="ConsPlusNormal"/>
              <w:outlineLvl w:val="2"/>
            </w:pPr>
            <w:r>
              <w:t>Подпрограмма 3</w:t>
            </w:r>
          </w:p>
        </w:tc>
        <w:tc>
          <w:tcPr>
            <w:tcW w:w="558" w:type="pct"/>
          </w:tcPr>
          <w:p w:rsidR="008E1B78" w:rsidRDefault="008E1B78">
            <w:pPr>
              <w:pStyle w:val="ConsPlusNormal"/>
            </w:pPr>
            <w:r>
              <w:t>Обеспечение жильем молодых семей</w:t>
            </w:r>
          </w:p>
        </w:tc>
        <w:tc>
          <w:tcPr>
            <w:tcW w:w="464" w:type="pct"/>
          </w:tcPr>
          <w:p w:rsidR="008E1B78" w:rsidRDefault="008E1B78">
            <w:pPr>
              <w:pStyle w:val="ConsPlusNormal"/>
            </w:pPr>
            <w:r>
              <w:t>Комитет по управлению имуществом муниципального образования города Благовещенска</w:t>
            </w:r>
          </w:p>
        </w:tc>
        <w:tc>
          <w:tcPr>
            <w:tcW w:w="575" w:type="pct"/>
          </w:tcPr>
          <w:p w:rsidR="008E1B78" w:rsidRDefault="008E1B78">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0,07</w:t>
            </w:r>
          </w:p>
        </w:tc>
        <w:tc>
          <w:tcPr>
            <w:tcW w:w="196" w:type="pct"/>
          </w:tcPr>
          <w:p w:rsidR="008E1B78" w:rsidRDefault="008E1B78">
            <w:pPr>
              <w:pStyle w:val="ConsPlusNormal"/>
            </w:pPr>
            <w:r>
              <w:t>0,12</w:t>
            </w:r>
          </w:p>
        </w:tc>
        <w:tc>
          <w:tcPr>
            <w:tcW w:w="196" w:type="pct"/>
          </w:tcPr>
          <w:p w:rsidR="008E1B78" w:rsidRDefault="008E1B78">
            <w:pPr>
              <w:pStyle w:val="ConsPlusNormal"/>
            </w:pPr>
            <w:r>
              <w:t>0,12</w:t>
            </w:r>
          </w:p>
        </w:tc>
        <w:tc>
          <w:tcPr>
            <w:tcW w:w="196" w:type="pct"/>
          </w:tcPr>
          <w:p w:rsidR="008E1B78" w:rsidRDefault="008E1B78">
            <w:pPr>
              <w:pStyle w:val="ConsPlusNormal"/>
            </w:pPr>
            <w:r>
              <w:t>0,14</w:t>
            </w:r>
          </w:p>
        </w:tc>
        <w:tc>
          <w:tcPr>
            <w:tcW w:w="196" w:type="pct"/>
          </w:tcPr>
          <w:p w:rsidR="008E1B78" w:rsidRDefault="008E1B78">
            <w:pPr>
              <w:pStyle w:val="ConsPlusNormal"/>
            </w:pPr>
            <w:r>
              <w:t>0,14</w:t>
            </w:r>
          </w:p>
        </w:tc>
        <w:tc>
          <w:tcPr>
            <w:tcW w:w="196" w:type="pct"/>
          </w:tcPr>
          <w:p w:rsidR="008E1B78" w:rsidRDefault="008E1B78">
            <w:pPr>
              <w:pStyle w:val="ConsPlusNormal"/>
            </w:pPr>
            <w:r>
              <w:t>0,74</w:t>
            </w:r>
          </w:p>
        </w:tc>
        <w:tc>
          <w:tcPr>
            <w:tcW w:w="196" w:type="pct"/>
          </w:tcPr>
          <w:p w:rsidR="008E1B78" w:rsidRDefault="008E1B78">
            <w:pPr>
              <w:pStyle w:val="ConsPlusNormal"/>
            </w:pPr>
            <w:r>
              <w:t>0,17</w:t>
            </w:r>
          </w:p>
        </w:tc>
        <w:tc>
          <w:tcPr>
            <w:tcW w:w="167" w:type="pct"/>
          </w:tcPr>
          <w:p w:rsidR="008E1B78" w:rsidRDefault="008E1B78">
            <w:pPr>
              <w:pStyle w:val="ConsPlusNormal"/>
            </w:pPr>
            <w:r>
              <w:t>0,13</w:t>
            </w:r>
          </w:p>
        </w:tc>
        <w:tc>
          <w:tcPr>
            <w:tcW w:w="196" w:type="pct"/>
          </w:tcPr>
          <w:p w:rsidR="008E1B78" w:rsidRDefault="008E1B78">
            <w:pPr>
              <w:pStyle w:val="ConsPlusNormal"/>
            </w:pPr>
            <w:r>
              <w:t>0,04</w:t>
            </w:r>
          </w:p>
        </w:tc>
        <w:tc>
          <w:tcPr>
            <w:tcW w:w="196" w:type="pct"/>
          </w:tcPr>
          <w:p w:rsidR="008E1B78" w:rsidRDefault="008E1B78">
            <w:pPr>
              <w:pStyle w:val="ConsPlusNormal"/>
            </w:pPr>
            <w:r>
              <w:t>0,04</w:t>
            </w:r>
          </w:p>
        </w:tc>
        <w:tc>
          <w:tcPr>
            <w:tcW w:w="167" w:type="pct"/>
          </w:tcPr>
          <w:p w:rsidR="008E1B78" w:rsidRDefault="008E1B78">
            <w:pPr>
              <w:pStyle w:val="ConsPlusNormal"/>
            </w:pPr>
            <w:r>
              <w:t>0,04</w:t>
            </w:r>
          </w:p>
        </w:tc>
        <w:tc>
          <w:tcPr>
            <w:tcW w:w="167" w:type="pct"/>
          </w:tcPr>
          <w:p w:rsidR="008E1B78" w:rsidRDefault="008E1B78">
            <w:pPr>
              <w:pStyle w:val="ConsPlusNormal"/>
            </w:pPr>
            <w:r>
              <w:t>0,02</w:t>
            </w:r>
          </w:p>
        </w:tc>
      </w:tr>
      <w:tr w:rsidR="008E1B78" w:rsidTr="008E1B78">
        <w:tc>
          <w:tcPr>
            <w:tcW w:w="430" w:type="pct"/>
          </w:tcPr>
          <w:p w:rsidR="008E1B78" w:rsidRDefault="008E1B78">
            <w:pPr>
              <w:pStyle w:val="ConsPlusNormal"/>
            </w:pPr>
            <w:r>
              <w:t>Основное мероприятие 3.1</w:t>
            </w:r>
          </w:p>
        </w:tc>
        <w:tc>
          <w:tcPr>
            <w:tcW w:w="558" w:type="pct"/>
          </w:tcPr>
          <w:p w:rsidR="008E1B78" w:rsidRDefault="008E1B78">
            <w:pPr>
              <w:pStyle w:val="ConsPlusNormal"/>
            </w:pPr>
            <w:r>
              <w:t>Государственная поддержка молодых семей, признанных в установленном порядке нуждающимися в улучшении жилищных условий</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vMerge w:val="restart"/>
          </w:tcPr>
          <w:p w:rsidR="008E1B78" w:rsidRDefault="008E1B78">
            <w:pPr>
              <w:pStyle w:val="ConsPlusNormal"/>
            </w:pPr>
            <w:r>
              <w:t>Мероприятие 3.1.1</w:t>
            </w:r>
          </w:p>
        </w:tc>
        <w:tc>
          <w:tcPr>
            <w:tcW w:w="558" w:type="pct"/>
            <w:vMerge w:val="restart"/>
          </w:tcPr>
          <w:p w:rsidR="008E1B78" w:rsidRDefault="008E1B78">
            <w:pPr>
              <w:pStyle w:val="ConsPlusNormal"/>
            </w:pPr>
            <w:r>
              <w:t>Реализация мероприятий по обеспечению жильем молодых семей</w:t>
            </w:r>
          </w:p>
        </w:tc>
        <w:tc>
          <w:tcPr>
            <w:tcW w:w="464" w:type="pct"/>
            <w:vMerge w:val="restart"/>
          </w:tcPr>
          <w:p w:rsidR="008E1B78" w:rsidRDefault="008E1B78">
            <w:pPr>
              <w:pStyle w:val="ConsPlusNormal"/>
            </w:pPr>
            <w:r>
              <w:t xml:space="preserve">Муниципальное казенное учреждение "Благовещенский </w:t>
            </w:r>
            <w:r>
              <w:lastRenderedPageBreak/>
              <w:t>городской архивный и жилищный центр"</w:t>
            </w:r>
          </w:p>
        </w:tc>
        <w:tc>
          <w:tcPr>
            <w:tcW w:w="575" w:type="pct"/>
          </w:tcPr>
          <w:p w:rsidR="008E1B78" w:rsidRDefault="008E1B78">
            <w:pPr>
              <w:pStyle w:val="ConsPlusNormal"/>
            </w:pPr>
            <w:r>
              <w:lastRenderedPageBreak/>
              <w:t xml:space="preserve">Число молодых семей, улучшивших жилищные условия при </w:t>
            </w:r>
            <w:r>
              <w:lastRenderedPageBreak/>
              <w:t>оказании содействия за счет бюджетов всех уровней</w:t>
            </w:r>
          </w:p>
        </w:tc>
        <w:tc>
          <w:tcPr>
            <w:tcW w:w="305" w:type="pct"/>
          </w:tcPr>
          <w:p w:rsidR="008E1B78" w:rsidRDefault="008E1B78">
            <w:pPr>
              <w:pStyle w:val="ConsPlusNormal"/>
            </w:pPr>
            <w:r>
              <w:lastRenderedPageBreak/>
              <w:t>семья</w:t>
            </w:r>
          </w:p>
        </w:tc>
        <w:tc>
          <w:tcPr>
            <w:tcW w:w="444" w:type="pct"/>
          </w:tcPr>
          <w:p w:rsidR="008E1B78" w:rsidRDefault="008E1B78">
            <w:pPr>
              <w:pStyle w:val="ConsPlusNormal"/>
            </w:pPr>
          </w:p>
        </w:tc>
        <w:tc>
          <w:tcPr>
            <w:tcW w:w="153" w:type="pct"/>
          </w:tcPr>
          <w:p w:rsidR="008E1B78" w:rsidRDefault="008E1B78">
            <w:pPr>
              <w:pStyle w:val="ConsPlusNormal"/>
            </w:pPr>
            <w:r>
              <w:t>3</w:t>
            </w:r>
          </w:p>
        </w:tc>
        <w:tc>
          <w:tcPr>
            <w:tcW w:w="196" w:type="pct"/>
          </w:tcPr>
          <w:p w:rsidR="008E1B78" w:rsidRDefault="008E1B78">
            <w:pPr>
              <w:pStyle w:val="ConsPlusNormal"/>
            </w:pPr>
            <w:r>
              <w:t>4</w:t>
            </w:r>
          </w:p>
        </w:tc>
        <w:tc>
          <w:tcPr>
            <w:tcW w:w="196" w:type="pct"/>
          </w:tcPr>
          <w:p w:rsidR="008E1B78" w:rsidRDefault="008E1B78">
            <w:pPr>
              <w:pStyle w:val="ConsPlusNormal"/>
            </w:pPr>
            <w:r>
              <w:t>4</w:t>
            </w:r>
          </w:p>
        </w:tc>
        <w:tc>
          <w:tcPr>
            <w:tcW w:w="196" w:type="pct"/>
          </w:tcPr>
          <w:p w:rsidR="008E1B78" w:rsidRDefault="008E1B78">
            <w:pPr>
              <w:pStyle w:val="ConsPlusNormal"/>
            </w:pPr>
            <w:r>
              <w:t>4</w:t>
            </w:r>
          </w:p>
        </w:tc>
        <w:tc>
          <w:tcPr>
            <w:tcW w:w="196" w:type="pct"/>
          </w:tcPr>
          <w:p w:rsidR="008E1B78" w:rsidRDefault="008E1B78">
            <w:pPr>
              <w:pStyle w:val="ConsPlusNormal"/>
            </w:pPr>
            <w:r>
              <w:t>3</w:t>
            </w:r>
          </w:p>
        </w:tc>
        <w:tc>
          <w:tcPr>
            <w:tcW w:w="196" w:type="pct"/>
          </w:tcPr>
          <w:p w:rsidR="008E1B78" w:rsidRDefault="008E1B78">
            <w:pPr>
              <w:pStyle w:val="ConsPlusNormal"/>
            </w:pPr>
            <w:r>
              <w:t>24</w:t>
            </w:r>
          </w:p>
        </w:tc>
        <w:tc>
          <w:tcPr>
            <w:tcW w:w="196" w:type="pct"/>
          </w:tcPr>
          <w:p w:rsidR="008E1B78" w:rsidRDefault="008E1B78">
            <w:pPr>
              <w:pStyle w:val="ConsPlusNormal"/>
            </w:pPr>
            <w:r>
              <w:t>4</w:t>
            </w:r>
          </w:p>
        </w:tc>
        <w:tc>
          <w:tcPr>
            <w:tcW w:w="167" w:type="pct"/>
          </w:tcPr>
          <w:p w:rsidR="008E1B78" w:rsidRDefault="008E1B78">
            <w:pPr>
              <w:pStyle w:val="ConsPlusNormal"/>
            </w:pPr>
            <w:r>
              <w:t>3</w:t>
            </w:r>
          </w:p>
        </w:tc>
        <w:tc>
          <w:tcPr>
            <w:tcW w:w="196" w:type="pct"/>
          </w:tcPr>
          <w:p w:rsidR="008E1B78" w:rsidRDefault="008E1B78">
            <w:pPr>
              <w:pStyle w:val="ConsPlusNormal"/>
            </w:pPr>
            <w:r>
              <w:t>1</w:t>
            </w:r>
          </w:p>
        </w:tc>
        <w:tc>
          <w:tcPr>
            <w:tcW w:w="196" w:type="pct"/>
          </w:tcPr>
          <w:p w:rsidR="008E1B78" w:rsidRDefault="008E1B78">
            <w:pPr>
              <w:pStyle w:val="ConsPlusNormal"/>
            </w:pPr>
            <w:r>
              <w:t>1</w:t>
            </w:r>
          </w:p>
        </w:tc>
        <w:tc>
          <w:tcPr>
            <w:tcW w:w="167" w:type="pct"/>
          </w:tcPr>
          <w:p w:rsidR="008E1B78" w:rsidRDefault="008E1B78">
            <w:pPr>
              <w:pStyle w:val="ConsPlusNormal"/>
            </w:pPr>
            <w:r>
              <w:t>1</w:t>
            </w:r>
          </w:p>
        </w:tc>
        <w:tc>
          <w:tcPr>
            <w:tcW w:w="167" w:type="pct"/>
          </w:tcPr>
          <w:p w:rsidR="008E1B78" w:rsidRDefault="008E1B78">
            <w:pPr>
              <w:pStyle w:val="ConsPlusNormal"/>
            </w:pPr>
            <w:r>
              <w:t>1</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16</w:t>
            </w:r>
          </w:p>
        </w:tc>
        <w:tc>
          <w:tcPr>
            <w:tcW w:w="196" w:type="pct"/>
          </w:tcPr>
          <w:p w:rsidR="008E1B78" w:rsidRDefault="008E1B78">
            <w:pPr>
              <w:pStyle w:val="ConsPlusNormal"/>
            </w:pPr>
            <w:r>
              <w:t>17</w:t>
            </w:r>
          </w:p>
        </w:tc>
        <w:tc>
          <w:tcPr>
            <w:tcW w:w="196" w:type="pct"/>
          </w:tcPr>
          <w:p w:rsidR="008E1B78" w:rsidRDefault="008E1B78">
            <w:pPr>
              <w:pStyle w:val="ConsPlusNormal"/>
            </w:pPr>
            <w:r>
              <w:t>19</w:t>
            </w:r>
          </w:p>
        </w:tc>
        <w:tc>
          <w:tcPr>
            <w:tcW w:w="196" w:type="pct"/>
          </w:tcPr>
          <w:p w:rsidR="008E1B78" w:rsidRDefault="008E1B78">
            <w:pPr>
              <w:pStyle w:val="ConsPlusNormal"/>
            </w:pPr>
            <w:r>
              <w:t>14</w:t>
            </w:r>
          </w:p>
        </w:tc>
        <w:tc>
          <w:tcPr>
            <w:tcW w:w="196" w:type="pct"/>
          </w:tcPr>
          <w:p w:rsidR="008E1B78" w:rsidRDefault="008E1B78">
            <w:pPr>
              <w:pStyle w:val="ConsPlusNormal"/>
            </w:pPr>
            <w:r>
              <w:t>87</w:t>
            </w:r>
          </w:p>
        </w:tc>
        <w:tc>
          <w:tcPr>
            <w:tcW w:w="196" w:type="pct"/>
          </w:tcPr>
          <w:p w:rsidR="008E1B78" w:rsidRDefault="008E1B78">
            <w:pPr>
              <w:pStyle w:val="ConsPlusNormal"/>
            </w:pPr>
            <w:r>
              <w:t>19</w:t>
            </w:r>
          </w:p>
        </w:tc>
        <w:tc>
          <w:tcPr>
            <w:tcW w:w="167" w:type="pct"/>
          </w:tcPr>
          <w:p w:rsidR="008E1B78" w:rsidRDefault="008E1B78">
            <w:pPr>
              <w:pStyle w:val="ConsPlusNormal"/>
            </w:pPr>
            <w:r>
              <w:t>15</w:t>
            </w:r>
          </w:p>
        </w:tc>
        <w:tc>
          <w:tcPr>
            <w:tcW w:w="196" w:type="pct"/>
          </w:tcPr>
          <w:p w:rsidR="008E1B78" w:rsidRDefault="008E1B78">
            <w:pPr>
              <w:pStyle w:val="ConsPlusNormal"/>
            </w:pPr>
            <w:r>
              <w:t>4</w:t>
            </w:r>
          </w:p>
        </w:tc>
        <w:tc>
          <w:tcPr>
            <w:tcW w:w="196" w:type="pct"/>
          </w:tcPr>
          <w:p w:rsidR="008E1B78" w:rsidRDefault="008E1B78">
            <w:pPr>
              <w:pStyle w:val="ConsPlusNormal"/>
            </w:pPr>
            <w:r>
              <w:t>4</w:t>
            </w:r>
          </w:p>
        </w:tc>
        <w:tc>
          <w:tcPr>
            <w:tcW w:w="167" w:type="pct"/>
          </w:tcPr>
          <w:p w:rsidR="008E1B78" w:rsidRDefault="008E1B78">
            <w:pPr>
              <w:pStyle w:val="ConsPlusNormal"/>
            </w:pPr>
            <w:r>
              <w:t>5</w:t>
            </w:r>
          </w:p>
        </w:tc>
        <w:tc>
          <w:tcPr>
            <w:tcW w:w="167" w:type="pct"/>
          </w:tcPr>
          <w:p w:rsidR="008E1B78" w:rsidRDefault="008E1B78">
            <w:pPr>
              <w:pStyle w:val="ConsPlusNormal"/>
            </w:pPr>
            <w:r>
              <w:t>5</w:t>
            </w:r>
          </w:p>
        </w:tc>
      </w:tr>
      <w:tr w:rsidR="008E1B78" w:rsidTr="008E1B78">
        <w:tc>
          <w:tcPr>
            <w:tcW w:w="430" w:type="pct"/>
            <w:vMerge w:val="restart"/>
          </w:tcPr>
          <w:p w:rsidR="008E1B78" w:rsidRDefault="008E1B78">
            <w:pPr>
              <w:pStyle w:val="ConsPlusNormal"/>
              <w:outlineLvl w:val="2"/>
            </w:pPr>
            <w:r>
              <w:t>Подпрограмма 4</w:t>
            </w:r>
          </w:p>
        </w:tc>
        <w:tc>
          <w:tcPr>
            <w:tcW w:w="558" w:type="pct"/>
            <w:vMerge w:val="restart"/>
          </w:tcPr>
          <w:p w:rsidR="008E1B78" w:rsidRDefault="008E1B78">
            <w:pPr>
              <w:pStyle w:val="ConsPlusNormal"/>
            </w:pPr>
            <w:r>
              <w:t>Обеспечение реализации муниципальной программы "Обеспечение доступным и комфортным жильем населения города Благовещенска" и прочие расходы</w:t>
            </w:r>
          </w:p>
        </w:tc>
        <w:tc>
          <w:tcPr>
            <w:tcW w:w="464" w:type="pct"/>
            <w:vMerge w:val="restart"/>
          </w:tcPr>
          <w:p w:rsidR="008E1B78" w:rsidRDefault="008E1B78">
            <w:pPr>
              <w:pStyle w:val="ConsPlusNormal"/>
            </w:pPr>
            <w:r>
              <w:t>Комитет по управлению имуществом муниципального образования города Благовещенска</w:t>
            </w:r>
          </w:p>
        </w:tc>
        <w:tc>
          <w:tcPr>
            <w:tcW w:w="575" w:type="pct"/>
          </w:tcPr>
          <w:p w:rsidR="008E1B78" w:rsidRDefault="008E1B78">
            <w:pPr>
              <w:pStyle w:val="ConsPlusNormal"/>
            </w:pPr>
            <w:r>
              <w:t>Уровень достижения цели, задач, мероприятий и показателей муниципальной подпрограммы</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Удельный вес отремонтированного муниципального жилищного фонда в общей </w:t>
            </w:r>
            <w:r>
              <w:lastRenderedPageBreak/>
              <w:t>площади всего муниципального жилищного фонда города Благовещенска</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0,15</w:t>
            </w:r>
          </w:p>
        </w:tc>
        <w:tc>
          <w:tcPr>
            <w:tcW w:w="196" w:type="pct"/>
          </w:tcPr>
          <w:p w:rsidR="008E1B78" w:rsidRDefault="008E1B78">
            <w:pPr>
              <w:pStyle w:val="ConsPlusNormal"/>
            </w:pPr>
            <w:r>
              <w:t>0,13</w:t>
            </w:r>
          </w:p>
        </w:tc>
        <w:tc>
          <w:tcPr>
            <w:tcW w:w="196" w:type="pct"/>
          </w:tcPr>
          <w:p w:rsidR="008E1B78" w:rsidRDefault="008E1B78">
            <w:pPr>
              <w:pStyle w:val="ConsPlusNormal"/>
            </w:pPr>
            <w:r>
              <w:t>0,19</w:t>
            </w:r>
          </w:p>
        </w:tc>
        <w:tc>
          <w:tcPr>
            <w:tcW w:w="196" w:type="pct"/>
          </w:tcPr>
          <w:p w:rsidR="008E1B78" w:rsidRDefault="008E1B78">
            <w:pPr>
              <w:pStyle w:val="ConsPlusNormal"/>
            </w:pPr>
            <w:r>
              <w:t>0,18</w:t>
            </w:r>
          </w:p>
        </w:tc>
        <w:tc>
          <w:tcPr>
            <w:tcW w:w="196" w:type="pct"/>
          </w:tcPr>
          <w:p w:rsidR="008E1B78" w:rsidRDefault="008E1B78">
            <w:pPr>
              <w:pStyle w:val="ConsPlusNormal"/>
            </w:pPr>
            <w:r>
              <w:t>0,19</w:t>
            </w:r>
          </w:p>
        </w:tc>
        <w:tc>
          <w:tcPr>
            <w:tcW w:w="196" w:type="pct"/>
          </w:tcPr>
          <w:p w:rsidR="008E1B78" w:rsidRDefault="008E1B78">
            <w:pPr>
              <w:pStyle w:val="ConsPlusNormal"/>
            </w:pPr>
            <w:r>
              <w:t>0,36</w:t>
            </w:r>
          </w:p>
        </w:tc>
        <w:tc>
          <w:tcPr>
            <w:tcW w:w="167" w:type="pct"/>
          </w:tcPr>
          <w:p w:rsidR="008E1B78" w:rsidRDefault="008E1B78">
            <w:pPr>
              <w:pStyle w:val="ConsPlusNormal"/>
            </w:pPr>
            <w:r>
              <w:t>0,05</w:t>
            </w:r>
          </w:p>
        </w:tc>
        <w:tc>
          <w:tcPr>
            <w:tcW w:w="196" w:type="pct"/>
          </w:tcPr>
          <w:p w:rsidR="008E1B78" w:rsidRDefault="008E1B78">
            <w:pPr>
              <w:pStyle w:val="ConsPlusNormal"/>
            </w:pPr>
            <w:r>
              <w:t>0,21</w:t>
            </w:r>
          </w:p>
        </w:tc>
        <w:tc>
          <w:tcPr>
            <w:tcW w:w="196" w:type="pct"/>
          </w:tcPr>
          <w:p w:rsidR="008E1B78" w:rsidRDefault="008E1B78">
            <w:pPr>
              <w:pStyle w:val="ConsPlusNormal"/>
            </w:pPr>
            <w:r>
              <w:t>0,06</w:t>
            </w:r>
          </w:p>
        </w:tc>
        <w:tc>
          <w:tcPr>
            <w:tcW w:w="167" w:type="pct"/>
          </w:tcPr>
          <w:p w:rsidR="008E1B78" w:rsidRDefault="008E1B78">
            <w:pPr>
              <w:pStyle w:val="ConsPlusNormal"/>
            </w:pPr>
            <w:r>
              <w:t>0,04</w:t>
            </w:r>
          </w:p>
        </w:tc>
        <w:tc>
          <w:tcPr>
            <w:tcW w:w="167" w:type="pct"/>
          </w:tcPr>
          <w:p w:rsidR="008E1B78" w:rsidRDefault="008E1B78">
            <w:pPr>
              <w:pStyle w:val="ConsPlusNormal"/>
            </w:pPr>
            <w:r>
              <w:t>0,02</w:t>
            </w:r>
          </w:p>
        </w:tc>
      </w:tr>
      <w:tr w:rsidR="008E1B78" w:rsidTr="008E1B78">
        <w:tc>
          <w:tcPr>
            <w:tcW w:w="430" w:type="pct"/>
          </w:tcPr>
          <w:p w:rsidR="008E1B78" w:rsidRDefault="008E1B78">
            <w:pPr>
              <w:pStyle w:val="ConsPlusNormal"/>
            </w:pPr>
            <w:r>
              <w:t>Основное мероприятие 4.1</w:t>
            </w:r>
          </w:p>
        </w:tc>
        <w:tc>
          <w:tcPr>
            <w:tcW w:w="558" w:type="pct"/>
          </w:tcPr>
          <w:p w:rsidR="008E1B78" w:rsidRDefault="008E1B78">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tcPr>
          <w:p w:rsidR="008E1B78" w:rsidRDefault="008E1B78">
            <w:pPr>
              <w:pStyle w:val="ConsPlusNormal"/>
            </w:pPr>
            <w:r>
              <w:t>Мероприятие 4.1.1</w:t>
            </w:r>
          </w:p>
        </w:tc>
        <w:tc>
          <w:tcPr>
            <w:tcW w:w="558" w:type="pct"/>
          </w:tcPr>
          <w:p w:rsidR="008E1B78" w:rsidRDefault="008E1B78">
            <w:pPr>
              <w:pStyle w:val="ConsPlusNormal"/>
            </w:pPr>
            <w:r>
              <w:t>Расходы на обеспечение деятельности (оказание услуг, выполнение работ) муниципальных организаций (учреждений)</w:t>
            </w:r>
          </w:p>
        </w:tc>
        <w:tc>
          <w:tcPr>
            <w:tcW w:w="464" w:type="pc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Уровень финансирования расходов на обеспечение деятельности МКУ "БГАЖЦ", осуществляющего функции в жилищной сфере</w:t>
            </w:r>
          </w:p>
        </w:tc>
        <w:tc>
          <w:tcPr>
            <w:tcW w:w="305" w:type="pct"/>
          </w:tcPr>
          <w:p w:rsidR="008E1B78" w:rsidRDefault="008E1B78">
            <w:pPr>
              <w:pStyle w:val="ConsPlusNormal"/>
            </w:pPr>
            <w:r>
              <w:t>%</w:t>
            </w:r>
          </w:p>
        </w:tc>
        <w:tc>
          <w:tcPr>
            <w:tcW w:w="444" w:type="pct"/>
          </w:tcPr>
          <w:p w:rsidR="008E1B78" w:rsidRDefault="008E1B78">
            <w:pPr>
              <w:pStyle w:val="ConsPlusNormal"/>
            </w:pPr>
          </w:p>
        </w:tc>
        <w:tc>
          <w:tcPr>
            <w:tcW w:w="153"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vMerge w:val="restart"/>
          </w:tcPr>
          <w:p w:rsidR="008E1B78" w:rsidRDefault="008E1B78">
            <w:pPr>
              <w:pStyle w:val="ConsPlusNormal"/>
            </w:pPr>
            <w:r>
              <w:t>Мероприятие 4.1.2</w:t>
            </w:r>
          </w:p>
        </w:tc>
        <w:tc>
          <w:tcPr>
            <w:tcW w:w="558" w:type="pct"/>
            <w:vMerge w:val="restart"/>
          </w:tcPr>
          <w:p w:rsidR="008E1B78" w:rsidRDefault="008E1B78">
            <w:pPr>
              <w:pStyle w:val="ConsPlusNormal"/>
            </w:pPr>
            <w:r>
              <w:t>Содержание и ремонт муниципального жилья</w:t>
            </w:r>
          </w:p>
        </w:tc>
        <w:tc>
          <w:tcPr>
            <w:tcW w:w="464" w:type="pct"/>
            <w:vMerge w:val="restart"/>
          </w:tcPr>
          <w:p w:rsidR="008E1B78" w:rsidRDefault="008E1B78">
            <w:pPr>
              <w:pStyle w:val="ConsPlusNormal"/>
            </w:pPr>
            <w:r>
              <w:t xml:space="preserve">Муниципальное казенное учреждение "Благовещенский городской </w:t>
            </w:r>
            <w:r>
              <w:lastRenderedPageBreak/>
              <w:t>архивный и жилищный центр", администрация города Благовещенска, муниципальное учреждение "Городское управление капитального строительства"</w:t>
            </w:r>
          </w:p>
        </w:tc>
        <w:tc>
          <w:tcPr>
            <w:tcW w:w="575" w:type="pct"/>
          </w:tcPr>
          <w:p w:rsidR="008E1B78" w:rsidRDefault="008E1B78">
            <w:pPr>
              <w:pStyle w:val="ConsPlusNormal"/>
            </w:pPr>
            <w:r>
              <w:lastRenderedPageBreak/>
              <w:t>Уровень финансирования расходов на содержание муниципального жилья</w:t>
            </w:r>
          </w:p>
        </w:tc>
        <w:tc>
          <w:tcPr>
            <w:tcW w:w="305" w:type="pct"/>
          </w:tcPr>
          <w:p w:rsidR="008E1B78" w:rsidRDefault="008E1B78">
            <w:pPr>
              <w:pStyle w:val="ConsPlusNormal"/>
            </w:pPr>
            <w:r>
              <w:t>%</w:t>
            </w:r>
          </w:p>
        </w:tc>
        <w:tc>
          <w:tcPr>
            <w:tcW w:w="444" w:type="pct"/>
          </w:tcPr>
          <w:p w:rsidR="008E1B78" w:rsidRDefault="008E1B78">
            <w:pPr>
              <w:pStyle w:val="ConsPlusNormal"/>
            </w:pPr>
          </w:p>
        </w:tc>
        <w:tc>
          <w:tcPr>
            <w:tcW w:w="153"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Площадь отремонтированного жилищного фонда</w:t>
            </w:r>
          </w:p>
        </w:tc>
        <w:tc>
          <w:tcPr>
            <w:tcW w:w="305" w:type="pct"/>
          </w:tcPr>
          <w:p w:rsidR="008E1B78" w:rsidRDefault="008E1B78">
            <w:pPr>
              <w:pStyle w:val="ConsPlusNormal"/>
            </w:pPr>
            <w:r>
              <w:t>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328,70</w:t>
            </w:r>
          </w:p>
        </w:tc>
        <w:tc>
          <w:tcPr>
            <w:tcW w:w="196" w:type="pct"/>
          </w:tcPr>
          <w:p w:rsidR="008E1B78" w:rsidRDefault="008E1B78">
            <w:pPr>
              <w:pStyle w:val="ConsPlusNormal"/>
            </w:pPr>
            <w:r>
              <w:t>281,40</w:t>
            </w:r>
          </w:p>
        </w:tc>
        <w:tc>
          <w:tcPr>
            <w:tcW w:w="196" w:type="pct"/>
          </w:tcPr>
          <w:p w:rsidR="008E1B78" w:rsidRDefault="008E1B78">
            <w:pPr>
              <w:pStyle w:val="ConsPlusNormal"/>
            </w:pPr>
            <w:r>
              <w:t>429,60</w:t>
            </w:r>
          </w:p>
        </w:tc>
        <w:tc>
          <w:tcPr>
            <w:tcW w:w="196" w:type="pct"/>
          </w:tcPr>
          <w:p w:rsidR="008E1B78" w:rsidRDefault="008E1B78">
            <w:pPr>
              <w:pStyle w:val="ConsPlusNormal"/>
            </w:pPr>
            <w:r>
              <w:t>409,40</w:t>
            </w:r>
          </w:p>
        </w:tc>
        <w:tc>
          <w:tcPr>
            <w:tcW w:w="196" w:type="pct"/>
          </w:tcPr>
          <w:p w:rsidR="008E1B78" w:rsidRDefault="008E1B78">
            <w:pPr>
              <w:pStyle w:val="ConsPlusNormal"/>
            </w:pPr>
            <w:r>
              <w:t>433,10</w:t>
            </w:r>
          </w:p>
        </w:tc>
        <w:tc>
          <w:tcPr>
            <w:tcW w:w="196" w:type="pct"/>
          </w:tcPr>
          <w:p w:rsidR="008E1B78" w:rsidRDefault="008E1B78">
            <w:pPr>
              <w:pStyle w:val="ConsPlusNormal"/>
            </w:pPr>
            <w:r>
              <w:t>823,90</w:t>
            </w:r>
          </w:p>
        </w:tc>
        <w:tc>
          <w:tcPr>
            <w:tcW w:w="167" w:type="pct"/>
          </w:tcPr>
          <w:p w:rsidR="008E1B78" w:rsidRDefault="008E1B78">
            <w:pPr>
              <w:pStyle w:val="ConsPlusNormal"/>
            </w:pPr>
            <w:r>
              <w:t>85,00</w:t>
            </w:r>
          </w:p>
        </w:tc>
        <w:tc>
          <w:tcPr>
            <w:tcW w:w="196" w:type="pct"/>
          </w:tcPr>
          <w:p w:rsidR="008E1B78" w:rsidRDefault="008E1B78">
            <w:pPr>
              <w:pStyle w:val="ConsPlusNormal"/>
            </w:pPr>
            <w:r>
              <w:t>385,80</w:t>
            </w:r>
          </w:p>
        </w:tc>
        <w:tc>
          <w:tcPr>
            <w:tcW w:w="196" w:type="pct"/>
          </w:tcPr>
          <w:p w:rsidR="008E1B78" w:rsidRDefault="008E1B78">
            <w:pPr>
              <w:pStyle w:val="ConsPlusNormal"/>
            </w:pPr>
            <w:r>
              <w:t>110,10</w:t>
            </w:r>
          </w:p>
        </w:tc>
        <w:tc>
          <w:tcPr>
            <w:tcW w:w="167" w:type="pct"/>
          </w:tcPr>
          <w:p w:rsidR="008E1B78" w:rsidRDefault="008E1B78">
            <w:pPr>
              <w:pStyle w:val="ConsPlusNormal"/>
            </w:pPr>
            <w:r>
              <w:t>69,00</w:t>
            </w:r>
          </w:p>
        </w:tc>
        <w:tc>
          <w:tcPr>
            <w:tcW w:w="167" w:type="pct"/>
          </w:tcPr>
          <w:p w:rsidR="008E1B78" w:rsidRDefault="008E1B78">
            <w:pPr>
              <w:pStyle w:val="ConsPlusNormal"/>
            </w:pPr>
            <w:r>
              <w:t>43,00</w:t>
            </w:r>
          </w:p>
        </w:tc>
      </w:tr>
      <w:tr w:rsidR="008E1B78" w:rsidTr="008E1B78">
        <w:tc>
          <w:tcPr>
            <w:tcW w:w="430" w:type="pct"/>
          </w:tcPr>
          <w:p w:rsidR="008E1B78" w:rsidRDefault="008E1B78">
            <w:pPr>
              <w:pStyle w:val="ConsPlusNormal"/>
            </w:pPr>
            <w:r>
              <w:t>Мероприятие 4.1.3</w:t>
            </w:r>
          </w:p>
        </w:tc>
        <w:tc>
          <w:tcPr>
            <w:tcW w:w="558" w:type="pct"/>
          </w:tcPr>
          <w:p w:rsidR="008E1B78" w:rsidRDefault="008E1B78">
            <w:pPr>
              <w:pStyle w:val="ConsPlusNormal"/>
            </w:pPr>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w:t>
            </w:r>
            <w:r>
              <w:lastRenderedPageBreak/>
              <w:t xml:space="preserve">строительство жилых помещений в соответствии с Федеральным </w:t>
            </w:r>
            <w:hyperlink r:id="rId852">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w:t>
            </w:r>
          </w:p>
        </w:tc>
        <w:tc>
          <w:tcPr>
            <w:tcW w:w="464" w:type="pct"/>
          </w:tcPr>
          <w:p w:rsidR="008E1B78" w:rsidRDefault="008E1B78">
            <w:pPr>
              <w:pStyle w:val="ConsPlusNormal"/>
            </w:pPr>
            <w:r>
              <w:lastRenderedPageBreak/>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Уровень финансирования расходов на обеспечение деятельности сотрудника МКУ "БГАЖЦ", осуществляющего государственные полномочия</w:t>
            </w:r>
          </w:p>
        </w:tc>
        <w:tc>
          <w:tcPr>
            <w:tcW w:w="305" w:type="pct"/>
          </w:tcPr>
          <w:p w:rsidR="008E1B78" w:rsidRDefault="008E1B78">
            <w:pPr>
              <w:pStyle w:val="ConsPlusNormal"/>
            </w:pPr>
            <w:r>
              <w:t>%</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tcPr>
          <w:p w:rsidR="008E1B78" w:rsidRDefault="008E1B78">
            <w:pPr>
              <w:pStyle w:val="ConsPlusNormal"/>
            </w:pPr>
            <w:r>
              <w:t>Основное мероприятие 4.2</w:t>
            </w:r>
          </w:p>
        </w:tc>
        <w:tc>
          <w:tcPr>
            <w:tcW w:w="558" w:type="pct"/>
          </w:tcPr>
          <w:p w:rsidR="008E1B78" w:rsidRDefault="008E1B78">
            <w:pPr>
              <w:pStyle w:val="ConsPlusNormal"/>
            </w:pPr>
            <w:r>
              <w:t>Реализация полномочий в сфере управления и распоряжения имуществом муниципального образования города Благовещенска, в том числе в жилищной сфере</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tcPr>
          <w:p w:rsidR="008E1B78" w:rsidRDefault="008E1B78">
            <w:pPr>
              <w:pStyle w:val="ConsPlusNormal"/>
            </w:pPr>
            <w:r>
              <w:t>Мероприятие 4.2.1</w:t>
            </w:r>
          </w:p>
        </w:tc>
        <w:tc>
          <w:tcPr>
            <w:tcW w:w="558" w:type="pct"/>
          </w:tcPr>
          <w:p w:rsidR="008E1B78" w:rsidRDefault="008E1B78">
            <w:pPr>
              <w:pStyle w:val="ConsPlusNormal"/>
            </w:pPr>
            <w:r>
              <w:t xml:space="preserve">Расходы на обеспечение функций </w:t>
            </w:r>
            <w:r>
              <w:lastRenderedPageBreak/>
              <w:t>исполнительно-распорядительного, контрольного органов муниципального образования</w:t>
            </w:r>
          </w:p>
        </w:tc>
        <w:tc>
          <w:tcPr>
            <w:tcW w:w="464" w:type="pct"/>
          </w:tcPr>
          <w:p w:rsidR="008E1B78" w:rsidRDefault="008E1B78">
            <w:pPr>
              <w:pStyle w:val="ConsPlusNormal"/>
            </w:pPr>
            <w:r>
              <w:lastRenderedPageBreak/>
              <w:t xml:space="preserve">Комитет по управлению имуществом </w:t>
            </w:r>
            <w:r>
              <w:lastRenderedPageBreak/>
              <w:t>муниципального образования города Благовещенска</w:t>
            </w:r>
          </w:p>
        </w:tc>
        <w:tc>
          <w:tcPr>
            <w:tcW w:w="575" w:type="pct"/>
          </w:tcPr>
          <w:p w:rsidR="008E1B78" w:rsidRDefault="008E1B78">
            <w:pPr>
              <w:pStyle w:val="ConsPlusNormal"/>
            </w:pPr>
            <w:r>
              <w:lastRenderedPageBreak/>
              <w:t xml:space="preserve">Уровень финансирования расходов на </w:t>
            </w:r>
            <w:r>
              <w:lastRenderedPageBreak/>
              <w:t>обеспечение функций КУМИ города Благовещенска, реализующего полномочия в сфере управления и распоряжения имуществом муниципального образования города Благовещенска</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tcPr>
          <w:p w:rsidR="008E1B78" w:rsidRDefault="008E1B78">
            <w:pPr>
              <w:pStyle w:val="ConsPlusNormal"/>
              <w:outlineLvl w:val="2"/>
            </w:pPr>
            <w:r>
              <w:t>Подпрограмма 5</w:t>
            </w:r>
          </w:p>
        </w:tc>
        <w:tc>
          <w:tcPr>
            <w:tcW w:w="558" w:type="pct"/>
          </w:tcPr>
          <w:p w:rsidR="008E1B78" w:rsidRDefault="008E1B78">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464" w:type="pct"/>
          </w:tcPr>
          <w:p w:rsidR="008E1B78" w:rsidRDefault="008E1B78">
            <w:pPr>
              <w:pStyle w:val="ConsPlusNormal"/>
            </w:pPr>
            <w:r>
              <w:t>Комитет по управлению имуществом муниципального образования города Благовещенска</w:t>
            </w:r>
          </w:p>
        </w:tc>
        <w:tc>
          <w:tcPr>
            <w:tcW w:w="575" w:type="pct"/>
          </w:tcPr>
          <w:p w:rsidR="008E1B78" w:rsidRDefault="008E1B78">
            <w:pPr>
              <w:pStyle w:val="ConsPlusNormal"/>
            </w:pPr>
            <w: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w:t>
            </w:r>
            <w:r>
              <w:lastRenderedPageBreak/>
              <w:t>состоящих на учете на получение жилого помещения</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0,08</w:t>
            </w:r>
          </w:p>
        </w:tc>
        <w:tc>
          <w:tcPr>
            <w:tcW w:w="196" w:type="pct"/>
          </w:tcPr>
          <w:p w:rsidR="008E1B78" w:rsidRDefault="008E1B78">
            <w:pPr>
              <w:pStyle w:val="ConsPlusNormal"/>
            </w:pPr>
            <w:r>
              <w:t>0,23</w:t>
            </w:r>
          </w:p>
        </w:tc>
        <w:tc>
          <w:tcPr>
            <w:tcW w:w="167" w:type="pct"/>
          </w:tcPr>
          <w:p w:rsidR="008E1B78" w:rsidRDefault="008E1B78">
            <w:pPr>
              <w:pStyle w:val="ConsPlusNormal"/>
            </w:pPr>
            <w:r>
              <w:t>0,42</w:t>
            </w:r>
          </w:p>
        </w:tc>
        <w:tc>
          <w:tcPr>
            <w:tcW w:w="196" w:type="pct"/>
          </w:tcPr>
          <w:p w:rsidR="008E1B78" w:rsidRDefault="008E1B78">
            <w:pPr>
              <w:pStyle w:val="ConsPlusNormal"/>
            </w:pPr>
            <w:r>
              <w:t>0,24</w:t>
            </w:r>
          </w:p>
        </w:tc>
        <w:tc>
          <w:tcPr>
            <w:tcW w:w="196" w:type="pct"/>
          </w:tcPr>
          <w:p w:rsidR="008E1B78" w:rsidRDefault="008E1B78">
            <w:pPr>
              <w:pStyle w:val="ConsPlusNormal"/>
            </w:pPr>
            <w:r>
              <w:t>0,19</w:t>
            </w:r>
          </w:p>
        </w:tc>
        <w:tc>
          <w:tcPr>
            <w:tcW w:w="167" w:type="pct"/>
          </w:tcPr>
          <w:p w:rsidR="008E1B78" w:rsidRDefault="008E1B78">
            <w:pPr>
              <w:pStyle w:val="ConsPlusNormal"/>
            </w:pPr>
            <w:r>
              <w:t>0,20</w:t>
            </w:r>
          </w:p>
        </w:tc>
        <w:tc>
          <w:tcPr>
            <w:tcW w:w="167" w:type="pct"/>
          </w:tcPr>
          <w:p w:rsidR="008E1B78" w:rsidRDefault="008E1B78">
            <w:pPr>
              <w:pStyle w:val="ConsPlusNormal"/>
            </w:pPr>
            <w:r>
              <w:t>0,07</w:t>
            </w:r>
          </w:p>
        </w:tc>
      </w:tr>
      <w:tr w:rsidR="008E1B78" w:rsidTr="008E1B78">
        <w:tc>
          <w:tcPr>
            <w:tcW w:w="430" w:type="pct"/>
          </w:tcPr>
          <w:p w:rsidR="008E1B78" w:rsidRDefault="008E1B78">
            <w:pPr>
              <w:pStyle w:val="ConsPlusNormal"/>
            </w:pPr>
            <w:r>
              <w:t>Основное мероприятие 5.1</w:t>
            </w:r>
          </w:p>
        </w:tc>
        <w:tc>
          <w:tcPr>
            <w:tcW w:w="558" w:type="pct"/>
          </w:tcPr>
          <w:p w:rsidR="008E1B78" w:rsidRDefault="008E1B78">
            <w:pPr>
              <w:pStyle w:val="ConsPlusNormal"/>
            </w:pPr>
            <w:r>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vMerge w:val="restart"/>
          </w:tcPr>
          <w:p w:rsidR="008E1B78" w:rsidRDefault="008E1B78">
            <w:pPr>
              <w:pStyle w:val="ConsPlusNormal"/>
            </w:pPr>
            <w:r>
              <w:t>Мероприятие 5.1.1</w:t>
            </w:r>
          </w:p>
        </w:tc>
        <w:tc>
          <w:tcPr>
            <w:tcW w:w="558" w:type="pct"/>
            <w:vMerge w:val="restart"/>
          </w:tcPr>
          <w:p w:rsidR="008E1B78" w:rsidRDefault="008E1B7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w:t>
            </w:r>
            <w:r>
              <w:lastRenderedPageBreak/>
              <w:t>ных жилых помещений</w:t>
            </w:r>
          </w:p>
        </w:tc>
        <w:tc>
          <w:tcPr>
            <w:tcW w:w="464" w:type="pct"/>
            <w:vMerge w:val="restart"/>
          </w:tcPr>
          <w:p w:rsidR="008E1B78" w:rsidRDefault="008E1B78">
            <w:pPr>
              <w:pStyle w:val="ConsPlusNormal"/>
            </w:pPr>
            <w:r>
              <w:lastRenderedPageBreak/>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(приобретение квартир)</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2</w:t>
            </w:r>
          </w:p>
        </w:tc>
        <w:tc>
          <w:tcPr>
            <w:tcW w:w="196" w:type="pct"/>
          </w:tcPr>
          <w:p w:rsidR="008E1B78" w:rsidRDefault="008E1B78">
            <w:pPr>
              <w:pStyle w:val="ConsPlusNormal"/>
            </w:pPr>
            <w:r>
              <w:t>17</w:t>
            </w:r>
          </w:p>
        </w:tc>
        <w:tc>
          <w:tcPr>
            <w:tcW w:w="167" w:type="pct"/>
          </w:tcPr>
          <w:p w:rsidR="008E1B78" w:rsidRDefault="008E1B78">
            <w:pPr>
              <w:pStyle w:val="ConsPlusNormal"/>
            </w:pPr>
            <w:r>
              <w:t>45</w:t>
            </w:r>
          </w:p>
        </w:tc>
        <w:tc>
          <w:tcPr>
            <w:tcW w:w="196" w:type="pct"/>
          </w:tcPr>
          <w:p w:rsidR="008E1B78" w:rsidRDefault="008E1B78">
            <w:pPr>
              <w:pStyle w:val="ConsPlusNormal"/>
            </w:pPr>
            <w:r>
              <w:t>21</w:t>
            </w:r>
          </w:p>
        </w:tc>
        <w:tc>
          <w:tcPr>
            <w:tcW w:w="196" w:type="pct"/>
          </w:tcPr>
          <w:p w:rsidR="008E1B78" w:rsidRDefault="008E1B78">
            <w:pPr>
              <w:pStyle w:val="ConsPlusNormal"/>
            </w:pPr>
            <w:r>
              <w:t>21</w:t>
            </w:r>
          </w:p>
        </w:tc>
        <w:tc>
          <w:tcPr>
            <w:tcW w:w="167" w:type="pct"/>
          </w:tcPr>
          <w:p w:rsidR="008E1B78" w:rsidRDefault="008E1B78">
            <w:pPr>
              <w:pStyle w:val="ConsPlusNormal"/>
            </w:pPr>
            <w:r>
              <w:t>23</w:t>
            </w:r>
          </w:p>
        </w:tc>
        <w:tc>
          <w:tcPr>
            <w:tcW w:w="167" w:type="pct"/>
          </w:tcPr>
          <w:p w:rsidR="008E1B78" w:rsidRDefault="008E1B78">
            <w:pPr>
              <w:pStyle w:val="ConsPlusNormal"/>
            </w:pPr>
            <w:r>
              <w:t>23</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Число детей-сирот, детей, оставшихся без попечения родителей, а также лиц из числа детей-сирот и детей, оставшихся без попечения родителей, улучшивших жилищные условия (возмещение затрат за предоставленные квартиры из городского бюджета)</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7</w:t>
            </w:r>
          </w:p>
        </w:tc>
        <w:tc>
          <w:tcPr>
            <w:tcW w:w="196" w:type="pct"/>
          </w:tcPr>
          <w:p w:rsidR="008E1B78" w:rsidRDefault="008E1B78">
            <w:pPr>
              <w:pStyle w:val="ConsPlusNormal"/>
            </w:pPr>
            <w:r>
              <w:t>10</w:t>
            </w:r>
          </w:p>
        </w:tc>
        <w:tc>
          <w:tcPr>
            <w:tcW w:w="167" w:type="pct"/>
          </w:tcPr>
          <w:p w:rsidR="008E1B78" w:rsidRDefault="008E1B78">
            <w:pPr>
              <w:pStyle w:val="ConsPlusNormal"/>
            </w:pPr>
            <w:r>
              <w:t>2</w:t>
            </w:r>
          </w:p>
        </w:tc>
        <w:tc>
          <w:tcPr>
            <w:tcW w:w="196" w:type="pct"/>
          </w:tcPr>
          <w:p w:rsidR="008E1B78" w:rsidRDefault="008E1B78">
            <w:pPr>
              <w:pStyle w:val="ConsPlusNormal"/>
            </w:pPr>
            <w:r>
              <w:t>6</w:t>
            </w:r>
          </w:p>
        </w:tc>
        <w:tc>
          <w:tcPr>
            <w:tcW w:w="196" w:type="pct"/>
          </w:tcPr>
          <w:p w:rsidR="008E1B78" w:rsidRDefault="008E1B78">
            <w:pPr>
              <w:pStyle w:val="ConsPlusNormal"/>
            </w:pPr>
            <w:r>
              <w:t>0</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tcPr>
          <w:p w:rsidR="008E1B78" w:rsidRDefault="008E1B78">
            <w:pPr>
              <w:pStyle w:val="ConsPlusNormal"/>
            </w:pPr>
            <w:r>
              <w:t>Мероприятие 5.1.2</w:t>
            </w:r>
          </w:p>
        </w:tc>
        <w:tc>
          <w:tcPr>
            <w:tcW w:w="558" w:type="pct"/>
          </w:tcPr>
          <w:p w:rsidR="008E1B78" w:rsidRDefault="008E1B7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w:t>
            </w:r>
            <w:r>
              <w:lastRenderedPageBreak/>
              <w:t>ных жилых помещений (в части расходов на организацию осуществления полномочий)</w:t>
            </w:r>
          </w:p>
        </w:tc>
        <w:tc>
          <w:tcPr>
            <w:tcW w:w="464" w:type="pct"/>
          </w:tcPr>
          <w:p w:rsidR="008E1B78" w:rsidRDefault="008E1B78">
            <w:pPr>
              <w:pStyle w:val="ConsPlusNormal"/>
            </w:pPr>
            <w:r>
              <w:lastRenderedPageBreak/>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Уровень финансирования расходов на обеспечение деятельности МКУ "БГАЖЦ", для организации осуществления полномочий</w:t>
            </w:r>
          </w:p>
        </w:tc>
        <w:tc>
          <w:tcPr>
            <w:tcW w:w="305" w:type="pct"/>
          </w:tcPr>
          <w:p w:rsidR="008E1B78" w:rsidRDefault="008E1B78">
            <w:pPr>
              <w:pStyle w:val="ConsPlusNormal"/>
            </w:pPr>
            <w:r>
              <w:t>%</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96" w:type="pct"/>
          </w:tcPr>
          <w:p w:rsidR="008E1B78" w:rsidRDefault="008E1B78">
            <w:pPr>
              <w:pStyle w:val="ConsPlusNormal"/>
            </w:pPr>
            <w:r>
              <w:t>100</w:t>
            </w:r>
          </w:p>
        </w:tc>
        <w:tc>
          <w:tcPr>
            <w:tcW w:w="196" w:type="pct"/>
          </w:tcPr>
          <w:p w:rsidR="008E1B78" w:rsidRDefault="008E1B78">
            <w:pPr>
              <w:pStyle w:val="ConsPlusNormal"/>
            </w:pPr>
            <w:r>
              <w:t>100</w:t>
            </w:r>
          </w:p>
        </w:tc>
        <w:tc>
          <w:tcPr>
            <w:tcW w:w="167" w:type="pct"/>
          </w:tcPr>
          <w:p w:rsidR="008E1B78" w:rsidRDefault="008E1B78">
            <w:pPr>
              <w:pStyle w:val="ConsPlusNormal"/>
            </w:pPr>
            <w:r>
              <w:t>100</w:t>
            </w:r>
          </w:p>
        </w:tc>
        <w:tc>
          <w:tcPr>
            <w:tcW w:w="167" w:type="pct"/>
          </w:tcPr>
          <w:p w:rsidR="008E1B78" w:rsidRDefault="008E1B78">
            <w:pPr>
              <w:pStyle w:val="ConsPlusNormal"/>
            </w:pPr>
            <w:r>
              <w:t>100</w:t>
            </w:r>
          </w:p>
        </w:tc>
      </w:tr>
      <w:tr w:rsidR="008E1B78" w:rsidTr="008E1B78">
        <w:tc>
          <w:tcPr>
            <w:tcW w:w="430" w:type="pct"/>
          </w:tcPr>
          <w:p w:rsidR="008E1B78" w:rsidRDefault="008E1B78">
            <w:pPr>
              <w:pStyle w:val="ConsPlusNormal"/>
            </w:pPr>
            <w:r>
              <w:t>Мероприятие 5.1.3</w:t>
            </w:r>
          </w:p>
        </w:tc>
        <w:tc>
          <w:tcPr>
            <w:tcW w:w="558" w:type="pct"/>
          </w:tcPr>
          <w:p w:rsidR="008E1B78" w:rsidRDefault="008E1B78">
            <w:pPr>
              <w:pStyle w:val="ConsPlusNormal"/>
            </w:pPr>
            <w:r>
              <w:t>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464" w:type="pct"/>
          </w:tcPr>
          <w:p w:rsidR="008E1B78" w:rsidRDefault="008E1B78">
            <w:pPr>
              <w:pStyle w:val="ConsPlusNormal"/>
            </w:pPr>
            <w:r>
              <w:t>Администрация города Благовещенска, муниципальное учреждение "Городское управление капитального строительства"</w:t>
            </w:r>
          </w:p>
        </w:tc>
        <w:tc>
          <w:tcPr>
            <w:tcW w:w="575" w:type="pct"/>
          </w:tcPr>
          <w:p w:rsidR="008E1B78" w:rsidRDefault="008E1B78">
            <w:pPr>
              <w:pStyle w:val="ConsPlusNormal"/>
            </w:pPr>
            <w:r>
              <w:t>Количество жилых 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числа детей-сирот и детей, оставшихся без попечения родителей, в которых проведены ремонтные работы</w:t>
            </w:r>
          </w:p>
        </w:tc>
        <w:tc>
          <w:tcPr>
            <w:tcW w:w="305" w:type="pct"/>
          </w:tcPr>
          <w:p w:rsidR="008E1B78" w:rsidRDefault="008E1B78">
            <w:pPr>
              <w:pStyle w:val="ConsPlusNormal"/>
            </w:pPr>
            <w:r>
              <w:t>ед.</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3</w:t>
            </w:r>
          </w:p>
        </w:tc>
        <w:tc>
          <w:tcPr>
            <w:tcW w:w="196" w:type="pct"/>
          </w:tcPr>
          <w:p w:rsidR="008E1B78" w:rsidRDefault="008E1B78">
            <w:pPr>
              <w:pStyle w:val="ConsPlusNormal"/>
            </w:pPr>
            <w:r>
              <w:t>7</w:t>
            </w:r>
          </w:p>
        </w:tc>
        <w:tc>
          <w:tcPr>
            <w:tcW w:w="167" w:type="pct"/>
          </w:tcPr>
          <w:p w:rsidR="008E1B78" w:rsidRDefault="008E1B78">
            <w:pPr>
              <w:pStyle w:val="ConsPlusNormal"/>
            </w:pPr>
            <w:r>
              <w:t>3</w:t>
            </w:r>
          </w:p>
        </w:tc>
        <w:tc>
          <w:tcPr>
            <w:tcW w:w="196" w:type="pct"/>
          </w:tcPr>
          <w:p w:rsidR="008E1B78" w:rsidRDefault="008E1B78">
            <w:pPr>
              <w:pStyle w:val="ConsPlusNormal"/>
            </w:pPr>
            <w:r>
              <w:t>1</w:t>
            </w:r>
          </w:p>
        </w:tc>
        <w:tc>
          <w:tcPr>
            <w:tcW w:w="196" w:type="pct"/>
          </w:tcPr>
          <w:p w:rsidR="008E1B78" w:rsidRDefault="008E1B78">
            <w:pPr>
              <w:pStyle w:val="ConsPlusNormal"/>
            </w:pPr>
            <w:r>
              <w:t>3</w:t>
            </w:r>
          </w:p>
        </w:tc>
        <w:tc>
          <w:tcPr>
            <w:tcW w:w="167" w:type="pct"/>
          </w:tcPr>
          <w:p w:rsidR="008E1B78" w:rsidRDefault="008E1B78">
            <w:pPr>
              <w:pStyle w:val="ConsPlusNormal"/>
            </w:pPr>
            <w:r>
              <w:t>3</w:t>
            </w:r>
          </w:p>
        </w:tc>
        <w:tc>
          <w:tcPr>
            <w:tcW w:w="167" w:type="pct"/>
          </w:tcPr>
          <w:p w:rsidR="008E1B78" w:rsidRDefault="008E1B78">
            <w:pPr>
              <w:pStyle w:val="ConsPlusNormal"/>
            </w:pPr>
            <w:r>
              <w:t>3</w:t>
            </w:r>
          </w:p>
        </w:tc>
      </w:tr>
      <w:tr w:rsidR="008E1B78" w:rsidTr="008E1B78">
        <w:tc>
          <w:tcPr>
            <w:tcW w:w="430" w:type="pct"/>
            <w:vMerge w:val="restart"/>
          </w:tcPr>
          <w:p w:rsidR="008E1B78" w:rsidRDefault="008E1B78">
            <w:pPr>
              <w:pStyle w:val="ConsPlusNormal"/>
            </w:pPr>
            <w:r>
              <w:t>Мероприятие 5.1.4</w:t>
            </w:r>
          </w:p>
        </w:tc>
        <w:tc>
          <w:tcPr>
            <w:tcW w:w="558" w:type="pct"/>
            <w:vMerge w:val="restart"/>
          </w:tcPr>
          <w:p w:rsidR="008E1B78" w:rsidRDefault="008E1B78">
            <w:pPr>
              <w:pStyle w:val="ConsPlusNormal"/>
            </w:pPr>
            <w:r>
              <w:t xml:space="preserve">Финансовое обеспечение </w:t>
            </w:r>
            <w:r>
              <w:lastRenderedPageBreak/>
              <w:t>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
        </w:tc>
        <w:tc>
          <w:tcPr>
            <w:tcW w:w="464" w:type="pct"/>
            <w:vMerge w:val="restart"/>
          </w:tcPr>
          <w:p w:rsidR="008E1B78" w:rsidRDefault="008E1B78">
            <w:pPr>
              <w:pStyle w:val="ConsPlusNormal"/>
            </w:pPr>
            <w:r>
              <w:lastRenderedPageBreak/>
              <w:t xml:space="preserve">Муниципальное казенное </w:t>
            </w:r>
            <w:r>
              <w:lastRenderedPageBreak/>
              <w:t>учреждение "Благовещенский городской архивный и жилищный центр"</w:t>
            </w:r>
          </w:p>
        </w:tc>
        <w:tc>
          <w:tcPr>
            <w:tcW w:w="575" w:type="pct"/>
          </w:tcPr>
          <w:p w:rsidR="008E1B78" w:rsidRDefault="008E1B78">
            <w:pPr>
              <w:pStyle w:val="ConsPlusNormal"/>
            </w:pPr>
            <w:r>
              <w:lastRenderedPageBreak/>
              <w:t xml:space="preserve">Число детей-сирот и детей, </w:t>
            </w:r>
            <w:r>
              <w:lastRenderedPageBreak/>
              <w:t>оставшихся без попечения родителей, лица из их числа, улучшившие жилищные условия (в части приобретения жилых помещений, строительство которых планируется)</w:t>
            </w:r>
          </w:p>
        </w:tc>
        <w:tc>
          <w:tcPr>
            <w:tcW w:w="305" w:type="pct"/>
          </w:tcPr>
          <w:p w:rsidR="008E1B78" w:rsidRDefault="008E1B78">
            <w:pPr>
              <w:pStyle w:val="ConsPlusNormal"/>
            </w:pPr>
            <w:r>
              <w:lastRenderedPageBreak/>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 xml:space="preserve">0 </w:t>
            </w:r>
            <w:hyperlink w:anchor="P3266">
              <w:r>
                <w:rPr>
                  <w:color w:val="0000FF"/>
                </w:rPr>
                <w:t>&lt;6&gt;</w:t>
              </w:r>
            </w:hyperlink>
          </w:p>
        </w:tc>
        <w:tc>
          <w:tcPr>
            <w:tcW w:w="167" w:type="pct"/>
          </w:tcPr>
          <w:p w:rsidR="008E1B78" w:rsidRDefault="008E1B78">
            <w:pPr>
              <w:pStyle w:val="ConsPlusNormal"/>
            </w:pPr>
            <w:r>
              <w:t xml:space="preserve">0 </w:t>
            </w:r>
            <w:hyperlink w:anchor="P3264">
              <w:r>
                <w:rPr>
                  <w:color w:val="0000FF"/>
                </w:rPr>
                <w:t>&lt;4&gt;</w:t>
              </w:r>
            </w:hyperlink>
            <w:r>
              <w:t xml:space="preserve">, </w:t>
            </w:r>
            <w:hyperlink w:anchor="P3266">
              <w:r>
                <w:rPr>
                  <w:color w:val="0000FF"/>
                </w:rPr>
                <w:t>&lt;6&gt;</w:t>
              </w:r>
            </w:hyperlink>
          </w:p>
        </w:tc>
        <w:tc>
          <w:tcPr>
            <w:tcW w:w="196" w:type="pct"/>
          </w:tcPr>
          <w:p w:rsidR="008E1B78" w:rsidRDefault="008E1B78">
            <w:pPr>
              <w:pStyle w:val="ConsPlusNormal"/>
            </w:pPr>
            <w:r>
              <w:lastRenderedPageBreak/>
              <w:t xml:space="preserve">0 </w:t>
            </w:r>
            <w:hyperlink w:anchor="P3266">
              <w:r>
                <w:rPr>
                  <w:color w:val="0000FF"/>
                </w:rPr>
                <w:t>&lt;6&gt;</w:t>
              </w:r>
            </w:hyperlink>
          </w:p>
        </w:tc>
        <w:tc>
          <w:tcPr>
            <w:tcW w:w="196" w:type="pct"/>
          </w:tcPr>
          <w:p w:rsidR="008E1B78" w:rsidRDefault="008E1B78">
            <w:pPr>
              <w:pStyle w:val="ConsPlusNormal"/>
            </w:pPr>
            <w:r>
              <w:t>0</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Уровень исполнения обязательств по уплате аванса, установленного муниципальными контрактами на приобретение жилых помещений, создаваемых в будущем</w:t>
            </w:r>
          </w:p>
        </w:tc>
        <w:tc>
          <w:tcPr>
            <w:tcW w:w="305" w:type="pct"/>
          </w:tcPr>
          <w:p w:rsidR="008E1B78" w:rsidRDefault="008E1B78">
            <w:pPr>
              <w:pStyle w:val="ConsPlusNormal"/>
            </w:pPr>
            <w:r>
              <w:t>%</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 xml:space="preserve">100 </w:t>
            </w:r>
            <w:hyperlink w:anchor="P3266">
              <w:r>
                <w:rPr>
                  <w:color w:val="0000FF"/>
                </w:rPr>
                <w:t>&lt;6&gt;</w:t>
              </w:r>
            </w:hyperlink>
          </w:p>
        </w:tc>
        <w:tc>
          <w:tcPr>
            <w:tcW w:w="167" w:type="pct"/>
          </w:tcPr>
          <w:p w:rsidR="008E1B78" w:rsidRDefault="008E1B78">
            <w:pPr>
              <w:pStyle w:val="ConsPlusNormal"/>
            </w:pPr>
            <w:r>
              <w:t xml:space="preserve">100 </w:t>
            </w:r>
            <w:hyperlink w:anchor="P3264">
              <w:r>
                <w:rPr>
                  <w:color w:val="0000FF"/>
                </w:rPr>
                <w:t>&lt;4&gt;</w:t>
              </w:r>
            </w:hyperlink>
          </w:p>
        </w:tc>
        <w:tc>
          <w:tcPr>
            <w:tcW w:w="196" w:type="pct"/>
          </w:tcPr>
          <w:p w:rsidR="008E1B78" w:rsidRDefault="008E1B78">
            <w:pPr>
              <w:pStyle w:val="ConsPlusNormal"/>
            </w:pPr>
            <w:r>
              <w:t>-</w:t>
            </w:r>
          </w:p>
        </w:tc>
        <w:tc>
          <w:tcPr>
            <w:tcW w:w="196" w:type="pct"/>
          </w:tcPr>
          <w:p w:rsidR="008E1B78" w:rsidRDefault="008E1B78">
            <w:pPr>
              <w:pStyle w:val="ConsPlusNormal"/>
            </w:pPr>
            <w:r>
              <w:t>0</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outlineLvl w:val="2"/>
            </w:pPr>
            <w:r>
              <w:t>Подпрограмма 6</w:t>
            </w:r>
          </w:p>
        </w:tc>
        <w:tc>
          <w:tcPr>
            <w:tcW w:w="558" w:type="pct"/>
            <w:vMerge w:val="restart"/>
          </w:tcPr>
          <w:p w:rsidR="008E1B78" w:rsidRDefault="008E1B78">
            <w:pPr>
              <w:pStyle w:val="ConsPlusNormal"/>
            </w:pPr>
            <w:r>
              <w:t xml:space="preserve">Улучшение жилищных условий отдельных категорий граждан, проживающих на </w:t>
            </w:r>
            <w:r>
              <w:lastRenderedPageBreak/>
              <w:t>территории города Благовещенска</w:t>
            </w:r>
          </w:p>
        </w:tc>
        <w:tc>
          <w:tcPr>
            <w:tcW w:w="464" w:type="pct"/>
            <w:vMerge w:val="restart"/>
          </w:tcPr>
          <w:p w:rsidR="008E1B78" w:rsidRDefault="008E1B78">
            <w:pPr>
              <w:pStyle w:val="ConsPlusNormal"/>
            </w:pPr>
            <w:r>
              <w:lastRenderedPageBreak/>
              <w:t xml:space="preserve">Комитет по управлению имуществом муниципального образования города </w:t>
            </w:r>
            <w:r>
              <w:lastRenderedPageBreak/>
              <w:t>Благовещенска</w:t>
            </w:r>
          </w:p>
        </w:tc>
        <w:tc>
          <w:tcPr>
            <w:tcW w:w="575" w:type="pct"/>
          </w:tcPr>
          <w:p w:rsidR="008E1B78" w:rsidRDefault="008E1B78">
            <w:pPr>
              <w:pStyle w:val="ConsPlusNormal"/>
            </w:pPr>
            <w:r>
              <w:lastRenderedPageBreak/>
              <w:t xml:space="preserve">Доля граждан, получивших социальную выплату, в общем количестве граждан, включенных в </w:t>
            </w:r>
            <w:r>
              <w:lastRenderedPageBreak/>
              <w:t>очередь на получение земельного участка в собственность бесплатно</w:t>
            </w:r>
          </w:p>
        </w:tc>
        <w:tc>
          <w:tcPr>
            <w:tcW w:w="305" w:type="pct"/>
          </w:tcPr>
          <w:p w:rsidR="008E1B78" w:rsidRDefault="008E1B78">
            <w:pPr>
              <w:pStyle w:val="ConsPlusNormal"/>
            </w:pPr>
            <w:r>
              <w:lastRenderedPageBreak/>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3,60</w:t>
            </w:r>
          </w:p>
        </w:tc>
        <w:tc>
          <w:tcPr>
            <w:tcW w:w="196" w:type="pct"/>
          </w:tcPr>
          <w:p w:rsidR="008E1B78" w:rsidRDefault="008E1B78">
            <w:pPr>
              <w:pStyle w:val="ConsPlusNormal"/>
            </w:pPr>
            <w:r>
              <w:t>7,61</w:t>
            </w:r>
          </w:p>
        </w:tc>
        <w:tc>
          <w:tcPr>
            <w:tcW w:w="167" w:type="pct"/>
          </w:tcPr>
          <w:p w:rsidR="008E1B78" w:rsidRDefault="008E1B78">
            <w:pPr>
              <w:pStyle w:val="ConsPlusNormal"/>
            </w:pPr>
            <w:r>
              <w:t>31,76</w:t>
            </w:r>
          </w:p>
        </w:tc>
        <w:tc>
          <w:tcPr>
            <w:tcW w:w="196" w:type="pct"/>
          </w:tcPr>
          <w:p w:rsidR="008E1B78" w:rsidRDefault="008E1B78">
            <w:pPr>
              <w:pStyle w:val="ConsPlusNormal"/>
            </w:pPr>
            <w:r>
              <w:t>33,17</w:t>
            </w:r>
          </w:p>
        </w:tc>
        <w:tc>
          <w:tcPr>
            <w:tcW w:w="196" w:type="pct"/>
          </w:tcPr>
          <w:p w:rsidR="008E1B78" w:rsidRDefault="008E1B78">
            <w:pPr>
              <w:pStyle w:val="ConsPlusNormal"/>
            </w:pPr>
            <w:r>
              <w:t>16,71</w:t>
            </w:r>
          </w:p>
        </w:tc>
        <w:tc>
          <w:tcPr>
            <w:tcW w:w="167" w:type="pct"/>
          </w:tcPr>
          <w:p w:rsidR="008E1B78" w:rsidRDefault="008E1B78">
            <w:pPr>
              <w:pStyle w:val="ConsPlusNormal"/>
            </w:pPr>
            <w:r>
              <w:t>25,86</w:t>
            </w:r>
          </w:p>
        </w:tc>
        <w:tc>
          <w:tcPr>
            <w:tcW w:w="167" w:type="pct"/>
          </w:tcPr>
          <w:p w:rsidR="008E1B78" w:rsidRDefault="008E1B78">
            <w:pPr>
              <w:pStyle w:val="ConsPlusNormal"/>
            </w:pPr>
            <w:r>
              <w:t>34,88</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Доля граждан, улучшивших жилищные условия, в общей численности населения, состоящего на учете в качестве нуждающегося в жилых помещениях</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0,01</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tcPr>
          <w:p w:rsidR="008E1B78" w:rsidRDefault="008E1B78">
            <w:pPr>
              <w:pStyle w:val="ConsPlusNormal"/>
            </w:pPr>
            <w:r>
              <w:t>Основное мероприятие 6.1</w:t>
            </w:r>
          </w:p>
        </w:tc>
        <w:tc>
          <w:tcPr>
            <w:tcW w:w="558" w:type="pct"/>
          </w:tcPr>
          <w:p w:rsidR="008E1B78" w:rsidRDefault="008E1B78">
            <w:pPr>
              <w:pStyle w:val="ConsPlusNormal"/>
            </w:pPr>
            <w:r>
              <w:t>Государственная поддержка в обеспечении жильем отдельных категорий граждан</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tcPr>
          <w:p w:rsidR="008E1B78" w:rsidRDefault="008E1B78">
            <w:pPr>
              <w:pStyle w:val="ConsPlusNormal"/>
            </w:pPr>
            <w:r>
              <w:t>Мероприятие 6.1.1</w:t>
            </w:r>
          </w:p>
        </w:tc>
        <w:tc>
          <w:tcPr>
            <w:tcW w:w="558" w:type="pct"/>
          </w:tcPr>
          <w:p w:rsidR="008E1B78" w:rsidRDefault="008E1B78">
            <w:pPr>
              <w:pStyle w:val="ConsPlusNormal"/>
            </w:pPr>
            <w:r>
              <w:t xml:space="preserve">Финансовое обеспечение предоставления гражданам, стоящим на учете, мер социальной </w:t>
            </w:r>
            <w:r>
              <w:lastRenderedPageBreak/>
              <w:t>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w:t>
            </w:r>
          </w:p>
        </w:tc>
        <w:tc>
          <w:tcPr>
            <w:tcW w:w="464" w:type="pct"/>
          </w:tcPr>
          <w:p w:rsidR="008E1B78" w:rsidRDefault="008E1B78">
            <w:pPr>
              <w:pStyle w:val="ConsPlusNormal"/>
            </w:pPr>
            <w:r>
              <w:lastRenderedPageBreak/>
              <w:t>Администрация города Благовещенска в лице земельного управления, муниципальн</w:t>
            </w:r>
            <w:r>
              <w:lastRenderedPageBreak/>
              <w:t>ое казенное учреждение "Благовещенский городской архивный и жилищный центр"</w:t>
            </w:r>
          </w:p>
        </w:tc>
        <w:tc>
          <w:tcPr>
            <w:tcW w:w="575" w:type="pct"/>
          </w:tcPr>
          <w:p w:rsidR="008E1B78" w:rsidRDefault="008E1B78">
            <w:pPr>
              <w:pStyle w:val="ConsPlusNormal"/>
            </w:pPr>
            <w:r>
              <w:lastRenderedPageBreak/>
              <w:t xml:space="preserve">Количество отдельных категорий граждан - участников подпрограммы, которым </w:t>
            </w:r>
            <w:r>
              <w:lastRenderedPageBreak/>
              <w:t>предоставляется мера социальной поддержки в виде единовременной денежной выплаты</w:t>
            </w:r>
          </w:p>
        </w:tc>
        <w:tc>
          <w:tcPr>
            <w:tcW w:w="305" w:type="pct"/>
          </w:tcPr>
          <w:p w:rsidR="008E1B78" w:rsidRDefault="008E1B78">
            <w:pPr>
              <w:pStyle w:val="ConsPlusNormal"/>
            </w:pPr>
            <w:r>
              <w:lastRenderedPageBreak/>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26</w:t>
            </w:r>
          </w:p>
        </w:tc>
        <w:tc>
          <w:tcPr>
            <w:tcW w:w="196" w:type="pct"/>
          </w:tcPr>
          <w:p w:rsidR="008E1B78" w:rsidRDefault="008E1B78">
            <w:pPr>
              <w:pStyle w:val="ConsPlusNormal"/>
            </w:pPr>
            <w:r>
              <w:t>53</w:t>
            </w:r>
          </w:p>
        </w:tc>
        <w:tc>
          <w:tcPr>
            <w:tcW w:w="167" w:type="pct"/>
          </w:tcPr>
          <w:p w:rsidR="008E1B78" w:rsidRDefault="008E1B78">
            <w:pPr>
              <w:pStyle w:val="ConsPlusNormal"/>
            </w:pPr>
            <w:r>
              <w:t>189</w:t>
            </w:r>
          </w:p>
        </w:tc>
        <w:tc>
          <w:tcPr>
            <w:tcW w:w="196" w:type="pct"/>
          </w:tcPr>
          <w:p w:rsidR="008E1B78" w:rsidRDefault="008E1B78">
            <w:pPr>
              <w:pStyle w:val="ConsPlusNormal"/>
            </w:pPr>
            <w:r>
              <w:t>136</w:t>
            </w:r>
          </w:p>
        </w:tc>
        <w:tc>
          <w:tcPr>
            <w:tcW w:w="196" w:type="pct"/>
          </w:tcPr>
          <w:p w:rsidR="008E1B78" w:rsidRDefault="008E1B78">
            <w:pPr>
              <w:pStyle w:val="ConsPlusNormal"/>
            </w:pPr>
            <w:r>
              <w:t>61</w:t>
            </w:r>
          </w:p>
        </w:tc>
        <w:tc>
          <w:tcPr>
            <w:tcW w:w="167" w:type="pct"/>
          </w:tcPr>
          <w:p w:rsidR="008E1B78" w:rsidRDefault="008E1B78">
            <w:pPr>
              <w:pStyle w:val="ConsPlusNormal"/>
            </w:pPr>
            <w:r>
              <w:t>75</w:t>
            </w:r>
          </w:p>
        </w:tc>
        <w:tc>
          <w:tcPr>
            <w:tcW w:w="167" w:type="pct"/>
          </w:tcPr>
          <w:p w:rsidR="008E1B78" w:rsidRDefault="008E1B78">
            <w:pPr>
              <w:pStyle w:val="ConsPlusNormal"/>
            </w:pPr>
            <w:r>
              <w:t>75</w:t>
            </w:r>
          </w:p>
        </w:tc>
      </w:tr>
      <w:tr w:rsidR="008E1B78" w:rsidTr="008E1B78">
        <w:tc>
          <w:tcPr>
            <w:tcW w:w="430" w:type="pct"/>
          </w:tcPr>
          <w:p w:rsidR="008E1B78" w:rsidRDefault="008E1B78">
            <w:pPr>
              <w:pStyle w:val="ConsPlusNormal"/>
            </w:pPr>
            <w:r>
              <w:t>Основное мероприятие 6.2</w:t>
            </w:r>
          </w:p>
        </w:tc>
        <w:tc>
          <w:tcPr>
            <w:tcW w:w="558" w:type="pct"/>
          </w:tcPr>
          <w:p w:rsidR="008E1B78" w:rsidRDefault="008E1B78">
            <w:pPr>
              <w:pStyle w:val="ConsPlusNormal"/>
            </w:pPr>
            <w:r>
              <w:t>Обеспечение жильем граждан, состоящих на учете в качестве нуждающихся в улучшении жилищных условий, в целях исполнения судебных решений</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tcPr>
          <w:p w:rsidR="008E1B78" w:rsidRDefault="008E1B78">
            <w:pPr>
              <w:pStyle w:val="ConsPlusNormal"/>
            </w:pPr>
            <w:r>
              <w:t>Мероприятие 6.2.1</w:t>
            </w:r>
          </w:p>
        </w:tc>
        <w:tc>
          <w:tcPr>
            <w:tcW w:w="558" w:type="pct"/>
          </w:tcPr>
          <w:p w:rsidR="008E1B78" w:rsidRDefault="008E1B78">
            <w:pPr>
              <w:pStyle w:val="ConsPlusNormal"/>
            </w:pPr>
            <w:r>
              <w:t>Приобретение квартир в муниципальную собственность по решениям суда</w:t>
            </w:r>
          </w:p>
        </w:tc>
        <w:tc>
          <w:tcPr>
            <w:tcW w:w="464" w:type="pct"/>
          </w:tcPr>
          <w:p w:rsidR="008E1B78" w:rsidRDefault="008E1B78">
            <w:pPr>
              <w:pStyle w:val="ConsPlusNormal"/>
            </w:pPr>
            <w:r>
              <w:t xml:space="preserve">Муниципальное казенное учреждение "Благовещенский </w:t>
            </w:r>
            <w:r>
              <w:lastRenderedPageBreak/>
              <w:t>городской архивный и жилищный центр"</w:t>
            </w:r>
          </w:p>
        </w:tc>
        <w:tc>
          <w:tcPr>
            <w:tcW w:w="575" w:type="pct"/>
          </w:tcPr>
          <w:p w:rsidR="008E1B78" w:rsidRDefault="008E1B78">
            <w:pPr>
              <w:pStyle w:val="ConsPlusNormal"/>
            </w:pPr>
            <w:r>
              <w:lastRenderedPageBreak/>
              <w:t xml:space="preserve">Количество граждан, улучшивших жилищные условия за счет </w:t>
            </w:r>
            <w:r>
              <w:lastRenderedPageBreak/>
              <w:t>средств городского бюджета</w:t>
            </w:r>
          </w:p>
        </w:tc>
        <w:tc>
          <w:tcPr>
            <w:tcW w:w="305" w:type="pct"/>
          </w:tcPr>
          <w:p w:rsidR="008E1B78" w:rsidRDefault="008E1B78">
            <w:pPr>
              <w:pStyle w:val="ConsPlusNormal"/>
            </w:pPr>
            <w:r>
              <w:lastRenderedPageBreak/>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1</w:t>
            </w:r>
          </w:p>
        </w:tc>
        <w:tc>
          <w:tcPr>
            <w:tcW w:w="167" w:type="pct"/>
          </w:tcPr>
          <w:p w:rsidR="008E1B78" w:rsidRDefault="008E1B78">
            <w:pPr>
              <w:pStyle w:val="ConsPlusNormal"/>
            </w:pPr>
            <w:r>
              <w:t>0</w:t>
            </w:r>
          </w:p>
        </w:tc>
        <w:tc>
          <w:tcPr>
            <w:tcW w:w="167" w:type="pct"/>
          </w:tcPr>
          <w:p w:rsidR="008E1B78" w:rsidRDefault="008E1B78">
            <w:pPr>
              <w:pStyle w:val="ConsPlusNormal"/>
            </w:pPr>
            <w:r>
              <w:t>0</w:t>
            </w:r>
          </w:p>
        </w:tc>
      </w:tr>
      <w:tr w:rsidR="008E1B78" w:rsidTr="008E1B78">
        <w:tc>
          <w:tcPr>
            <w:tcW w:w="430" w:type="pct"/>
          </w:tcPr>
          <w:p w:rsidR="008E1B78" w:rsidRDefault="008E1B78">
            <w:pPr>
              <w:pStyle w:val="ConsPlusNormal"/>
              <w:outlineLvl w:val="2"/>
            </w:pPr>
            <w:r>
              <w:t>Подпрограмма 7</w:t>
            </w:r>
          </w:p>
        </w:tc>
        <w:tc>
          <w:tcPr>
            <w:tcW w:w="558" w:type="pct"/>
          </w:tcPr>
          <w:p w:rsidR="008E1B78" w:rsidRDefault="008E1B78">
            <w:pPr>
              <w:pStyle w:val="ConsPlusNormal"/>
            </w:pPr>
            <w:r>
              <w:t>Расселение и ликвидация аварийного жилищного фонда на территории города Благовещенска</w:t>
            </w:r>
          </w:p>
        </w:tc>
        <w:tc>
          <w:tcPr>
            <w:tcW w:w="464" w:type="pct"/>
          </w:tcPr>
          <w:p w:rsidR="008E1B78" w:rsidRDefault="008E1B78">
            <w:pPr>
              <w:pStyle w:val="ConsPlusNormal"/>
            </w:pPr>
            <w:r>
              <w:t>Управление жилищно-коммунального хозяйства администрации города Благовещенска</w:t>
            </w:r>
          </w:p>
        </w:tc>
        <w:tc>
          <w:tcPr>
            <w:tcW w:w="575" w:type="pct"/>
          </w:tcPr>
          <w:p w:rsidR="008E1B78" w:rsidRDefault="008E1B78">
            <w:pPr>
              <w:pStyle w:val="ConsPlusNormal"/>
            </w:pPr>
            <w:r>
              <w:t>Доля населения, улучшившего жилищные условия в результате расселения аварийных многоквартирных домов, признанных таковыми после 1 января 2017 года, жилых помещений муниципального жилищного фонда, признанных непригодными для проживания, в общей численности населения города Благовещенска</w:t>
            </w:r>
          </w:p>
        </w:tc>
        <w:tc>
          <w:tcPr>
            <w:tcW w:w="305" w:type="pct"/>
          </w:tcPr>
          <w:p w:rsidR="008E1B78" w:rsidRDefault="008E1B78">
            <w:pPr>
              <w:pStyle w:val="ConsPlusNormal"/>
            </w:pPr>
            <w:r>
              <w:t>%</w:t>
            </w:r>
          </w:p>
        </w:tc>
        <w:tc>
          <w:tcPr>
            <w:tcW w:w="444" w:type="pct"/>
          </w:tcPr>
          <w:p w:rsidR="008E1B78" w:rsidRDefault="008E1B78">
            <w:pPr>
              <w:pStyle w:val="ConsPlusNormal"/>
            </w:pPr>
            <w:r>
              <w:t>Расчетные данные</w:t>
            </w: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0,01</w:t>
            </w:r>
          </w:p>
        </w:tc>
        <w:tc>
          <w:tcPr>
            <w:tcW w:w="196" w:type="pct"/>
          </w:tcPr>
          <w:p w:rsidR="008E1B78" w:rsidRDefault="008E1B78">
            <w:pPr>
              <w:pStyle w:val="ConsPlusNormal"/>
            </w:pPr>
            <w:r>
              <w:t>0,01</w:t>
            </w:r>
          </w:p>
        </w:tc>
        <w:tc>
          <w:tcPr>
            <w:tcW w:w="196" w:type="pct"/>
          </w:tcPr>
          <w:p w:rsidR="008E1B78" w:rsidRDefault="008E1B78">
            <w:pPr>
              <w:pStyle w:val="ConsPlusNormal"/>
            </w:pPr>
            <w:r>
              <w:t>0,01</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tcPr>
          <w:p w:rsidR="008E1B78" w:rsidRDefault="008E1B78">
            <w:pPr>
              <w:pStyle w:val="ConsPlusNormal"/>
            </w:pPr>
            <w:r>
              <w:t>Основное мероприятие 7.1</w:t>
            </w:r>
          </w:p>
        </w:tc>
        <w:tc>
          <w:tcPr>
            <w:tcW w:w="558" w:type="pct"/>
          </w:tcPr>
          <w:p w:rsidR="008E1B78" w:rsidRDefault="008E1B78">
            <w:pPr>
              <w:pStyle w:val="ConsPlusNormal"/>
            </w:pPr>
            <w:r>
              <w:t xml:space="preserve">Обеспечение мероприятий по расселению и ликвидации </w:t>
            </w:r>
            <w:r>
              <w:lastRenderedPageBreak/>
              <w:t>аварийного жилищного фонда</w:t>
            </w:r>
          </w:p>
        </w:tc>
        <w:tc>
          <w:tcPr>
            <w:tcW w:w="464" w:type="pct"/>
          </w:tcPr>
          <w:p w:rsidR="008E1B78" w:rsidRDefault="008E1B78">
            <w:pPr>
              <w:pStyle w:val="ConsPlusNormal"/>
            </w:pPr>
          </w:p>
        </w:tc>
        <w:tc>
          <w:tcPr>
            <w:tcW w:w="575" w:type="pct"/>
          </w:tcPr>
          <w:p w:rsidR="008E1B78" w:rsidRDefault="008E1B78">
            <w:pPr>
              <w:pStyle w:val="ConsPlusNormal"/>
            </w:pPr>
          </w:p>
        </w:tc>
        <w:tc>
          <w:tcPr>
            <w:tcW w:w="305" w:type="pct"/>
          </w:tcPr>
          <w:p w:rsidR="008E1B78" w:rsidRDefault="008E1B78">
            <w:pPr>
              <w:pStyle w:val="ConsPlusNormal"/>
            </w:pPr>
          </w:p>
        </w:tc>
        <w:tc>
          <w:tcPr>
            <w:tcW w:w="444" w:type="pct"/>
          </w:tcPr>
          <w:p w:rsidR="008E1B78" w:rsidRDefault="008E1B78">
            <w:pPr>
              <w:pStyle w:val="ConsPlusNormal"/>
            </w:pPr>
          </w:p>
        </w:tc>
        <w:tc>
          <w:tcPr>
            <w:tcW w:w="153"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p>
        </w:tc>
        <w:tc>
          <w:tcPr>
            <w:tcW w:w="167" w:type="pct"/>
          </w:tcPr>
          <w:p w:rsidR="008E1B78" w:rsidRDefault="008E1B78">
            <w:pPr>
              <w:pStyle w:val="ConsPlusNormal"/>
            </w:pPr>
          </w:p>
        </w:tc>
        <w:tc>
          <w:tcPr>
            <w:tcW w:w="167" w:type="pct"/>
          </w:tcPr>
          <w:p w:rsidR="008E1B78" w:rsidRDefault="008E1B78">
            <w:pPr>
              <w:pStyle w:val="ConsPlusNormal"/>
            </w:pPr>
          </w:p>
        </w:tc>
      </w:tr>
      <w:tr w:rsidR="008E1B78" w:rsidTr="008E1B78">
        <w:tc>
          <w:tcPr>
            <w:tcW w:w="430" w:type="pct"/>
            <w:vMerge w:val="restart"/>
          </w:tcPr>
          <w:p w:rsidR="008E1B78" w:rsidRDefault="008E1B78">
            <w:pPr>
              <w:pStyle w:val="ConsPlusNormal"/>
            </w:pPr>
            <w:r>
              <w:t>Мероприятие 7.1.1</w:t>
            </w:r>
          </w:p>
        </w:tc>
        <w:tc>
          <w:tcPr>
            <w:tcW w:w="558" w:type="pct"/>
            <w:vMerge w:val="restart"/>
          </w:tcPr>
          <w:p w:rsidR="008E1B78" w:rsidRDefault="008E1B78">
            <w:pPr>
              <w:pStyle w:val="ConsPlusNormal"/>
            </w:pPr>
            <w:r>
              <w:t>Переселение граждан, проживающих в ликвидируемом аварийном жилищном фонде</w:t>
            </w:r>
          </w:p>
        </w:tc>
        <w:tc>
          <w:tcPr>
            <w:tcW w:w="464" w:type="pct"/>
            <w:vMerge w:val="restar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 xml:space="preserve">Количество граждан, переселяемых из аварийного жилищного фонда в соответствии со </w:t>
            </w:r>
            <w:hyperlink r:id="rId853">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3</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Площадь расселенных аварийных домов в соответствии со </w:t>
            </w:r>
            <w:hyperlink r:id="rId854">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0,16</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Мероприятие 7.1.2</w:t>
            </w:r>
          </w:p>
        </w:tc>
        <w:tc>
          <w:tcPr>
            <w:tcW w:w="558" w:type="pct"/>
            <w:vMerge w:val="restart"/>
          </w:tcPr>
          <w:p w:rsidR="008E1B78" w:rsidRDefault="008E1B78">
            <w:pPr>
              <w:pStyle w:val="ConsPlusNormal"/>
            </w:pPr>
            <w:r>
              <w:t>Капитальные вложения в объекты муниципальной собственности</w:t>
            </w:r>
          </w:p>
        </w:tc>
        <w:tc>
          <w:tcPr>
            <w:tcW w:w="464" w:type="pct"/>
            <w:vMerge w:val="restart"/>
          </w:tcPr>
          <w:p w:rsidR="008E1B78" w:rsidRDefault="008E1B78">
            <w:pPr>
              <w:pStyle w:val="ConsPlusNormal"/>
            </w:pPr>
            <w:r>
              <w:t xml:space="preserve">Муниципальное казенное учреждение "Благовещенский городской архивный и </w:t>
            </w:r>
            <w:r>
              <w:lastRenderedPageBreak/>
              <w:t>жилищный центр"</w:t>
            </w:r>
          </w:p>
        </w:tc>
        <w:tc>
          <w:tcPr>
            <w:tcW w:w="575" w:type="pct"/>
          </w:tcPr>
          <w:p w:rsidR="008E1B78" w:rsidRDefault="008E1B78">
            <w:pPr>
              <w:pStyle w:val="ConsPlusNormal"/>
            </w:pPr>
            <w:r>
              <w:lastRenderedPageBreak/>
              <w:t xml:space="preserve">Количество граждан, переселяемых из аварийного жилищного фонда в соответствии со </w:t>
            </w:r>
            <w:hyperlink r:id="rId855">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lastRenderedPageBreak/>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r>
              <w:t>12</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Площадь расселенных аварийных домов в соответствии со </w:t>
            </w:r>
            <w:hyperlink r:id="rId856">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r>
              <w:t>0,088</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Мероприятие 7.1.3</w:t>
            </w:r>
          </w:p>
        </w:tc>
        <w:tc>
          <w:tcPr>
            <w:tcW w:w="558" w:type="pct"/>
            <w:vMerge w:val="restart"/>
          </w:tcPr>
          <w:p w:rsidR="008E1B78" w:rsidRDefault="008E1B78">
            <w:pPr>
              <w:pStyle w:val="ConsPlusNormal"/>
            </w:pPr>
            <w:r>
              <w:t>Обеспечение переселения граждан из аварийного жилищного фонда, проживающих на территории, планируемой к комплексной застройке</w:t>
            </w:r>
          </w:p>
        </w:tc>
        <w:tc>
          <w:tcPr>
            <w:tcW w:w="464" w:type="pct"/>
            <w:vMerge w:val="restar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 xml:space="preserve">Количество граждан, переселяемых из аварийного жилищного фонда в соответствии со </w:t>
            </w:r>
            <w:hyperlink r:id="rId857">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r>
              <w:t>1</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Площадь расселенных аварийных домов в соответствии со </w:t>
            </w:r>
            <w:hyperlink r:id="rId858">
              <w:r>
                <w:rPr>
                  <w:color w:val="0000FF"/>
                </w:rPr>
                <w:t>статьей 32</w:t>
              </w:r>
            </w:hyperlink>
            <w:r>
              <w:t xml:space="preserve"> </w:t>
            </w:r>
            <w:r>
              <w:lastRenderedPageBreak/>
              <w:t>Жилищного кодекса Российской Федерации</w:t>
            </w:r>
          </w:p>
        </w:tc>
        <w:tc>
          <w:tcPr>
            <w:tcW w:w="305" w:type="pct"/>
          </w:tcPr>
          <w:p w:rsidR="008E1B78" w:rsidRDefault="008E1B78">
            <w:pPr>
              <w:pStyle w:val="ConsPlusNormal"/>
            </w:pPr>
            <w:r>
              <w:lastRenderedPageBreak/>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r>
              <w:t>0,061</w:t>
            </w:r>
          </w:p>
        </w:tc>
        <w:tc>
          <w:tcPr>
            <w:tcW w:w="196" w:type="pct"/>
          </w:tcPr>
          <w:p w:rsidR="008E1B78" w:rsidRDefault="008E1B78">
            <w:pPr>
              <w:pStyle w:val="ConsPlusNormal"/>
            </w:pPr>
            <w:r>
              <w:t>-</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val="restart"/>
          </w:tcPr>
          <w:p w:rsidR="008E1B78" w:rsidRDefault="008E1B78">
            <w:pPr>
              <w:pStyle w:val="ConsPlusNormal"/>
            </w:pPr>
            <w:r>
              <w:t>Мероприятие 7.1.4</w:t>
            </w:r>
          </w:p>
        </w:tc>
        <w:tc>
          <w:tcPr>
            <w:tcW w:w="558" w:type="pct"/>
            <w:vMerge w:val="restart"/>
          </w:tcPr>
          <w:p w:rsidR="008E1B78" w:rsidRDefault="008E1B78">
            <w:pPr>
              <w:pStyle w:val="ConsPlusNormal"/>
            </w:pPr>
            <w:r>
              <w:t>Переселение граждан, проживающих в ликвидируемом аварийном жилищном фонде, расположенном на территории, планируемой к комплексной застройке</w:t>
            </w:r>
          </w:p>
        </w:tc>
        <w:tc>
          <w:tcPr>
            <w:tcW w:w="464" w:type="pct"/>
            <w:vMerge w:val="restart"/>
          </w:tcPr>
          <w:p w:rsidR="008E1B78" w:rsidRDefault="008E1B78">
            <w:pPr>
              <w:pStyle w:val="ConsPlusNormal"/>
            </w:pPr>
            <w:r>
              <w:t>Муниципальное казенное учреждение "Благовещенский городской архивный и жилищный центр"</w:t>
            </w:r>
          </w:p>
        </w:tc>
        <w:tc>
          <w:tcPr>
            <w:tcW w:w="575" w:type="pct"/>
          </w:tcPr>
          <w:p w:rsidR="008E1B78" w:rsidRDefault="008E1B78">
            <w:pPr>
              <w:pStyle w:val="ConsPlusNormal"/>
            </w:pPr>
            <w:r>
              <w:t xml:space="preserve">Количество граждан, переселяемых из аварийного жилищного фонда в соответствии со </w:t>
            </w:r>
            <w:hyperlink r:id="rId859">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чел.</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r>
              <w:t>9</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tr w:rsidR="008E1B78" w:rsidTr="008E1B78">
        <w:tc>
          <w:tcPr>
            <w:tcW w:w="430" w:type="pct"/>
            <w:vMerge/>
          </w:tcPr>
          <w:p w:rsidR="008E1B78" w:rsidRDefault="008E1B78">
            <w:pPr>
              <w:pStyle w:val="ConsPlusNormal"/>
            </w:pPr>
          </w:p>
        </w:tc>
        <w:tc>
          <w:tcPr>
            <w:tcW w:w="558" w:type="pct"/>
            <w:vMerge/>
          </w:tcPr>
          <w:p w:rsidR="008E1B78" w:rsidRDefault="008E1B78">
            <w:pPr>
              <w:pStyle w:val="ConsPlusNormal"/>
            </w:pPr>
          </w:p>
        </w:tc>
        <w:tc>
          <w:tcPr>
            <w:tcW w:w="464" w:type="pct"/>
            <w:vMerge/>
          </w:tcPr>
          <w:p w:rsidR="008E1B78" w:rsidRDefault="008E1B78">
            <w:pPr>
              <w:pStyle w:val="ConsPlusNormal"/>
            </w:pPr>
          </w:p>
        </w:tc>
        <w:tc>
          <w:tcPr>
            <w:tcW w:w="575" w:type="pct"/>
          </w:tcPr>
          <w:p w:rsidR="008E1B78" w:rsidRDefault="008E1B78">
            <w:pPr>
              <w:pStyle w:val="ConsPlusNormal"/>
            </w:pPr>
            <w:r>
              <w:t xml:space="preserve">Площадь расселенных аварийных домов в соответствии со </w:t>
            </w:r>
            <w:hyperlink r:id="rId860">
              <w:r>
                <w:rPr>
                  <w:color w:val="0000FF"/>
                </w:rPr>
                <w:t>статьей 32</w:t>
              </w:r>
            </w:hyperlink>
            <w:r>
              <w:t xml:space="preserve"> Жилищного кодекса Российской Федерации</w:t>
            </w:r>
          </w:p>
        </w:tc>
        <w:tc>
          <w:tcPr>
            <w:tcW w:w="305" w:type="pct"/>
          </w:tcPr>
          <w:p w:rsidR="008E1B78" w:rsidRDefault="008E1B78">
            <w:pPr>
              <w:pStyle w:val="ConsPlusNormal"/>
            </w:pPr>
            <w:r>
              <w:t>тыс. кв. м</w:t>
            </w:r>
          </w:p>
        </w:tc>
        <w:tc>
          <w:tcPr>
            <w:tcW w:w="444" w:type="pct"/>
          </w:tcPr>
          <w:p w:rsidR="008E1B78" w:rsidRDefault="008E1B78">
            <w:pPr>
              <w:pStyle w:val="ConsPlusNormal"/>
            </w:pPr>
          </w:p>
        </w:tc>
        <w:tc>
          <w:tcPr>
            <w:tcW w:w="153"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96" w:type="pct"/>
          </w:tcPr>
          <w:p w:rsidR="008E1B78" w:rsidRDefault="008E1B78">
            <w:pPr>
              <w:pStyle w:val="ConsPlusNormal"/>
            </w:pPr>
            <w:r>
              <w:t>-</w:t>
            </w:r>
          </w:p>
        </w:tc>
        <w:tc>
          <w:tcPr>
            <w:tcW w:w="167" w:type="pct"/>
          </w:tcPr>
          <w:p w:rsidR="008E1B78" w:rsidRDefault="008E1B78">
            <w:pPr>
              <w:pStyle w:val="ConsPlusNormal"/>
            </w:pPr>
          </w:p>
        </w:tc>
        <w:tc>
          <w:tcPr>
            <w:tcW w:w="196" w:type="pct"/>
          </w:tcPr>
          <w:p w:rsidR="008E1B78" w:rsidRDefault="008E1B78">
            <w:pPr>
              <w:pStyle w:val="ConsPlusNormal"/>
            </w:pPr>
          </w:p>
        </w:tc>
        <w:tc>
          <w:tcPr>
            <w:tcW w:w="196" w:type="pct"/>
          </w:tcPr>
          <w:p w:rsidR="008E1B78" w:rsidRDefault="008E1B78">
            <w:pPr>
              <w:pStyle w:val="ConsPlusNormal"/>
            </w:pPr>
            <w:r>
              <w:t>0,10</w:t>
            </w:r>
          </w:p>
        </w:tc>
        <w:tc>
          <w:tcPr>
            <w:tcW w:w="167" w:type="pct"/>
          </w:tcPr>
          <w:p w:rsidR="008E1B78" w:rsidRDefault="008E1B78">
            <w:pPr>
              <w:pStyle w:val="ConsPlusNormal"/>
            </w:pPr>
            <w:r>
              <w:t>-</w:t>
            </w:r>
          </w:p>
        </w:tc>
        <w:tc>
          <w:tcPr>
            <w:tcW w:w="167" w:type="pct"/>
          </w:tcPr>
          <w:p w:rsidR="008E1B78" w:rsidRDefault="008E1B78">
            <w:pPr>
              <w:pStyle w:val="ConsPlusNormal"/>
            </w:pPr>
            <w:r>
              <w:t>-</w:t>
            </w:r>
          </w:p>
        </w:tc>
      </w:tr>
      <w:bookmarkEnd w:id="13"/>
    </w:tbl>
    <w:p w:rsidR="008E1B78" w:rsidRDefault="008E1B78">
      <w:pPr>
        <w:pStyle w:val="ConsPlusNormal"/>
        <w:sectPr w:rsidR="008E1B78">
          <w:pgSz w:w="16838" w:h="11905" w:orient="landscape"/>
          <w:pgMar w:top="1701" w:right="397" w:bottom="850" w:left="397" w:header="0" w:footer="0" w:gutter="0"/>
          <w:cols w:space="720"/>
          <w:titlePg/>
        </w:sectPr>
      </w:pPr>
    </w:p>
    <w:p w:rsidR="008E1B78" w:rsidRDefault="008E1B78">
      <w:pPr>
        <w:pStyle w:val="ConsPlusNormal"/>
        <w:ind w:firstLine="540"/>
        <w:jc w:val="both"/>
      </w:pPr>
    </w:p>
    <w:p w:rsidR="008E1B78" w:rsidRDefault="008E1B78">
      <w:pPr>
        <w:pStyle w:val="ConsPlusNormal"/>
        <w:ind w:firstLine="540"/>
        <w:jc w:val="both"/>
      </w:pPr>
      <w:r>
        <w:t>--------------------------------</w:t>
      </w:r>
    </w:p>
    <w:p w:rsidR="008E1B78" w:rsidRDefault="008E1B78">
      <w:pPr>
        <w:pStyle w:val="ConsPlusNormal"/>
        <w:spacing w:before="220"/>
        <w:ind w:firstLine="540"/>
        <w:jc w:val="both"/>
      </w:pPr>
      <w:bookmarkStart w:id="14" w:name="P3261"/>
      <w:bookmarkEnd w:id="14"/>
      <w:r>
        <w:t xml:space="preserve">&lt;1&gt; Наименования непосредственных результатов мероприятий и значения показателей за 2015 год применяются в редакции </w:t>
      </w:r>
      <w:hyperlink r:id="rId861">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
    <w:p w:rsidR="008E1B78" w:rsidRDefault="008E1B78">
      <w:pPr>
        <w:pStyle w:val="ConsPlusNormal"/>
        <w:spacing w:before="220"/>
        <w:ind w:firstLine="540"/>
        <w:jc w:val="both"/>
      </w:pPr>
      <w:bookmarkStart w:id="15" w:name="P3262"/>
      <w:bookmarkEnd w:id="15"/>
      <w:r>
        <w:t xml:space="preserve">&lt;2&gt; В связи с возвратом средств субсидии на обеспечение мероприятий по переселению граждан из аварийного жилищного фонда с учетом малоэтажного жилищного строительства (остаток прошлых лет) данный показатель будет частично реализован в 2018 году (количество граждан, переселенных из аварийного жилищного фонда в 2017 году, всего - 1240 чел., площадь расселенных аварийных домов, всего - 18,55 тыс. кв. м. Остаток, подлежащий к переселению в 2018 году за счет не использованных в 2017 году субсидий, возвращенных в 2018 году: 581 чел., расселяемая площадь - 8,45 тыс. кв. м. Из них в соответствии со </w:t>
      </w:r>
      <w:hyperlink r:id="rId862">
        <w:r>
          <w:rPr>
            <w:color w:val="0000FF"/>
          </w:rPr>
          <w:t>статьей 32</w:t>
        </w:r>
      </w:hyperlink>
      <w:r>
        <w:t xml:space="preserve"> ЖК РФ - 19 чел., расселяемая площадь - 0,27 тыс. кв. м).</w:t>
      </w:r>
    </w:p>
    <w:p w:rsidR="008E1B78" w:rsidRDefault="008E1B78">
      <w:pPr>
        <w:pStyle w:val="ConsPlusNormal"/>
        <w:spacing w:before="220"/>
        <w:ind w:firstLine="540"/>
        <w:jc w:val="both"/>
      </w:pPr>
      <w:bookmarkStart w:id="16" w:name="P3263"/>
      <w:bookmarkEnd w:id="16"/>
      <w:r>
        <w:t>&lt;3&gt; С учетом выплаты денежных средств по решению суда за имущество (жилые помещения аварийного жилищного фонда) из бюджета города Благовещенска в размере 17493,2 тыс. руб. (расходы не включены в программу) за 8 жилых помещений (10 человек).</w:t>
      </w:r>
    </w:p>
    <w:p w:rsidR="008E1B78" w:rsidRDefault="008E1B78">
      <w:pPr>
        <w:pStyle w:val="ConsPlusNormal"/>
        <w:spacing w:before="220"/>
        <w:ind w:firstLine="540"/>
        <w:jc w:val="both"/>
      </w:pPr>
      <w:bookmarkStart w:id="17" w:name="P3264"/>
      <w:bookmarkEnd w:id="17"/>
      <w:r>
        <w:t>&lt;4&gt; В связи с тем, что муниципальными контрактами предусмотрено приобретение жилых помещений, создаваемых в будущем, авансирование контрактов производится в текущем отчетном году, достижение непосредственного результата планируется на следующий год либо, в соответствии с условиями контракта, в плановом периоде утвержденного трехлетнего бюджета.</w:t>
      </w:r>
    </w:p>
    <w:p w:rsidR="008E1B78" w:rsidRDefault="008E1B78">
      <w:pPr>
        <w:pStyle w:val="ConsPlusNormal"/>
        <w:spacing w:before="220"/>
        <w:ind w:firstLine="540"/>
        <w:jc w:val="both"/>
      </w:pPr>
      <w:r>
        <w:t xml:space="preserve">&lt;5&gt; Планируемый непосредственный результат при условии выделения средств из федерального и областного бюджетов, предусмотренных региональной адресной </w:t>
      </w:r>
      <w:hyperlink r:id="rId863">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
    <w:p w:rsidR="008E1B78" w:rsidRDefault="008E1B78">
      <w:pPr>
        <w:pStyle w:val="ConsPlusNormal"/>
        <w:spacing w:before="220"/>
        <w:ind w:firstLine="540"/>
        <w:jc w:val="both"/>
      </w:pPr>
      <w:bookmarkStart w:id="18" w:name="P3266"/>
      <w:bookmarkEnd w:id="18"/>
      <w:r>
        <w:t>&lt;6&gt; В соответствии с доп. соглашением от 30 июня 2022 г. N 5 к соглашению N 1 от 24 января 2022 года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достижение непосредственного результата данного мероприятия в количестве 20 чел. предусмотрено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B78" w:rsidRDefault="008E1B78">
      <w:pPr>
        <w:pStyle w:val="ConsPlusNormal"/>
        <w:spacing w:before="220"/>
        <w:ind w:firstLine="540"/>
        <w:jc w:val="both"/>
      </w:pPr>
      <w:r>
        <w:t>&lt;7&gt; В рамках мероприятия запланированы выплаты на погашение суммы остатка основного долга по ипотечным кредитам работников муниципальных организаций в соответствии с поступающими от них заявлениями и документами.</w:t>
      </w: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jc w:val="right"/>
        <w:outlineLvl w:val="1"/>
      </w:pPr>
      <w:r>
        <w:t>Приложение N 2</w:t>
      </w:r>
    </w:p>
    <w:p w:rsidR="008E1B78" w:rsidRDefault="008E1B78">
      <w:pPr>
        <w:pStyle w:val="ConsPlusNormal"/>
        <w:jc w:val="right"/>
      </w:pPr>
      <w:r>
        <w:t>к муниципальной программе</w:t>
      </w:r>
    </w:p>
    <w:p w:rsidR="008E1B78" w:rsidRDefault="008E1B78">
      <w:pPr>
        <w:pStyle w:val="ConsPlusNormal"/>
        <w:ind w:firstLine="540"/>
        <w:jc w:val="both"/>
      </w:pPr>
    </w:p>
    <w:p w:rsidR="008E1B78" w:rsidRDefault="008E1B78">
      <w:pPr>
        <w:pStyle w:val="ConsPlusTitle"/>
        <w:jc w:val="center"/>
      </w:pPr>
      <w:r>
        <w:t>ПЕРЕЧЕНЬ</w:t>
      </w:r>
    </w:p>
    <w:p w:rsidR="008E1B78" w:rsidRDefault="008E1B78">
      <w:pPr>
        <w:pStyle w:val="ConsPlusTitle"/>
        <w:jc w:val="center"/>
      </w:pPr>
      <w:r>
        <w:t>ОБЪЕКТОВ КАПИТАЛЬНОГО СТРОИТЕЛЬСТВА (РЕКОНСТРУКЦИИ,</w:t>
      </w:r>
    </w:p>
    <w:p w:rsidR="008E1B78" w:rsidRDefault="008E1B78">
      <w:pPr>
        <w:pStyle w:val="ConsPlusTitle"/>
        <w:jc w:val="center"/>
      </w:pPr>
      <w:r>
        <w:t>В ТОМ ЧИСЛЕ С ЭЛЕМЕНТАМИ РЕСТАВРАЦИИ, ТЕХНИЧЕСКОГО</w:t>
      </w:r>
    </w:p>
    <w:p w:rsidR="008E1B78" w:rsidRDefault="008E1B78">
      <w:pPr>
        <w:pStyle w:val="ConsPlusTitle"/>
        <w:jc w:val="center"/>
      </w:pPr>
      <w:r>
        <w:lastRenderedPageBreak/>
        <w:t>ПЕРЕВООРУЖЕНИЯ) МУНИЦИПАЛЬНОЙ СОБСТВЕННОСТИ</w:t>
      </w:r>
    </w:p>
    <w:p w:rsidR="008E1B78" w:rsidRDefault="008E1B78">
      <w:pPr>
        <w:pStyle w:val="ConsPlusTitle"/>
        <w:jc w:val="center"/>
      </w:pPr>
      <w:r>
        <w:t>И ОБЪЕКТОВ НЕДВИЖИМОГО ИМУЩЕСТВА, ПРИОБРЕТАЕМЫХ</w:t>
      </w:r>
    </w:p>
    <w:p w:rsidR="008E1B78" w:rsidRDefault="008E1B78">
      <w:pPr>
        <w:pStyle w:val="ConsPlusTitle"/>
        <w:jc w:val="center"/>
      </w:pPr>
      <w:r>
        <w:t>В МУНИЦИПАЛЬНУЮ СОБСТВЕННОСТЬ МУНИЦИПАЛЬНОГО</w:t>
      </w:r>
    </w:p>
    <w:p w:rsidR="008E1B78" w:rsidRDefault="008E1B78">
      <w:pPr>
        <w:pStyle w:val="ConsPlusTitle"/>
        <w:jc w:val="center"/>
      </w:pPr>
      <w:r>
        <w:t>ОБРАЗОВАНИЯ ГОРОДА БЛАГОВЕЩЕНСКА</w:t>
      </w:r>
    </w:p>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center"/>
            </w:pPr>
            <w:r>
              <w:rPr>
                <w:color w:val="392C69"/>
              </w:rPr>
              <w:t>Список изменяющих документов</w:t>
            </w:r>
          </w:p>
          <w:p w:rsidR="008E1B78" w:rsidRDefault="008E1B78">
            <w:pPr>
              <w:pStyle w:val="ConsPlusNormal"/>
              <w:jc w:val="center"/>
            </w:pPr>
            <w:r>
              <w:rPr>
                <w:color w:val="392C69"/>
              </w:rPr>
              <w:t>(в ред. постановления администрации города Благовещенска</w:t>
            </w:r>
          </w:p>
          <w:p w:rsidR="008E1B78" w:rsidRDefault="008E1B78">
            <w:pPr>
              <w:pStyle w:val="ConsPlusNormal"/>
              <w:jc w:val="center"/>
            </w:pPr>
            <w:r>
              <w:rPr>
                <w:color w:val="392C69"/>
              </w:rPr>
              <w:t xml:space="preserve">от 28.12.2024 </w:t>
            </w:r>
            <w:hyperlink r:id="rId864">
              <w:r>
                <w:rPr>
                  <w:color w:val="0000FF"/>
                </w:rPr>
                <w:t>N 6770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ind w:firstLine="540"/>
        <w:jc w:val="both"/>
      </w:pPr>
    </w:p>
    <w:p w:rsidR="008E1B78" w:rsidRDefault="008E1B78">
      <w:pPr>
        <w:pStyle w:val="ConsPlusNormal"/>
        <w:sectPr w:rsidR="008E1B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41"/>
        <w:gridCol w:w="1506"/>
        <w:gridCol w:w="1138"/>
        <w:gridCol w:w="1405"/>
        <w:gridCol w:w="1215"/>
        <w:gridCol w:w="1215"/>
        <w:gridCol w:w="1607"/>
        <w:gridCol w:w="902"/>
        <w:gridCol w:w="777"/>
        <w:gridCol w:w="1204"/>
        <w:gridCol w:w="955"/>
        <w:gridCol w:w="941"/>
        <w:gridCol w:w="1328"/>
      </w:tblGrid>
      <w:tr w:rsidR="008E1B78">
        <w:tc>
          <w:tcPr>
            <w:tcW w:w="2551" w:type="dxa"/>
            <w:vMerge w:val="restart"/>
          </w:tcPr>
          <w:p w:rsidR="008E1B78" w:rsidRDefault="008E1B78">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2268" w:type="dxa"/>
            <w:vMerge w:val="restart"/>
          </w:tcPr>
          <w:p w:rsidR="008E1B78" w:rsidRDefault="008E1B78">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1361" w:type="dxa"/>
            <w:vMerge w:val="restart"/>
          </w:tcPr>
          <w:p w:rsidR="008E1B78" w:rsidRDefault="008E1B78">
            <w:pPr>
              <w:pStyle w:val="ConsPlusNormal"/>
              <w:jc w:val="center"/>
            </w:pPr>
            <w:r>
              <w:t>Создаваемая мощность (прирост мощности) объекта</w:t>
            </w:r>
          </w:p>
        </w:tc>
        <w:tc>
          <w:tcPr>
            <w:tcW w:w="1376" w:type="dxa"/>
            <w:vMerge w:val="restart"/>
          </w:tcPr>
          <w:p w:rsidR="008E1B78" w:rsidRDefault="008E1B78">
            <w:pPr>
              <w:pStyle w:val="ConsPlusNormal"/>
              <w:jc w:val="center"/>
            </w:pPr>
            <w:r>
              <w:t>Сметная стоимость объекта или предполагаемая (предельная) стоимость объекта (тыс. руб.)</w:t>
            </w:r>
          </w:p>
        </w:tc>
        <w:tc>
          <w:tcPr>
            <w:tcW w:w="1272" w:type="dxa"/>
            <w:vMerge w:val="restart"/>
          </w:tcPr>
          <w:p w:rsidR="008E1B78" w:rsidRDefault="008E1B78">
            <w:pPr>
              <w:pStyle w:val="ConsPlusNormal"/>
              <w:jc w:val="center"/>
            </w:pPr>
            <w:r>
              <w:t>Год определения стоимости строительства объекта</w:t>
            </w:r>
          </w:p>
        </w:tc>
        <w:tc>
          <w:tcPr>
            <w:tcW w:w="1247" w:type="dxa"/>
            <w:vMerge w:val="restart"/>
          </w:tcPr>
          <w:p w:rsidR="008E1B78" w:rsidRDefault="008E1B78">
            <w:pPr>
              <w:pStyle w:val="ConsPlusNormal"/>
              <w:jc w:val="center"/>
            </w:pPr>
            <w:r>
              <w:t>Срок строительства объекта или реализации мероприятия (с учетом разработки ПСД)/срок разработки ПСД</w:t>
            </w:r>
          </w:p>
        </w:tc>
        <w:tc>
          <w:tcPr>
            <w:tcW w:w="9184" w:type="dxa"/>
            <w:gridSpan w:val="7"/>
          </w:tcPr>
          <w:p w:rsidR="008E1B78" w:rsidRDefault="008E1B78">
            <w:pPr>
              <w:pStyle w:val="ConsPlusNormal"/>
              <w:jc w:val="center"/>
            </w:pPr>
            <w:r>
              <w:t>Плановый объем и источники финансирования по годам реализации муниципальной программы, тыс. руб.</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vMerge w:val="restart"/>
          </w:tcPr>
          <w:p w:rsidR="008E1B78" w:rsidRDefault="008E1B78">
            <w:pPr>
              <w:pStyle w:val="ConsPlusNormal"/>
              <w:jc w:val="center"/>
            </w:pPr>
            <w:r>
              <w:t>Год</w:t>
            </w:r>
          </w:p>
        </w:tc>
        <w:tc>
          <w:tcPr>
            <w:tcW w:w="2325" w:type="dxa"/>
            <w:gridSpan w:val="2"/>
          </w:tcPr>
          <w:p w:rsidR="008E1B78" w:rsidRDefault="008E1B78">
            <w:pPr>
              <w:pStyle w:val="ConsPlusNormal"/>
              <w:jc w:val="center"/>
            </w:pPr>
            <w:r>
              <w:t>Общий объем финансирования, тыс. руб.</w:t>
            </w:r>
          </w:p>
        </w:tc>
        <w:tc>
          <w:tcPr>
            <w:tcW w:w="1247" w:type="dxa"/>
            <w:vMerge w:val="restart"/>
          </w:tcPr>
          <w:p w:rsidR="008E1B78" w:rsidRDefault="008E1B78">
            <w:pPr>
              <w:pStyle w:val="ConsPlusNormal"/>
              <w:jc w:val="center"/>
            </w:pPr>
            <w:r>
              <w:t>Федеральный бюджет</w:t>
            </w:r>
          </w:p>
        </w:tc>
        <w:tc>
          <w:tcPr>
            <w:tcW w:w="1304" w:type="dxa"/>
            <w:vMerge w:val="restart"/>
          </w:tcPr>
          <w:p w:rsidR="008E1B78" w:rsidRDefault="008E1B78">
            <w:pPr>
              <w:pStyle w:val="ConsPlusNormal"/>
              <w:jc w:val="center"/>
            </w:pPr>
            <w:r>
              <w:t>Областной бюджет</w:t>
            </w:r>
          </w:p>
        </w:tc>
        <w:tc>
          <w:tcPr>
            <w:tcW w:w="1191" w:type="dxa"/>
            <w:vMerge w:val="restart"/>
          </w:tcPr>
          <w:p w:rsidR="008E1B78" w:rsidRDefault="008E1B78">
            <w:pPr>
              <w:pStyle w:val="ConsPlusNormal"/>
              <w:jc w:val="center"/>
            </w:pPr>
            <w:r>
              <w:t>Городской бюджет</w:t>
            </w:r>
          </w:p>
        </w:tc>
        <w:tc>
          <w:tcPr>
            <w:tcW w:w="1076" w:type="dxa"/>
            <w:vMerge w:val="restart"/>
          </w:tcPr>
          <w:p w:rsidR="008E1B78" w:rsidRDefault="008E1B78">
            <w:pPr>
              <w:pStyle w:val="ConsPlusNormal"/>
              <w:jc w:val="center"/>
            </w:pPr>
            <w:r>
              <w:t>Внебюджетные средства</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1361" w:type="dxa"/>
          </w:tcPr>
          <w:p w:rsidR="008E1B78" w:rsidRDefault="008E1B78">
            <w:pPr>
              <w:pStyle w:val="ConsPlusNormal"/>
              <w:jc w:val="center"/>
            </w:pPr>
            <w:r>
              <w:t>ВСЕГО</w:t>
            </w:r>
          </w:p>
        </w:tc>
        <w:tc>
          <w:tcPr>
            <w:tcW w:w="964" w:type="dxa"/>
          </w:tcPr>
          <w:p w:rsidR="008E1B78" w:rsidRDefault="008E1B78">
            <w:pPr>
              <w:pStyle w:val="ConsPlusNormal"/>
              <w:jc w:val="center"/>
            </w:pPr>
            <w:r>
              <w:t xml:space="preserve">В </w:t>
            </w:r>
            <w:proofErr w:type="spellStart"/>
            <w:r>
              <w:t>т.ч</w:t>
            </w:r>
            <w:proofErr w:type="spellEnd"/>
            <w:r>
              <w:t>. расходы на ПИР и ПСД</w:t>
            </w: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r>
      <w:tr w:rsidR="008E1B78">
        <w:tc>
          <w:tcPr>
            <w:tcW w:w="2551" w:type="dxa"/>
          </w:tcPr>
          <w:p w:rsidR="008E1B78" w:rsidRDefault="008E1B78">
            <w:pPr>
              <w:pStyle w:val="ConsPlusNormal"/>
              <w:jc w:val="center"/>
            </w:pPr>
            <w:r>
              <w:t>1</w:t>
            </w:r>
          </w:p>
        </w:tc>
        <w:tc>
          <w:tcPr>
            <w:tcW w:w="2268" w:type="dxa"/>
          </w:tcPr>
          <w:p w:rsidR="008E1B78" w:rsidRDefault="008E1B78">
            <w:pPr>
              <w:pStyle w:val="ConsPlusNormal"/>
              <w:jc w:val="center"/>
            </w:pPr>
            <w:r>
              <w:t>2</w:t>
            </w:r>
          </w:p>
        </w:tc>
        <w:tc>
          <w:tcPr>
            <w:tcW w:w="1361" w:type="dxa"/>
          </w:tcPr>
          <w:p w:rsidR="008E1B78" w:rsidRDefault="008E1B78">
            <w:pPr>
              <w:pStyle w:val="ConsPlusNormal"/>
              <w:jc w:val="center"/>
            </w:pPr>
            <w:r>
              <w:t>3</w:t>
            </w:r>
          </w:p>
        </w:tc>
        <w:tc>
          <w:tcPr>
            <w:tcW w:w="1376" w:type="dxa"/>
          </w:tcPr>
          <w:p w:rsidR="008E1B78" w:rsidRDefault="008E1B78">
            <w:pPr>
              <w:pStyle w:val="ConsPlusNormal"/>
              <w:jc w:val="center"/>
            </w:pPr>
            <w:r>
              <w:t>4</w:t>
            </w:r>
          </w:p>
        </w:tc>
        <w:tc>
          <w:tcPr>
            <w:tcW w:w="1272" w:type="dxa"/>
          </w:tcPr>
          <w:p w:rsidR="008E1B78" w:rsidRDefault="008E1B78">
            <w:pPr>
              <w:pStyle w:val="ConsPlusNormal"/>
              <w:jc w:val="center"/>
            </w:pPr>
            <w:r>
              <w:t>5</w:t>
            </w:r>
          </w:p>
        </w:tc>
        <w:tc>
          <w:tcPr>
            <w:tcW w:w="1247" w:type="dxa"/>
          </w:tcPr>
          <w:p w:rsidR="008E1B78" w:rsidRDefault="008E1B78">
            <w:pPr>
              <w:pStyle w:val="ConsPlusNormal"/>
              <w:jc w:val="center"/>
            </w:pPr>
            <w:r>
              <w:t>6</w:t>
            </w:r>
          </w:p>
        </w:tc>
        <w:tc>
          <w:tcPr>
            <w:tcW w:w="2041" w:type="dxa"/>
          </w:tcPr>
          <w:p w:rsidR="008E1B78" w:rsidRDefault="008E1B78">
            <w:pPr>
              <w:pStyle w:val="ConsPlusNormal"/>
              <w:jc w:val="center"/>
            </w:pPr>
            <w:r>
              <w:t>7</w:t>
            </w:r>
          </w:p>
        </w:tc>
        <w:tc>
          <w:tcPr>
            <w:tcW w:w="1361" w:type="dxa"/>
          </w:tcPr>
          <w:p w:rsidR="008E1B78" w:rsidRDefault="008E1B78">
            <w:pPr>
              <w:pStyle w:val="ConsPlusNormal"/>
              <w:jc w:val="center"/>
            </w:pPr>
            <w:r>
              <w:t>8</w:t>
            </w:r>
          </w:p>
        </w:tc>
        <w:tc>
          <w:tcPr>
            <w:tcW w:w="964" w:type="dxa"/>
          </w:tcPr>
          <w:p w:rsidR="008E1B78" w:rsidRDefault="008E1B78">
            <w:pPr>
              <w:pStyle w:val="ConsPlusNormal"/>
              <w:jc w:val="center"/>
            </w:pPr>
            <w:r>
              <w:t>9</w:t>
            </w:r>
          </w:p>
        </w:tc>
        <w:tc>
          <w:tcPr>
            <w:tcW w:w="1247" w:type="dxa"/>
          </w:tcPr>
          <w:p w:rsidR="008E1B78" w:rsidRDefault="008E1B78">
            <w:pPr>
              <w:pStyle w:val="ConsPlusNormal"/>
              <w:jc w:val="center"/>
            </w:pPr>
            <w:r>
              <w:t>10</w:t>
            </w:r>
          </w:p>
        </w:tc>
        <w:tc>
          <w:tcPr>
            <w:tcW w:w="1304" w:type="dxa"/>
          </w:tcPr>
          <w:p w:rsidR="008E1B78" w:rsidRDefault="008E1B78">
            <w:pPr>
              <w:pStyle w:val="ConsPlusNormal"/>
              <w:jc w:val="center"/>
            </w:pPr>
            <w:r>
              <w:t>11</w:t>
            </w:r>
          </w:p>
        </w:tc>
        <w:tc>
          <w:tcPr>
            <w:tcW w:w="1191" w:type="dxa"/>
          </w:tcPr>
          <w:p w:rsidR="008E1B78" w:rsidRDefault="008E1B78">
            <w:pPr>
              <w:pStyle w:val="ConsPlusNormal"/>
              <w:jc w:val="center"/>
            </w:pPr>
            <w:r>
              <w:t>12</w:t>
            </w:r>
          </w:p>
        </w:tc>
        <w:tc>
          <w:tcPr>
            <w:tcW w:w="1076" w:type="dxa"/>
          </w:tcPr>
          <w:p w:rsidR="008E1B78" w:rsidRDefault="008E1B78">
            <w:pPr>
              <w:pStyle w:val="ConsPlusNormal"/>
              <w:jc w:val="center"/>
            </w:pPr>
            <w:r>
              <w:t>13</w:t>
            </w:r>
          </w:p>
        </w:tc>
      </w:tr>
      <w:tr w:rsidR="008E1B78">
        <w:tc>
          <w:tcPr>
            <w:tcW w:w="2551" w:type="dxa"/>
            <w:vMerge w:val="restart"/>
          </w:tcPr>
          <w:p w:rsidR="008E1B78" w:rsidRDefault="008E1B78">
            <w:pPr>
              <w:pStyle w:val="ConsPlusNormal"/>
            </w:pPr>
            <w:r>
              <w:t>Всего по муниципальной программе "Обеспечение доступным и комфортным жильем населения города Благовещенска", в том числе:</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Всего по муниципальной программе, в том числе:</w:t>
            </w:r>
          </w:p>
        </w:tc>
        <w:tc>
          <w:tcPr>
            <w:tcW w:w="1361" w:type="dxa"/>
          </w:tcPr>
          <w:p w:rsidR="008E1B78" w:rsidRDefault="008E1B78">
            <w:pPr>
              <w:pStyle w:val="ConsPlusNormal"/>
            </w:pPr>
            <w:r>
              <w:t>1793074,8</w:t>
            </w:r>
          </w:p>
        </w:tc>
        <w:tc>
          <w:tcPr>
            <w:tcW w:w="964" w:type="dxa"/>
          </w:tcPr>
          <w:p w:rsidR="008E1B78" w:rsidRDefault="008E1B78">
            <w:pPr>
              <w:pStyle w:val="ConsPlusNormal"/>
            </w:pPr>
            <w:r>
              <w:t>0,0</w:t>
            </w:r>
          </w:p>
        </w:tc>
        <w:tc>
          <w:tcPr>
            <w:tcW w:w="1247" w:type="dxa"/>
          </w:tcPr>
          <w:p w:rsidR="008E1B78" w:rsidRDefault="008E1B78">
            <w:pPr>
              <w:pStyle w:val="ConsPlusNormal"/>
            </w:pPr>
            <w:r>
              <w:t>564999,3</w:t>
            </w:r>
          </w:p>
        </w:tc>
        <w:tc>
          <w:tcPr>
            <w:tcW w:w="1304" w:type="dxa"/>
          </w:tcPr>
          <w:p w:rsidR="008E1B78" w:rsidRDefault="008E1B78">
            <w:pPr>
              <w:pStyle w:val="ConsPlusNormal"/>
            </w:pPr>
            <w:r>
              <w:t>1190477,9</w:t>
            </w:r>
          </w:p>
        </w:tc>
        <w:tc>
          <w:tcPr>
            <w:tcW w:w="1191" w:type="dxa"/>
          </w:tcPr>
          <w:p w:rsidR="008E1B78" w:rsidRDefault="008E1B78">
            <w:pPr>
              <w:pStyle w:val="ConsPlusNormal"/>
            </w:pPr>
            <w:r>
              <w:t>37597,6</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2018 год</w:t>
            </w:r>
          </w:p>
        </w:tc>
        <w:tc>
          <w:tcPr>
            <w:tcW w:w="1361" w:type="dxa"/>
          </w:tcPr>
          <w:p w:rsidR="008E1B78" w:rsidRDefault="008E1B78">
            <w:pPr>
              <w:pStyle w:val="ConsPlusNormal"/>
            </w:pPr>
            <w:r>
              <w:t>95590,4</w:t>
            </w:r>
          </w:p>
        </w:tc>
        <w:tc>
          <w:tcPr>
            <w:tcW w:w="964" w:type="dxa"/>
          </w:tcPr>
          <w:p w:rsidR="008E1B78" w:rsidRDefault="008E1B78">
            <w:pPr>
              <w:pStyle w:val="ConsPlusNormal"/>
            </w:pPr>
            <w:r>
              <w:t>0,0</w:t>
            </w:r>
          </w:p>
        </w:tc>
        <w:tc>
          <w:tcPr>
            <w:tcW w:w="1247" w:type="dxa"/>
          </w:tcPr>
          <w:p w:rsidR="008E1B78" w:rsidRDefault="008E1B78">
            <w:pPr>
              <w:pStyle w:val="ConsPlusNormal"/>
            </w:pPr>
            <w:r>
              <w:t>95590,4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2019 год</w:t>
            </w:r>
          </w:p>
        </w:tc>
        <w:tc>
          <w:tcPr>
            <w:tcW w:w="1361" w:type="dxa"/>
          </w:tcPr>
          <w:p w:rsidR="008E1B78" w:rsidRDefault="008E1B78">
            <w:pPr>
              <w:pStyle w:val="ConsPlusNormal"/>
            </w:pPr>
            <w:r>
              <w:t>43311,1</w:t>
            </w:r>
          </w:p>
        </w:tc>
        <w:tc>
          <w:tcPr>
            <w:tcW w:w="964" w:type="dxa"/>
          </w:tcPr>
          <w:p w:rsidR="008E1B78" w:rsidRDefault="008E1B78">
            <w:pPr>
              <w:pStyle w:val="ConsPlusNormal"/>
            </w:pPr>
            <w:r>
              <w:t>0,0</w:t>
            </w:r>
          </w:p>
        </w:tc>
        <w:tc>
          <w:tcPr>
            <w:tcW w:w="1247" w:type="dxa"/>
          </w:tcPr>
          <w:p w:rsidR="008E1B78" w:rsidRDefault="008E1B78">
            <w:pPr>
              <w:pStyle w:val="ConsPlusNormal"/>
            </w:pPr>
            <w:r>
              <w:t>36530,6</w:t>
            </w:r>
          </w:p>
        </w:tc>
        <w:tc>
          <w:tcPr>
            <w:tcW w:w="1304" w:type="dxa"/>
          </w:tcPr>
          <w:p w:rsidR="008E1B78" w:rsidRDefault="008E1B78">
            <w:pPr>
              <w:pStyle w:val="ConsPlusNormal"/>
            </w:pPr>
            <w:r>
              <w:t>3316,5</w:t>
            </w:r>
          </w:p>
        </w:tc>
        <w:tc>
          <w:tcPr>
            <w:tcW w:w="1191" w:type="dxa"/>
          </w:tcPr>
          <w:p w:rsidR="008E1B78" w:rsidRDefault="008E1B78">
            <w:pPr>
              <w:pStyle w:val="ConsPlusNormal"/>
            </w:pPr>
            <w:r>
              <w:t>3464,0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166086,4</w:t>
            </w:r>
          </w:p>
        </w:tc>
        <w:tc>
          <w:tcPr>
            <w:tcW w:w="964" w:type="dxa"/>
          </w:tcPr>
          <w:p w:rsidR="008E1B78" w:rsidRDefault="008E1B78">
            <w:pPr>
              <w:pStyle w:val="ConsPlusNormal"/>
            </w:pPr>
            <w:r>
              <w:t>0,0</w:t>
            </w:r>
          </w:p>
        </w:tc>
        <w:tc>
          <w:tcPr>
            <w:tcW w:w="1247" w:type="dxa"/>
          </w:tcPr>
          <w:p w:rsidR="008E1B78" w:rsidRDefault="008E1B78">
            <w:pPr>
              <w:pStyle w:val="ConsPlusNormal"/>
            </w:pPr>
            <w:r>
              <w:t>142413,7</w:t>
            </w:r>
          </w:p>
        </w:tc>
        <w:tc>
          <w:tcPr>
            <w:tcW w:w="1304" w:type="dxa"/>
          </w:tcPr>
          <w:p w:rsidR="008E1B78" w:rsidRDefault="008E1B78">
            <w:pPr>
              <w:pStyle w:val="ConsPlusNormal"/>
            </w:pPr>
            <w:r>
              <w:t>21536,7</w:t>
            </w:r>
          </w:p>
        </w:tc>
        <w:tc>
          <w:tcPr>
            <w:tcW w:w="1191" w:type="dxa"/>
          </w:tcPr>
          <w:p w:rsidR="008E1B78" w:rsidRDefault="008E1B78">
            <w:pPr>
              <w:pStyle w:val="ConsPlusNormal"/>
            </w:pPr>
            <w:r>
              <w:t>2136,0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331599,0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328010,1</w:t>
            </w:r>
          </w:p>
        </w:tc>
        <w:tc>
          <w:tcPr>
            <w:tcW w:w="1191" w:type="dxa"/>
          </w:tcPr>
          <w:p w:rsidR="008E1B78" w:rsidRDefault="008E1B78">
            <w:pPr>
              <w:pStyle w:val="ConsPlusNormal"/>
            </w:pPr>
            <w:r>
              <w:t>3588,9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521714,4</w:t>
            </w:r>
          </w:p>
        </w:tc>
        <w:tc>
          <w:tcPr>
            <w:tcW w:w="964" w:type="dxa"/>
          </w:tcPr>
          <w:p w:rsidR="008E1B78" w:rsidRDefault="008E1B78">
            <w:pPr>
              <w:pStyle w:val="ConsPlusNormal"/>
            </w:pPr>
            <w:r>
              <w:t>0,0</w:t>
            </w:r>
          </w:p>
        </w:tc>
        <w:tc>
          <w:tcPr>
            <w:tcW w:w="1247" w:type="dxa"/>
          </w:tcPr>
          <w:p w:rsidR="008E1B78" w:rsidRDefault="008E1B78">
            <w:pPr>
              <w:pStyle w:val="ConsPlusNormal"/>
            </w:pPr>
            <w:r>
              <w:t>109831,6</w:t>
            </w:r>
          </w:p>
        </w:tc>
        <w:tc>
          <w:tcPr>
            <w:tcW w:w="1304" w:type="dxa"/>
          </w:tcPr>
          <w:p w:rsidR="008E1B78" w:rsidRDefault="008E1B78">
            <w:pPr>
              <w:pStyle w:val="ConsPlusNormal"/>
            </w:pPr>
            <w:r>
              <w:t>411882,8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 в том числе</w:t>
            </w:r>
          </w:p>
        </w:tc>
        <w:tc>
          <w:tcPr>
            <w:tcW w:w="1361" w:type="dxa"/>
          </w:tcPr>
          <w:p w:rsidR="008E1B78" w:rsidRDefault="008E1B78">
            <w:pPr>
              <w:pStyle w:val="ConsPlusNormal"/>
            </w:pPr>
            <w:r>
              <w:t>319658,6</w:t>
            </w:r>
          </w:p>
        </w:tc>
        <w:tc>
          <w:tcPr>
            <w:tcW w:w="964" w:type="dxa"/>
          </w:tcPr>
          <w:p w:rsidR="008E1B78" w:rsidRDefault="008E1B78">
            <w:pPr>
              <w:pStyle w:val="ConsPlusNormal"/>
            </w:pPr>
            <w:r>
              <w:t>0,0</w:t>
            </w:r>
          </w:p>
        </w:tc>
        <w:tc>
          <w:tcPr>
            <w:tcW w:w="1247" w:type="dxa"/>
          </w:tcPr>
          <w:p w:rsidR="008E1B78" w:rsidRDefault="008E1B78">
            <w:pPr>
              <w:pStyle w:val="ConsPlusNormal"/>
            </w:pPr>
            <w:r>
              <w:t>37962,0</w:t>
            </w:r>
          </w:p>
        </w:tc>
        <w:tc>
          <w:tcPr>
            <w:tcW w:w="1304" w:type="dxa"/>
          </w:tcPr>
          <w:p w:rsidR="008E1B78" w:rsidRDefault="008E1B78">
            <w:pPr>
              <w:pStyle w:val="ConsPlusNormal"/>
            </w:pPr>
            <w:r>
              <w:t>267243,7</w:t>
            </w:r>
          </w:p>
        </w:tc>
        <w:tc>
          <w:tcPr>
            <w:tcW w:w="1191" w:type="dxa"/>
          </w:tcPr>
          <w:p w:rsidR="008E1B78" w:rsidRDefault="008E1B78">
            <w:pPr>
              <w:pStyle w:val="ConsPlusNormal"/>
            </w:pPr>
            <w:r>
              <w:t>14452,9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245500,9</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245123,5</w:t>
            </w:r>
          </w:p>
        </w:tc>
        <w:tc>
          <w:tcPr>
            <w:tcW w:w="1191" w:type="dxa"/>
          </w:tcPr>
          <w:p w:rsidR="008E1B78" w:rsidRDefault="008E1B78">
            <w:pPr>
              <w:pStyle w:val="ConsPlusNormal"/>
            </w:pPr>
            <w:r>
              <w:t>377,4</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184144,4</w:t>
            </w:r>
          </w:p>
        </w:tc>
        <w:tc>
          <w:tcPr>
            <w:tcW w:w="964" w:type="dxa"/>
          </w:tcPr>
          <w:p w:rsidR="008E1B78" w:rsidRDefault="008E1B78">
            <w:pPr>
              <w:pStyle w:val="ConsPlusNormal"/>
            </w:pPr>
            <w:r>
              <w:t>0,0</w:t>
            </w:r>
          </w:p>
        </w:tc>
        <w:tc>
          <w:tcPr>
            <w:tcW w:w="1247" w:type="dxa"/>
          </w:tcPr>
          <w:p w:rsidR="008E1B78" w:rsidRDefault="008E1B78">
            <w:pPr>
              <w:pStyle w:val="ConsPlusNormal"/>
            </w:pPr>
            <w:r>
              <w:t>11700,4</w:t>
            </w:r>
          </w:p>
        </w:tc>
        <w:tc>
          <w:tcPr>
            <w:tcW w:w="1304" w:type="dxa"/>
          </w:tcPr>
          <w:p w:rsidR="008E1B78" w:rsidRDefault="008E1B78">
            <w:pPr>
              <w:pStyle w:val="ConsPlusNormal"/>
            </w:pPr>
            <w:r>
              <w:t>158488,1</w:t>
            </w:r>
          </w:p>
        </w:tc>
        <w:tc>
          <w:tcPr>
            <w:tcW w:w="1191" w:type="dxa"/>
          </w:tcPr>
          <w:p w:rsidR="008E1B78" w:rsidRDefault="008E1B78">
            <w:pPr>
              <w:pStyle w:val="ConsPlusNormal"/>
            </w:pPr>
            <w:r>
              <w:t>13955,9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4354,2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4354,2</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51718,4</w:t>
            </w:r>
          </w:p>
        </w:tc>
        <w:tc>
          <w:tcPr>
            <w:tcW w:w="964" w:type="dxa"/>
          </w:tcPr>
          <w:p w:rsidR="008E1B78" w:rsidRDefault="008E1B78">
            <w:pPr>
              <w:pStyle w:val="ConsPlusNormal"/>
            </w:pPr>
            <w:r>
              <w:t>0,0</w:t>
            </w:r>
          </w:p>
        </w:tc>
        <w:tc>
          <w:tcPr>
            <w:tcW w:w="1247" w:type="dxa"/>
          </w:tcPr>
          <w:p w:rsidR="008E1B78" w:rsidRDefault="008E1B78">
            <w:pPr>
              <w:pStyle w:val="ConsPlusNormal"/>
            </w:pPr>
            <w:r>
              <w:t>51718,4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79252,1</w:t>
            </w:r>
          </w:p>
        </w:tc>
        <w:tc>
          <w:tcPr>
            <w:tcW w:w="964" w:type="dxa"/>
          </w:tcPr>
          <w:p w:rsidR="008E1B78" w:rsidRDefault="008E1B78">
            <w:pPr>
              <w:pStyle w:val="ConsPlusNormal"/>
            </w:pPr>
            <w:r>
              <w:t>0,0</w:t>
            </w:r>
          </w:p>
        </w:tc>
        <w:tc>
          <w:tcPr>
            <w:tcW w:w="1247" w:type="dxa"/>
          </w:tcPr>
          <w:p w:rsidR="008E1B78" w:rsidRDefault="008E1B78">
            <w:pPr>
              <w:pStyle w:val="ConsPlusNormal"/>
            </w:pPr>
            <w:r>
              <w:t>79252,1</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19259" w:type="dxa"/>
            <w:gridSpan w:val="13"/>
          </w:tcPr>
          <w:p w:rsidR="008E1B78" w:rsidRDefault="008E1B78">
            <w:pPr>
              <w:pStyle w:val="ConsPlusNormal"/>
              <w:jc w:val="center"/>
              <w:outlineLvl w:val="2"/>
            </w:pPr>
            <w:r>
              <w:t>Подпрограмма 1 "Переселение граждан из аварийного жилищного фонда на территории города Благовещенска"</w:t>
            </w:r>
          </w:p>
        </w:tc>
      </w:tr>
      <w:tr w:rsidR="008E1B78">
        <w:tc>
          <w:tcPr>
            <w:tcW w:w="2551" w:type="dxa"/>
            <w:vMerge w:val="restart"/>
          </w:tcPr>
          <w:p w:rsidR="008E1B78" w:rsidRDefault="008E1B78">
            <w:pPr>
              <w:pStyle w:val="ConsPlusNormal"/>
            </w:pPr>
            <w:r>
              <w:t>Основное мероприятие 1.1 "Обеспечение мероприятий по переселению граждан из аварийного жилищного фонда", в том числе:</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Всего по основному мероприятию за весь период реализации муниципальной программы, в том числе:</w:t>
            </w:r>
          </w:p>
        </w:tc>
        <w:tc>
          <w:tcPr>
            <w:tcW w:w="1361" w:type="dxa"/>
          </w:tcPr>
          <w:p w:rsidR="008E1B78" w:rsidRDefault="008E1B78">
            <w:pPr>
              <w:pStyle w:val="ConsPlusNormal"/>
            </w:pPr>
            <w:r>
              <w:t>451249,5</w:t>
            </w:r>
          </w:p>
        </w:tc>
        <w:tc>
          <w:tcPr>
            <w:tcW w:w="964" w:type="dxa"/>
          </w:tcPr>
          <w:p w:rsidR="008E1B78" w:rsidRDefault="008E1B78">
            <w:pPr>
              <w:pStyle w:val="ConsPlusNormal"/>
            </w:pPr>
            <w:r>
              <w:t>0,0</w:t>
            </w:r>
          </w:p>
        </w:tc>
        <w:tc>
          <w:tcPr>
            <w:tcW w:w="1247" w:type="dxa"/>
          </w:tcPr>
          <w:p w:rsidR="008E1B78" w:rsidRDefault="008E1B78">
            <w:pPr>
              <w:pStyle w:val="ConsPlusNormal"/>
            </w:pPr>
            <w:r>
              <w:t>274534,7</w:t>
            </w:r>
          </w:p>
        </w:tc>
        <w:tc>
          <w:tcPr>
            <w:tcW w:w="1304" w:type="dxa"/>
          </w:tcPr>
          <w:p w:rsidR="008E1B78" w:rsidRDefault="008E1B78">
            <w:pPr>
              <w:pStyle w:val="ConsPlusNormal"/>
            </w:pPr>
            <w:r>
              <w:t>176714,8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2018 год</w:t>
            </w:r>
          </w:p>
        </w:tc>
        <w:tc>
          <w:tcPr>
            <w:tcW w:w="1361" w:type="dxa"/>
          </w:tcPr>
          <w:p w:rsidR="008E1B78" w:rsidRDefault="008E1B78">
            <w:pPr>
              <w:pStyle w:val="ConsPlusNormal"/>
            </w:pPr>
            <w:r>
              <w:t>95590,4</w:t>
            </w:r>
          </w:p>
        </w:tc>
        <w:tc>
          <w:tcPr>
            <w:tcW w:w="964" w:type="dxa"/>
          </w:tcPr>
          <w:p w:rsidR="008E1B78" w:rsidRDefault="008E1B78">
            <w:pPr>
              <w:pStyle w:val="ConsPlusNormal"/>
            </w:pPr>
            <w:r>
              <w:t>0,0</w:t>
            </w:r>
          </w:p>
        </w:tc>
        <w:tc>
          <w:tcPr>
            <w:tcW w:w="1247" w:type="dxa"/>
          </w:tcPr>
          <w:p w:rsidR="008E1B78" w:rsidRDefault="008E1B78">
            <w:pPr>
              <w:pStyle w:val="ConsPlusNormal"/>
            </w:pPr>
            <w:r>
              <w:t>95590,4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2019 год</w:t>
            </w:r>
          </w:p>
        </w:tc>
        <w:tc>
          <w:tcPr>
            <w:tcW w:w="1361" w:type="dxa"/>
          </w:tcPr>
          <w:p w:rsidR="008E1B78" w:rsidRDefault="008E1B78">
            <w:pPr>
              <w:pStyle w:val="ConsPlusNormal"/>
            </w:pPr>
            <w:r>
              <w:t>36530,6</w:t>
            </w:r>
          </w:p>
        </w:tc>
        <w:tc>
          <w:tcPr>
            <w:tcW w:w="964" w:type="dxa"/>
          </w:tcPr>
          <w:p w:rsidR="008E1B78" w:rsidRDefault="008E1B78">
            <w:pPr>
              <w:pStyle w:val="ConsPlusNormal"/>
            </w:pPr>
            <w:r>
              <w:t>0,0</w:t>
            </w:r>
          </w:p>
        </w:tc>
        <w:tc>
          <w:tcPr>
            <w:tcW w:w="1247" w:type="dxa"/>
          </w:tcPr>
          <w:p w:rsidR="008E1B78" w:rsidRDefault="008E1B78">
            <w:pPr>
              <w:pStyle w:val="ConsPlusNormal"/>
            </w:pPr>
            <w:r>
              <w:t>36530,6</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145004,9</w:t>
            </w:r>
          </w:p>
        </w:tc>
        <w:tc>
          <w:tcPr>
            <w:tcW w:w="964" w:type="dxa"/>
          </w:tcPr>
          <w:p w:rsidR="008E1B78" w:rsidRDefault="008E1B78">
            <w:pPr>
              <w:pStyle w:val="ConsPlusNormal"/>
            </w:pPr>
            <w:r>
              <w:t>0,0</w:t>
            </w:r>
          </w:p>
        </w:tc>
        <w:tc>
          <w:tcPr>
            <w:tcW w:w="1247" w:type="dxa"/>
          </w:tcPr>
          <w:p w:rsidR="008E1B78" w:rsidRDefault="008E1B78">
            <w:pPr>
              <w:pStyle w:val="ConsPlusNormal"/>
            </w:pPr>
            <w:r>
              <w:t>142413,7</w:t>
            </w:r>
          </w:p>
        </w:tc>
        <w:tc>
          <w:tcPr>
            <w:tcW w:w="1304" w:type="dxa"/>
          </w:tcPr>
          <w:p w:rsidR="008E1B78" w:rsidRDefault="008E1B78">
            <w:pPr>
              <w:pStyle w:val="ConsPlusNormal"/>
            </w:pPr>
            <w:r>
              <w:t>2591,2</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 в том числе</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Мероприятие 1.1.3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268" w:type="dxa"/>
            <w:vMerge w:val="restart"/>
          </w:tcPr>
          <w:p w:rsidR="008E1B78" w:rsidRDefault="008E1B78">
            <w:pPr>
              <w:pStyle w:val="ConsPlusNormal"/>
            </w:pPr>
            <w:r>
              <w:t>Приобретение готовых жилых помещений (квартир), созданных в будущем</w:t>
            </w:r>
          </w:p>
        </w:tc>
        <w:tc>
          <w:tcPr>
            <w:tcW w:w="1361" w:type="dxa"/>
            <w:vMerge w:val="restart"/>
          </w:tcPr>
          <w:p w:rsidR="008E1B78" w:rsidRDefault="008E1B78">
            <w:pPr>
              <w:pStyle w:val="ConsPlusNormal"/>
            </w:pPr>
            <w:r>
              <w:t>5874,00 кв. м</w:t>
            </w:r>
          </w:p>
        </w:tc>
        <w:tc>
          <w:tcPr>
            <w:tcW w:w="1376" w:type="dxa"/>
            <w:vMerge w:val="restart"/>
          </w:tcPr>
          <w:p w:rsidR="008E1B78" w:rsidRDefault="008E1B78">
            <w:pPr>
              <w:pStyle w:val="ConsPlusNormal"/>
            </w:pPr>
            <w:r>
              <w:t>62,00 тыс. руб. за 1 кв. м</w:t>
            </w:r>
          </w:p>
        </w:tc>
        <w:tc>
          <w:tcPr>
            <w:tcW w:w="1272" w:type="dxa"/>
            <w:vMerge w:val="restart"/>
          </w:tcPr>
          <w:p w:rsidR="008E1B78" w:rsidRDefault="008E1B78">
            <w:pPr>
              <w:pStyle w:val="ConsPlusNormal"/>
            </w:pPr>
            <w:r>
              <w:t>IV кв. 2018 г.</w:t>
            </w:r>
          </w:p>
        </w:tc>
        <w:tc>
          <w:tcPr>
            <w:tcW w:w="1247" w:type="dxa"/>
            <w:vMerge w:val="restart"/>
          </w:tcPr>
          <w:p w:rsidR="008E1B78" w:rsidRDefault="008E1B78">
            <w:pPr>
              <w:pStyle w:val="ConsPlusNormal"/>
            </w:pPr>
            <w:r>
              <w:t xml:space="preserve">2018 - 2023 гг. </w:t>
            </w:r>
            <w:hyperlink w:anchor="P4197">
              <w:r>
                <w:rPr>
                  <w:color w:val="0000FF"/>
                </w:rPr>
                <w:t>&lt;*&gt;</w:t>
              </w:r>
            </w:hyperlink>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277125,9</w:t>
            </w:r>
          </w:p>
        </w:tc>
        <w:tc>
          <w:tcPr>
            <w:tcW w:w="964" w:type="dxa"/>
          </w:tcPr>
          <w:p w:rsidR="008E1B78" w:rsidRDefault="008E1B78">
            <w:pPr>
              <w:pStyle w:val="ConsPlusNormal"/>
            </w:pPr>
            <w:r>
              <w:t>0,0</w:t>
            </w:r>
          </w:p>
        </w:tc>
        <w:tc>
          <w:tcPr>
            <w:tcW w:w="1247" w:type="dxa"/>
          </w:tcPr>
          <w:p w:rsidR="008E1B78" w:rsidRDefault="008E1B78">
            <w:pPr>
              <w:pStyle w:val="ConsPlusNormal"/>
            </w:pPr>
            <w:r>
              <w:t>274534,7</w:t>
            </w:r>
          </w:p>
        </w:tc>
        <w:tc>
          <w:tcPr>
            <w:tcW w:w="1304" w:type="dxa"/>
          </w:tcPr>
          <w:p w:rsidR="008E1B78" w:rsidRDefault="008E1B78">
            <w:pPr>
              <w:pStyle w:val="ConsPlusNormal"/>
            </w:pPr>
            <w:r>
              <w:t>2591,2</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2018 год</w:t>
            </w:r>
          </w:p>
        </w:tc>
        <w:tc>
          <w:tcPr>
            <w:tcW w:w="1361" w:type="dxa"/>
          </w:tcPr>
          <w:p w:rsidR="008E1B78" w:rsidRDefault="008E1B78">
            <w:pPr>
              <w:pStyle w:val="ConsPlusNormal"/>
            </w:pPr>
            <w:r>
              <w:t>95590,4</w:t>
            </w:r>
          </w:p>
        </w:tc>
        <w:tc>
          <w:tcPr>
            <w:tcW w:w="964" w:type="dxa"/>
          </w:tcPr>
          <w:p w:rsidR="008E1B78" w:rsidRDefault="008E1B78">
            <w:pPr>
              <w:pStyle w:val="ConsPlusNormal"/>
            </w:pPr>
            <w:r>
              <w:t>0,0</w:t>
            </w:r>
          </w:p>
        </w:tc>
        <w:tc>
          <w:tcPr>
            <w:tcW w:w="1247" w:type="dxa"/>
          </w:tcPr>
          <w:p w:rsidR="008E1B78" w:rsidRDefault="008E1B78">
            <w:pPr>
              <w:pStyle w:val="ConsPlusNormal"/>
            </w:pPr>
            <w:r>
              <w:t>95590,4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2019 год</w:t>
            </w:r>
          </w:p>
        </w:tc>
        <w:tc>
          <w:tcPr>
            <w:tcW w:w="1361" w:type="dxa"/>
          </w:tcPr>
          <w:p w:rsidR="008E1B78" w:rsidRDefault="008E1B78">
            <w:pPr>
              <w:pStyle w:val="ConsPlusNormal"/>
            </w:pPr>
            <w:r>
              <w:t>36530,6</w:t>
            </w:r>
          </w:p>
        </w:tc>
        <w:tc>
          <w:tcPr>
            <w:tcW w:w="964" w:type="dxa"/>
          </w:tcPr>
          <w:p w:rsidR="008E1B78" w:rsidRDefault="008E1B78">
            <w:pPr>
              <w:pStyle w:val="ConsPlusNormal"/>
            </w:pPr>
            <w:r>
              <w:t>0,0</w:t>
            </w:r>
          </w:p>
        </w:tc>
        <w:tc>
          <w:tcPr>
            <w:tcW w:w="1247" w:type="dxa"/>
          </w:tcPr>
          <w:p w:rsidR="008E1B78" w:rsidRDefault="008E1B78">
            <w:pPr>
              <w:pStyle w:val="ConsPlusNormal"/>
            </w:pPr>
            <w:r>
              <w:t>36530,6</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145004,9</w:t>
            </w:r>
          </w:p>
        </w:tc>
        <w:tc>
          <w:tcPr>
            <w:tcW w:w="964" w:type="dxa"/>
          </w:tcPr>
          <w:p w:rsidR="008E1B78" w:rsidRDefault="008E1B78">
            <w:pPr>
              <w:pStyle w:val="ConsPlusNormal"/>
            </w:pPr>
            <w:r>
              <w:t>0,0</w:t>
            </w:r>
          </w:p>
        </w:tc>
        <w:tc>
          <w:tcPr>
            <w:tcW w:w="1247" w:type="dxa"/>
          </w:tcPr>
          <w:p w:rsidR="008E1B78" w:rsidRDefault="008E1B78">
            <w:pPr>
              <w:pStyle w:val="ConsPlusNormal"/>
            </w:pPr>
            <w:r>
              <w:t>142413,7</w:t>
            </w:r>
          </w:p>
        </w:tc>
        <w:tc>
          <w:tcPr>
            <w:tcW w:w="1304" w:type="dxa"/>
          </w:tcPr>
          <w:p w:rsidR="008E1B78" w:rsidRDefault="008E1B78">
            <w:pPr>
              <w:pStyle w:val="ConsPlusNormal"/>
            </w:pPr>
            <w:r>
              <w:t>2591,2</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Мероприятие 1.1.4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174123,6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174123,6</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 в том числе</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87061,8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87061,8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Основное мероприятие 1.2 "Региональный проект </w:t>
            </w:r>
            <w:r>
              <w:lastRenderedPageBreak/>
              <w:t>"Обеспечение устойчивого сокращения непригодного для проживания жилищного фонда", в том числе:</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 xml:space="preserve">Всего по основному мероприятию за весь период </w:t>
            </w:r>
            <w:r>
              <w:lastRenderedPageBreak/>
              <w:t>реализации муниципальной программы, в том числе:</w:t>
            </w:r>
          </w:p>
        </w:tc>
        <w:tc>
          <w:tcPr>
            <w:tcW w:w="1361" w:type="dxa"/>
          </w:tcPr>
          <w:p w:rsidR="008E1B78" w:rsidRDefault="008E1B78">
            <w:pPr>
              <w:pStyle w:val="ConsPlusNormal"/>
            </w:pPr>
            <w:r>
              <w:lastRenderedPageBreak/>
              <w:t>817493,6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807867,4</w:t>
            </w:r>
          </w:p>
        </w:tc>
        <w:tc>
          <w:tcPr>
            <w:tcW w:w="1191" w:type="dxa"/>
          </w:tcPr>
          <w:p w:rsidR="008E1B78" w:rsidRDefault="008E1B78">
            <w:pPr>
              <w:pStyle w:val="ConsPlusNormal"/>
            </w:pPr>
            <w:r>
              <w:t>9626,2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2019 год</w:t>
            </w:r>
          </w:p>
        </w:tc>
        <w:tc>
          <w:tcPr>
            <w:tcW w:w="1361" w:type="dxa"/>
          </w:tcPr>
          <w:p w:rsidR="008E1B78" w:rsidRDefault="008E1B78">
            <w:pPr>
              <w:pStyle w:val="ConsPlusNormal"/>
            </w:pPr>
            <w:r>
              <w:t>6780,5</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3316,5</w:t>
            </w:r>
          </w:p>
        </w:tc>
        <w:tc>
          <w:tcPr>
            <w:tcW w:w="1191" w:type="dxa"/>
          </w:tcPr>
          <w:p w:rsidR="008E1B78" w:rsidRDefault="008E1B78">
            <w:pPr>
              <w:pStyle w:val="ConsPlusNormal"/>
            </w:pPr>
            <w:r>
              <w:t>3464,0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17288,6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15152,6</w:t>
            </w:r>
          </w:p>
        </w:tc>
        <w:tc>
          <w:tcPr>
            <w:tcW w:w="1191" w:type="dxa"/>
          </w:tcPr>
          <w:p w:rsidR="008E1B78" w:rsidRDefault="008E1B78">
            <w:pPr>
              <w:pStyle w:val="ConsPlusNormal"/>
            </w:pPr>
            <w:r>
              <w:t>2136,0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261003,1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257414,2</w:t>
            </w:r>
          </w:p>
        </w:tc>
        <w:tc>
          <w:tcPr>
            <w:tcW w:w="1191" w:type="dxa"/>
          </w:tcPr>
          <w:p w:rsidR="008E1B78" w:rsidRDefault="008E1B78">
            <w:pPr>
              <w:pStyle w:val="ConsPlusNormal"/>
            </w:pPr>
            <w:r>
              <w:t>3588,9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289567,1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289567,1</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 в том числе</w:t>
            </w:r>
          </w:p>
        </w:tc>
        <w:tc>
          <w:tcPr>
            <w:tcW w:w="1361" w:type="dxa"/>
          </w:tcPr>
          <w:p w:rsidR="008E1B78" w:rsidRDefault="008E1B78">
            <w:pPr>
              <w:pStyle w:val="ConsPlusNormal"/>
            </w:pPr>
            <w:r>
              <w:t>162600,3</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162222,9</w:t>
            </w:r>
          </w:p>
        </w:tc>
        <w:tc>
          <w:tcPr>
            <w:tcW w:w="1191" w:type="dxa"/>
          </w:tcPr>
          <w:p w:rsidR="008E1B78" w:rsidRDefault="008E1B78">
            <w:pPr>
              <w:pStyle w:val="ConsPlusNormal"/>
            </w:pPr>
            <w:r>
              <w:t>377,4</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158439,1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158061,7</w:t>
            </w:r>
          </w:p>
        </w:tc>
        <w:tc>
          <w:tcPr>
            <w:tcW w:w="1191" w:type="dxa"/>
          </w:tcPr>
          <w:p w:rsidR="008E1B78" w:rsidRDefault="008E1B78">
            <w:pPr>
              <w:pStyle w:val="ConsPlusNormal"/>
            </w:pPr>
            <w:r>
              <w:t>377,4</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80254,0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80194,1</w:t>
            </w:r>
          </w:p>
        </w:tc>
        <w:tc>
          <w:tcPr>
            <w:tcW w:w="1191" w:type="dxa"/>
          </w:tcPr>
          <w:p w:rsidR="008E1B78" w:rsidRDefault="008E1B78">
            <w:pPr>
              <w:pStyle w:val="ConsPlusNormal"/>
            </w:pPr>
            <w:r>
              <w:t>59,9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4354,2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4354,2</w:t>
            </w:r>
          </w:p>
        </w:tc>
        <w:tc>
          <w:tcPr>
            <w:tcW w:w="1191" w:type="dxa"/>
          </w:tcPr>
          <w:p w:rsidR="008E1B78" w:rsidRDefault="008E1B78">
            <w:pPr>
              <w:pStyle w:val="ConsPlusNormal"/>
            </w:pPr>
            <w:r>
              <w:t>0,0</w:t>
            </w:r>
          </w:p>
        </w:tc>
        <w:tc>
          <w:tcPr>
            <w:tcW w:w="1076" w:type="dxa"/>
          </w:tcPr>
          <w:p w:rsidR="008E1B78" w:rsidRDefault="008E1B78">
            <w:pPr>
              <w:pStyle w:val="ConsPlusNormal"/>
            </w:pP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Мероприятие 1.2.1 "Обеспечение мероприятий по </w:t>
            </w:r>
            <w:r>
              <w:lastRenderedPageBreak/>
              <w:t>переселению граждан из аварийного жилищного фонда"</w:t>
            </w:r>
          </w:p>
        </w:tc>
        <w:tc>
          <w:tcPr>
            <w:tcW w:w="2268" w:type="dxa"/>
            <w:vMerge w:val="restart"/>
          </w:tcPr>
          <w:p w:rsidR="008E1B78" w:rsidRDefault="008E1B78">
            <w:pPr>
              <w:pStyle w:val="ConsPlusNormal"/>
            </w:pPr>
            <w:r>
              <w:lastRenderedPageBreak/>
              <w:t xml:space="preserve">Приобретение и (или) строительство готовых </w:t>
            </w:r>
            <w:r>
              <w:lastRenderedPageBreak/>
              <w:t>жилых помещений у физических и юридических лиц на вторичном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1361" w:type="dxa"/>
            <w:vMerge w:val="restart"/>
          </w:tcPr>
          <w:p w:rsidR="008E1B78" w:rsidRDefault="008E1B78">
            <w:pPr>
              <w:pStyle w:val="ConsPlusNormal"/>
            </w:pPr>
            <w:hyperlink w:anchor="P4198">
              <w:r>
                <w:rPr>
                  <w:color w:val="0000FF"/>
                </w:rPr>
                <w:t>&lt;**&gt;</w:t>
              </w:r>
            </w:hyperlink>
          </w:p>
        </w:tc>
        <w:tc>
          <w:tcPr>
            <w:tcW w:w="1376" w:type="dxa"/>
            <w:vMerge w:val="restart"/>
          </w:tcPr>
          <w:p w:rsidR="008E1B78" w:rsidRDefault="008E1B78">
            <w:pPr>
              <w:pStyle w:val="ConsPlusNormal"/>
            </w:pPr>
            <w:hyperlink w:anchor="P4198">
              <w:r>
                <w:rPr>
                  <w:color w:val="0000FF"/>
                </w:rPr>
                <w:t>&lt;**&gt;</w:t>
              </w:r>
            </w:hyperlink>
          </w:p>
        </w:tc>
        <w:tc>
          <w:tcPr>
            <w:tcW w:w="1272" w:type="dxa"/>
            <w:vMerge w:val="restart"/>
          </w:tcPr>
          <w:p w:rsidR="008E1B78" w:rsidRDefault="008E1B78">
            <w:pPr>
              <w:pStyle w:val="ConsPlusNormal"/>
            </w:pPr>
            <w:hyperlink w:anchor="P4198">
              <w:r>
                <w:rPr>
                  <w:color w:val="0000FF"/>
                </w:rPr>
                <w:t>&lt;**&gt;</w:t>
              </w:r>
            </w:hyperlink>
          </w:p>
        </w:tc>
        <w:tc>
          <w:tcPr>
            <w:tcW w:w="1247" w:type="dxa"/>
            <w:vMerge w:val="restart"/>
          </w:tcPr>
          <w:p w:rsidR="008E1B78" w:rsidRDefault="008E1B78">
            <w:pPr>
              <w:pStyle w:val="ConsPlusNormal"/>
            </w:pPr>
            <w:r>
              <w:t>2019 г. - 2024 г.</w:t>
            </w:r>
          </w:p>
        </w:tc>
        <w:tc>
          <w:tcPr>
            <w:tcW w:w="2041" w:type="dxa"/>
          </w:tcPr>
          <w:p w:rsidR="008E1B78" w:rsidRDefault="008E1B78">
            <w:pPr>
              <w:pStyle w:val="ConsPlusNormal"/>
            </w:pPr>
            <w:r>
              <w:t xml:space="preserve">Всего по мероприятию за весь период реализации </w:t>
            </w:r>
            <w:r>
              <w:lastRenderedPageBreak/>
              <w:t>муниципальной программы, в том числе:</w:t>
            </w:r>
          </w:p>
        </w:tc>
        <w:tc>
          <w:tcPr>
            <w:tcW w:w="1361" w:type="dxa"/>
          </w:tcPr>
          <w:p w:rsidR="008E1B78" w:rsidRDefault="008E1B78">
            <w:pPr>
              <w:pStyle w:val="ConsPlusNormal"/>
            </w:pPr>
            <w:r>
              <w:lastRenderedPageBreak/>
              <w:t>817493,6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807867,4</w:t>
            </w:r>
          </w:p>
        </w:tc>
        <w:tc>
          <w:tcPr>
            <w:tcW w:w="1191" w:type="dxa"/>
          </w:tcPr>
          <w:p w:rsidR="008E1B78" w:rsidRDefault="008E1B78">
            <w:pPr>
              <w:pStyle w:val="ConsPlusNormal"/>
            </w:pPr>
            <w:r>
              <w:t>9626,2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2019 год</w:t>
            </w:r>
          </w:p>
        </w:tc>
        <w:tc>
          <w:tcPr>
            <w:tcW w:w="1361" w:type="dxa"/>
          </w:tcPr>
          <w:p w:rsidR="008E1B78" w:rsidRDefault="008E1B78">
            <w:pPr>
              <w:pStyle w:val="ConsPlusNormal"/>
            </w:pPr>
            <w:r>
              <w:t>6780,5</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3316,5</w:t>
            </w:r>
          </w:p>
        </w:tc>
        <w:tc>
          <w:tcPr>
            <w:tcW w:w="1191" w:type="dxa"/>
          </w:tcPr>
          <w:p w:rsidR="008E1B78" w:rsidRDefault="008E1B78">
            <w:pPr>
              <w:pStyle w:val="ConsPlusNormal"/>
            </w:pPr>
            <w:r>
              <w:t>3464,0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17288,6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15152,6</w:t>
            </w:r>
          </w:p>
        </w:tc>
        <w:tc>
          <w:tcPr>
            <w:tcW w:w="1191" w:type="dxa"/>
          </w:tcPr>
          <w:p w:rsidR="008E1B78" w:rsidRDefault="008E1B78">
            <w:pPr>
              <w:pStyle w:val="ConsPlusNormal"/>
            </w:pPr>
            <w:r>
              <w:t>2136,0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261003,1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257414,2</w:t>
            </w:r>
          </w:p>
        </w:tc>
        <w:tc>
          <w:tcPr>
            <w:tcW w:w="1191" w:type="dxa"/>
          </w:tcPr>
          <w:p w:rsidR="008E1B78" w:rsidRDefault="008E1B78">
            <w:pPr>
              <w:pStyle w:val="ConsPlusNormal"/>
            </w:pPr>
            <w:r>
              <w:t>3588,9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289567,1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289567,1</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 в том числе</w:t>
            </w:r>
          </w:p>
        </w:tc>
        <w:tc>
          <w:tcPr>
            <w:tcW w:w="1361" w:type="dxa"/>
          </w:tcPr>
          <w:p w:rsidR="008E1B78" w:rsidRDefault="008E1B78">
            <w:pPr>
              <w:pStyle w:val="ConsPlusNormal"/>
            </w:pPr>
            <w:r>
              <w:t>162600,3</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162222,9</w:t>
            </w:r>
          </w:p>
        </w:tc>
        <w:tc>
          <w:tcPr>
            <w:tcW w:w="1191" w:type="dxa"/>
          </w:tcPr>
          <w:p w:rsidR="008E1B78" w:rsidRDefault="008E1B78">
            <w:pPr>
              <w:pStyle w:val="ConsPlusNormal"/>
            </w:pPr>
            <w:r>
              <w:t>377,4</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158439,1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158061,7</w:t>
            </w:r>
          </w:p>
        </w:tc>
        <w:tc>
          <w:tcPr>
            <w:tcW w:w="1191" w:type="dxa"/>
          </w:tcPr>
          <w:p w:rsidR="008E1B78" w:rsidRDefault="008E1B78">
            <w:pPr>
              <w:pStyle w:val="ConsPlusNormal"/>
            </w:pPr>
            <w:r>
              <w:t>377,4</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80254,0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80194,1</w:t>
            </w:r>
          </w:p>
        </w:tc>
        <w:tc>
          <w:tcPr>
            <w:tcW w:w="1191" w:type="dxa"/>
          </w:tcPr>
          <w:p w:rsidR="008E1B78" w:rsidRDefault="008E1B78">
            <w:pPr>
              <w:pStyle w:val="ConsPlusNormal"/>
            </w:pPr>
            <w:r>
              <w:t>59,9</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неиспользованный остаток прошлых лет</w:t>
            </w:r>
          </w:p>
        </w:tc>
        <w:tc>
          <w:tcPr>
            <w:tcW w:w="1361" w:type="dxa"/>
          </w:tcPr>
          <w:p w:rsidR="008E1B78" w:rsidRDefault="008E1B78">
            <w:pPr>
              <w:pStyle w:val="ConsPlusNormal"/>
            </w:pPr>
            <w:r>
              <w:t>4354,2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4354,2</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19259" w:type="dxa"/>
            <w:gridSpan w:val="13"/>
          </w:tcPr>
          <w:p w:rsidR="008E1B78" w:rsidRDefault="008E1B78">
            <w:pPr>
              <w:pStyle w:val="ConsPlusNormal"/>
              <w:jc w:val="center"/>
              <w:outlineLvl w:val="2"/>
            </w:pPr>
            <w:r>
              <w:t>Подпрограмма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8E1B78">
        <w:tc>
          <w:tcPr>
            <w:tcW w:w="2551" w:type="dxa"/>
            <w:vMerge w:val="restart"/>
          </w:tcPr>
          <w:p w:rsidR="008E1B78" w:rsidRDefault="008E1B78">
            <w:pPr>
              <w:pStyle w:val="ConsPlusNormal"/>
            </w:pPr>
            <w:r>
              <w:t xml:space="preserve">Основное мероприятие 5.1 </w:t>
            </w:r>
            <w:r>
              <w:lastRenderedPageBreak/>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в том числе:</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 xml:space="preserve">Всего по основному </w:t>
            </w:r>
            <w:r>
              <w:lastRenderedPageBreak/>
              <w:t>мероприятию за весь период реализации муниципальной программы, в том числе:</w:t>
            </w:r>
          </w:p>
        </w:tc>
        <w:tc>
          <w:tcPr>
            <w:tcW w:w="1361" w:type="dxa"/>
          </w:tcPr>
          <w:p w:rsidR="008E1B78" w:rsidRDefault="008E1B78">
            <w:pPr>
              <w:pStyle w:val="ConsPlusNormal"/>
            </w:pPr>
            <w:r>
              <w:lastRenderedPageBreak/>
              <w:t>478401,3</w:t>
            </w:r>
          </w:p>
        </w:tc>
        <w:tc>
          <w:tcPr>
            <w:tcW w:w="964" w:type="dxa"/>
          </w:tcPr>
          <w:p w:rsidR="008E1B78" w:rsidRDefault="008E1B78">
            <w:pPr>
              <w:pStyle w:val="ConsPlusNormal"/>
            </w:pPr>
            <w:r>
              <w:t>0,0</w:t>
            </w:r>
          </w:p>
        </w:tc>
        <w:tc>
          <w:tcPr>
            <w:tcW w:w="1247" w:type="dxa"/>
          </w:tcPr>
          <w:p w:rsidR="008E1B78" w:rsidRDefault="008E1B78">
            <w:pPr>
              <w:pStyle w:val="ConsPlusNormal"/>
            </w:pPr>
            <w:r>
              <w:t>290464,6</w:t>
            </w:r>
          </w:p>
        </w:tc>
        <w:tc>
          <w:tcPr>
            <w:tcW w:w="1304" w:type="dxa"/>
          </w:tcPr>
          <w:p w:rsidR="008E1B78" w:rsidRDefault="008E1B78">
            <w:pPr>
              <w:pStyle w:val="ConsPlusNormal"/>
            </w:pPr>
            <w:r>
              <w:t>187936,7</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3792,9</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3792,9</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70595,9</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70595,9</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2022 год</w:t>
            </w:r>
          </w:p>
        </w:tc>
        <w:tc>
          <w:tcPr>
            <w:tcW w:w="1361" w:type="dxa"/>
          </w:tcPr>
          <w:p w:rsidR="008E1B78" w:rsidRDefault="008E1B78">
            <w:pPr>
              <w:pStyle w:val="ConsPlusNormal"/>
            </w:pPr>
            <w:r>
              <w:t>145085,5</w:t>
            </w:r>
          </w:p>
        </w:tc>
        <w:tc>
          <w:tcPr>
            <w:tcW w:w="964" w:type="dxa"/>
          </w:tcPr>
          <w:p w:rsidR="008E1B78" w:rsidRDefault="008E1B78">
            <w:pPr>
              <w:pStyle w:val="ConsPlusNormal"/>
            </w:pPr>
            <w:r>
              <w:t>0,0</w:t>
            </w:r>
          </w:p>
        </w:tc>
        <w:tc>
          <w:tcPr>
            <w:tcW w:w="1247" w:type="dxa"/>
          </w:tcPr>
          <w:p w:rsidR="008E1B78" w:rsidRDefault="008E1B78">
            <w:pPr>
              <w:pStyle w:val="ConsPlusNormal"/>
            </w:pPr>
            <w:r>
              <w:t>109831,6</w:t>
            </w:r>
          </w:p>
        </w:tc>
        <w:tc>
          <w:tcPr>
            <w:tcW w:w="1304" w:type="dxa"/>
          </w:tcPr>
          <w:p w:rsidR="008E1B78" w:rsidRDefault="008E1B78">
            <w:pPr>
              <w:pStyle w:val="ConsPlusNormal"/>
            </w:pPr>
            <w:r>
              <w:t>35253,9</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37962,0</w:t>
            </w:r>
          </w:p>
        </w:tc>
        <w:tc>
          <w:tcPr>
            <w:tcW w:w="964" w:type="dxa"/>
          </w:tcPr>
          <w:p w:rsidR="008E1B78" w:rsidRDefault="008E1B78">
            <w:pPr>
              <w:pStyle w:val="ConsPlusNormal"/>
            </w:pPr>
            <w:r>
              <w:t>0,0</w:t>
            </w:r>
          </w:p>
        </w:tc>
        <w:tc>
          <w:tcPr>
            <w:tcW w:w="1247" w:type="dxa"/>
          </w:tcPr>
          <w:p w:rsidR="008E1B78" w:rsidRDefault="008E1B78">
            <w:pPr>
              <w:pStyle w:val="ConsPlusNormal"/>
            </w:pPr>
            <w:r>
              <w:t>37962,0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89994,4</w:t>
            </w:r>
          </w:p>
        </w:tc>
        <w:tc>
          <w:tcPr>
            <w:tcW w:w="964" w:type="dxa"/>
          </w:tcPr>
          <w:p w:rsidR="008E1B78" w:rsidRDefault="008E1B78">
            <w:pPr>
              <w:pStyle w:val="ConsPlusNormal"/>
            </w:pPr>
            <w:r>
              <w:t>0,0</w:t>
            </w:r>
          </w:p>
        </w:tc>
        <w:tc>
          <w:tcPr>
            <w:tcW w:w="1247" w:type="dxa"/>
          </w:tcPr>
          <w:p w:rsidR="008E1B78" w:rsidRDefault="008E1B78">
            <w:pPr>
              <w:pStyle w:val="ConsPlusNormal"/>
            </w:pPr>
            <w:r>
              <w:t>11700,4</w:t>
            </w:r>
          </w:p>
        </w:tc>
        <w:tc>
          <w:tcPr>
            <w:tcW w:w="1304" w:type="dxa"/>
          </w:tcPr>
          <w:p w:rsidR="008E1B78" w:rsidRDefault="008E1B78">
            <w:pPr>
              <w:pStyle w:val="ConsPlusNormal"/>
            </w:pPr>
            <w:r>
              <w:t>78294,0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51718,4</w:t>
            </w:r>
          </w:p>
        </w:tc>
        <w:tc>
          <w:tcPr>
            <w:tcW w:w="964" w:type="dxa"/>
          </w:tcPr>
          <w:p w:rsidR="008E1B78" w:rsidRDefault="008E1B78">
            <w:pPr>
              <w:pStyle w:val="ConsPlusNormal"/>
            </w:pPr>
            <w:r>
              <w:t>0,0</w:t>
            </w:r>
          </w:p>
        </w:tc>
        <w:tc>
          <w:tcPr>
            <w:tcW w:w="1247" w:type="dxa"/>
          </w:tcPr>
          <w:p w:rsidR="008E1B78" w:rsidRDefault="008E1B78">
            <w:pPr>
              <w:pStyle w:val="ConsPlusNormal"/>
            </w:pPr>
            <w:r>
              <w:t>51718,4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79252,1</w:t>
            </w:r>
          </w:p>
        </w:tc>
        <w:tc>
          <w:tcPr>
            <w:tcW w:w="964" w:type="dxa"/>
          </w:tcPr>
          <w:p w:rsidR="008E1B78" w:rsidRDefault="008E1B78">
            <w:pPr>
              <w:pStyle w:val="ConsPlusNormal"/>
            </w:pPr>
            <w:r>
              <w:t>0,0</w:t>
            </w:r>
          </w:p>
        </w:tc>
        <w:tc>
          <w:tcPr>
            <w:tcW w:w="1247" w:type="dxa"/>
          </w:tcPr>
          <w:p w:rsidR="008E1B78" w:rsidRDefault="008E1B78">
            <w:pPr>
              <w:pStyle w:val="ConsPlusNormal"/>
            </w:pPr>
            <w:r>
              <w:t>79252,1</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Мероприятие 5.1.1 "Предоставление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w:t>
            </w:r>
          </w:p>
        </w:tc>
        <w:tc>
          <w:tcPr>
            <w:tcW w:w="2268" w:type="dxa"/>
            <w:vMerge w:val="restart"/>
          </w:tcPr>
          <w:p w:rsidR="008E1B78" w:rsidRDefault="008E1B78">
            <w:pPr>
              <w:pStyle w:val="ConsPlusNormal"/>
            </w:pPr>
            <w:r>
              <w:lastRenderedPageBreak/>
              <w:t xml:space="preserve">Приобретение и (или) строительство готовых жилых помещений у физических и юридических лиц на вторичном рынке жилья или на первичном </w:t>
            </w:r>
            <w:r>
              <w:lastRenderedPageBreak/>
              <w:t>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1361" w:type="dxa"/>
            <w:vMerge w:val="restart"/>
          </w:tcPr>
          <w:p w:rsidR="008E1B78" w:rsidRDefault="008E1B78">
            <w:pPr>
              <w:pStyle w:val="ConsPlusNormal"/>
            </w:pPr>
            <w:hyperlink w:anchor="P4198">
              <w:r>
                <w:rPr>
                  <w:color w:val="0000FF"/>
                </w:rPr>
                <w:t>&lt;**&gt;</w:t>
              </w:r>
            </w:hyperlink>
          </w:p>
        </w:tc>
        <w:tc>
          <w:tcPr>
            <w:tcW w:w="1376" w:type="dxa"/>
            <w:vMerge w:val="restart"/>
          </w:tcPr>
          <w:p w:rsidR="008E1B78" w:rsidRDefault="008E1B78">
            <w:pPr>
              <w:pStyle w:val="ConsPlusNormal"/>
            </w:pPr>
            <w:hyperlink w:anchor="P4198">
              <w:r>
                <w:rPr>
                  <w:color w:val="0000FF"/>
                </w:rPr>
                <w:t>&lt;**&gt;</w:t>
              </w:r>
            </w:hyperlink>
          </w:p>
        </w:tc>
        <w:tc>
          <w:tcPr>
            <w:tcW w:w="1272" w:type="dxa"/>
            <w:vMerge w:val="restart"/>
          </w:tcPr>
          <w:p w:rsidR="008E1B78" w:rsidRDefault="008E1B78">
            <w:pPr>
              <w:pStyle w:val="ConsPlusNormal"/>
            </w:pPr>
            <w:hyperlink w:anchor="P4198">
              <w:r>
                <w:rPr>
                  <w:color w:val="0000FF"/>
                </w:rPr>
                <w:t>&lt;**&gt;</w:t>
              </w:r>
            </w:hyperlink>
          </w:p>
        </w:tc>
        <w:tc>
          <w:tcPr>
            <w:tcW w:w="1247" w:type="dxa"/>
            <w:vMerge w:val="restart"/>
          </w:tcPr>
          <w:p w:rsidR="008E1B78" w:rsidRDefault="008E1B78">
            <w:pPr>
              <w:pStyle w:val="ConsPlusNormal"/>
            </w:pPr>
            <w:r>
              <w:t>2020 - 2026 гг.</w:t>
            </w: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414584,6</w:t>
            </w:r>
          </w:p>
        </w:tc>
        <w:tc>
          <w:tcPr>
            <w:tcW w:w="964" w:type="dxa"/>
          </w:tcPr>
          <w:p w:rsidR="008E1B78" w:rsidRDefault="008E1B78">
            <w:pPr>
              <w:pStyle w:val="ConsPlusNormal"/>
            </w:pPr>
            <w:r>
              <w:t>0,0</w:t>
            </w:r>
          </w:p>
        </w:tc>
        <w:tc>
          <w:tcPr>
            <w:tcW w:w="1247" w:type="dxa"/>
          </w:tcPr>
          <w:p w:rsidR="008E1B78" w:rsidRDefault="008E1B78">
            <w:pPr>
              <w:pStyle w:val="ConsPlusNormal"/>
            </w:pPr>
            <w:r>
              <w:t>290464,6</w:t>
            </w:r>
          </w:p>
        </w:tc>
        <w:tc>
          <w:tcPr>
            <w:tcW w:w="1304" w:type="dxa"/>
          </w:tcPr>
          <w:p w:rsidR="008E1B78" w:rsidRDefault="008E1B78">
            <w:pPr>
              <w:pStyle w:val="ConsPlusNormal"/>
            </w:pPr>
            <w:r>
              <w:t>124120,0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2020 год</w:t>
            </w:r>
          </w:p>
        </w:tc>
        <w:tc>
          <w:tcPr>
            <w:tcW w:w="1361" w:type="dxa"/>
          </w:tcPr>
          <w:p w:rsidR="008E1B78" w:rsidRDefault="008E1B78">
            <w:pPr>
              <w:pStyle w:val="ConsPlusNormal"/>
            </w:pPr>
            <w:r>
              <w:t>3792,9</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3792,9</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42033,1</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42033,1</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 xml:space="preserve">2022 год </w:t>
            </w:r>
            <w:hyperlink w:anchor="P4199">
              <w:r>
                <w:rPr>
                  <w:color w:val="0000FF"/>
                </w:rPr>
                <w:t>&lt;***&gt;</w:t>
              </w:r>
            </w:hyperlink>
          </w:p>
        </w:tc>
        <w:tc>
          <w:tcPr>
            <w:tcW w:w="1361" w:type="dxa"/>
          </w:tcPr>
          <w:p w:rsidR="008E1B78" w:rsidRDefault="008E1B78">
            <w:pPr>
              <w:pStyle w:val="ConsPlusNormal"/>
            </w:pPr>
            <w:r>
              <w:t>109831,6</w:t>
            </w:r>
          </w:p>
        </w:tc>
        <w:tc>
          <w:tcPr>
            <w:tcW w:w="964" w:type="dxa"/>
          </w:tcPr>
          <w:p w:rsidR="008E1B78" w:rsidRDefault="008E1B78">
            <w:pPr>
              <w:pStyle w:val="ConsPlusNormal"/>
            </w:pPr>
            <w:r>
              <w:t>0,0</w:t>
            </w:r>
          </w:p>
        </w:tc>
        <w:tc>
          <w:tcPr>
            <w:tcW w:w="1247" w:type="dxa"/>
          </w:tcPr>
          <w:p w:rsidR="008E1B78" w:rsidRDefault="008E1B78">
            <w:pPr>
              <w:pStyle w:val="ConsPlusNormal"/>
            </w:pPr>
            <w:r>
              <w:t>109831,6</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 xml:space="preserve">2023 год </w:t>
            </w:r>
            <w:hyperlink w:anchor="P4199">
              <w:r>
                <w:rPr>
                  <w:color w:val="0000FF"/>
                </w:rPr>
                <w:t>&lt;***&gt;</w:t>
              </w:r>
            </w:hyperlink>
          </w:p>
        </w:tc>
        <w:tc>
          <w:tcPr>
            <w:tcW w:w="1361" w:type="dxa"/>
          </w:tcPr>
          <w:p w:rsidR="008E1B78" w:rsidRDefault="008E1B78">
            <w:pPr>
              <w:pStyle w:val="ConsPlusNormal"/>
            </w:pPr>
            <w:r>
              <w:t>37962,0</w:t>
            </w:r>
          </w:p>
        </w:tc>
        <w:tc>
          <w:tcPr>
            <w:tcW w:w="964" w:type="dxa"/>
          </w:tcPr>
          <w:p w:rsidR="008E1B78" w:rsidRDefault="008E1B78">
            <w:pPr>
              <w:pStyle w:val="ConsPlusNormal"/>
            </w:pPr>
            <w:r>
              <w:t>0,0</w:t>
            </w:r>
          </w:p>
        </w:tc>
        <w:tc>
          <w:tcPr>
            <w:tcW w:w="1247" w:type="dxa"/>
          </w:tcPr>
          <w:p w:rsidR="008E1B78" w:rsidRDefault="008E1B78">
            <w:pPr>
              <w:pStyle w:val="ConsPlusNormal"/>
            </w:pPr>
            <w:r>
              <w:t>37962,0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89994,4</w:t>
            </w:r>
          </w:p>
        </w:tc>
        <w:tc>
          <w:tcPr>
            <w:tcW w:w="964" w:type="dxa"/>
          </w:tcPr>
          <w:p w:rsidR="008E1B78" w:rsidRDefault="008E1B78">
            <w:pPr>
              <w:pStyle w:val="ConsPlusNormal"/>
            </w:pPr>
            <w:r>
              <w:t>0,0</w:t>
            </w:r>
          </w:p>
        </w:tc>
        <w:tc>
          <w:tcPr>
            <w:tcW w:w="1247" w:type="dxa"/>
          </w:tcPr>
          <w:p w:rsidR="008E1B78" w:rsidRDefault="008E1B78">
            <w:pPr>
              <w:pStyle w:val="ConsPlusNormal"/>
            </w:pPr>
            <w:r>
              <w:t>11700,4</w:t>
            </w:r>
          </w:p>
        </w:tc>
        <w:tc>
          <w:tcPr>
            <w:tcW w:w="1304" w:type="dxa"/>
          </w:tcPr>
          <w:p w:rsidR="008E1B78" w:rsidRDefault="008E1B78">
            <w:pPr>
              <w:pStyle w:val="ConsPlusNormal"/>
            </w:pPr>
            <w:r>
              <w:t>78294,0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51718,4</w:t>
            </w:r>
          </w:p>
        </w:tc>
        <w:tc>
          <w:tcPr>
            <w:tcW w:w="964" w:type="dxa"/>
          </w:tcPr>
          <w:p w:rsidR="008E1B78" w:rsidRDefault="008E1B78">
            <w:pPr>
              <w:pStyle w:val="ConsPlusNormal"/>
            </w:pPr>
            <w:r>
              <w:t>0,0</w:t>
            </w:r>
          </w:p>
        </w:tc>
        <w:tc>
          <w:tcPr>
            <w:tcW w:w="1247" w:type="dxa"/>
          </w:tcPr>
          <w:p w:rsidR="008E1B78" w:rsidRDefault="008E1B78">
            <w:pPr>
              <w:pStyle w:val="ConsPlusNormal"/>
            </w:pPr>
            <w:r>
              <w:t>51718,4</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79252,1</w:t>
            </w:r>
          </w:p>
        </w:tc>
        <w:tc>
          <w:tcPr>
            <w:tcW w:w="964" w:type="dxa"/>
          </w:tcPr>
          <w:p w:rsidR="008E1B78" w:rsidRDefault="008E1B78">
            <w:pPr>
              <w:pStyle w:val="ConsPlusNormal"/>
            </w:pPr>
            <w:r>
              <w:t>0,0</w:t>
            </w:r>
          </w:p>
        </w:tc>
        <w:tc>
          <w:tcPr>
            <w:tcW w:w="1247" w:type="dxa"/>
          </w:tcPr>
          <w:p w:rsidR="008E1B78" w:rsidRDefault="008E1B78">
            <w:pPr>
              <w:pStyle w:val="ConsPlusNormal"/>
            </w:pPr>
            <w:r>
              <w:t>79252,1</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Мероприятие 5.1.4 "Финансовое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 (в части приобретения жилых помещений, строительство которых планируется)"</w:t>
            </w:r>
          </w:p>
        </w:tc>
        <w:tc>
          <w:tcPr>
            <w:tcW w:w="2268" w:type="dxa"/>
            <w:vMerge w:val="restart"/>
          </w:tcPr>
          <w:p w:rsidR="008E1B78" w:rsidRDefault="008E1B78">
            <w:pPr>
              <w:pStyle w:val="ConsPlusNormal"/>
            </w:pPr>
            <w:r>
              <w:lastRenderedPageBreak/>
              <w:t>Приобретение благоустроенных жилых помещений (квартир), созданных в будущем</w:t>
            </w:r>
          </w:p>
        </w:tc>
        <w:tc>
          <w:tcPr>
            <w:tcW w:w="1361" w:type="dxa"/>
            <w:vMerge w:val="restart"/>
          </w:tcPr>
          <w:p w:rsidR="008E1B78" w:rsidRDefault="008E1B78">
            <w:pPr>
              <w:pStyle w:val="ConsPlusNormal"/>
            </w:pPr>
            <w:hyperlink w:anchor="P4198">
              <w:r>
                <w:rPr>
                  <w:color w:val="0000FF"/>
                </w:rPr>
                <w:t>&lt;**&gt;</w:t>
              </w:r>
            </w:hyperlink>
          </w:p>
        </w:tc>
        <w:tc>
          <w:tcPr>
            <w:tcW w:w="1376" w:type="dxa"/>
            <w:vMerge w:val="restart"/>
          </w:tcPr>
          <w:p w:rsidR="008E1B78" w:rsidRDefault="008E1B78">
            <w:pPr>
              <w:pStyle w:val="ConsPlusNormal"/>
            </w:pPr>
            <w:hyperlink w:anchor="P4198">
              <w:r>
                <w:rPr>
                  <w:color w:val="0000FF"/>
                </w:rPr>
                <w:t>&lt;**&gt;</w:t>
              </w:r>
            </w:hyperlink>
          </w:p>
        </w:tc>
        <w:tc>
          <w:tcPr>
            <w:tcW w:w="1272" w:type="dxa"/>
            <w:vMerge w:val="restart"/>
          </w:tcPr>
          <w:p w:rsidR="008E1B78" w:rsidRDefault="008E1B78">
            <w:pPr>
              <w:pStyle w:val="ConsPlusNormal"/>
            </w:pPr>
            <w:hyperlink w:anchor="P4198">
              <w:r>
                <w:rPr>
                  <w:color w:val="0000FF"/>
                </w:rPr>
                <w:t>&lt;**&gt;</w:t>
              </w:r>
            </w:hyperlink>
          </w:p>
        </w:tc>
        <w:tc>
          <w:tcPr>
            <w:tcW w:w="1247" w:type="dxa"/>
            <w:vMerge w:val="restart"/>
          </w:tcPr>
          <w:p w:rsidR="008E1B78" w:rsidRDefault="008E1B78">
            <w:pPr>
              <w:pStyle w:val="ConsPlusNormal"/>
            </w:pPr>
            <w:r>
              <w:t>2021 - 2026 гг.</w:t>
            </w: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63816,7</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63816,7</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2021 год</w:t>
            </w:r>
          </w:p>
        </w:tc>
        <w:tc>
          <w:tcPr>
            <w:tcW w:w="1361" w:type="dxa"/>
          </w:tcPr>
          <w:p w:rsidR="008E1B78" w:rsidRDefault="008E1B78">
            <w:pPr>
              <w:pStyle w:val="ConsPlusNormal"/>
            </w:pPr>
            <w:r>
              <w:t>28562,8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28562,8</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 xml:space="preserve">2022 год </w:t>
            </w:r>
            <w:hyperlink w:anchor="P4199">
              <w:r>
                <w:rPr>
                  <w:color w:val="0000FF"/>
                </w:rPr>
                <w:t>&lt;***&gt;</w:t>
              </w:r>
            </w:hyperlink>
          </w:p>
        </w:tc>
        <w:tc>
          <w:tcPr>
            <w:tcW w:w="1361" w:type="dxa"/>
          </w:tcPr>
          <w:p w:rsidR="008E1B78" w:rsidRDefault="008E1B78">
            <w:pPr>
              <w:pStyle w:val="ConsPlusNormal"/>
            </w:pPr>
            <w:r>
              <w:t>35253,9</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35253,9</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 xml:space="preserve">2023 год </w:t>
            </w:r>
            <w:hyperlink w:anchor="P4199">
              <w:r>
                <w:rPr>
                  <w:color w:val="0000FF"/>
                </w:rPr>
                <w:t>&lt;***&gt;</w:t>
              </w:r>
            </w:hyperlink>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19259" w:type="dxa"/>
            <w:gridSpan w:val="13"/>
          </w:tcPr>
          <w:p w:rsidR="008E1B78" w:rsidRDefault="008E1B78">
            <w:pPr>
              <w:pStyle w:val="ConsPlusNormal"/>
              <w:jc w:val="center"/>
              <w:outlineLvl w:val="2"/>
            </w:pPr>
            <w:r>
              <w:t>Подпрограмма 6 "Улучшение жилищных условий отдельных категорий граждан, проживающих на территории города Благовещенска"</w:t>
            </w:r>
          </w:p>
        </w:tc>
      </w:tr>
      <w:tr w:rsidR="008E1B78">
        <w:tc>
          <w:tcPr>
            <w:tcW w:w="2551" w:type="dxa"/>
            <w:vMerge w:val="restart"/>
          </w:tcPr>
          <w:p w:rsidR="008E1B78" w:rsidRDefault="008E1B78">
            <w:pPr>
              <w:pStyle w:val="ConsPlusNormal"/>
            </w:pPr>
            <w:r>
              <w:t>Основное мероприятие 6.2 "Обеспечение жильем граждан, состоящих на учете в качестве нуждающихся в улучшении жилищных условий, в целях исполнения судебных решений"</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966,8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966,8</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966,8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966,8</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Мероприятие 6.2.1 "Приобретение квартир в муниципальную </w:t>
            </w:r>
            <w:r>
              <w:lastRenderedPageBreak/>
              <w:t>собственность по решениям суда"</w:t>
            </w:r>
          </w:p>
        </w:tc>
        <w:tc>
          <w:tcPr>
            <w:tcW w:w="2268" w:type="dxa"/>
            <w:vMerge w:val="restart"/>
          </w:tcPr>
          <w:p w:rsidR="008E1B78" w:rsidRDefault="008E1B78">
            <w:pPr>
              <w:pStyle w:val="ConsPlusNormal"/>
            </w:pPr>
            <w:r>
              <w:lastRenderedPageBreak/>
              <w:t>Приобретение</w:t>
            </w:r>
          </w:p>
        </w:tc>
        <w:tc>
          <w:tcPr>
            <w:tcW w:w="1361" w:type="dxa"/>
            <w:vMerge w:val="restart"/>
          </w:tcPr>
          <w:p w:rsidR="008E1B78" w:rsidRDefault="008E1B78">
            <w:pPr>
              <w:pStyle w:val="ConsPlusNormal"/>
            </w:pPr>
            <w:hyperlink w:anchor="P4198">
              <w:r>
                <w:rPr>
                  <w:color w:val="0000FF"/>
                </w:rPr>
                <w:t>&lt;**&gt;</w:t>
              </w:r>
            </w:hyperlink>
          </w:p>
        </w:tc>
        <w:tc>
          <w:tcPr>
            <w:tcW w:w="1376" w:type="dxa"/>
            <w:vMerge w:val="restart"/>
          </w:tcPr>
          <w:p w:rsidR="008E1B78" w:rsidRDefault="008E1B78">
            <w:pPr>
              <w:pStyle w:val="ConsPlusNormal"/>
            </w:pPr>
            <w:hyperlink w:anchor="P4198">
              <w:r>
                <w:rPr>
                  <w:color w:val="0000FF"/>
                </w:rPr>
                <w:t>&lt;**&gt;</w:t>
              </w:r>
            </w:hyperlink>
          </w:p>
        </w:tc>
        <w:tc>
          <w:tcPr>
            <w:tcW w:w="1272" w:type="dxa"/>
            <w:vMerge w:val="restart"/>
          </w:tcPr>
          <w:p w:rsidR="008E1B78" w:rsidRDefault="008E1B78">
            <w:pPr>
              <w:pStyle w:val="ConsPlusNormal"/>
            </w:pPr>
            <w:hyperlink w:anchor="P4198">
              <w:r>
                <w:rPr>
                  <w:color w:val="0000FF"/>
                </w:rPr>
                <w:t>&lt;**&gt;</w:t>
              </w:r>
            </w:hyperlink>
          </w:p>
        </w:tc>
        <w:tc>
          <w:tcPr>
            <w:tcW w:w="1247" w:type="dxa"/>
            <w:vMerge w:val="restart"/>
          </w:tcPr>
          <w:p w:rsidR="008E1B78" w:rsidRDefault="008E1B78">
            <w:pPr>
              <w:pStyle w:val="ConsPlusNormal"/>
            </w:pPr>
            <w:r>
              <w:t>2024 г.</w:t>
            </w:r>
          </w:p>
        </w:tc>
        <w:tc>
          <w:tcPr>
            <w:tcW w:w="2041" w:type="dxa"/>
          </w:tcPr>
          <w:p w:rsidR="008E1B78" w:rsidRDefault="008E1B78">
            <w:pPr>
              <w:pStyle w:val="ConsPlusNormal"/>
            </w:pPr>
            <w:r>
              <w:t>Всего по мероприятию за весь период реализации муниципально</w:t>
            </w:r>
            <w:r>
              <w:lastRenderedPageBreak/>
              <w:t>й программы, в том числе:</w:t>
            </w:r>
          </w:p>
        </w:tc>
        <w:tc>
          <w:tcPr>
            <w:tcW w:w="1361" w:type="dxa"/>
          </w:tcPr>
          <w:p w:rsidR="008E1B78" w:rsidRDefault="008E1B78">
            <w:pPr>
              <w:pStyle w:val="ConsPlusNormal"/>
            </w:pPr>
            <w:r>
              <w:lastRenderedPageBreak/>
              <w:t>966,8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966,8</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966,8</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966,8</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19259" w:type="dxa"/>
            <w:gridSpan w:val="13"/>
          </w:tcPr>
          <w:p w:rsidR="008E1B78" w:rsidRDefault="008E1B78">
            <w:pPr>
              <w:pStyle w:val="ConsPlusNormal"/>
              <w:jc w:val="center"/>
              <w:outlineLvl w:val="2"/>
            </w:pPr>
            <w:r>
              <w:t>Подпрограмма 7 "Расселение и ликвидация аварийного жилищного фонда на территории города Благовещенска"</w:t>
            </w:r>
          </w:p>
        </w:tc>
      </w:tr>
      <w:tr w:rsidR="008E1B78">
        <w:tc>
          <w:tcPr>
            <w:tcW w:w="2551" w:type="dxa"/>
            <w:vMerge w:val="restart"/>
          </w:tcPr>
          <w:p w:rsidR="008E1B78" w:rsidRDefault="008E1B78">
            <w:pPr>
              <w:pStyle w:val="ConsPlusNormal"/>
            </w:pPr>
            <w:r>
              <w:t>Основное мероприятие 7.1 "Обеспечение мероприятий по расселению и ликвидации аварийного жилищного фонда"</w:t>
            </w:r>
          </w:p>
        </w:tc>
        <w:tc>
          <w:tcPr>
            <w:tcW w:w="2268" w:type="dxa"/>
            <w:vMerge w:val="restart"/>
          </w:tcPr>
          <w:p w:rsidR="008E1B78" w:rsidRDefault="008E1B78">
            <w:pPr>
              <w:pStyle w:val="ConsPlusNormal"/>
            </w:pPr>
          </w:p>
        </w:tc>
        <w:tc>
          <w:tcPr>
            <w:tcW w:w="1361" w:type="dxa"/>
            <w:vMerge w:val="restart"/>
          </w:tcPr>
          <w:p w:rsidR="008E1B78" w:rsidRDefault="008E1B78">
            <w:pPr>
              <w:pStyle w:val="ConsPlusNormal"/>
            </w:pPr>
          </w:p>
        </w:tc>
        <w:tc>
          <w:tcPr>
            <w:tcW w:w="1376" w:type="dxa"/>
            <w:vMerge w:val="restart"/>
          </w:tcPr>
          <w:p w:rsidR="008E1B78" w:rsidRDefault="008E1B78">
            <w:pPr>
              <w:pStyle w:val="ConsPlusNormal"/>
            </w:pPr>
          </w:p>
        </w:tc>
        <w:tc>
          <w:tcPr>
            <w:tcW w:w="1272" w:type="dxa"/>
            <w:vMerge w:val="restart"/>
          </w:tcPr>
          <w:p w:rsidR="008E1B78" w:rsidRDefault="008E1B78">
            <w:pPr>
              <w:pStyle w:val="ConsPlusNormal"/>
            </w:pPr>
          </w:p>
        </w:tc>
        <w:tc>
          <w:tcPr>
            <w:tcW w:w="1247" w:type="dxa"/>
            <w:vMerge w:val="restart"/>
          </w:tcPr>
          <w:p w:rsidR="008E1B78" w:rsidRDefault="008E1B78">
            <w:pPr>
              <w:pStyle w:val="ConsPlusNormal"/>
            </w:pP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44963,6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17959,0</w:t>
            </w:r>
          </w:p>
        </w:tc>
        <w:tc>
          <w:tcPr>
            <w:tcW w:w="1191" w:type="dxa"/>
          </w:tcPr>
          <w:p w:rsidR="008E1B78" w:rsidRDefault="008E1B78">
            <w:pPr>
              <w:pStyle w:val="ConsPlusNormal"/>
            </w:pPr>
            <w:r>
              <w:t>27004,6</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32034,5</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17959,0</w:t>
            </w:r>
          </w:p>
        </w:tc>
        <w:tc>
          <w:tcPr>
            <w:tcW w:w="1191" w:type="dxa"/>
          </w:tcPr>
          <w:p w:rsidR="008E1B78" w:rsidRDefault="008E1B78">
            <w:pPr>
              <w:pStyle w:val="ConsPlusNormal"/>
            </w:pPr>
            <w:r>
              <w:t>14075,5</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12929,2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12929,2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Мероприятие 7.1.2 "Капитальные вложения в муниципальную собственность"</w:t>
            </w:r>
          </w:p>
        </w:tc>
        <w:tc>
          <w:tcPr>
            <w:tcW w:w="2268" w:type="dxa"/>
            <w:vMerge w:val="restart"/>
          </w:tcPr>
          <w:p w:rsidR="008E1B78" w:rsidRDefault="008E1B78">
            <w:pPr>
              <w:pStyle w:val="ConsPlusNormal"/>
            </w:pPr>
            <w:r>
              <w:t>Приобретение</w:t>
            </w:r>
          </w:p>
        </w:tc>
        <w:tc>
          <w:tcPr>
            <w:tcW w:w="1361" w:type="dxa"/>
            <w:vMerge w:val="restart"/>
          </w:tcPr>
          <w:p w:rsidR="008E1B78" w:rsidRDefault="008E1B78">
            <w:pPr>
              <w:pStyle w:val="ConsPlusNormal"/>
            </w:pPr>
            <w:r>
              <w:t>88,0 кв. м</w:t>
            </w:r>
          </w:p>
        </w:tc>
        <w:tc>
          <w:tcPr>
            <w:tcW w:w="1376" w:type="dxa"/>
            <w:vMerge w:val="restart"/>
          </w:tcPr>
          <w:p w:rsidR="008E1B78" w:rsidRDefault="008E1B78">
            <w:pPr>
              <w:pStyle w:val="ConsPlusNormal"/>
            </w:pPr>
            <w:r>
              <w:t>131,667 тыс. руб. за 1 кв. м</w:t>
            </w:r>
          </w:p>
        </w:tc>
        <w:tc>
          <w:tcPr>
            <w:tcW w:w="1272" w:type="dxa"/>
            <w:vMerge w:val="restart"/>
          </w:tcPr>
          <w:p w:rsidR="008E1B78" w:rsidRDefault="008E1B78">
            <w:pPr>
              <w:pStyle w:val="ConsPlusNormal"/>
            </w:pPr>
            <w:r>
              <w:t>IV кв. 2023 г.</w:t>
            </w:r>
          </w:p>
        </w:tc>
        <w:tc>
          <w:tcPr>
            <w:tcW w:w="1247" w:type="dxa"/>
            <w:vMerge w:val="restart"/>
          </w:tcPr>
          <w:p w:rsidR="008E1B78" w:rsidRDefault="008E1B78">
            <w:pPr>
              <w:pStyle w:val="ConsPlusNormal"/>
            </w:pPr>
            <w:r>
              <w:t>2023 г.</w:t>
            </w: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11586,7</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10891,5</w:t>
            </w:r>
          </w:p>
        </w:tc>
        <w:tc>
          <w:tcPr>
            <w:tcW w:w="1191" w:type="dxa"/>
          </w:tcPr>
          <w:p w:rsidR="008E1B78" w:rsidRDefault="008E1B78">
            <w:pPr>
              <w:pStyle w:val="ConsPlusNormal"/>
            </w:pPr>
            <w:r>
              <w:t>695,2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11586,7</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10891,5</w:t>
            </w:r>
          </w:p>
        </w:tc>
        <w:tc>
          <w:tcPr>
            <w:tcW w:w="1191" w:type="dxa"/>
          </w:tcPr>
          <w:p w:rsidR="008E1B78" w:rsidRDefault="008E1B78">
            <w:pPr>
              <w:pStyle w:val="ConsPlusNormal"/>
            </w:pPr>
            <w:r>
              <w:t>695,2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Мероприятие 7.1.3 "Обеспечение переселения граждан из аварийного жилищного фонда, проживающих на территории, планируемой к комплексной застройке"</w:t>
            </w:r>
          </w:p>
        </w:tc>
        <w:tc>
          <w:tcPr>
            <w:tcW w:w="2268" w:type="dxa"/>
            <w:vMerge w:val="restart"/>
          </w:tcPr>
          <w:p w:rsidR="008E1B78" w:rsidRDefault="008E1B78">
            <w:pPr>
              <w:pStyle w:val="ConsPlusNormal"/>
            </w:pPr>
            <w:r>
              <w:t>Приобретение</w:t>
            </w:r>
          </w:p>
        </w:tc>
        <w:tc>
          <w:tcPr>
            <w:tcW w:w="1361" w:type="dxa"/>
            <w:vMerge w:val="restart"/>
          </w:tcPr>
          <w:p w:rsidR="008E1B78" w:rsidRDefault="008E1B78">
            <w:pPr>
              <w:pStyle w:val="ConsPlusNormal"/>
            </w:pPr>
            <w:r>
              <w:t>61,3 кв. м</w:t>
            </w:r>
          </w:p>
        </w:tc>
        <w:tc>
          <w:tcPr>
            <w:tcW w:w="1376" w:type="dxa"/>
            <w:vMerge w:val="restart"/>
          </w:tcPr>
          <w:p w:rsidR="008E1B78" w:rsidRDefault="008E1B78">
            <w:pPr>
              <w:pStyle w:val="ConsPlusNormal"/>
            </w:pPr>
            <w:r>
              <w:t>122,652 тыс. руб. за 1 кв. м</w:t>
            </w:r>
          </w:p>
        </w:tc>
        <w:tc>
          <w:tcPr>
            <w:tcW w:w="1272" w:type="dxa"/>
            <w:vMerge w:val="restart"/>
          </w:tcPr>
          <w:p w:rsidR="008E1B78" w:rsidRDefault="008E1B78">
            <w:pPr>
              <w:pStyle w:val="ConsPlusNormal"/>
            </w:pPr>
            <w:r>
              <w:t>IV кв. 2023 г.</w:t>
            </w:r>
          </w:p>
        </w:tc>
        <w:tc>
          <w:tcPr>
            <w:tcW w:w="1247" w:type="dxa"/>
            <w:vMerge w:val="restart"/>
          </w:tcPr>
          <w:p w:rsidR="008E1B78" w:rsidRDefault="008E1B78">
            <w:pPr>
              <w:pStyle w:val="ConsPlusNormal"/>
            </w:pPr>
            <w:r>
              <w:t>2023 г.</w:t>
            </w: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7518,6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7067,5</w:t>
            </w:r>
          </w:p>
        </w:tc>
        <w:tc>
          <w:tcPr>
            <w:tcW w:w="1191" w:type="dxa"/>
          </w:tcPr>
          <w:p w:rsidR="008E1B78" w:rsidRDefault="008E1B78">
            <w:pPr>
              <w:pStyle w:val="ConsPlusNormal"/>
            </w:pPr>
            <w:r>
              <w:t>451,1</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7518,6</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7067,5</w:t>
            </w:r>
          </w:p>
        </w:tc>
        <w:tc>
          <w:tcPr>
            <w:tcW w:w="1191" w:type="dxa"/>
          </w:tcPr>
          <w:p w:rsidR="008E1B78" w:rsidRDefault="008E1B78">
            <w:pPr>
              <w:pStyle w:val="ConsPlusNormal"/>
            </w:pPr>
            <w:r>
              <w:t>451,1</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2551" w:type="dxa"/>
            <w:vMerge w:val="restart"/>
          </w:tcPr>
          <w:p w:rsidR="008E1B78" w:rsidRDefault="008E1B78">
            <w:pPr>
              <w:pStyle w:val="ConsPlusNormal"/>
            </w:pPr>
            <w:r>
              <w:t xml:space="preserve">Мероприятие 7.1.4 "Переселение граждан, проживающих в ликвидируемом аварийном жилищном фонде, расположенном на территории, планируемой к </w:t>
            </w:r>
            <w:r>
              <w:lastRenderedPageBreak/>
              <w:t>комплексной застройке"</w:t>
            </w:r>
          </w:p>
        </w:tc>
        <w:tc>
          <w:tcPr>
            <w:tcW w:w="2268" w:type="dxa"/>
            <w:vMerge w:val="restart"/>
          </w:tcPr>
          <w:p w:rsidR="008E1B78" w:rsidRDefault="008E1B78">
            <w:pPr>
              <w:pStyle w:val="ConsPlusNormal"/>
            </w:pPr>
            <w:r>
              <w:lastRenderedPageBreak/>
              <w:t>Приобретение</w:t>
            </w:r>
          </w:p>
        </w:tc>
        <w:tc>
          <w:tcPr>
            <w:tcW w:w="1361" w:type="dxa"/>
            <w:vMerge w:val="restart"/>
          </w:tcPr>
          <w:p w:rsidR="008E1B78" w:rsidRDefault="008E1B78">
            <w:pPr>
              <w:pStyle w:val="ConsPlusNormal"/>
            </w:pPr>
            <w:r>
              <w:t>96,1 кв. м</w:t>
            </w:r>
          </w:p>
        </w:tc>
        <w:tc>
          <w:tcPr>
            <w:tcW w:w="1376" w:type="dxa"/>
            <w:vMerge w:val="restart"/>
          </w:tcPr>
          <w:p w:rsidR="008E1B78" w:rsidRDefault="008E1B78">
            <w:pPr>
              <w:pStyle w:val="ConsPlusNormal"/>
            </w:pPr>
            <w:r>
              <w:t>136216,0 тыс. руб. за 1 кв. м</w:t>
            </w:r>
          </w:p>
        </w:tc>
        <w:tc>
          <w:tcPr>
            <w:tcW w:w="1272" w:type="dxa"/>
            <w:vMerge w:val="restart"/>
          </w:tcPr>
          <w:p w:rsidR="008E1B78" w:rsidRDefault="008E1B78">
            <w:pPr>
              <w:pStyle w:val="ConsPlusNormal"/>
            </w:pPr>
            <w:r>
              <w:t>II кв. 2024 г.</w:t>
            </w:r>
          </w:p>
        </w:tc>
        <w:tc>
          <w:tcPr>
            <w:tcW w:w="1247" w:type="dxa"/>
            <w:vMerge w:val="restart"/>
          </w:tcPr>
          <w:p w:rsidR="008E1B78" w:rsidRDefault="008E1B78">
            <w:pPr>
              <w:pStyle w:val="ConsPlusNormal"/>
            </w:pPr>
            <w:r>
              <w:t>2024 г.</w:t>
            </w:r>
          </w:p>
        </w:tc>
        <w:tc>
          <w:tcPr>
            <w:tcW w:w="2041" w:type="dxa"/>
          </w:tcPr>
          <w:p w:rsidR="008E1B78" w:rsidRDefault="008E1B78">
            <w:pPr>
              <w:pStyle w:val="ConsPlusNormal"/>
            </w:pPr>
            <w:r>
              <w:t>Всего по мероприятию за весь период реализации муниципальной программы, в том числе:</w:t>
            </w:r>
          </w:p>
        </w:tc>
        <w:tc>
          <w:tcPr>
            <w:tcW w:w="1361" w:type="dxa"/>
          </w:tcPr>
          <w:p w:rsidR="008E1B78" w:rsidRDefault="008E1B78">
            <w:pPr>
              <w:pStyle w:val="ConsPlusNormal"/>
            </w:pPr>
            <w:r>
              <w:t>12929,2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12929,2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2023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2024 год</w:t>
            </w:r>
          </w:p>
        </w:tc>
        <w:tc>
          <w:tcPr>
            <w:tcW w:w="1361" w:type="dxa"/>
          </w:tcPr>
          <w:p w:rsidR="008E1B78" w:rsidRDefault="008E1B78">
            <w:pPr>
              <w:pStyle w:val="ConsPlusNormal"/>
            </w:pPr>
            <w:r>
              <w:t>12929,2</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12929,2</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2025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2041" w:type="dxa"/>
          </w:tcPr>
          <w:p w:rsidR="008E1B78" w:rsidRDefault="008E1B78">
            <w:pPr>
              <w:pStyle w:val="ConsPlusNormal"/>
            </w:pPr>
            <w:r>
              <w:t>2026 год</w:t>
            </w:r>
          </w:p>
        </w:tc>
        <w:tc>
          <w:tcPr>
            <w:tcW w:w="1361" w:type="dxa"/>
          </w:tcPr>
          <w:p w:rsidR="008E1B78" w:rsidRDefault="008E1B78">
            <w:pPr>
              <w:pStyle w:val="ConsPlusNormal"/>
            </w:pPr>
            <w:r>
              <w:t>0,0</w:t>
            </w:r>
          </w:p>
        </w:tc>
        <w:tc>
          <w:tcPr>
            <w:tcW w:w="964" w:type="dxa"/>
          </w:tcPr>
          <w:p w:rsidR="008E1B78" w:rsidRDefault="008E1B78">
            <w:pPr>
              <w:pStyle w:val="ConsPlusNormal"/>
            </w:pPr>
            <w:r>
              <w:t>0,0</w:t>
            </w:r>
          </w:p>
        </w:tc>
        <w:tc>
          <w:tcPr>
            <w:tcW w:w="1247" w:type="dxa"/>
          </w:tcPr>
          <w:p w:rsidR="008E1B78" w:rsidRDefault="008E1B78">
            <w:pPr>
              <w:pStyle w:val="ConsPlusNormal"/>
            </w:pPr>
            <w:r>
              <w:t>0,0</w:t>
            </w:r>
          </w:p>
        </w:tc>
        <w:tc>
          <w:tcPr>
            <w:tcW w:w="1304" w:type="dxa"/>
          </w:tcPr>
          <w:p w:rsidR="008E1B78" w:rsidRDefault="008E1B78">
            <w:pPr>
              <w:pStyle w:val="ConsPlusNormal"/>
            </w:pPr>
            <w:r>
              <w:t>0,0</w:t>
            </w:r>
          </w:p>
        </w:tc>
        <w:tc>
          <w:tcPr>
            <w:tcW w:w="1191" w:type="dxa"/>
          </w:tcPr>
          <w:p w:rsidR="008E1B78" w:rsidRDefault="008E1B78">
            <w:pPr>
              <w:pStyle w:val="ConsPlusNormal"/>
            </w:pPr>
            <w:r>
              <w:t>0,0</w:t>
            </w:r>
          </w:p>
        </w:tc>
        <w:tc>
          <w:tcPr>
            <w:tcW w:w="1076" w:type="dxa"/>
          </w:tcPr>
          <w:p w:rsidR="008E1B78" w:rsidRDefault="008E1B78">
            <w:pPr>
              <w:pStyle w:val="ConsPlusNormal"/>
            </w:pPr>
            <w:r>
              <w:t>0,0</w:t>
            </w:r>
          </w:p>
        </w:tc>
      </w:tr>
    </w:tbl>
    <w:p w:rsidR="008E1B78" w:rsidRDefault="008E1B78">
      <w:pPr>
        <w:pStyle w:val="ConsPlusNormal"/>
        <w:sectPr w:rsidR="008E1B78">
          <w:pgSz w:w="16838" w:h="11905" w:orient="landscape"/>
          <w:pgMar w:top="1701" w:right="397" w:bottom="850" w:left="397" w:header="0" w:footer="0" w:gutter="0"/>
          <w:cols w:space="720"/>
          <w:titlePg/>
        </w:sectPr>
      </w:pPr>
    </w:p>
    <w:p w:rsidR="008E1B78" w:rsidRDefault="008E1B78">
      <w:pPr>
        <w:pStyle w:val="ConsPlusNormal"/>
        <w:ind w:firstLine="540"/>
        <w:jc w:val="both"/>
      </w:pPr>
    </w:p>
    <w:p w:rsidR="008E1B78" w:rsidRDefault="008E1B78">
      <w:pPr>
        <w:pStyle w:val="ConsPlusNormal"/>
        <w:ind w:firstLine="540"/>
        <w:jc w:val="both"/>
      </w:pPr>
      <w:r>
        <w:t>--------------------------------</w:t>
      </w:r>
    </w:p>
    <w:p w:rsidR="008E1B78" w:rsidRDefault="008E1B78">
      <w:pPr>
        <w:pStyle w:val="ConsPlusNormal"/>
        <w:spacing w:before="220"/>
        <w:ind w:firstLine="540"/>
        <w:jc w:val="both"/>
      </w:pPr>
      <w:bookmarkStart w:id="19" w:name="P4197"/>
      <w:bookmarkEnd w:id="19"/>
      <w:r>
        <w:t>&lt;*&gt; Приобретение жилых квартир на первичном рынке недвижимости, создаваемых в будущем, запланировано на 2023 год, в 2018 - 2019 годах предусмотрено авансирование.</w:t>
      </w:r>
    </w:p>
    <w:p w:rsidR="008E1B78" w:rsidRDefault="008E1B78">
      <w:pPr>
        <w:pStyle w:val="ConsPlusNormal"/>
        <w:spacing w:before="220"/>
        <w:ind w:firstLine="540"/>
        <w:jc w:val="both"/>
      </w:pPr>
      <w:bookmarkStart w:id="20" w:name="P4198"/>
      <w:bookmarkEnd w:id="20"/>
      <w:r>
        <w:t>&lt;**&gt; Установить общий параметр по годам реализации мероприятия не представляется возможным ввиду отсутствия фиксированной стоимости одного квадратного метра приобретаемого жилья на весь период реализации муниципальной программы.</w:t>
      </w:r>
    </w:p>
    <w:p w:rsidR="008E1B78" w:rsidRDefault="008E1B78">
      <w:pPr>
        <w:pStyle w:val="ConsPlusNormal"/>
        <w:spacing w:before="220"/>
        <w:ind w:firstLine="540"/>
        <w:jc w:val="both"/>
      </w:pPr>
      <w:bookmarkStart w:id="21" w:name="P4199"/>
      <w:bookmarkEnd w:id="21"/>
      <w:r>
        <w:t>&lt;***&gt; В соответствии с соглашением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в текущем году приобретение жилья (в части приобретения жилых помещений, строительство которых планируется) осуществляется по мероприятию 5.1.4 путем авансирования контрактов, финансирование и окончательная оплата в очередном финансовом году и/или в плановом периоде осуществляются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ind w:firstLine="540"/>
        <w:jc w:val="both"/>
      </w:pPr>
    </w:p>
    <w:p w:rsidR="008E1B78" w:rsidRDefault="008E1B78">
      <w:pPr>
        <w:pStyle w:val="ConsPlusNormal"/>
        <w:jc w:val="right"/>
        <w:outlineLvl w:val="1"/>
      </w:pPr>
      <w:r>
        <w:t>Приложение N 3</w:t>
      </w:r>
    </w:p>
    <w:p w:rsidR="008E1B78" w:rsidRDefault="008E1B78">
      <w:pPr>
        <w:pStyle w:val="ConsPlusNormal"/>
        <w:jc w:val="right"/>
      </w:pPr>
      <w:r>
        <w:t>к муниципальной программе</w:t>
      </w:r>
    </w:p>
    <w:p w:rsidR="008E1B78" w:rsidRDefault="008E1B78">
      <w:pPr>
        <w:pStyle w:val="ConsPlusNormal"/>
        <w:ind w:firstLine="540"/>
        <w:jc w:val="both"/>
      </w:pPr>
    </w:p>
    <w:p w:rsidR="008E1B78" w:rsidRDefault="008E1B78">
      <w:pPr>
        <w:pStyle w:val="ConsPlusTitle"/>
        <w:jc w:val="center"/>
      </w:pPr>
      <w:bookmarkStart w:id="22" w:name="P4208"/>
      <w:bookmarkEnd w:id="22"/>
      <w:r>
        <w:t>РЕСУРСНОЕ ОБЕСПЕЧЕНИЕ И ПРОГНОЗНАЯ (СПРАВОЧНАЯ) ОЦЕНКА</w:t>
      </w:r>
    </w:p>
    <w:p w:rsidR="008E1B78" w:rsidRDefault="008E1B78">
      <w:pPr>
        <w:pStyle w:val="ConsPlusTitle"/>
        <w:jc w:val="center"/>
      </w:pPr>
      <w:r>
        <w:t>РАСХОДОВ НА РЕАЛИЗАЦИЮ МУНИЦИПАЛЬНОЙ ПРОГРАММЫ</w:t>
      </w:r>
    </w:p>
    <w:p w:rsidR="008E1B78" w:rsidRDefault="008E1B78">
      <w:pPr>
        <w:pStyle w:val="ConsPlusTitle"/>
        <w:jc w:val="center"/>
      </w:pPr>
      <w:r>
        <w:t>ЗА СЧЕТ ВСЕХ ИСТОЧНИКОВ ФИНАНСИРОВАНИЯ</w:t>
      </w:r>
    </w:p>
    <w:p w:rsidR="008E1B78" w:rsidRDefault="008E1B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E1B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B78" w:rsidRDefault="008E1B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B78" w:rsidRDefault="008E1B78">
            <w:pPr>
              <w:pStyle w:val="ConsPlusNormal"/>
              <w:jc w:val="center"/>
            </w:pPr>
            <w:r>
              <w:rPr>
                <w:color w:val="392C69"/>
              </w:rPr>
              <w:t>Список изменяющих документов</w:t>
            </w:r>
          </w:p>
          <w:p w:rsidR="008E1B78" w:rsidRDefault="008E1B78">
            <w:pPr>
              <w:pStyle w:val="ConsPlusNormal"/>
              <w:jc w:val="center"/>
            </w:pPr>
            <w:r>
              <w:rPr>
                <w:color w:val="392C69"/>
              </w:rPr>
              <w:t>(в ред. постановления администрации города Благовещенска</w:t>
            </w:r>
          </w:p>
          <w:p w:rsidR="008E1B78" w:rsidRDefault="008E1B78">
            <w:pPr>
              <w:pStyle w:val="ConsPlusNormal"/>
              <w:jc w:val="center"/>
            </w:pPr>
            <w:r>
              <w:rPr>
                <w:color w:val="392C69"/>
              </w:rPr>
              <w:t xml:space="preserve">от 28.12.2024 </w:t>
            </w:r>
            <w:hyperlink r:id="rId865">
              <w:r>
                <w:rPr>
                  <w:color w:val="0000FF"/>
                </w:rPr>
                <w:t>N 6770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1B78" w:rsidRDefault="008E1B78">
            <w:pPr>
              <w:pStyle w:val="ConsPlusNormal"/>
            </w:pPr>
          </w:p>
        </w:tc>
      </w:tr>
    </w:tbl>
    <w:p w:rsidR="008E1B78" w:rsidRDefault="008E1B78">
      <w:pPr>
        <w:pStyle w:val="ConsPlusNormal"/>
        <w:ind w:firstLine="540"/>
        <w:jc w:val="both"/>
      </w:pPr>
    </w:p>
    <w:p w:rsidR="008E1B78" w:rsidRDefault="008E1B78">
      <w:pPr>
        <w:pStyle w:val="ConsPlusNormal"/>
        <w:sectPr w:rsidR="008E1B7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29"/>
        <w:gridCol w:w="1853"/>
        <w:gridCol w:w="1668"/>
        <w:gridCol w:w="933"/>
        <w:gridCol w:w="743"/>
        <w:gridCol w:w="933"/>
        <w:gridCol w:w="933"/>
        <w:gridCol w:w="838"/>
        <w:gridCol w:w="838"/>
        <w:gridCol w:w="838"/>
        <w:gridCol w:w="838"/>
        <w:gridCol w:w="838"/>
        <w:gridCol w:w="838"/>
        <w:gridCol w:w="838"/>
        <w:gridCol w:w="838"/>
        <w:gridCol w:w="838"/>
      </w:tblGrid>
      <w:tr w:rsidR="008E1B78">
        <w:tc>
          <w:tcPr>
            <w:tcW w:w="1701" w:type="dxa"/>
            <w:vMerge w:val="restart"/>
          </w:tcPr>
          <w:p w:rsidR="008E1B78" w:rsidRDefault="008E1B78">
            <w:pPr>
              <w:pStyle w:val="ConsPlusNormal"/>
              <w:jc w:val="center"/>
            </w:pPr>
            <w:r>
              <w:lastRenderedPageBreak/>
              <w:t>Статус</w:t>
            </w:r>
          </w:p>
        </w:tc>
        <w:tc>
          <w:tcPr>
            <w:tcW w:w="2060" w:type="dxa"/>
            <w:vMerge w:val="restart"/>
          </w:tcPr>
          <w:p w:rsidR="008E1B78" w:rsidRDefault="008E1B78">
            <w:pPr>
              <w:pStyle w:val="ConsPlusNormal"/>
              <w:jc w:val="center"/>
            </w:pPr>
            <w:r>
              <w:t>Наименование муниципальной программы, подпрограммы, основного мероприятия, мероприятия</w:t>
            </w:r>
          </w:p>
        </w:tc>
        <w:tc>
          <w:tcPr>
            <w:tcW w:w="2324" w:type="dxa"/>
            <w:vMerge w:val="restart"/>
          </w:tcPr>
          <w:p w:rsidR="008E1B78" w:rsidRDefault="008E1B78">
            <w:pPr>
              <w:pStyle w:val="ConsPlusNormal"/>
              <w:jc w:val="center"/>
            </w:pPr>
            <w:r>
              <w:t>Источники финансирования</w:t>
            </w:r>
          </w:p>
        </w:tc>
        <w:tc>
          <w:tcPr>
            <w:tcW w:w="16385" w:type="dxa"/>
            <w:gridSpan w:val="13"/>
          </w:tcPr>
          <w:p w:rsidR="008E1B78" w:rsidRDefault="008E1B78">
            <w:pPr>
              <w:pStyle w:val="ConsPlusNormal"/>
              <w:jc w:val="center"/>
            </w:pPr>
            <w:r>
              <w:t>Оценка расходов (тыс. руб.), годы</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0" w:type="auto"/>
            <w:vMerge/>
          </w:tcPr>
          <w:p w:rsidR="008E1B78" w:rsidRDefault="008E1B78">
            <w:pPr>
              <w:pStyle w:val="ConsPlusNormal"/>
            </w:pPr>
          </w:p>
        </w:tc>
        <w:tc>
          <w:tcPr>
            <w:tcW w:w="1417" w:type="dxa"/>
          </w:tcPr>
          <w:p w:rsidR="008E1B78" w:rsidRDefault="008E1B78">
            <w:pPr>
              <w:pStyle w:val="ConsPlusNormal"/>
              <w:jc w:val="center"/>
            </w:pPr>
            <w:r>
              <w:t>Всего</w:t>
            </w:r>
          </w:p>
        </w:tc>
        <w:tc>
          <w:tcPr>
            <w:tcW w:w="1191" w:type="dxa"/>
          </w:tcPr>
          <w:p w:rsidR="008E1B78" w:rsidRDefault="008E1B78">
            <w:pPr>
              <w:pStyle w:val="ConsPlusNormal"/>
              <w:jc w:val="center"/>
            </w:pPr>
            <w:r>
              <w:t xml:space="preserve">2015 год </w:t>
            </w:r>
            <w:hyperlink w:anchor="P8084">
              <w:r>
                <w:rPr>
                  <w:color w:val="0000FF"/>
                </w:rPr>
                <w:t>&lt;1&gt;</w:t>
              </w:r>
            </w:hyperlink>
          </w:p>
        </w:tc>
        <w:tc>
          <w:tcPr>
            <w:tcW w:w="1474" w:type="dxa"/>
          </w:tcPr>
          <w:p w:rsidR="008E1B78" w:rsidRDefault="008E1B78">
            <w:pPr>
              <w:pStyle w:val="ConsPlusNormal"/>
              <w:jc w:val="center"/>
            </w:pPr>
            <w:r>
              <w:t>2016 год</w:t>
            </w:r>
          </w:p>
        </w:tc>
        <w:tc>
          <w:tcPr>
            <w:tcW w:w="1474" w:type="dxa"/>
          </w:tcPr>
          <w:p w:rsidR="008E1B78" w:rsidRDefault="008E1B78">
            <w:pPr>
              <w:pStyle w:val="ConsPlusNormal"/>
              <w:jc w:val="center"/>
            </w:pPr>
            <w:r>
              <w:t>2017 год</w:t>
            </w:r>
          </w:p>
        </w:tc>
        <w:tc>
          <w:tcPr>
            <w:tcW w:w="1247" w:type="dxa"/>
          </w:tcPr>
          <w:p w:rsidR="008E1B78" w:rsidRDefault="008E1B78">
            <w:pPr>
              <w:pStyle w:val="ConsPlusNormal"/>
              <w:jc w:val="center"/>
            </w:pPr>
            <w:r>
              <w:t>2018 год</w:t>
            </w:r>
          </w:p>
        </w:tc>
        <w:tc>
          <w:tcPr>
            <w:tcW w:w="1191" w:type="dxa"/>
          </w:tcPr>
          <w:p w:rsidR="008E1B78" w:rsidRDefault="008E1B78">
            <w:pPr>
              <w:pStyle w:val="ConsPlusNormal"/>
              <w:jc w:val="center"/>
            </w:pPr>
            <w:r>
              <w:t>2019 год</w:t>
            </w:r>
          </w:p>
        </w:tc>
        <w:tc>
          <w:tcPr>
            <w:tcW w:w="1191" w:type="dxa"/>
          </w:tcPr>
          <w:p w:rsidR="008E1B78" w:rsidRDefault="008E1B78">
            <w:pPr>
              <w:pStyle w:val="ConsPlusNormal"/>
              <w:jc w:val="center"/>
            </w:pPr>
            <w:r>
              <w:t>2020 год</w:t>
            </w:r>
          </w:p>
        </w:tc>
        <w:tc>
          <w:tcPr>
            <w:tcW w:w="1247" w:type="dxa"/>
          </w:tcPr>
          <w:p w:rsidR="008E1B78" w:rsidRDefault="008E1B78">
            <w:pPr>
              <w:pStyle w:val="ConsPlusNormal"/>
              <w:jc w:val="center"/>
            </w:pPr>
            <w:r>
              <w:t>2021 год</w:t>
            </w:r>
          </w:p>
        </w:tc>
        <w:tc>
          <w:tcPr>
            <w:tcW w:w="1247" w:type="dxa"/>
          </w:tcPr>
          <w:p w:rsidR="008E1B78" w:rsidRDefault="008E1B78">
            <w:pPr>
              <w:pStyle w:val="ConsPlusNormal"/>
              <w:jc w:val="center"/>
            </w:pPr>
            <w:r>
              <w:t>2022 год</w:t>
            </w:r>
          </w:p>
        </w:tc>
        <w:tc>
          <w:tcPr>
            <w:tcW w:w="1247" w:type="dxa"/>
          </w:tcPr>
          <w:p w:rsidR="008E1B78" w:rsidRDefault="008E1B78">
            <w:pPr>
              <w:pStyle w:val="ConsPlusNormal"/>
              <w:jc w:val="center"/>
            </w:pPr>
            <w:r>
              <w:t>2023 год</w:t>
            </w:r>
          </w:p>
        </w:tc>
        <w:tc>
          <w:tcPr>
            <w:tcW w:w="1191" w:type="dxa"/>
          </w:tcPr>
          <w:p w:rsidR="008E1B78" w:rsidRDefault="008E1B78">
            <w:pPr>
              <w:pStyle w:val="ConsPlusNormal"/>
              <w:jc w:val="center"/>
            </w:pPr>
            <w:r>
              <w:t>2024 год</w:t>
            </w:r>
          </w:p>
        </w:tc>
        <w:tc>
          <w:tcPr>
            <w:tcW w:w="1134" w:type="dxa"/>
          </w:tcPr>
          <w:p w:rsidR="008E1B78" w:rsidRDefault="008E1B78">
            <w:pPr>
              <w:pStyle w:val="ConsPlusNormal"/>
              <w:jc w:val="center"/>
            </w:pPr>
            <w:r>
              <w:t>2025 год</w:t>
            </w:r>
          </w:p>
        </w:tc>
        <w:tc>
          <w:tcPr>
            <w:tcW w:w="1134" w:type="dxa"/>
          </w:tcPr>
          <w:p w:rsidR="008E1B78" w:rsidRDefault="008E1B78">
            <w:pPr>
              <w:pStyle w:val="ConsPlusNormal"/>
              <w:jc w:val="center"/>
            </w:pPr>
            <w:r>
              <w:t>2026 год</w:t>
            </w:r>
          </w:p>
        </w:tc>
      </w:tr>
      <w:tr w:rsidR="008E1B78">
        <w:tc>
          <w:tcPr>
            <w:tcW w:w="1701" w:type="dxa"/>
          </w:tcPr>
          <w:p w:rsidR="008E1B78" w:rsidRDefault="008E1B78">
            <w:pPr>
              <w:pStyle w:val="ConsPlusNormal"/>
              <w:jc w:val="center"/>
            </w:pPr>
            <w:r>
              <w:t>1</w:t>
            </w:r>
          </w:p>
        </w:tc>
        <w:tc>
          <w:tcPr>
            <w:tcW w:w="2060" w:type="dxa"/>
          </w:tcPr>
          <w:p w:rsidR="008E1B78" w:rsidRDefault="008E1B78">
            <w:pPr>
              <w:pStyle w:val="ConsPlusNormal"/>
              <w:jc w:val="center"/>
            </w:pPr>
            <w:r>
              <w:t>2</w:t>
            </w:r>
          </w:p>
        </w:tc>
        <w:tc>
          <w:tcPr>
            <w:tcW w:w="2324" w:type="dxa"/>
          </w:tcPr>
          <w:p w:rsidR="008E1B78" w:rsidRDefault="008E1B78">
            <w:pPr>
              <w:pStyle w:val="ConsPlusNormal"/>
              <w:jc w:val="center"/>
            </w:pPr>
            <w:r>
              <w:t>3</w:t>
            </w:r>
          </w:p>
        </w:tc>
        <w:tc>
          <w:tcPr>
            <w:tcW w:w="1417" w:type="dxa"/>
          </w:tcPr>
          <w:p w:rsidR="008E1B78" w:rsidRDefault="008E1B78">
            <w:pPr>
              <w:pStyle w:val="ConsPlusNormal"/>
              <w:jc w:val="center"/>
            </w:pPr>
            <w:r>
              <w:t>4</w:t>
            </w:r>
          </w:p>
        </w:tc>
        <w:tc>
          <w:tcPr>
            <w:tcW w:w="1191" w:type="dxa"/>
          </w:tcPr>
          <w:p w:rsidR="008E1B78" w:rsidRDefault="008E1B78">
            <w:pPr>
              <w:pStyle w:val="ConsPlusNormal"/>
              <w:jc w:val="center"/>
            </w:pPr>
            <w:r>
              <w:t>5</w:t>
            </w:r>
          </w:p>
        </w:tc>
        <w:tc>
          <w:tcPr>
            <w:tcW w:w="1474" w:type="dxa"/>
          </w:tcPr>
          <w:p w:rsidR="008E1B78" w:rsidRDefault="008E1B78">
            <w:pPr>
              <w:pStyle w:val="ConsPlusNormal"/>
              <w:jc w:val="center"/>
            </w:pPr>
            <w:r>
              <w:t>6</w:t>
            </w:r>
          </w:p>
        </w:tc>
        <w:tc>
          <w:tcPr>
            <w:tcW w:w="1474" w:type="dxa"/>
          </w:tcPr>
          <w:p w:rsidR="008E1B78" w:rsidRDefault="008E1B78">
            <w:pPr>
              <w:pStyle w:val="ConsPlusNormal"/>
              <w:jc w:val="center"/>
            </w:pPr>
            <w:r>
              <w:t>7</w:t>
            </w:r>
          </w:p>
        </w:tc>
        <w:tc>
          <w:tcPr>
            <w:tcW w:w="1247" w:type="dxa"/>
          </w:tcPr>
          <w:p w:rsidR="008E1B78" w:rsidRDefault="008E1B78">
            <w:pPr>
              <w:pStyle w:val="ConsPlusNormal"/>
              <w:jc w:val="center"/>
            </w:pPr>
            <w:r>
              <w:t>8</w:t>
            </w:r>
          </w:p>
        </w:tc>
        <w:tc>
          <w:tcPr>
            <w:tcW w:w="1191" w:type="dxa"/>
          </w:tcPr>
          <w:p w:rsidR="008E1B78" w:rsidRDefault="008E1B78">
            <w:pPr>
              <w:pStyle w:val="ConsPlusNormal"/>
              <w:jc w:val="center"/>
            </w:pPr>
            <w:r>
              <w:t>9</w:t>
            </w:r>
          </w:p>
        </w:tc>
        <w:tc>
          <w:tcPr>
            <w:tcW w:w="1191" w:type="dxa"/>
          </w:tcPr>
          <w:p w:rsidR="008E1B78" w:rsidRDefault="008E1B78">
            <w:pPr>
              <w:pStyle w:val="ConsPlusNormal"/>
              <w:jc w:val="center"/>
            </w:pPr>
            <w:r>
              <w:t>10</w:t>
            </w:r>
          </w:p>
        </w:tc>
        <w:tc>
          <w:tcPr>
            <w:tcW w:w="1247" w:type="dxa"/>
          </w:tcPr>
          <w:p w:rsidR="008E1B78" w:rsidRDefault="008E1B78">
            <w:pPr>
              <w:pStyle w:val="ConsPlusNormal"/>
              <w:jc w:val="center"/>
            </w:pPr>
            <w:r>
              <w:t>11</w:t>
            </w:r>
          </w:p>
        </w:tc>
        <w:tc>
          <w:tcPr>
            <w:tcW w:w="1247" w:type="dxa"/>
          </w:tcPr>
          <w:p w:rsidR="008E1B78" w:rsidRDefault="008E1B78">
            <w:pPr>
              <w:pStyle w:val="ConsPlusNormal"/>
              <w:jc w:val="center"/>
            </w:pPr>
            <w:r>
              <w:t>12</w:t>
            </w:r>
          </w:p>
        </w:tc>
        <w:tc>
          <w:tcPr>
            <w:tcW w:w="1247" w:type="dxa"/>
          </w:tcPr>
          <w:p w:rsidR="008E1B78" w:rsidRDefault="008E1B78">
            <w:pPr>
              <w:pStyle w:val="ConsPlusNormal"/>
              <w:jc w:val="center"/>
            </w:pPr>
            <w:r>
              <w:t>13</w:t>
            </w:r>
          </w:p>
        </w:tc>
        <w:tc>
          <w:tcPr>
            <w:tcW w:w="1191" w:type="dxa"/>
          </w:tcPr>
          <w:p w:rsidR="008E1B78" w:rsidRDefault="008E1B78">
            <w:pPr>
              <w:pStyle w:val="ConsPlusNormal"/>
              <w:jc w:val="center"/>
            </w:pPr>
            <w:r>
              <w:t>14</w:t>
            </w:r>
          </w:p>
        </w:tc>
        <w:tc>
          <w:tcPr>
            <w:tcW w:w="1134" w:type="dxa"/>
          </w:tcPr>
          <w:p w:rsidR="008E1B78" w:rsidRDefault="008E1B78">
            <w:pPr>
              <w:pStyle w:val="ConsPlusNormal"/>
              <w:jc w:val="center"/>
            </w:pPr>
            <w:r>
              <w:t>15</w:t>
            </w:r>
          </w:p>
        </w:tc>
        <w:tc>
          <w:tcPr>
            <w:tcW w:w="1134" w:type="dxa"/>
          </w:tcPr>
          <w:p w:rsidR="008E1B78" w:rsidRDefault="008E1B78">
            <w:pPr>
              <w:pStyle w:val="ConsPlusNormal"/>
              <w:jc w:val="center"/>
            </w:pPr>
            <w:r>
              <w:t>16</w:t>
            </w:r>
          </w:p>
        </w:tc>
      </w:tr>
      <w:tr w:rsidR="008E1B78">
        <w:tc>
          <w:tcPr>
            <w:tcW w:w="1701" w:type="dxa"/>
            <w:vMerge w:val="restart"/>
          </w:tcPr>
          <w:p w:rsidR="008E1B78" w:rsidRDefault="008E1B78">
            <w:pPr>
              <w:pStyle w:val="ConsPlusNormal"/>
              <w:outlineLvl w:val="2"/>
            </w:pPr>
            <w:r>
              <w:t>Муниципальная программа</w:t>
            </w:r>
          </w:p>
        </w:tc>
        <w:tc>
          <w:tcPr>
            <w:tcW w:w="2060" w:type="dxa"/>
            <w:vMerge w:val="restart"/>
          </w:tcPr>
          <w:p w:rsidR="008E1B78" w:rsidRDefault="008E1B78">
            <w:pPr>
              <w:pStyle w:val="ConsPlusNormal"/>
            </w:pPr>
            <w:r>
              <w:t>Обеспечение доступным и комфортным жильем населения города Благовещенска</w:t>
            </w:r>
          </w:p>
        </w:tc>
        <w:tc>
          <w:tcPr>
            <w:tcW w:w="2324" w:type="dxa"/>
          </w:tcPr>
          <w:p w:rsidR="008E1B78" w:rsidRDefault="008E1B78">
            <w:pPr>
              <w:pStyle w:val="ConsPlusNormal"/>
            </w:pPr>
            <w:r>
              <w:t>Всего, в том числе:</w:t>
            </w:r>
          </w:p>
        </w:tc>
        <w:tc>
          <w:tcPr>
            <w:tcW w:w="1417" w:type="dxa"/>
          </w:tcPr>
          <w:p w:rsidR="008E1B78" w:rsidRDefault="008E1B78">
            <w:pPr>
              <w:pStyle w:val="ConsPlusNormal"/>
            </w:pPr>
            <w:r>
              <w:t>6081057,3</w:t>
            </w:r>
          </w:p>
        </w:tc>
        <w:tc>
          <w:tcPr>
            <w:tcW w:w="1191" w:type="dxa"/>
          </w:tcPr>
          <w:p w:rsidR="008E1B78" w:rsidRDefault="008E1B78">
            <w:pPr>
              <w:pStyle w:val="ConsPlusNormal"/>
            </w:pPr>
            <w:r>
              <w:t>30624,5</w:t>
            </w:r>
          </w:p>
        </w:tc>
        <w:tc>
          <w:tcPr>
            <w:tcW w:w="1474" w:type="dxa"/>
          </w:tcPr>
          <w:p w:rsidR="008E1B78" w:rsidRDefault="008E1B78">
            <w:pPr>
              <w:pStyle w:val="ConsPlusNormal"/>
            </w:pPr>
            <w:r>
              <w:t>1230565,0</w:t>
            </w:r>
          </w:p>
        </w:tc>
        <w:tc>
          <w:tcPr>
            <w:tcW w:w="1474" w:type="dxa"/>
          </w:tcPr>
          <w:p w:rsidR="008E1B78" w:rsidRDefault="008E1B78">
            <w:pPr>
              <w:pStyle w:val="ConsPlusNormal"/>
            </w:pPr>
            <w:r>
              <w:t>1060906,7</w:t>
            </w:r>
          </w:p>
        </w:tc>
        <w:tc>
          <w:tcPr>
            <w:tcW w:w="1247" w:type="dxa"/>
          </w:tcPr>
          <w:p w:rsidR="008E1B78" w:rsidRDefault="008E1B78">
            <w:pPr>
              <w:pStyle w:val="ConsPlusNormal"/>
            </w:pPr>
            <w:r>
              <w:t>490867,2</w:t>
            </w:r>
          </w:p>
        </w:tc>
        <w:tc>
          <w:tcPr>
            <w:tcW w:w="1191" w:type="dxa"/>
          </w:tcPr>
          <w:p w:rsidR="008E1B78" w:rsidRDefault="008E1B78">
            <w:pPr>
              <w:pStyle w:val="ConsPlusNormal"/>
            </w:pPr>
            <w:r>
              <w:t>154166,2</w:t>
            </w:r>
          </w:p>
        </w:tc>
        <w:tc>
          <w:tcPr>
            <w:tcW w:w="1191" w:type="dxa"/>
          </w:tcPr>
          <w:p w:rsidR="008E1B78" w:rsidRDefault="008E1B78">
            <w:pPr>
              <w:pStyle w:val="ConsPlusNormal"/>
            </w:pPr>
            <w:r>
              <w:t>409834,6</w:t>
            </w:r>
          </w:p>
        </w:tc>
        <w:tc>
          <w:tcPr>
            <w:tcW w:w="1247" w:type="dxa"/>
          </w:tcPr>
          <w:p w:rsidR="008E1B78" w:rsidRDefault="008E1B78">
            <w:pPr>
              <w:pStyle w:val="ConsPlusNormal"/>
            </w:pPr>
            <w:r>
              <w:t>522968,6</w:t>
            </w:r>
          </w:p>
        </w:tc>
        <w:tc>
          <w:tcPr>
            <w:tcW w:w="1247" w:type="dxa"/>
          </w:tcPr>
          <w:p w:rsidR="008E1B78" w:rsidRDefault="008E1B78">
            <w:pPr>
              <w:pStyle w:val="ConsPlusNormal"/>
            </w:pPr>
            <w:r>
              <w:t>863841,2</w:t>
            </w:r>
          </w:p>
        </w:tc>
        <w:tc>
          <w:tcPr>
            <w:tcW w:w="1247" w:type="dxa"/>
          </w:tcPr>
          <w:p w:rsidR="008E1B78" w:rsidRDefault="008E1B78">
            <w:pPr>
              <w:pStyle w:val="ConsPlusNormal"/>
            </w:pPr>
            <w:r>
              <w:t>585009,4</w:t>
            </w:r>
          </w:p>
        </w:tc>
        <w:tc>
          <w:tcPr>
            <w:tcW w:w="1191" w:type="dxa"/>
          </w:tcPr>
          <w:p w:rsidR="008E1B78" w:rsidRDefault="008E1B78">
            <w:pPr>
              <w:pStyle w:val="ConsPlusNormal"/>
            </w:pPr>
            <w:r>
              <w:t>328483,6</w:t>
            </w:r>
          </w:p>
        </w:tc>
        <w:tc>
          <w:tcPr>
            <w:tcW w:w="1134" w:type="dxa"/>
          </w:tcPr>
          <w:p w:rsidR="008E1B78" w:rsidRDefault="008E1B78">
            <w:pPr>
              <w:pStyle w:val="ConsPlusNormal"/>
            </w:pPr>
            <w:r>
              <w:t>189205,3</w:t>
            </w:r>
          </w:p>
        </w:tc>
        <w:tc>
          <w:tcPr>
            <w:tcW w:w="1134" w:type="dxa"/>
          </w:tcPr>
          <w:p w:rsidR="008E1B78" w:rsidRDefault="008E1B78">
            <w:pPr>
              <w:pStyle w:val="ConsPlusNormal"/>
            </w:pPr>
            <w:r>
              <w:t>214585,0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1551718,6</w:t>
            </w:r>
          </w:p>
        </w:tc>
        <w:tc>
          <w:tcPr>
            <w:tcW w:w="1191" w:type="dxa"/>
          </w:tcPr>
          <w:p w:rsidR="008E1B78" w:rsidRDefault="008E1B78">
            <w:pPr>
              <w:pStyle w:val="ConsPlusNormal"/>
            </w:pPr>
            <w:r>
              <w:t>194,3</w:t>
            </w:r>
          </w:p>
        </w:tc>
        <w:tc>
          <w:tcPr>
            <w:tcW w:w="1474" w:type="dxa"/>
          </w:tcPr>
          <w:p w:rsidR="008E1B78" w:rsidRDefault="008E1B78">
            <w:pPr>
              <w:pStyle w:val="ConsPlusNormal"/>
            </w:pPr>
            <w:r>
              <w:t>0,0</w:t>
            </w:r>
          </w:p>
        </w:tc>
        <w:tc>
          <w:tcPr>
            <w:tcW w:w="1474" w:type="dxa"/>
          </w:tcPr>
          <w:p w:rsidR="008E1B78" w:rsidRDefault="008E1B78">
            <w:pPr>
              <w:pStyle w:val="ConsPlusNormal"/>
            </w:pPr>
            <w:r>
              <w:t>865999,4</w:t>
            </w:r>
          </w:p>
        </w:tc>
        <w:tc>
          <w:tcPr>
            <w:tcW w:w="1247" w:type="dxa"/>
          </w:tcPr>
          <w:p w:rsidR="008E1B78" w:rsidRDefault="008E1B78">
            <w:pPr>
              <w:pStyle w:val="ConsPlusNormal"/>
            </w:pPr>
            <w:r>
              <w:t>296163,7</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134501,0</w:t>
            </w:r>
          </w:p>
        </w:tc>
        <w:tc>
          <w:tcPr>
            <w:tcW w:w="1247" w:type="dxa"/>
          </w:tcPr>
          <w:p w:rsidR="008E1B78" w:rsidRDefault="008E1B78">
            <w:pPr>
              <w:pStyle w:val="ConsPlusNormal"/>
            </w:pPr>
            <w:r>
              <w:t>249990,6</w:t>
            </w:r>
          </w:p>
        </w:tc>
        <w:tc>
          <w:tcPr>
            <w:tcW w:w="1191" w:type="dxa"/>
          </w:tcPr>
          <w:p w:rsidR="008E1B78" w:rsidRDefault="008E1B78">
            <w:pPr>
              <w:pStyle w:val="ConsPlusNormal"/>
            </w:pPr>
            <w:r>
              <w:t>4869,6</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 в том числе:</w:t>
            </w:r>
          </w:p>
        </w:tc>
        <w:tc>
          <w:tcPr>
            <w:tcW w:w="1417" w:type="dxa"/>
          </w:tcPr>
          <w:p w:rsidR="008E1B78" w:rsidRDefault="008E1B78">
            <w:pPr>
              <w:pStyle w:val="ConsPlusNormal"/>
            </w:pPr>
            <w:r>
              <w:t>611952,8</w:t>
            </w:r>
          </w:p>
        </w:tc>
        <w:tc>
          <w:tcPr>
            <w:tcW w:w="1191" w:type="dxa"/>
          </w:tcPr>
          <w:p w:rsidR="008E1B78" w:rsidRDefault="008E1B78">
            <w:pPr>
              <w:pStyle w:val="ConsPlusNormal"/>
            </w:pPr>
            <w:r>
              <w:t>1683,1</w:t>
            </w:r>
          </w:p>
        </w:tc>
        <w:tc>
          <w:tcPr>
            <w:tcW w:w="1474" w:type="dxa"/>
          </w:tcPr>
          <w:p w:rsidR="008E1B78" w:rsidRDefault="008E1B78">
            <w:pPr>
              <w:pStyle w:val="ConsPlusNormal"/>
            </w:pPr>
            <w:r>
              <w:t>2461,1</w:t>
            </w:r>
          </w:p>
        </w:tc>
        <w:tc>
          <w:tcPr>
            <w:tcW w:w="1474" w:type="dxa"/>
          </w:tcPr>
          <w:p w:rsidR="008E1B78" w:rsidRDefault="008E1B78">
            <w:pPr>
              <w:pStyle w:val="ConsPlusNormal"/>
            </w:pPr>
            <w:r>
              <w:t>2005,8</w:t>
            </w:r>
          </w:p>
        </w:tc>
        <w:tc>
          <w:tcPr>
            <w:tcW w:w="1247" w:type="dxa"/>
          </w:tcPr>
          <w:p w:rsidR="008E1B78" w:rsidRDefault="008E1B78">
            <w:pPr>
              <w:pStyle w:val="ConsPlusNormal"/>
            </w:pPr>
            <w:r>
              <w:t>95590,4</w:t>
            </w:r>
          </w:p>
        </w:tc>
        <w:tc>
          <w:tcPr>
            <w:tcW w:w="1191" w:type="dxa"/>
          </w:tcPr>
          <w:p w:rsidR="008E1B78" w:rsidRDefault="008E1B78">
            <w:pPr>
              <w:pStyle w:val="ConsPlusNormal"/>
            </w:pPr>
            <w:r>
              <w:t>36530,6</w:t>
            </w:r>
          </w:p>
        </w:tc>
        <w:tc>
          <w:tcPr>
            <w:tcW w:w="1191" w:type="dxa"/>
          </w:tcPr>
          <w:p w:rsidR="008E1B78" w:rsidRDefault="008E1B78">
            <w:pPr>
              <w:pStyle w:val="ConsPlusNormal"/>
            </w:pPr>
            <w:r>
              <w:t>142413,7</w:t>
            </w:r>
          </w:p>
        </w:tc>
        <w:tc>
          <w:tcPr>
            <w:tcW w:w="1247" w:type="dxa"/>
          </w:tcPr>
          <w:p w:rsidR="008E1B78" w:rsidRDefault="008E1B78">
            <w:pPr>
              <w:pStyle w:val="ConsPlusNormal"/>
            </w:pPr>
            <w:r>
              <w:t>0,0</w:t>
            </w:r>
          </w:p>
        </w:tc>
        <w:tc>
          <w:tcPr>
            <w:tcW w:w="1247" w:type="dxa"/>
          </w:tcPr>
          <w:p w:rsidR="008E1B78" w:rsidRDefault="008E1B78">
            <w:pPr>
              <w:pStyle w:val="ConsPlusNormal"/>
            </w:pPr>
            <w:r>
              <w:t>119589,9</w:t>
            </w:r>
          </w:p>
        </w:tc>
        <w:tc>
          <w:tcPr>
            <w:tcW w:w="1247" w:type="dxa"/>
          </w:tcPr>
          <w:p w:rsidR="008E1B78" w:rsidRDefault="008E1B78">
            <w:pPr>
              <w:pStyle w:val="ConsPlusNormal"/>
            </w:pPr>
            <w:r>
              <w:t>58919,2</w:t>
            </w:r>
          </w:p>
        </w:tc>
        <w:tc>
          <w:tcPr>
            <w:tcW w:w="1191" w:type="dxa"/>
          </w:tcPr>
          <w:p w:rsidR="008E1B78" w:rsidRDefault="008E1B78">
            <w:pPr>
              <w:pStyle w:val="ConsPlusNormal"/>
            </w:pPr>
            <w:r>
              <w:t>13495,7</w:t>
            </w:r>
          </w:p>
        </w:tc>
        <w:tc>
          <w:tcPr>
            <w:tcW w:w="1134" w:type="dxa"/>
          </w:tcPr>
          <w:p w:rsidR="008E1B78" w:rsidRDefault="008E1B78">
            <w:pPr>
              <w:pStyle w:val="ConsPlusNormal"/>
            </w:pPr>
            <w:r>
              <w:t>55987,7</w:t>
            </w:r>
          </w:p>
        </w:tc>
        <w:tc>
          <w:tcPr>
            <w:tcW w:w="1134" w:type="dxa"/>
          </w:tcPr>
          <w:p w:rsidR="008E1B78" w:rsidRDefault="008E1B78">
            <w:pPr>
              <w:pStyle w:val="ConsPlusNormal"/>
            </w:pPr>
            <w:r>
              <w:t>83275,6</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14,3</w:t>
            </w:r>
          </w:p>
        </w:tc>
        <w:tc>
          <w:tcPr>
            <w:tcW w:w="1191" w:type="dxa"/>
          </w:tcPr>
          <w:p w:rsidR="008E1B78" w:rsidRDefault="008E1B78">
            <w:pPr>
              <w:pStyle w:val="ConsPlusNormal"/>
            </w:pPr>
            <w:r>
              <w:t>14,3</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 том числе:</w:t>
            </w:r>
          </w:p>
        </w:tc>
        <w:tc>
          <w:tcPr>
            <w:tcW w:w="1417" w:type="dxa"/>
          </w:tcPr>
          <w:p w:rsidR="008E1B78" w:rsidRDefault="008E1B78">
            <w:pPr>
              <w:pStyle w:val="ConsPlusNormal"/>
            </w:pPr>
            <w:r>
              <w:t>3766289,7</w:t>
            </w:r>
          </w:p>
        </w:tc>
        <w:tc>
          <w:tcPr>
            <w:tcW w:w="1191" w:type="dxa"/>
          </w:tcPr>
          <w:p w:rsidR="008E1B78" w:rsidRDefault="008E1B78">
            <w:pPr>
              <w:pStyle w:val="ConsPlusNormal"/>
            </w:pPr>
            <w:r>
              <w:t>0,0</w:t>
            </w:r>
          </w:p>
        </w:tc>
        <w:tc>
          <w:tcPr>
            <w:tcW w:w="1474" w:type="dxa"/>
          </w:tcPr>
          <w:p w:rsidR="008E1B78" w:rsidRDefault="008E1B78">
            <w:pPr>
              <w:pStyle w:val="ConsPlusNormal"/>
            </w:pPr>
            <w:r>
              <w:t>1185718,6</w:t>
            </w:r>
          </w:p>
        </w:tc>
        <w:tc>
          <w:tcPr>
            <w:tcW w:w="1474" w:type="dxa"/>
          </w:tcPr>
          <w:p w:rsidR="008E1B78" w:rsidRDefault="008E1B78">
            <w:pPr>
              <w:pStyle w:val="ConsPlusNormal"/>
            </w:pPr>
            <w:r>
              <w:t>1006834,4</w:t>
            </w:r>
          </w:p>
        </w:tc>
        <w:tc>
          <w:tcPr>
            <w:tcW w:w="1247" w:type="dxa"/>
          </w:tcPr>
          <w:p w:rsidR="008E1B78" w:rsidRDefault="008E1B78">
            <w:pPr>
              <w:pStyle w:val="ConsPlusNormal"/>
            </w:pPr>
            <w:r>
              <w:t>351489,8</w:t>
            </w:r>
          </w:p>
        </w:tc>
        <w:tc>
          <w:tcPr>
            <w:tcW w:w="1191" w:type="dxa"/>
          </w:tcPr>
          <w:p w:rsidR="008E1B78" w:rsidRDefault="008E1B78">
            <w:pPr>
              <w:pStyle w:val="ConsPlusNormal"/>
            </w:pPr>
            <w:r>
              <w:t>68724,5</w:t>
            </w:r>
          </w:p>
        </w:tc>
        <w:tc>
          <w:tcPr>
            <w:tcW w:w="1191" w:type="dxa"/>
          </w:tcPr>
          <w:p w:rsidR="008E1B78" w:rsidRDefault="008E1B78">
            <w:pPr>
              <w:pStyle w:val="ConsPlusNormal"/>
            </w:pPr>
            <w:r>
              <w:t>101682,8</w:t>
            </w:r>
          </w:p>
        </w:tc>
        <w:tc>
          <w:tcPr>
            <w:tcW w:w="1247" w:type="dxa"/>
          </w:tcPr>
          <w:p w:rsidR="008E1B78" w:rsidRDefault="008E1B78">
            <w:pPr>
              <w:pStyle w:val="ConsPlusNormal"/>
            </w:pPr>
            <w:r>
              <w:t>307483,2</w:t>
            </w:r>
          </w:p>
        </w:tc>
        <w:tc>
          <w:tcPr>
            <w:tcW w:w="1247" w:type="dxa"/>
          </w:tcPr>
          <w:p w:rsidR="008E1B78" w:rsidRDefault="008E1B78">
            <w:pPr>
              <w:pStyle w:val="ConsPlusNormal"/>
            </w:pPr>
            <w:r>
              <w:t>416244,7</w:t>
            </w:r>
          </w:p>
        </w:tc>
        <w:tc>
          <w:tcPr>
            <w:tcW w:w="1247" w:type="dxa"/>
          </w:tcPr>
          <w:p w:rsidR="008E1B78" w:rsidRDefault="008E1B78">
            <w:pPr>
              <w:pStyle w:val="ConsPlusNormal"/>
            </w:pPr>
            <w:r>
              <w:t>256561,7</w:t>
            </w:r>
          </w:p>
        </w:tc>
        <w:tc>
          <w:tcPr>
            <w:tcW w:w="1191" w:type="dxa"/>
          </w:tcPr>
          <w:p w:rsidR="008E1B78" w:rsidRDefault="008E1B78">
            <w:pPr>
              <w:pStyle w:val="ConsPlusNormal"/>
            </w:pPr>
            <w:r>
              <w:t>71550,0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1454669,7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865999,4</w:t>
            </w:r>
          </w:p>
        </w:tc>
        <w:tc>
          <w:tcPr>
            <w:tcW w:w="1247" w:type="dxa"/>
          </w:tcPr>
          <w:p w:rsidR="008E1B78" w:rsidRDefault="008E1B78">
            <w:pPr>
              <w:pStyle w:val="ConsPlusNormal"/>
            </w:pPr>
            <w:r>
              <w:t>296163,7</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128157,0</w:t>
            </w:r>
          </w:p>
        </w:tc>
        <w:tc>
          <w:tcPr>
            <w:tcW w:w="1247" w:type="dxa"/>
          </w:tcPr>
          <w:p w:rsidR="008E1B78" w:rsidRDefault="008E1B78">
            <w:pPr>
              <w:pStyle w:val="ConsPlusNormal"/>
            </w:pPr>
            <w:r>
              <w:t>159920,1</w:t>
            </w:r>
          </w:p>
        </w:tc>
        <w:tc>
          <w:tcPr>
            <w:tcW w:w="1191" w:type="dxa"/>
          </w:tcPr>
          <w:p w:rsidR="008E1B78" w:rsidRDefault="008E1B78">
            <w:pPr>
              <w:pStyle w:val="ConsPlusNormal"/>
            </w:pPr>
            <w:r>
              <w:t>4429,5</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w:t>
            </w:r>
            <w:r>
              <w:lastRenderedPageBreak/>
              <w:t>бюджет, в том числе</w:t>
            </w:r>
          </w:p>
        </w:tc>
        <w:tc>
          <w:tcPr>
            <w:tcW w:w="1417" w:type="dxa"/>
          </w:tcPr>
          <w:p w:rsidR="008E1B78" w:rsidRDefault="008E1B78">
            <w:pPr>
              <w:pStyle w:val="ConsPlusNormal"/>
            </w:pPr>
            <w:r>
              <w:lastRenderedPageBreak/>
              <w:t>741290,</w:t>
            </w:r>
            <w:r>
              <w:lastRenderedPageBreak/>
              <w:t>4</w:t>
            </w:r>
          </w:p>
        </w:tc>
        <w:tc>
          <w:tcPr>
            <w:tcW w:w="1191" w:type="dxa"/>
          </w:tcPr>
          <w:p w:rsidR="008E1B78" w:rsidRDefault="008E1B78">
            <w:pPr>
              <w:pStyle w:val="ConsPlusNormal"/>
            </w:pPr>
            <w:r>
              <w:lastRenderedPageBreak/>
              <w:t>2089,9</w:t>
            </w:r>
          </w:p>
        </w:tc>
        <w:tc>
          <w:tcPr>
            <w:tcW w:w="1474" w:type="dxa"/>
          </w:tcPr>
          <w:p w:rsidR="008E1B78" w:rsidRDefault="008E1B78">
            <w:pPr>
              <w:pStyle w:val="ConsPlusNormal"/>
            </w:pPr>
            <w:r>
              <w:t>1537,6</w:t>
            </w:r>
          </w:p>
        </w:tc>
        <w:tc>
          <w:tcPr>
            <w:tcW w:w="1474" w:type="dxa"/>
          </w:tcPr>
          <w:p w:rsidR="008E1B78" w:rsidRDefault="008E1B78">
            <w:pPr>
              <w:pStyle w:val="ConsPlusNormal"/>
            </w:pPr>
            <w:r>
              <w:t>1643,0</w:t>
            </w:r>
          </w:p>
        </w:tc>
        <w:tc>
          <w:tcPr>
            <w:tcW w:w="1247" w:type="dxa"/>
          </w:tcPr>
          <w:p w:rsidR="008E1B78" w:rsidRDefault="008E1B78">
            <w:pPr>
              <w:pStyle w:val="ConsPlusNormal"/>
            </w:pPr>
            <w:r>
              <w:t>8724,0</w:t>
            </w:r>
          </w:p>
        </w:tc>
        <w:tc>
          <w:tcPr>
            <w:tcW w:w="1191" w:type="dxa"/>
          </w:tcPr>
          <w:p w:rsidR="008E1B78" w:rsidRDefault="008E1B78">
            <w:pPr>
              <w:pStyle w:val="ConsPlusNormal"/>
            </w:pPr>
            <w:r>
              <w:t>6205,8</w:t>
            </w:r>
          </w:p>
        </w:tc>
        <w:tc>
          <w:tcPr>
            <w:tcW w:w="1191" w:type="dxa"/>
          </w:tcPr>
          <w:p w:rsidR="008E1B78" w:rsidRDefault="008E1B78">
            <w:pPr>
              <w:pStyle w:val="ConsPlusNormal"/>
            </w:pPr>
            <w:r>
              <w:t>63992,</w:t>
            </w:r>
            <w:r>
              <w:lastRenderedPageBreak/>
              <w:t>0</w:t>
            </w:r>
          </w:p>
        </w:tc>
        <w:tc>
          <w:tcPr>
            <w:tcW w:w="1247" w:type="dxa"/>
          </w:tcPr>
          <w:p w:rsidR="008E1B78" w:rsidRDefault="008E1B78">
            <w:pPr>
              <w:pStyle w:val="ConsPlusNormal"/>
            </w:pPr>
            <w:r>
              <w:lastRenderedPageBreak/>
              <w:t>134397</w:t>
            </w:r>
            <w:r>
              <w:lastRenderedPageBreak/>
              <w:t>,1</w:t>
            </w:r>
          </w:p>
        </w:tc>
        <w:tc>
          <w:tcPr>
            <w:tcW w:w="1247" w:type="dxa"/>
          </w:tcPr>
          <w:p w:rsidR="008E1B78" w:rsidRDefault="008E1B78">
            <w:pPr>
              <w:pStyle w:val="ConsPlusNormal"/>
            </w:pPr>
            <w:r>
              <w:lastRenderedPageBreak/>
              <w:t>200324</w:t>
            </w:r>
            <w:r>
              <w:lastRenderedPageBreak/>
              <w:t>,2</w:t>
            </w:r>
          </w:p>
        </w:tc>
        <w:tc>
          <w:tcPr>
            <w:tcW w:w="1247" w:type="dxa"/>
          </w:tcPr>
          <w:p w:rsidR="008E1B78" w:rsidRDefault="008E1B78">
            <w:pPr>
              <w:pStyle w:val="ConsPlusNormal"/>
            </w:pPr>
            <w:r>
              <w:lastRenderedPageBreak/>
              <w:t>159331</w:t>
            </w:r>
            <w:r>
              <w:lastRenderedPageBreak/>
              <w:t>,2</w:t>
            </w:r>
          </w:p>
        </w:tc>
        <w:tc>
          <w:tcPr>
            <w:tcW w:w="1191" w:type="dxa"/>
          </w:tcPr>
          <w:p w:rsidR="008E1B78" w:rsidRDefault="008E1B78">
            <w:pPr>
              <w:pStyle w:val="ConsPlusNormal"/>
            </w:pPr>
            <w:r>
              <w:lastRenderedPageBreak/>
              <w:t>111340</w:t>
            </w:r>
            <w:r>
              <w:lastRenderedPageBreak/>
              <w:t>,5</w:t>
            </w:r>
          </w:p>
        </w:tc>
        <w:tc>
          <w:tcPr>
            <w:tcW w:w="1134" w:type="dxa"/>
          </w:tcPr>
          <w:p w:rsidR="008E1B78" w:rsidRDefault="008E1B78">
            <w:pPr>
              <w:pStyle w:val="ConsPlusNormal"/>
            </w:pPr>
            <w:r>
              <w:lastRenderedPageBreak/>
              <w:t>25715,</w:t>
            </w:r>
            <w:r>
              <w:lastRenderedPageBreak/>
              <w:t>6</w:t>
            </w:r>
          </w:p>
        </w:tc>
        <w:tc>
          <w:tcPr>
            <w:tcW w:w="1134" w:type="dxa"/>
          </w:tcPr>
          <w:p w:rsidR="008E1B78" w:rsidRDefault="008E1B78">
            <w:pPr>
              <w:pStyle w:val="ConsPlusNormal"/>
            </w:pPr>
            <w:r>
              <w:lastRenderedPageBreak/>
              <w:t>25989,</w:t>
            </w:r>
            <w:r>
              <w:lastRenderedPageBreak/>
              <w:t>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94598,9</w:t>
            </w:r>
          </w:p>
        </w:tc>
        <w:tc>
          <w:tcPr>
            <w:tcW w:w="1191" w:type="dxa"/>
          </w:tcPr>
          <w:p w:rsidR="008E1B78" w:rsidRDefault="008E1B78">
            <w:pPr>
              <w:pStyle w:val="ConsPlusNormal"/>
            </w:pPr>
            <w:r>
              <w:t>180,0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6344,0</w:t>
            </w:r>
          </w:p>
        </w:tc>
        <w:tc>
          <w:tcPr>
            <w:tcW w:w="1247" w:type="dxa"/>
          </w:tcPr>
          <w:p w:rsidR="008E1B78" w:rsidRDefault="008E1B78">
            <w:pPr>
              <w:pStyle w:val="ConsPlusNormal"/>
            </w:pPr>
            <w:r>
              <w:t>87679,1</w:t>
            </w:r>
          </w:p>
        </w:tc>
        <w:tc>
          <w:tcPr>
            <w:tcW w:w="1191" w:type="dxa"/>
          </w:tcPr>
          <w:p w:rsidR="008E1B78" w:rsidRDefault="008E1B78">
            <w:pPr>
              <w:pStyle w:val="ConsPlusNormal"/>
            </w:pPr>
            <w:r>
              <w:t>395,8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в том числе</w:t>
            </w:r>
          </w:p>
        </w:tc>
        <w:tc>
          <w:tcPr>
            <w:tcW w:w="1417" w:type="dxa"/>
          </w:tcPr>
          <w:p w:rsidR="008E1B78" w:rsidRDefault="008E1B78">
            <w:pPr>
              <w:pStyle w:val="ConsPlusNormal"/>
            </w:pPr>
            <w:r>
              <w:t>809498,9</w:t>
            </w:r>
          </w:p>
        </w:tc>
        <w:tc>
          <w:tcPr>
            <w:tcW w:w="1191" w:type="dxa"/>
          </w:tcPr>
          <w:p w:rsidR="008E1B78" w:rsidRDefault="008E1B78">
            <w:pPr>
              <w:pStyle w:val="ConsPlusNormal"/>
            </w:pPr>
            <w:r>
              <w:t>23027,2</w:t>
            </w:r>
          </w:p>
        </w:tc>
        <w:tc>
          <w:tcPr>
            <w:tcW w:w="1474" w:type="dxa"/>
          </w:tcPr>
          <w:p w:rsidR="008E1B78" w:rsidRDefault="008E1B78">
            <w:pPr>
              <w:pStyle w:val="ConsPlusNormal"/>
            </w:pPr>
            <w:r>
              <w:t>34797,3</w:t>
            </w:r>
          </w:p>
        </w:tc>
        <w:tc>
          <w:tcPr>
            <w:tcW w:w="1474" w:type="dxa"/>
          </w:tcPr>
          <w:p w:rsidR="008E1B78" w:rsidRDefault="008E1B78">
            <w:pPr>
              <w:pStyle w:val="ConsPlusNormal"/>
            </w:pPr>
            <w:r>
              <w:t>44114,4</w:t>
            </w:r>
          </w:p>
        </w:tc>
        <w:tc>
          <w:tcPr>
            <w:tcW w:w="1247" w:type="dxa"/>
          </w:tcPr>
          <w:p w:rsidR="008E1B78" w:rsidRDefault="008E1B78">
            <w:pPr>
              <w:pStyle w:val="ConsPlusNormal"/>
            </w:pPr>
            <w:r>
              <w:t>27953,7</w:t>
            </w:r>
          </w:p>
        </w:tc>
        <w:tc>
          <w:tcPr>
            <w:tcW w:w="1191" w:type="dxa"/>
          </w:tcPr>
          <w:p w:rsidR="008E1B78" w:rsidRDefault="008E1B78">
            <w:pPr>
              <w:pStyle w:val="ConsPlusNormal"/>
            </w:pPr>
            <w:r>
              <w:t>39472,2</w:t>
            </w:r>
          </w:p>
        </w:tc>
        <w:tc>
          <w:tcPr>
            <w:tcW w:w="1191" w:type="dxa"/>
          </w:tcPr>
          <w:p w:rsidR="008E1B78" w:rsidRDefault="008E1B78">
            <w:pPr>
              <w:pStyle w:val="ConsPlusNormal"/>
            </w:pPr>
            <w:r>
              <w:t>38737,9</w:t>
            </w:r>
          </w:p>
        </w:tc>
        <w:tc>
          <w:tcPr>
            <w:tcW w:w="1247" w:type="dxa"/>
          </w:tcPr>
          <w:p w:rsidR="008E1B78" w:rsidRDefault="008E1B78">
            <w:pPr>
              <w:pStyle w:val="ConsPlusNormal"/>
            </w:pPr>
            <w:r>
              <w:t>63593,5</w:t>
            </w:r>
          </w:p>
        </w:tc>
        <w:tc>
          <w:tcPr>
            <w:tcW w:w="1247" w:type="dxa"/>
          </w:tcPr>
          <w:p w:rsidR="008E1B78" w:rsidRDefault="008E1B78">
            <w:pPr>
              <w:pStyle w:val="ConsPlusNormal"/>
            </w:pPr>
            <w:r>
              <w:t>110268,6</w:t>
            </w:r>
          </w:p>
        </w:tc>
        <w:tc>
          <w:tcPr>
            <w:tcW w:w="1247" w:type="dxa"/>
          </w:tcPr>
          <w:p w:rsidR="008E1B78" w:rsidRDefault="008E1B78">
            <w:pPr>
              <w:pStyle w:val="ConsPlusNormal"/>
            </w:pPr>
            <w:r>
              <w:t>106616,6</w:t>
            </w:r>
          </w:p>
        </w:tc>
        <w:tc>
          <w:tcPr>
            <w:tcW w:w="1191" w:type="dxa"/>
          </w:tcPr>
          <w:p w:rsidR="008E1B78" w:rsidRDefault="008E1B78">
            <w:pPr>
              <w:pStyle w:val="ConsPlusNormal"/>
            </w:pPr>
            <w:r>
              <w:t>124346,4</w:t>
            </w:r>
          </w:p>
        </w:tc>
        <w:tc>
          <w:tcPr>
            <w:tcW w:w="1134" w:type="dxa"/>
          </w:tcPr>
          <w:p w:rsidR="008E1B78" w:rsidRDefault="008E1B78">
            <w:pPr>
              <w:pStyle w:val="ConsPlusNormal"/>
            </w:pPr>
            <w:r>
              <w:t>96958,3</w:t>
            </w:r>
          </w:p>
        </w:tc>
        <w:tc>
          <w:tcPr>
            <w:tcW w:w="1134" w:type="dxa"/>
          </w:tcPr>
          <w:p w:rsidR="008E1B78" w:rsidRDefault="008E1B78">
            <w:pPr>
              <w:pStyle w:val="ConsPlusNormal"/>
            </w:pPr>
            <w:r>
              <w:t>99612,8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2435,7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2391,4</w:t>
            </w:r>
          </w:p>
        </w:tc>
        <w:tc>
          <w:tcPr>
            <w:tcW w:w="1191" w:type="dxa"/>
          </w:tcPr>
          <w:p w:rsidR="008E1B78" w:rsidRDefault="008E1B78">
            <w:pPr>
              <w:pStyle w:val="ConsPlusNormal"/>
            </w:pPr>
            <w:r>
              <w:t>44,3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152025,4</w:t>
            </w:r>
          </w:p>
        </w:tc>
        <w:tc>
          <w:tcPr>
            <w:tcW w:w="1191" w:type="dxa"/>
          </w:tcPr>
          <w:p w:rsidR="008E1B78" w:rsidRDefault="008E1B78">
            <w:pPr>
              <w:pStyle w:val="ConsPlusNormal"/>
            </w:pPr>
            <w:r>
              <w:t>3824,3</w:t>
            </w:r>
          </w:p>
        </w:tc>
        <w:tc>
          <w:tcPr>
            <w:tcW w:w="1474" w:type="dxa"/>
          </w:tcPr>
          <w:p w:rsidR="008E1B78" w:rsidRDefault="008E1B78">
            <w:pPr>
              <w:pStyle w:val="ConsPlusNormal"/>
            </w:pPr>
            <w:r>
              <w:t>6050,4</w:t>
            </w:r>
          </w:p>
        </w:tc>
        <w:tc>
          <w:tcPr>
            <w:tcW w:w="1474" w:type="dxa"/>
          </w:tcPr>
          <w:p w:rsidR="008E1B78" w:rsidRDefault="008E1B78">
            <w:pPr>
              <w:pStyle w:val="ConsPlusNormal"/>
            </w:pPr>
            <w:r>
              <w:t>6309,1</w:t>
            </w:r>
          </w:p>
        </w:tc>
        <w:tc>
          <w:tcPr>
            <w:tcW w:w="1247" w:type="dxa"/>
          </w:tcPr>
          <w:p w:rsidR="008E1B78" w:rsidRDefault="008E1B78">
            <w:pPr>
              <w:pStyle w:val="ConsPlusNormal"/>
            </w:pPr>
            <w:r>
              <w:t>7109,3</w:t>
            </w:r>
          </w:p>
        </w:tc>
        <w:tc>
          <w:tcPr>
            <w:tcW w:w="1191" w:type="dxa"/>
          </w:tcPr>
          <w:p w:rsidR="008E1B78" w:rsidRDefault="008E1B78">
            <w:pPr>
              <w:pStyle w:val="ConsPlusNormal"/>
            </w:pPr>
            <w:r>
              <w:t>3233,1</w:t>
            </w:r>
          </w:p>
        </w:tc>
        <w:tc>
          <w:tcPr>
            <w:tcW w:w="1191" w:type="dxa"/>
          </w:tcPr>
          <w:p w:rsidR="008E1B78" w:rsidRDefault="008E1B78">
            <w:pPr>
              <w:pStyle w:val="ConsPlusNormal"/>
            </w:pPr>
            <w:r>
              <w:t>63008,2</w:t>
            </w:r>
          </w:p>
        </w:tc>
        <w:tc>
          <w:tcPr>
            <w:tcW w:w="1247" w:type="dxa"/>
          </w:tcPr>
          <w:p w:rsidR="008E1B78" w:rsidRDefault="008E1B78">
            <w:pPr>
              <w:pStyle w:val="ConsPlusNormal"/>
            </w:pPr>
            <w:r>
              <w:t>17494,8</w:t>
            </w:r>
          </w:p>
        </w:tc>
        <w:tc>
          <w:tcPr>
            <w:tcW w:w="1247" w:type="dxa"/>
          </w:tcPr>
          <w:p w:rsidR="008E1B78" w:rsidRDefault="008E1B78">
            <w:pPr>
              <w:pStyle w:val="ConsPlusNormal"/>
            </w:pPr>
            <w:r>
              <w:t>17413,8</w:t>
            </w:r>
          </w:p>
        </w:tc>
        <w:tc>
          <w:tcPr>
            <w:tcW w:w="1247" w:type="dxa"/>
          </w:tcPr>
          <w:p w:rsidR="008E1B78" w:rsidRDefault="008E1B78">
            <w:pPr>
              <w:pStyle w:val="ConsPlusNormal"/>
            </w:pPr>
            <w:r>
              <w:t>3580,7</w:t>
            </w:r>
          </w:p>
        </w:tc>
        <w:tc>
          <w:tcPr>
            <w:tcW w:w="1191" w:type="dxa"/>
          </w:tcPr>
          <w:p w:rsidR="008E1B78" w:rsidRDefault="008E1B78">
            <w:pPr>
              <w:pStyle w:val="ConsPlusNormal"/>
            </w:pPr>
            <w:r>
              <w:t>7751,0</w:t>
            </w:r>
          </w:p>
        </w:tc>
        <w:tc>
          <w:tcPr>
            <w:tcW w:w="1134" w:type="dxa"/>
          </w:tcPr>
          <w:p w:rsidR="008E1B78" w:rsidRDefault="008E1B78">
            <w:pPr>
              <w:pStyle w:val="ConsPlusNormal"/>
            </w:pPr>
            <w:r>
              <w:t>10543,6</w:t>
            </w:r>
          </w:p>
        </w:tc>
        <w:tc>
          <w:tcPr>
            <w:tcW w:w="1134" w:type="dxa"/>
          </w:tcPr>
          <w:p w:rsidR="008E1B78" w:rsidRDefault="008E1B78">
            <w:pPr>
              <w:pStyle w:val="ConsPlusNormal"/>
            </w:pPr>
            <w:r>
              <w:t>5707,1</w:t>
            </w:r>
          </w:p>
        </w:tc>
      </w:tr>
      <w:tr w:rsidR="008E1B78">
        <w:tc>
          <w:tcPr>
            <w:tcW w:w="1701" w:type="dxa"/>
            <w:vMerge w:val="restart"/>
          </w:tcPr>
          <w:p w:rsidR="008E1B78" w:rsidRDefault="008E1B78">
            <w:pPr>
              <w:pStyle w:val="ConsPlusNormal"/>
              <w:outlineLvl w:val="2"/>
            </w:pPr>
            <w:r>
              <w:t>Подпрограмма 1</w:t>
            </w:r>
          </w:p>
        </w:tc>
        <w:tc>
          <w:tcPr>
            <w:tcW w:w="2060" w:type="dxa"/>
            <w:vMerge w:val="restart"/>
          </w:tcPr>
          <w:p w:rsidR="008E1B78" w:rsidRDefault="008E1B78">
            <w:pPr>
              <w:pStyle w:val="ConsPlusNormal"/>
            </w:pPr>
            <w:r>
              <w:t>Переселение граждан из аварийного жилищного фонда на территории города Благовещенска</w:t>
            </w:r>
          </w:p>
        </w:tc>
        <w:tc>
          <w:tcPr>
            <w:tcW w:w="2324" w:type="dxa"/>
          </w:tcPr>
          <w:p w:rsidR="008E1B78" w:rsidRDefault="008E1B78">
            <w:pPr>
              <w:pStyle w:val="ConsPlusNormal"/>
            </w:pPr>
            <w:r>
              <w:t>Всего, в том числе:</w:t>
            </w:r>
          </w:p>
        </w:tc>
        <w:tc>
          <w:tcPr>
            <w:tcW w:w="1417" w:type="dxa"/>
          </w:tcPr>
          <w:p w:rsidR="008E1B78" w:rsidRDefault="008E1B78">
            <w:pPr>
              <w:pStyle w:val="ConsPlusNormal"/>
            </w:pPr>
            <w:r>
              <w:t>4350496,9</w:t>
            </w:r>
          </w:p>
        </w:tc>
        <w:tc>
          <w:tcPr>
            <w:tcW w:w="1191" w:type="dxa"/>
          </w:tcPr>
          <w:p w:rsidR="008E1B78" w:rsidRDefault="008E1B78">
            <w:pPr>
              <w:pStyle w:val="ConsPlusNormal"/>
            </w:pPr>
            <w:r>
              <w:t>0,0</w:t>
            </w:r>
          </w:p>
        </w:tc>
        <w:tc>
          <w:tcPr>
            <w:tcW w:w="1474" w:type="dxa"/>
          </w:tcPr>
          <w:p w:rsidR="008E1B78" w:rsidRDefault="008E1B78">
            <w:pPr>
              <w:pStyle w:val="ConsPlusNormal"/>
            </w:pPr>
            <w:r>
              <w:t>1198906,1</w:t>
            </w:r>
          </w:p>
        </w:tc>
        <w:tc>
          <w:tcPr>
            <w:tcW w:w="1474" w:type="dxa"/>
          </w:tcPr>
          <w:p w:rsidR="008E1B78" w:rsidRDefault="008E1B78">
            <w:pPr>
              <w:pStyle w:val="ConsPlusNormal"/>
            </w:pPr>
            <w:r>
              <w:t>1027681,9</w:t>
            </w:r>
          </w:p>
        </w:tc>
        <w:tc>
          <w:tcPr>
            <w:tcW w:w="1247" w:type="dxa"/>
          </w:tcPr>
          <w:p w:rsidR="008E1B78" w:rsidRDefault="008E1B78">
            <w:pPr>
              <w:pStyle w:val="ConsPlusNormal"/>
            </w:pPr>
            <w:r>
              <w:t>452237,0</w:t>
            </w:r>
          </w:p>
        </w:tc>
        <w:tc>
          <w:tcPr>
            <w:tcW w:w="1191" w:type="dxa"/>
          </w:tcPr>
          <w:p w:rsidR="008E1B78" w:rsidRDefault="008E1B78">
            <w:pPr>
              <w:pStyle w:val="ConsPlusNormal"/>
            </w:pPr>
            <w:r>
              <w:t>120212,0</w:t>
            </w:r>
          </w:p>
        </w:tc>
        <w:tc>
          <w:tcPr>
            <w:tcW w:w="1191" w:type="dxa"/>
          </w:tcPr>
          <w:p w:rsidR="008E1B78" w:rsidRDefault="008E1B78">
            <w:pPr>
              <w:pStyle w:val="ConsPlusNormal"/>
            </w:pPr>
            <w:r>
              <w:t>252971,3</w:t>
            </w:r>
          </w:p>
        </w:tc>
        <w:tc>
          <w:tcPr>
            <w:tcW w:w="1247" w:type="dxa"/>
          </w:tcPr>
          <w:p w:rsidR="008E1B78" w:rsidRDefault="008E1B78">
            <w:pPr>
              <w:pStyle w:val="ConsPlusNormal"/>
            </w:pPr>
            <w:r>
              <w:t>339773,2</w:t>
            </w:r>
          </w:p>
        </w:tc>
        <w:tc>
          <w:tcPr>
            <w:tcW w:w="1247" w:type="dxa"/>
          </w:tcPr>
          <w:p w:rsidR="008E1B78" w:rsidRDefault="008E1B78">
            <w:pPr>
              <w:pStyle w:val="ConsPlusNormal"/>
            </w:pPr>
            <w:r>
              <w:t>518072,2</w:t>
            </w:r>
          </w:p>
        </w:tc>
        <w:tc>
          <w:tcPr>
            <w:tcW w:w="1247" w:type="dxa"/>
          </w:tcPr>
          <w:p w:rsidR="008E1B78" w:rsidRDefault="008E1B78">
            <w:pPr>
              <w:pStyle w:val="ConsPlusNormal"/>
            </w:pPr>
            <w:r>
              <w:t>354447,3</w:t>
            </w:r>
          </w:p>
        </w:tc>
        <w:tc>
          <w:tcPr>
            <w:tcW w:w="1191" w:type="dxa"/>
          </w:tcPr>
          <w:p w:rsidR="008E1B78" w:rsidRDefault="008E1B78">
            <w:pPr>
              <w:pStyle w:val="ConsPlusNormal"/>
            </w:pPr>
            <w:r>
              <w:t>84205,7</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1551128,5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865999,4</w:t>
            </w:r>
          </w:p>
        </w:tc>
        <w:tc>
          <w:tcPr>
            <w:tcW w:w="1247" w:type="dxa"/>
          </w:tcPr>
          <w:p w:rsidR="008E1B78" w:rsidRDefault="008E1B78">
            <w:pPr>
              <w:pStyle w:val="ConsPlusNormal"/>
            </w:pPr>
            <w:r>
              <w:t>296163,7</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134501,0</w:t>
            </w:r>
          </w:p>
        </w:tc>
        <w:tc>
          <w:tcPr>
            <w:tcW w:w="1247" w:type="dxa"/>
          </w:tcPr>
          <w:p w:rsidR="008E1B78" w:rsidRDefault="008E1B78">
            <w:pPr>
              <w:pStyle w:val="ConsPlusNormal"/>
            </w:pPr>
            <w:r>
              <w:t>249990,6</w:t>
            </w:r>
          </w:p>
        </w:tc>
        <w:tc>
          <w:tcPr>
            <w:tcW w:w="1191" w:type="dxa"/>
          </w:tcPr>
          <w:p w:rsidR="008E1B78" w:rsidRDefault="008E1B78">
            <w:pPr>
              <w:pStyle w:val="ConsPlusNormal"/>
            </w:pPr>
            <w:r>
              <w:t>4473,8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274534,7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95590,4</w:t>
            </w:r>
          </w:p>
        </w:tc>
        <w:tc>
          <w:tcPr>
            <w:tcW w:w="1191" w:type="dxa"/>
          </w:tcPr>
          <w:p w:rsidR="008E1B78" w:rsidRDefault="008E1B78">
            <w:pPr>
              <w:pStyle w:val="ConsPlusNormal"/>
            </w:pPr>
            <w:r>
              <w:t>36530,6</w:t>
            </w:r>
          </w:p>
        </w:tc>
        <w:tc>
          <w:tcPr>
            <w:tcW w:w="1191" w:type="dxa"/>
          </w:tcPr>
          <w:p w:rsidR="008E1B78" w:rsidRDefault="008E1B78">
            <w:pPr>
              <w:pStyle w:val="ConsPlusNormal"/>
            </w:pPr>
            <w:r>
              <w:t>142413,7</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 том числе:</w:t>
            </w:r>
          </w:p>
        </w:tc>
        <w:tc>
          <w:tcPr>
            <w:tcW w:w="1417" w:type="dxa"/>
          </w:tcPr>
          <w:p w:rsidR="008E1B78" w:rsidRDefault="008E1B78">
            <w:pPr>
              <w:pStyle w:val="ConsPlusNormal"/>
            </w:pPr>
            <w:r>
              <w:t>3766289,7</w:t>
            </w:r>
          </w:p>
        </w:tc>
        <w:tc>
          <w:tcPr>
            <w:tcW w:w="1191" w:type="dxa"/>
          </w:tcPr>
          <w:p w:rsidR="008E1B78" w:rsidRDefault="008E1B78">
            <w:pPr>
              <w:pStyle w:val="ConsPlusNormal"/>
            </w:pPr>
            <w:r>
              <w:t>0,0</w:t>
            </w:r>
          </w:p>
        </w:tc>
        <w:tc>
          <w:tcPr>
            <w:tcW w:w="1474" w:type="dxa"/>
          </w:tcPr>
          <w:p w:rsidR="008E1B78" w:rsidRDefault="008E1B78">
            <w:pPr>
              <w:pStyle w:val="ConsPlusNormal"/>
            </w:pPr>
            <w:r>
              <w:t>1185718,6</w:t>
            </w:r>
          </w:p>
        </w:tc>
        <w:tc>
          <w:tcPr>
            <w:tcW w:w="1474" w:type="dxa"/>
          </w:tcPr>
          <w:p w:rsidR="008E1B78" w:rsidRDefault="008E1B78">
            <w:pPr>
              <w:pStyle w:val="ConsPlusNormal"/>
            </w:pPr>
            <w:r>
              <w:t>1006834,4</w:t>
            </w:r>
          </w:p>
        </w:tc>
        <w:tc>
          <w:tcPr>
            <w:tcW w:w="1247" w:type="dxa"/>
          </w:tcPr>
          <w:p w:rsidR="008E1B78" w:rsidRDefault="008E1B78">
            <w:pPr>
              <w:pStyle w:val="ConsPlusNormal"/>
            </w:pPr>
            <w:r>
              <w:t>351489,8</w:t>
            </w:r>
          </w:p>
        </w:tc>
        <w:tc>
          <w:tcPr>
            <w:tcW w:w="1191" w:type="dxa"/>
          </w:tcPr>
          <w:p w:rsidR="008E1B78" w:rsidRDefault="008E1B78">
            <w:pPr>
              <w:pStyle w:val="ConsPlusNormal"/>
            </w:pPr>
            <w:r>
              <w:t>68724,5</w:t>
            </w:r>
          </w:p>
        </w:tc>
        <w:tc>
          <w:tcPr>
            <w:tcW w:w="1191" w:type="dxa"/>
          </w:tcPr>
          <w:p w:rsidR="008E1B78" w:rsidRDefault="008E1B78">
            <w:pPr>
              <w:pStyle w:val="ConsPlusNormal"/>
            </w:pPr>
            <w:r>
              <w:t>101682,8</w:t>
            </w:r>
          </w:p>
        </w:tc>
        <w:tc>
          <w:tcPr>
            <w:tcW w:w="1247" w:type="dxa"/>
          </w:tcPr>
          <w:p w:rsidR="008E1B78" w:rsidRDefault="008E1B78">
            <w:pPr>
              <w:pStyle w:val="ConsPlusNormal"/>
            </w:pPr>
            <w:r>
              <w:t>307483,2</w:t>
            </w:r>
          </w:p>
        </w:tc>
        <w:tc>
          <w:tcPr>
            <w:tcW w:w="1247" w:type="dxa"/>
          </w:tcPr>
          <w:p w:rsidR="008E1B78" w:rsidRDefault="008E1B78">
            <w:pPr>
              <w:pStyle w:val="ConsPlusNormal"/>
            </w:pPr>
            <w:r>
              <w:t>416244,7</w:t>
            </w:r>
          </w:p>
        </w:tc>
        <w:tc>
          <w:tcPr>
            <w:tcW w:w="1247" w:type="dxa"/>
          </w:tcPr>
          <w:p w:rsidR="008E1B78" w:rsidRDefault="008E1B78">
            <w:pPr>
              <w:pStyle w:val="ConsPlusNormal"/>
            </w:pPr>
            <w:r>
              <w:t>256561,7</w:t>
            </w:r>
          </w:p>
        </w:tc>
        <w:tc>
          <w:tcPr>
            <w:tcW w:w="1191" w:type="dxa"/>
          </w:tcPr>
          <w:p w:rsidR="008E1B78" w:rsidRDefault="008E1B78">
            <w:pPr>
              <w:pStyle w:val="ConsPlusNormal"/>
            </w:pPr>
            <w:r>
              <w:t>71550,0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неиспользованный остаток </w:t>
            </w:r>
            <w:r>
              <w:lastRenderedPageBreak/>
              <w:t>прошлых лет</w:t>
            </w:r>
          </w:p>
        </w:tc>
        <w:tc>
          <w:tcPr>
            <w:tcW w:w="1417" w:type="dxa"/>
          </w:tcPr>
          <w:p w:rsidR="008E1B78" w:rsidRDefault="008E1B78">
            <w:pPr>
              <w:pStyle w:val="ConsPlusNormal"/>
            </w:pPr>
            <w:r>
              <w:lastRenderedPageBreak/>
              <w:t>1454669,7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865999,4</w:t>
            </w:r>
          </w:p>
        </w:tc>
        <w:tc>
          <w:tcPr>
            <w:tcW w:w="1247" w:type="dxa"/>
          </w:tcPr>
          <w:p w:rsidR="008E1B78" w:rsidRDefault="008E1B78">
            <w:pPr>
              <w:pStyle w:val="ConsPlusNormal"/>
            </w:pPr>
            <w:r>
              <w:t>296163,7</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128157,0</w:t>
            </w:r>
          </w:p>
        </w:tc>
        <w:tc>
          <w:tcPr>
            <w:tcW w:w="1247" w:type="dxa"/>
          </w:tcPr>
          <w:p w:rsidR="008E1B78" w:rsidRDefault="008E1B78">
            <w:pPr>
              <w:pStyle w:val="ConsPlusNormal"/>
            </w:pPr>
            <w:r>
              <w:t>159920,1</w:t>
            </w:r>
          </w:p>
        </w:tc>
        <w:tc>
          <w:tcPr>
            <w:tcW w:w="1191" w:type="dxa"/>
          </w:tcPr>
          <w:p w:rsidR="008E1B78" w:rsidRDefault="008E1B78">
            <w:pPr>
              <w:pStyle w:val="ConsPlusNormal"/>
            </w:pPr>
            <w:r>
              <w:t>4429,5</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1414346,2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595334,2</w:t>
            </w:r>
          </w:p>
        </w:tc>
        <w:tc>
          <w:tcPr>
            <w:tcW w:w="1247" w:type="dxa"/>
          </w:tcPr>
          <w:p w:rsidR="008E1B78" w:rsidRDefault="008E1B78">
            <w:pPr>
              <w:pStyle w:val="ConsPlusNormal"/>
            </w:pPr>
            <w:r>
              <w:t>32620,0</w:t>
            </w:r>
          </w:p>
        </w:tc>
        <w:tc>
          <w:tcPr>
            <w:tcW w:w="1191" w:type="dxa"/>
          </w:tcPr>
          <w:p w:rsidR="008E1B78" w:rsidRDefault="008E1B78">
            <w:pPr>
              <w:pStyle w:val="ConsPlusNormal"/>
            </w:pPr>
            <w:r>
              <w:t>3316,5</w:t>
            </w:r>
          </w:p>
        </w:tc>
        <w:tc>
          <w:tcPr>
            <w:tcW w:w="1191" w:type="dxa"/>
          </w:tcPr>
          <w:p w:rsidR="008E1B78" w:rsidRDefault="008E1B78">
            <w:pPr>
              <w:pStyle w:val="ConsPlusNormal"/>
            </w:pPr>
            <w:r>
              <w:t>13873,4</w:t>
            </w:r>
          </w:p>
        </w:tc>
        <w:tc>
          <w:tcPr>
            <w:tcW w:w="1247" w:type="dxa"/>
          </w:tcPr>
          <w:p w:rsidR="008E1B78" w:rsidRDefault="008E1B78">
            <w:pPr>
              <w:pStyle w:val="ConsPlusNormal"/>
            </w:pPr>
            <w:r>
              <w:t>257414,2</w:t>
            </w:r>
          </w:p>
        </w:tc>
        <w:tc>
          <w:tcPr>
            <w:tcW w:w="1247" w:type="dxa"/>
          </w:tcPr>
          <w:p w:rsidR="008E1B78" w:rsidRDefault="008E1B78">
            <w:pPr>
              <w:pStyle w:val="ConsPlusNormal"/>
            </w:pPr>
            <w:r>
              <w:t>283223,1</w:t>
            </w:r>
          </w:p>
        </w:tc>
        <w:tc>
          <w:tcPr>
            <w:tcW w:w="1247" w:type="dxa"/>
          </w:tcPr>
          <w:p w:rsidR="008E1B78" w:rsidRDefault="008E1B78">
            <w:pPr>
              <w:pStyle w:val="ConsPlusNormal"/>
            </w:pPr>
            <w:r>
              <w:t>157444,5</w:t>
            </w:r>
          </w:p>
        </w:tc>
        <w:tc>
          <w:tcPr>
            <w:tcW w:w="1191" w:type="dxa"/>
          </w:tcPr>
          <w:p w:rsidR="008E1B78" w:rsidRDefault="008E1B78">
            <w:pPr>
              <w:pStyle w:val="ConsPlusNormal"/>
            </w:pPr>
            <w:r>
              <w:t>71120,3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529077,0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49500,2</w:t>
            </w:r>
          </w:p>
        </w:tc>
        <w:tc>
          <w:tcPr>
            <w:tcW w:w="1247" w:type="dxa"/>
          </w:tcPr>
          <w:p w:rsidR="008E1B78" w:rsidRDefault="008E1B78">
            <w:pPr>
              <w:pStyle w:val="ConsPlusNormal"/>
            </w:pPr>
            <w:r>
              <w:t>43721,9</w:t>
            </w:r>
          </w:p>
        </w:tc>
        <w:tc>
          <w:tcPr>
            <w:tcW w:w="1191" w:type="dxa"/>
          </w:tcPr>
          <w:p w:rsidR="008E1B78" w:rsidRDefault="008E1B78">
            <w:pPr>
              <w:pStyle w:val="ConsPlusNormal"/>
            </w:pPr>
            <w:r>
              <w:t>65408,0</w:t>
            </w:r>
          </w:p>
        </w:tc>
        <w:tc>
          <w:tcPr>
            <w:tcW w:w="1191" w:type="dxa"/>
          </w:tcPr>
          <w:p w:rsidR="008E1B78" w:rsidRDefault="008E1B78">
            <w:pPr>
              <w:pStyle w:val="ConsPlusNormal"/>
            </w:pPr>
            <w:r>
              <w:t>87809,4</w:t>
            </w:r>
          </w:p>
        </w:tc>
        <w:tc>
          <w:tcPr>
            <w:tcW w:w="1247" w:type="dxa"/>
          </w:tcPr>
          <w:p w:rsidR="008E1B78" w:rsidRDefault="008E1B78">
            <w:pPr>
              <w:pStyle w:val="ConsPlusNormal"/>
            </w:pPr>
            <w:r>
              <w:t>50069,0</w:t>
            </w:r>
          </w:p>
        </w:tc>
        <w:tc>
          <w:tcPr>
            <w:tcW w:w="1247" w:type="dxa"/>
          </w:tcPr>
          <w:p w:rsidR="008E1B78" w:rsidRDefault="008E1B78">
            <w:pPr>
              <w:pStyle w:val="ConsPlusNormal"/>
            </w:pPr>
            <w:r>
              <w:t>133021,6</w:t>
            </w:r>
          </w:p>
        </w:tc>
        <w:tc>
          <w:tcPr>
            <w:tcW w:w="1247" w:type="dxa"/>
          </w:tcPr>
          <w:p w:rsidR="008E1B78" w:rsidRDefault="008E1B78">
            <w:pPr>
              <w:pStyle w:val="ConsPlusNormal"/>
            </w:pPr>
            <w:r>
              <w:t>99117,2</w:t>
            </w:r>
          </w:p>
        </w:tc>
        <w:tc>
          <w:tcPr>
            <w:tcW w:w="1191" w:type="dxa"/>
          </w:tcPr>
          <w:p w:rsidR="008E1B78" w:rsidRDefault="008E1B78">
            <w:pPr>
              <w:pStyle w:val="ConsPlusNormal"/>
            </w:pPr>
            <w:r>
              <w:t>429,7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развития </w:t>
            </w:r>
            <w:r>
              <w:lastRenderedPageBreak/>
              <w:t>территорий (строительство жилых домов)</w:t>
            </w:r>
          </w:p>
        </w:tc>
        <w:tc>
          <w:tcPr>
            <w:tcW w:w="1417" w:type="dxa"/>
          </w:tcPr>
          <w:p w:rsidR="008E1B78" w:rsidRDefault="008E1B78">
            <w:pPr>
              <w:pStyle w:val="ConsPlusNormal"/>
            </w:pPr>
            <w:r>
              <w:lastRenderedPageBreak/>
              <w:t>637147,9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362000,0</w:t>
            </w:r>
          </w:p>
        </w:tc>
        <w:tc>
          <w:tcPr>
            <w:tcW w:w="1247" w:type="dxa"/>
          </w:tcPr>
          <w:p w:rsidR="008E1B78" w:rsidRDefault="008E1B78">
            <w:pPr>
              <w:pStyle w:val="ConsPlusNormal"/>
            </w:pPr>
            <w:r>
              <w:t>275147,9</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216549,7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3897,6</w:t>
            </w:r>
          </w:p>
        </w:tc>
        <w:tc>
          <w:tcPr>
            <w:tcW w:w="1191" w:type="dxa"/>
          </w:tcPr>
          <w:p w:rsidR="008E1B78" w:rsidRDefault="008E1B78">
            <w:pPr>
              <w:pStyle w:val="ConsPlusNormal"/>
            </w:pPr>
            <w:r>
              <w:t>2125,5</w:t>
            </w:r>
          </w:p>
        </w:tc>
        <w:tc>
          <w:tcPr>
            <w:tcW w:w="1191" w:type="dxa"/>
          </w:tcPr>
          <w:p w:rsidR="008E1B78" w:rsidRDefault="008E1B78">
            <w:pPr>
              <w:pStyle w:val="ConsPlusNormal"/>
            </w:pPr>
            <w:r>
              <w:t>4738,8</w:t>
            </w:r>
          </w:p>
        </w:tc>
        <w:tc>
          <w:tcPr>
            <w:tcW w:w="1247" w:type="dxa"/>
          </w:tcPr>
          <w:p w:rsidR="008E1B78" w:rsidRDefault="008E1B78">
            <w:pPr>
              <w:pStyle w:val="ConsPlusNormal"/>
            </w:pPr>
            <w:r>
              <w:t>8380,6</w:t>
            </w:r>
          </w:p>
        </w:tc>
        <w:tc>
          <w:tcPr>
            <w:tcW w:w="1247" w:type="dxa"/>
          </w:tcPr>
          <w:p w:rsidR="008E1B78" w:rsidRDefault="008E1B78">
            <w:pPr>
              <w:pStyle w:val="ConsPlusNormal"/>
            </w:pPr>
            <w:r>
              <w:t>96035,7</w:t>
            </w:r>
          </w:p>
        </w:tc>
        <w:tc>
          <w:tcPr>
            <w:tcW w:w="1247" w:type="dxa"/>
          </w:tcPr>
          <w:p w:rsidR="008E1B78" w:rsidRDefault="008E1B78">
            <w:pPr>
              <w:pStyle w:val="ConsPlusNormal"/>
            </w:pPr>
            <w:r>
              <w:t>92110,8</w:t>
            </w:r>
          </w:p>
        </w:tc>
        <w:tc>
          <w:tcPr>
            <w:tcW w:w="1191" w:type="dxa"/>
          </w:tcPr>
          <w:p w:rsidR="008E1B78" w:rsidRDefault="008E1B78">
            <w:pPr>
              <w:pStyle w:val="ConsPlusNormal"/>
            </w:pPr>
            <w:r>
              <w:t>9260,7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94023,1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6344,0</w:t>
            </w:r>
          </w:p>
        </w:tc>
        <w:tc>
          <w:tcPr>
            <w:tcW w:w="1247" w:type="dxa"/>
          </w:tcPr>
          <w:p w:rsidR="008E1B78" w:rsidRDefault="008E1B78">
            <w:pPr>
              <w:pStyle w:val="ConsPlusNormal"/>
            </w:pPr>
            <w:r>
              <w:t>87679,1</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18359,4</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3897,6</w:t>
            </w:r>
          </w:p>
        </w:tc>
        <w:tc>
          <w:tcPr>
            <w:tcW w:w="1191" w:type="dxa"/>
          </w:tcPr>
          <w:p w:rsidR="008E1B78" w:rsidRDefault="008E1B78">
            <w:pPr>
              <w:pStyle w:val="ConsPlusNormal"/>
            </w:pPr>
            <w:r>
              <w:t>2125,5</w:t>
            </w:r>
          </w:p>
        </w:tc>
        <w:tc>
          <w:tcPr>
            <w:tcW w:w="1191" w:type="dxa"/>
          </w:tcPr>
          <w:p w:rsidR="008E1B78" w:rsidRDefault="008E1B78">
            <w:pPr>
              <w:pStyle w:val="ConsPlusNormal"/>
            </w:pPr>
            <w:r>
              <w:t>868,4</w:t>
            </w:r>
          </w:p>
        </w:tc>
        <w:tc>
          <w:tcPr>
            <w:tcW w:w="1247" w:type="dxa"/>
          </w:tcPr>
          <w:p w:rsidR="008E1B78" w:rsidRDefault="008E1B78">
            <w:pPr>
              <w:pStyle w:val="ConsPlusNormal"/>
            </w:pPr>
            <w:r>
              <w:t>8380,6</w:t>
            </w:r>
          </w:p>
        </w:tc>
        <w:tc>
          <w:tcPr>
            <w:tcW w:w="1247" w:type="dxa"/>
          </w:tcPr>
          <w:p w:rsidR="008E1B78" w:rsidRDefault="008E1B78">
            <w:pPr>
              <w:pStyle w:val="ConsPlusNormal"/>
            </w:pPr>
            <w:r>
              <w:t>2629,9</w:t>
            </w:r>
          </w:p>
        </w:tc>
        <w:tc>
          <w:tcPr>
            <w:tcW w:w="1247" w:type="dxa"/>
          </w:tcPr>
          <w:p w:rsidR="008E1B78" w:rsidRDefault="008E1B78">
            <w:pPr>
              <w:pStyle w:val="ConsPlusNormal"/>
            </w:pPr>
            <w:r>
              <w:t>270,6</w:t>
            </w:r>
          </w:p>
        </w:tc>
        <w:tc>
          <w:tcPr>
            <w:tcW w:w="1191" w:type="dxa"/>
          </w:tcPr>
          <w:p w:rsidR="008E1B78" w:rsidRDefault="008E1B78">
            <w:pPr>
              <w:pStyle w:val="ConsPlusNormal"/>
            </w:pPr>
            <w:r>
              <w:t>186,8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бюджет (приобретение жилых помещений в многоквартирных домах путем строительства </w:t>
            </w:r>
            <w:r>
              <w:lastRenderedPageBreak/>
              <w:t>(либо долевого участия) или приобретения готовых жилых помещений)</w:t>
            </w:r>
          </w:p>
        </w:tc>
        <w:tc>
          <w:tcPr>
            <w:tcW w:w="1417" w:type="dxa"/>
          </w:tcPr>
          <w:p w:rsidR="008E1B78" w:rsidRDefault="008E1B78">
            <w:pPr>
              <w:pStyle w:val="ConsPlusNormal"/>
            </w:pPr>
            <w:r>
              <w:lastRenderedPageBreak/>
              <w:t>198190,3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3870,4</w:t>
            </w:r>
          </w:p>
        </w:tc>
        <w:tc>
          <w:tcPr>
            <w:tcW w:w="1247" w:type="dxa"/>
          </w:tcPr>
          <w:p w:rsidR="008E1B78" w:rsidRDefault="008E1B78">
            <w:pPr>
              <w:pStyle w:val="ConsPlusNormal"/>
            </w:pPr>
            <w:r>
              <w:t>0,0</w:t>
            </w:r>
          </w:p>
        </w:tc>
        <w:tc>
          <w:tcPr>
            <w:tcW w:w="1247" w:type="dxa"/>
          </w:tcPr>
          <w:p w:rsidR="008E1B78" w:rsidRDefault="008E1B78">
            <w:pPr>
              <w:pStyle w:val="ConsPlusNormal"/>
            </w:pPr>
            <w:r>
              <w:t>93405,8</w:t>
            </w:r>
          </w:p>
        </w:tc>
        <w:tc>
          <w:tcPr>
            <w:tcW w:w="1247" w:type="dxa"/>
          </w:tcPr>
          <w:p w:rsidR="008E1B78" w:rsidRDefault="008E1B78">
            <w:pPr>
              <w:pStyle w:val="ConsPlusNormal"/>
            </w:pPr>
            <w:r>
              <w:t>91840,2</w:t>
            </w:r>
          </w:p>
        </w:tc>
        <w:tc>
          <w:tcPr>
            <w:tcW w:w="1191" w:type="dxa"/>
          </w:tcPr>
          <w:p w:rsidR="008E1B78" w:rsidRDefault="008E1B78">
            <w:pPr>
              <w:pStyle w:val="ConsPlusNormal"/>
            </w:pPr>
            <w:r>
              <w:t>9073,9</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в том числе</w:t>
            </w:r>
          </w:p>
        </w:tc>
        <w:tc>
          <w:tcPr>
            <w:tcW w:w="1417" w:type="dxa"/>
          </w:tcPr>
          <w:p w:rsidR="008E1B78" w:rsidRDefault="008E1B78">
            <w:pPr>
              <w:pStyle w:val="ConsPlusNormal"/>
            </w:pPr>
            <w:r>
              <w:t>93122,8</w:t>
            </w:r>
          </w:p>
        </w:tc>
        <w:tc>
          <w:tcPr>
            <w:tcW w:w="1191" w:type="dxa"/>
          </w:tcPr>
          <w:p w:rsidR="008E1B78" w:rsidRDefault="008E1B78">
            <w:pPr>
              <w:pStyle w:val="ConsPlusNormal"/>
            </w:pPr>
            <w:r>
              <w:t>0,0</w:t>
            </w:r>
          </w:p>
        </w:tc>
        <w:tc>
          <w:tcPr>
            <w:tcW w:w="1474" w:type="dxa"/>
          </w:tcPr>
          <w:p w:rsidR="008E1B78" w:rsidRDefault="008E1B78">
            <w:pPr>
              <w:pStyle w:val="ConsPlusNormal"/>
            </w:pPr>
            <w:r>
              <w:t>13187,5</w:t>
            </w:r>
          </w:p>
        </w:tc>
        <w:tc>
          <w:tcPr>
            <w:tcW w:w="1474" w:type="dxa"/>
          </w:tcPr>
          <w:p w:rsidR="008E1B78" w:rsidRDefault="008E1B78">
            <w:pPr>
              <w:pStyle w:val="ConsPlusNormal"/>
            </w:pPr>
            <w:r>
              <w:t>20847,5</w:t>
            </w:r>
          </w:p>
        </w:tc>
        <w:tc>
          <w:tcPr>
            <w:tcW w:w="1247" w:type="dxa"/>
          </w:tcPr>
          <w:p w:rsidR="008E1B78" w:rsidRDefault="008E1B78">
            <w:pPr>
              <w:pStyle w:val="ConsPlusNormal"/>
            </w:pPr>
            <w:r>
              <w:t>1259,2</w:t>
            </w:r>
          </w:p>
        </w:tc>
        <w:tc>
          <w:tcPr>
            <w:tcW w:w="1191" w:type="dxa"/>
          </w:tcPr>
          <w:p w:rsidR="008E1B78" w:rsidRDefault="008E1B78">
            <w:pPr>
              <w:pStyle w:val="ConsPlusNormal"/>
            </w:pPr>
            <w:r>
              <w:t>12831,4</w:t>
            </w:r>
          </w:p>
        </w:tc>
        <w:tc>
          <w:tcPr>
            <w:tcW w:w="1191" w:type="dxa"/>
          </w:tcPr>
          <w:p w:rsidR="008E1B78" w:rsidRDefault="008E1B78">
            <w:pPr>
              <w:pStyle w:val="ConsPlusNormal"/>
            </w:pPr>
            <w:r>
              <w:t>4136,0</w:t>
            </w:r>
          </w:p>
        </w:tc>
        <w:tc>
          <w:tcPr>
            <w:tcW w:w="1247" w:type="dxa"/>
          </w:tcPr>
          <w:p w:rsidR="008E1B78" w:rsidRDefault="008E1B78">
            <w:pPr>
              <w:pStyle w:val="ConsPlusNormal"/>
            </w:pPr>
            <w:r>
              <w:t>23909,4</w:t>
            </w:r>
          </w:p>
        </w:tc>
        <w:tc>
          <w:tcPr>
            <w:tcW w:w="1247" w:type="dxa"/>
          </w:tcPr>
          <w:p w:rsidR="008E1B78" w:rsidRDefault="008E1B78">
            <w:pPr>
              <w:pStyle w:val="ConsPlusNormal"/>
            </w:pPr>
            <w:r>
              <w:t>5791,8</w:t>
            </w:r>
          </w:p>
        </w:tc>
        <w:tc>
          <w:tcPr>
            <w:tcW w:w="1247" w:type="dxa"/>
          </w:tcPr>
          <w:p w:rsidR="008E1B78" w:rsidRDefault="008E1B78">
            <w:pPr>
              <w:pStyle w:val="ConsPlusNormal"/>
            </w:pPr>
            <w:r>
              <w:t>5774,8</w:t>
            </w:r>
          </w:p>
        </w:tc>
        <w:tc>
          <w:tcPr>
            <w:tcW w:w="1191" w:type="dxa"/>
          </w:tcPr>
          <w:p w:rsidR="008E1B78" w:rsidRDefault="008E1B78">
            <w:pPr>
              <w:pStyle w:val="ConsPlusNormal"/>
            </w:pPr>
            <w:r>
              <w:t>3395,0</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2435,7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2391,4</w:t>
            </w:r>
          </w:p>
        </w:tc>
        <w:tc>
          <w:tcPr>
            <w:tcW w:w="1191" w:type="dxa"/>
          </w:tcPr>
          <w:p w:rsidR="008E1B78" w:rsidRDefault="008E1B78">
            <w:pPr>
              <w:pStyle w:val="ConsPlusNormal"/>
            </w:pPr>
            <w:r>
              <w:t>44,3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1.1</w:t>
            </w:r>
          </w:p>
        </w:tc>
        <w:tc>
          <w:tcPr>
            <w:tcW w:w="2060" w:type="dxa"/>
            <w:vMerge w:val="restart"/>
          </w:tcPr>
          <w:p w:rsidR="008E1B78" w:rsidRDefault="008E1B78">
            <w:pPr>
              <w:pStyle w:val="ConsPlusNormal"/>
            </w:pPr>
            <w:r>
              <w:t>Обеспечение мероприятий по переселению граждан из аварийного жилищного фонда</w:t>
            </w:r>
          </w:p>
        </w:tc>
        <w:tc>
          <w:tcPr>
            <w:tcW w:w="2324" w:type="dxa"/>
          </w:tcPr>
          <w:p w:rsidR="008E1B78" w:rsidRDefault="008E1B78">
            <w:pPr>
              <w:pStyle w:val="ConsPlusNormal"/>
            </w:pPr>
            <w:r>
              <w:t>Всего</w:t>
            </w:r>
          </w:p>
        </w:tc>
        <w:tc>
          <w:tcPr>
            <w:tcW w:w="1417" w:type="dxa"/>
          </w:tcPr>
          <w:p w:rsidR="008E1B78" w:rsidRDefault="008E1B78">
            <w:pPr>
              <w:pStyle w:val="ConsPlusNormal"/>
            </w:pPr>
            <w:r>
              <w:t>3058428,9</w:t>
            </w:r>
          </w:p>
        </w:tc>
        <w:tc>
          <w:tcPr>
            <w:tcW w:w="1191" w:type="dxa"/>
          </w:tcPr>
          <w:p w:rsidR="008E1B78" w:rsidRDefault="008E1B78">
            <w:pPr>
              <w:pStyle w:val="ConsPlusNormal"/>
            </w:pPr>
            <w:r>
              <w:t>0,0</w:t>
            </w:r>
          </w:p>
        </w:tc>
        <w:tc>
          <w:tcPr>
            <w:tcW w:w="1474" w:type="dxa"/>
          </w:tcPr>
          <w:p w:rsidR="008E1B78" w:rsidRDefault="008E1B78">
            <w:pPr>
              <w:pStyle w:val="ConsPlusNormal"/>
            </w:pPr>
            <w:r>
              <w:t>1198906,1</w:t>
            </w:r>
          </w:p>
        </w:tc>
        <w:tc>
          <w:tcPr>
            <w:tcW w:w="1474" w:type="dxa"/>
          </w:tcPr>
          <w:p w:rsidR="008E1B78" w:rsidRDefault="008E1B78">
            <w:pPr>
              <w:pStyle w:val="ConsPlusNormal"/>
            </w:pPr>
            <w:r>
              <w:t>1027681,9</w:t>
            </w:r>
          </w:p>
        </w:tc>
        <w:tc>
          <w:tcPr>
            <w:tcW w:w="1247" w:type="dxa"/>
          </w:tcPr>
          <w:p w:rsidR="008E1B78" w:rsidRDefault="008E1B78">
            <w:pPr>
              <w:pStyle w:val="ConsPlusNormal"/>
            </w:pPr>
            <w:r>
              <w:t>452237,0</w:t>
            </w:r>
          </w:p>
        </w:tc>
        <w:tc>
          <w:tcPr>
            <w:tcW w:w="1191" w:type="dxa"/>
          </w:tcPr>
          <w:p w:rsidR="008E1B78" w:rsidRDefault="008E1B78">
            <w:pPr>
              <w:pStyle w:val="ConsPlusNormal"/>
            </w:pPr>
            <w:r>
              <w:t>45898,0</w:t>
            </w:r>
          </w:p>
        </w:tc>
        <w:tc>
          <w:tcPr>
            <w:tcW w:w="1191" w:type="dxa"/>
          </w:tcPr>
          <w:p w:rsidR="008E1B78" w:rsidRDefault="008E1B78">
            <w:pPr>
              <w:pStyle w:val="ConsPlusNormal"/>
            </w:pPr>
            <w:r>
              <w:t>147004,9</w:t>
            </w:r>
          </w:p>
        </w:tc>
        <w:tc>
          <w:tcPr>
            <w:tcW w:w="1247" w:type="dxa"/>
          </w:tcPr>
          <w:p w:rsidR="008E1B78" w:rsidRDefault="008E1B78">
            <w:pPr>
              <w:pStyle w:val="ConsPlusNormal"/>
            </w:pPr>
            <w:r>
              <w:t>2729,2</w:t>
            </w:r>
          </w:p>
        </w:tc>
        <w:tc>
          <w:tcPr>
            <w:tcW w:w="1247" w:type="dxa"/>
          </w:tcPr>
          <w:p w:rsidR="008E1B78" w:rsidRDefault="008E1B78">
            <w:pPr>
              <w:pStyle w:val="ConsPlusNormal"/>
            </w:pPr>
            <w:r>
              <w:t>89853,6</w:t>
            </w:r>
          </w:p>
        </w:tc>
        <w:tc>
          <w:tcPr>
            <w:tcW w:w="1247" w:type="dxa"/>
          </w:tcPr>
          <w:p w:rsidR="008E1B78" w:rsidRDefault="008E1B78">
            <w:pPr>
              <w:pStyle w:val="ConsPlusNormal"/>
            </w:pPr>
            <w:r>
              <w:t>89592,0</w:t>
            </w:r>
          </w:p>
        </w:tc>
        <w:tc>
          <w:tcPr>
            <w:tcW w:w="1191" w:type="dxa"/>
          </w:tcPr>
          <w:p w:rsidR="008E1B78" w:rsidRDefault="008E1B78">
            <w:pPr>
              <w:pStyle w:val="ConsPlusNormal"/>
            </w:pPr>
            <w:r>
              <w:t>2536,0</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274534,7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95590,4</w:t>
            </w:r>
          </w:p>
        </w:tc>
        <w:tc>
          <w:tcPr>
            <w:tcW w:w="1191" w:type="dxa"/>
          </w:tcPr>
          <w:p w:rsidR="008E1B78" w:rsidRDefault="008E1B78">
            <w:pPr>
              <w:pStyle w:val="ConsPlusNormal"/>
            </w:pPr>
            <w:r>
              <w:t>36530,6</w:t>
            </w:r>
          </w:p>
        </w:tc>
        <w:tc>
          <w:tcPr>
            <w:tcW w:w="1191" w:type="dxa"/>
          </w:tcPr>
          <w:p w:rsidR="008E1B78" w:rsidRDefault="008E1B78">
            <w:pPr>
              <w:pStyle w:val="ConsPlusNormal"/>
            </w:pPr>
            <w:r>
              <w:t>142413,7</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 том числе:</w:t>
            </w:r>
          </w:p>
        </w:tc>
        <w:tc>
          <w:tcPr>
            <w:tcW w:w="1417" w:type="dxa"/>
          </w:tcPr>
          <w:p w:rsidR="008E1B78" w:rsidRDefault="008E1B78">
            <w:pPr>
              <w:pStyle w:val="ConsPlusNormal"/>
            </w:pPr>
            <w:r>
              <w:t>2544042,8</w:t>
            </w:r>
          </w:p>
        </w:tc>
        <w:tc>
          <w:tcPr>
            <w:tcW w:w="1191" w:type="dxa"/>
          </w:tcPr>
          <w:p w:rsidR="008E1B78" w:rsidRDefault="008E1B78">
            <w:pPr>
              <w:pStyle w:val="ConsPlusNormal"/>
            </w:pPr>
            <w:r>
              <w:t>0,0</w:t>
            </w:r>
          </w:p>
        </w:tc>
        <w:tc>
          <w:tcPr>
            <w:tcW w:w="1474" w:type="dxa"/>
          </w:tcPr>
          <w:p w:rsidR="008E1B78" w:rsidRDefault="008E1B78">
            <w:pPr>
              <w:pStyle w:val="ConsPlusNormal"/>
            </w:pPr>
            <w:r>
              <w:t>1185718,6</w:t>
            </w:r>
          </w:p>
        </w:tc>
        <w:tc>
          <w:tcPr>
            <w:tcW w:w="1474" w:type="dxa"/>
          </w:tcPr>
          <w:p w:rsidR="008E1B78" w:rsidRDefault="008E1B78">
            <w:pPr>
              <w:pStyle w:val="ConsPlusNormal"/>
            </w:pPr>
            <w:r>
              <w:t>1006834,4</w:t>
            </w:r>
          </w:p>
        </w:tc>
        <w:tc>
          <w:tcPr>
            <w:tcW w:w="1247" w:type="dxa"/>
          </w:tcPr>
          <w:p w:rsidR="008E1B78" w:rsidRDefault="008E1B78">
            <w:pPr>
              <w:pStyle w:val="ConsPlusNormal"/>
            </w:pPr>
            <w:r>
              <w:t>351489,8</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1162163,1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865999,4</w:t>
            </w:r>
          </w:p>
        </w:tc>
        <w:tc>
          <w:tcPr>
            <w:tcW w:w="1247" w:type="dxa"/>
          </w:tcPr>
          <w:p w:rsidR="008E1B78" w:rsidRDefault="008E1B78">
            <w:pPr>
              <w:pStyle w:val="ConsPlusNormal"/>
            </w:pPr>
            <w:r>
              <w:t>296163,7</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развития территорий </w:t>
            </w:r>
            <w:r>
              <w:lastRenderedPageBreak/>
              <w:t>(приобретение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lastRenderedPageBreak/>
              <w:t>627954,2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595334,2</w:t>
            </w:r>
          </w:p>
        </w:tc>
        <w:tc>
          <w:tcPr>
            <w:tcW w:w="1247" w:type="dxa"/>
          </w:tcPr>
          <w:p w:rsidR="008E1B78" w:rsidRDefault="008E1B78">
            <w:pPr>
              <w:pStyle w:val="ConsPlusNormal"/>
            </w:pPr>
            <w:r>
              <w:t>32620,0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93222,1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49500,2</w:t>
            </w:r>
          </w:p>
        </w:tc>
        <w:tc>
          <w:tcPr>
            <w:tcW w:w="1247" w:type="dxa"/>
          </w:tcPr>
          <w:p w:rsidR="008E1B78" w:rsidRDefault="008E1B78">
            <w:pPr>
              <w:pStyle w:val="ConsPlusNormal"/>
            </w:pPr>
            <w:r>
              <w:t>43721,9</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(строительство жилых домов)</w:t>
            </w:r>
          </w:p>
        </w:tc>
        <w:tc>
          <w:tcPr>
            <w:tcW w:w="1417" w:type="dxa"/>
          </w:tcPr>
          <w:p w:rsidR="008E1B78" w:rsidRDefault="008E1B78">
            <w:pPr>
              <w:pStyle w:val="ConsPlusNormal"/>
            </w:pPr>
            <w:r>
              <w:t>637147,9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362000,0</w:t>
            </w:r>
          </w:p>
        </w:tc>
        <w:tc>
          <w:tcPr>
            <w:tcW w:w="1247" w:type="dxa"/>
          </w:tcPr>
          <w:p w:rsidR="008E1B78" w:rsidRDefault="008E1B78">
            <w:pPr>
              <w:pStyle w:val="ConsPlusNormal"/>
            </w:pPr>
            <w:r>
              <w:t>275147,9</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w:t>
            </w:r>
            <w:r>
              <w:lastRenderedPageBreak/>
              <w:t>бюджет, в том числе:</w:t>
            </w:r>
          </w:p>
        </w:tc>
        <w:tc>
          <w:tcPr>
            <w:tcW w:w="1417" w:type="dxa"/>
          </w:tcPr>
          <w:p w:rsidR="008E1B78" w:rsidRDefault="008E1B78">
            <w:pPr>
              <w:pStyle w:val="ConsPlusNormal"/>
            </w:pPr>
            <w:r>
              <w:lastRenderedPageBreak/>
              <w:t>180612,</w:t>
            </w:r>
            <w:r>
              <w:lastRenderedPageBreak/>
              <w:t>4</w:t>
            </w:r>
          </w:p>
        </w:tc>
        <w:tc>
          <w:tcPr>
            <w:tcW w:w="1191" w:type="dxa"/>
          </w:tcPr>
          <w:p w:rsidR="008E1B78" w:rsidRDefault="008E1B78">
            <w:pPr>
              <w:pStyle w:val="ConsPlusNormal"/>
            </w:pPr>
            <w:r>
              <w:lastRenderedPageBreak/>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3897,6</w:t>
            </w:r>
          </w:p>
        </w:tc>
        <w:tc>
          <w:tcPr>
            <w:tcW w:w="1191" w:type="dxa"/>
          </w:tcPr>
          <w:p w:rsidR="008E1B78" w:rsidRDefault="008E1B78">
            <w:pPr>
              <w:pStyle w:val="ConsPlusNormal"/>
            </w:pPr>
            <w:r>
              <w:t>0,0</w:t>
            </w:r>
          </w:p>
        </w:tc>
        <w:tc>
          <w:tcPr>
            <w:tcW w:w="1191" w:type="dxa"/>
          </w:tcPr>
          <w:p w:rsidR="008E1B78" w:rsidRDefault="008E1B78">
            <w:pPr>
              <w:pStyle w:val="ConsPlusNormal"/>
            </w:pPr>
            <w:r>
              <w:t>2591,2</w:t>
            </w:r>
          </w:p>
        </w:tc>
        <w:tc>
          <w:tcPr>
            <w:tcW w:w="1247" w:type="dxa"/>
          </w:tcPr>
          <w:p w:rsidR="008E1B78" w:rsidRDefault="008E1B78">
            <w:pPr>
              <w:pStyle w:val="ConsPlusNormal"/>
            </w:pPr>
            <w:r>
              <w:t>0,0</w:t>
            </w:r>
          </w:p>
        </w:tc>
        <w:tc>
          <w:tcPr>
            <w:tcW w:w="1247" w:type="dxa"/>
          </w:tcPr>
          <w:p w:rsidR="008E1B78" w:rsidRDefault="008E1B78">
            <w:pPr>
              <w:pStyle w:val="ConsPlusNormal"/>
            </w:pPr>
            <w:r>
              <w:t>87061,</w:t>
            </w:r>
            <w:r>
              <w:lastRenderedPageBreak/>
              <w:t>8</w:t>
            </w:r>
          </w:p>
        </w:tc>
        <w:tc>
          <w:tcPr>
            <w:tcW w:w="1247" w:type="dxa"/>
          </w:tcPr>
          <w:p w:rsidR="008E1B78" w:rsidRDefault="008E1B78">
            <w:pPr>
              <w:pStyle w:val="ConsPlusNormal"/>
            </w:pPr>
            <w:r>
              <w:lastRenderedPageBreak/>
              <w:t>87061,</w:t>
            </w:r>
            <w:r>
              <w:lastRenderedPageBreak/>
              <w:t>8</w:t>
            </w:r>
          </w:p>
        </w:tc>
        <w:tc>
          <w:tcPr>
            <w:tcW w:w="1191" w:type="dxa"/>
          </w:tcPr>
          <w:p w:rsidR="008E1B78" w:rsidRDefault="008E1B78">
            <w:pPr>
              <w:pStyle w:val="ConsPlusNormal"/>
            </w:pPr>
            <w:r>
              <w:lastRenderedPageBreak/>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87061,8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87061,8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3897,6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3897,6</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176714,8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2591,2</w:t>
            </w:r>
          </w:p>
        </w:tc>
        <w:tc>
          <w:tcPr>
            <w:tcW w:w="1247" w:type="dxa"/>
          </w:tcPr>
          <w:p w:rsidR="008E1B78" w:rsidRDefault="008E1B78">
            <w:pPr>
              <w:pStyle w:val="ConsPlusNormal"/>
            </w:pPr>
            <w:r>
              <w:t>0,0</w:t>
            </w:r>
          </w:p>
        </w:tc>
        <w:tc>
          <w:tcPr>
            <w:tcW w:w="1247" w:type="dxa"/>
          </w:tcPr>
          <w:p w:rsidR="008E1B78" w:rsidRDefault="008E1B78">
            <w:pPr>
              <w:pStyle w:val="ConsPlusNormal"/>
            </w:pPr>
            <w:r>
              <w:t>87061,8</w:t>
            </w:r>
          </w:p>
        </w:tc>
        <w:tc>
          <w:tcPr>
            <w:tcW w:w="1247" w:type="dxa"/>
          </w:tcPr>
          <w:p w:rsidR="008E1B78" w:rsidRDefault="008E1B78">
            <w:pPr>
              <w:pStyle w:val="ConsPlusNormal"/>
            </w:pPr>
            <w:r>
              <w:t>87061,8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59239,0</w:t>
            </w:r>
          </w:p>
        </w:tc>
        <w:tc>
          <w:tcPr>
            <w:tcW w:w="1191" w:type="dxa"/>
          </w:tcPr>
          <w:p w:rsidR="008E1B78" w:rsidRDefault="008E1B78">
            <w:pPr>
              <w:pStyle w:val="ConsPlusNormal"/>
            </w:pPr>
            <w:r>
              <w:t>0,0</w:t>
            </w:r>
          </w:p>
        </w:tc>
        <w:tc>
          <w:tcPr>
            <w:tcW w:w="1474" w:type="dxa"/>
          </w:tcPr>
          <w:p w:rsidR="008E1B78" w:rsidRDefault="008E1B78">
            <w:pPr>
              <w:pStyle w:val="ConsPlusNormal"/>
            </w:pPr>
            <w:r>
              <w:t>13187,5</w:t>
            </w:r>
          </w:p>
        </w:tc>
        <w:tc>
          <w:tcPr>
            <w:tcW w:w="1474" w:type="dxa"/>
          </w:tcPr>
          <w:p w:rsidR="008E1B78" w:rsidRDefault="008E1B78">
            <w:pPr>
              <w:pStyle w:val="ConsPlusNormal"/>
            </w:pPr>
            <w:r>
              <w:t>20847,5</w:t>
            </w:r>
          </w:p>
        </w:tc>
        <w:tc>
          <w:tcPr>
            <w:tcW w:w="1247" w:type="dxa"/>
          </w:tcPr>
          <w:p w:rsidR="008E1B78" w:rsidRDefault="008E1B78">
            <w:pPr>
              <w:pStyle w:val="ConsPlusNormal"/>
            </w:pPr>
            <w:r>
              <w:t>1259,2</w:t>
            </w:r>
          </w:p>
        </w:tc>
        <w:tc>
          <w:tcPr>
            <w:tcW w:w="1191" w:type="dxa"/>
          </w:tcPr>
          <w:p w:rsidR="008E1B78" w:rsidRDefault="008E1B78">
            <w:pPr>
              <w:pStyle w:val="ConsPlusNormal"/>
            </w:pPr>
            <w:r>
              <w:t>9367,4</w:t>
            </w:r>
          </w:p>
        </w:tc>
        <w:tc>
          <w:tcPr>
            <w:tcW w:w="1191" w:type="dxa"/>
          </w:tcPr>
          <w:p w:rsidR="008E1B78" w:rsidRDefault="008E1B78">
            <w:pPr>
              <w:pStyle w:val="ConsPlusNormal"/>
            </w:pPr>
            <w:r>
              <w:t>2000,0</w:t>
            </w:r>
          </w:p>
        </w:tc>
        <w:tc>
          <w:tcPr>
            <w:tcW w:w="1247" w:type="dxa"/>
          </w:tcPr>
          <w:p w:rsidR="008E1B78" w:rsidRDefault="008E1B78">
            <w:pPr>
              <w:pStyle w:val="ConsPlusNormal"/>
            </w:pPr>
            <w:r>
              <w:t>2729,2</w:t>
            </w:r>
          </w:p>
        </w:tc>
        <w:tc>
          <w:tcPr>
            <w:tcW w:w="1247" w:type="dxa"/>
          </w:tcPr>
          <w:p w:rsidR="008E1B78" w:rsidRDefault="008E1B78">
            <w:pPr>
              <w:pStyle w:val="ConsPlusNormal"/>
            </w:pPr>
            <w:r>
              <w:t>2791,8</w:t>
            </w:r>
          </w:p>
        </w:tc>
        <w:tc>
          <w:tcPr>
            <w:tcW w:w="1247" w:type="dxa"/>
          </w:tcPr>
          <w:p w:rsidR="008E1B78" w:rsidRDefault="008E1B78">
            <w:pPr>
              <w:pStyle w:val="ConsPlusNormal"/>
            </w:pPr>
            <w:r>
              <w:t>2530,2</w:t>
            </w:r>
          </w:p>
        </w:tc>
        <w:tc>
          <w:tcPr>
            <w:tcW w:w="1191" w:type="dxa"/>
          </w:tcPr>
          <w:p w:rsidR="008E1B78" w:rsidRDefault="008E1B78">
            <w:pPr>
              <w:pStyle w:val="ConsPlusNormal"/>
            </w:pPr>
            <w:r>
              <w:t>2536,0</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1.1.1</w:t>
            </w:r>
          </w:p>
        </w:tc>
        <w:tc>
          <w:tcPr>
            <w:tcW w:w="2060" w:type="dxa"/>
            <w:vMerge w:val="restart"/>
          </w:tcPr>
          <w:p w:rsidR="008E1B78" w:rsidRDefault="008E1B78">
            <w:pPr>
              <w:pStyle w:val="ConsPlusNormal"/>
            </w:pPr>
            <w:r>
              <w:t>Обеспечение мероприятий по приобретению жилых помещений для граждан, переселяемых из аварийного жилищного фонда</w:t>
            </w:r>
          </w:p>
        </w:tc>
        <w:tc>
          <w:tcPr>
            <w:tcW w:w="2324" w:type="dxa"/>
          </w:tcPr>
          <w:p w:rsidR="008E1B78" w:rsidRDefault="008E1B78">
            <w:pPr>
              <w:pStyle w:val="ConsPlusNormal"/>
            </w:pPr>
            <w:r>
              <w:t>Всего</w:t>
            </w:r>
          </w:p>
        </w:tc>
        <w:tc>
          <w:tcPr>
            <w:tcW w:w="1417" w:type="dxa"/>
          </w:tcPr>
          <w:p w:rsidR="008E1B78" w:rsidRDefault="008E1B78">
            <w:pPr>
              <w:pStyle w:val="ConsPlusNormal"/>
            </w:pPr>
            <w:r>
              <w:t>12719,0</w:t>
            </w:r>
          </w:p>
        </w:tc>
        <w:tc>
          <w:tcPr>
            <w:tcW w:w="1191" w:type="dxa"/>
          </w:tcPr>
          <w:p w:rsidR="008E1B78" w:rsidRDefault="008E1B78">
            <w:pPr>
              <w:pStyle w:val="ConsPlusNormal"/>
            </w:pPr>
            <w:r>
              <w:t>0,0</w:t>
            </w:r>
          </w:p>
        </w:tc>
        <w:tc>
          <w:tcPr>
            <w:tcW w:w="1474" w:type="dxa"/>
          </w:tcPr>
          <w:p w:rsidR="008E1B78" w:rsidRDefault="008E1B78">
            <w:pPr>
              <w:pStyle w:val="ConsPlusNormal"/>
            </w:pPr>
            <w:r>
              <w:t>12719,0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12719,0</w:t>
            </w:r>
          </w:p>
        </w:tc>
        <w:tc>
          <w:tcPr>
            <w:tcW w:w="1191" w:type="dxa"/>
          </w:tcPr>
          <w:p w:rsidR="008E1B78" w:rsidRDefault="008E1B78">
            <w:pPr>
              <w:pStyle w:val="ConsPlusNormal"/>
            </w:pPr>
            <w:r>
              <w:t>0,0</w:t>
            </w:r>
          </w:p>
        </w:tc>
        <w:tc>
          <w:tcPr>
            <w:tcW w:w="1474" w:type="dxa"/>
          </w:tcPr>
          <w:p w:rsidR="008E1B78" w:rsidRDefault="008E1B78">
            <w:pPr>
              <w:pStyle w:val="ConsPlusNormal"/>
            </w:pPr>
            <w:r>
              <w:t>12719,0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1.1.2</w:t>
            </w:r>
          </w:p>
        </w:tc>
        <w:tc>
          <w:tcPr>
            <w:tcW w:w="2060" w:type="dxa"/>
            <w:vMerge w:val="restart"/>
          </w:tcPr>
          <w:p w:rsidR="008E1B78" w:rsidRDefault="008E1B78">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w:t>
            </w:r>
            <w:r>
              <w:lastRenderedPageBreak/>
              <w:t>жилищного фонда с учетом необходимости развития малоэтажного жилищного строительства в рамках подпрограммы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2568287,9</w:t>
            </w:r>
          </w:p>
        </w:tc>
        <w:tc>
          <w:tcPr>
            <w:tcW w:w="1191" w:type="dxa"/>
          </w:tcPr>
          <w:p w:rsidR="008E1B78" w:rsidRDefault="008E1B78">
            <w:pPr>
              <w:pStyle w:val="ConsPlusNormal"/>
            </w:pPr>
            <w:r>
              <w:t>0,0</w:t>
            </w:r>
          </w:p>
        </w:tc>
        <w:tc>
          <w:tcPr>
            <w:tcW w:w="1474" w:type="dxa"/>
          </w:tcPr>
          <w:p w:rsidR="008E1B78" w:rsidRDefault="008E1B78">
            <w:pPr>
              <w:pStyle w:val="ConsPlusNormal"/>
            </w:pPr>
            <w:r>
              <w:t xml:space="preserve">1185718,6 </w:t>
            </w:r>
            <w:hyperlink w:anchor="P8085">
              <w:r>
                <w:rPr>
                  <w:color w:val="0000FF"/>
                </w:rPr>
                <w:t>&lt;2&gt;</w:t>
              </w:r>
            </w:hyperlink>
          </w:p>
        </w:tc>
        <w:tc>
          <w:tcPr>
            <w:tcW w:w="1474" w:type="dxa"/>
          </w:tcPr>
          <w:p w:rsidR="008E1B78" w:rsidRDefault="008E1B78">
            <w:pPr>
              <w:pStyle w:val="ConsPlusNormal"/>
            </w:pPr>
            <w:r>
              <w:t xml:space="preserve">1027181,9 </w:t>
            </w:r>
            <w:hyperlink w:anchor="P8086">
              <w:r>
                <w:rPr>
                  <w:color w:val="0000FF"/>
                </w:rPr>
                <w:t>&lt;3&gt;</w:t>
              </w:r>
            </w:hyperlink>
          </w:p>
        </w:tc>
        <w:tc>
          <w:tcPr>
            <w:tcW w:w="1247" w:type="dxa"/>
          </w:tcPr>
          <w:p w:rsidR="008E1B78" w:rsidRDefault="008E1B78">
            <w:pPr>
              <w:pStyle w:val="ConsPlusNormal"/>
            </w:pPr>
            <w:r>
              <w:t>355387,4</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 том числе:</w:t>
            </w:r>
          </w:p>
        </w:tc>
        <w:tc>
          <w:tcPr>
            <w:tcW w:w="1417" w:type="dxa"/>
          </w:tcPr>
          <w:p w:rsidR="008E1B78" w:rsidRDefault="008E1B78">
            <w:pPr>
              <w:pStyle w:val="ConsPlusNormal"/>
            </w:pPr>
            <w:r>
              <w:t>2544042,8</w:t>
            </w:r>
          </w:p>
        </w:tc>
        <w:tc>
          <w:tcPr>
            <w:tcW w:w="1191" w:type="dxa"/>
          </w:tcPr>
          <w:p w:rsidR="008E1B78" w:rsidRDefault="008E1B78">
            <w:pPr>
              <w:pStyle w:val="ConsPlusNormal"/>
            </w:pPr>
            <w:r>
              <w:t>0,0</w:t>
            </w:r>
          </w:p>
        </w:tc>
        <w:tc>
          <w:tcPr>
            <w:tcW w:w="1474" w:type="dxa"/>
          </w:tcPr>
          <w:p w:rsidR="008E1B78" w:rsidRDefault="008E1B78">
            <w:pPr>
              <w:pStyle w:val="ConsPlusNormal"/>
            </w:pPr>
            <w:r>
              <w:t xml:space="preserve">1185718,6 </w:t>
            </w:r>
            <w:hyperlink w:anchor="P8085">
              <w:r>
                <w:rPr>
                  <w:color w:val="0000FF"/>
                </w:rPr>
                <w:t>&lt;2&gt;</w:t>
              </w:r>
            </w:hyperlink>
          </w:p>
        </w:tc>
        <w:tc>
          <w:tcPr>
            <w:tcW w:w="1474" w:type="dxa"/>
          </w:tcPr>
          <w:p w:rsidR="008E1B78" w:rsidRDefault="008E1B78">
            <w:pPr>
              <w:pStyle w:val="ConsPlusNormal"/>
            </w:pPr>
            <w:r>
              <w:t xml:space="preserve">1006834,4 </w:t>
            </w:r>
            <w:hyperlink w:anchor="P8086">
              <w:r>
                <w:rPr>
                  <w:color w:val="0000FF"/>
                </w:rPr>
                <w:t>&lt;3&gt;</w:t>
              </w:r>
            </w:hyperlink>
          </w:p>
        </w:tc>
        <w:tc>
          <w:tcPr>
            <w:tcW w:w="1247" w:type="dxa"/>
          </w:tcPr>
          <w:p w:rsidR="008E1B78" w:rsidRDefault="008E1B78">
            <w:pPr>
              <w:pStyle w:val="ConsPlusNormal"/>
            </w:pPr>
            <w:r>
              <w:t>351489,8</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w:t>
            </w:r>
            <w:r>
              <w:lastRenderedPageBreak/>
              <w:t>ый остаток прошлых лет</w:t>
            </w:r>
          </w:p>
        </w:tc>
        <w:tc>
          <w:tcPr>
            <w:tcW w:w="1417" w:type="dxa"/>
          </w:tcPr>
          <w:p w:rsidR="008E1B78" w:rsidRDefault="008E1B78">
            <w:pPr>
              <w:pStyle w:val="ConsPlusNormal"/>
            </w:pPr>
            <w:r>
              <w:lastRenderedPageBreak/>
              <w:t>1162163</w:t>
            </w:r>
            <w:r>
              <w:lastRenderedPageBreak/>
              <w:t>,1</w:t>
            </w:r>
          </w:p>
        </w:tc>
        <w:tc>
          <w:tcPr>
            <w:tcW w:w="1191" w:type="dxa"/>
          </w:tcPr>
          <w:p w:rsidR="008E1B78" w:rsidRDefault="008E1B78">
            <w:pPr>
              <w:pStyle w:val="ConsPlusNormal"/>
            </w:pPr>
            <w:r>
              <w:lastRenderedPageBreak/>
              <w:t>0,0</w:t>
            </w:r>
          </w:p>
        </w:tc>
        <w:tc>
          <w:tcPr>
            <w:tcW w:w="1474" w:type="dxa"/>
          </w:tcPr>
          <w:p w:rsidR="008E1B78" w:rsidRDefault="008E1B78">
            <w:pPr>
              <w:pStyle w:val="ConsPlusNormal"/>
            </w:pPr>
            <w:r>
              <w:t>0,0</w:t>
            </w:r>
          </w:p>
        </w:tc>
        <w:tc>
          <w:tcPr>
            <w:tcW w:w="1474" w:type="dxa"/>
          </w:tcPr>
          <w:p w:rsidR="008E1B78" w:rsidRDefault="008E1B78">
            <w:pPr>
              <w:pStyle w:val="ConsPlusNormal"/>
            </w:pPr>
            <w:r>
              <w:t>865999,</w:t>
            </w:r>
            <w:r>
              <w:lastRenderedPageBreak/>
              <w:t xml:space="preserve">4 </w:t>
            </w:r>
            <w:hyperlink w:anchor="P8085">
              <w:r>
                <w:rPr>
                  <w:color w:val="0000FF"/>
                </w:rPr>
                <w:t>&lt;2&gt;</w:t>
              </w:r>
            </w:hyperlink>
          </w:p>
        </w:tc>
        <w:tc>
          <w:tcPr>
            <w:tcW w:w="1247" w:type="dxa"/>
          </w:tcPr>
          <w:p w:rsidR="008E1B78" w:rsidRDefault="008E1B78">
            <w:pPr>
              <w:pStyle w:val="ConsPlusNormal"/>
            </w:pPr>
            <w:r>
              <w:lastRenderedPageBreak/>
              <w:t>296163</w:t>
            </w:r>
            <w:r>
              <w:lastRenderedPageBreak/>
              <w:t xml:space="preserve">,7 </w:t>
            </w:r>
            <w:hyperlink w:anchor="P8086">
              <w:r>
                <w:rPr>
                  <w:color w:val="0000FF"/>
                </w:rPr>
                <w:t>&lt;3&gt;</w:t>
              </w:r>
            </w:hyperlink>
          </w:p>
        </w:tc>
        <w:tc>
          <w:tcPr>
            <w:tcW w:w="1191" w:type="dxa"/>
          </w:tcPr>
          <w:p w:rsidR="008E1B78" w:rsidRDefault="008E1B78">
            <w:pPr>
              <w:pStyle w:val="ConsPlusNormal"/>
            </w:pPr>
            <w:r>
              <w:lastRenderedPageBreak/>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627954,2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595334,2</w:t>
            </w:r>
          </w:p>
        </w:tc>
        <w:tc>
          <w:tcPr>
            <w:tcW w:w="1247" w:type="dxa"/>
          </w:tcPr>
          <w:p w:rsidR="008E1B78" w:rsidRDefault="008E1B78">
            <w:pPr>
              <w:pStyle w:val="ConsPlusNormal"/>
            </w:pPr>
            <w:r>
              <w:t xml:space="preserve">32620,0 </w:t>
            </w:r>
            <w:hyperlink w:anchor="P8086">
              <w:r>
                <w:rPr>
                  <w:color w:val="0000FF"/>
                </w:rPr>
                <w:t>&lt;3&gt;</w:t>
              </w:r>
            </w:hyperlink>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93222,1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49500,2</w:t>
            </w:r>
          </w:p>
        </w:tc>
        <w:tc>
          <w:tcPr>
            <w:tcW w:w="1247" w:type="dxa"/>
          </w:tcPr>
          <w:p w:rsidR="008E1B78" w:rsidRDefault="008E1B78">
            <w:pPr>
              <w:pStyle w:val="ConsPlusNormal"/>
            </w:pPr>
            <w:r>
              <w:t xml:space="preserve">43721,9 </w:t>
            </w:r>
            <w:hyperlink w:anchor="P8086">
              <w:r>
                <w:rPr>
                  <w:color w:val="0000FF"/>
                </w:rPr>
                <w:t>&lt;3&gt;</w:t>
              </w:r>
            </w:hyperlink>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w:t>
            </w:r>
            <w:r>
              <w:lastRenderedPageBreak/>
              <w:t>развития территорий (строительство жилых домов)</w:t>
            </w:r>
          </w:p>
        </w:tc>
        <w:tc>
          <w:tcPr>
            <w:tcW w:w="1417" w:type="dxa"/>
          </w:tcPr>
          <w:p w:rsidR="008E1B78" w:rsidRDefault="008E1B78">
            <w:pPr>
              <w:pStyle w:val="ConsPlusNormal"/>
            </w:pPr>
            <w:r>
              <w:lastRenderedPageBreak/>
              <w:t>637147,</w:t>
            </w:r>
            <w:r>
              <w:lastRenderedPageBreak/>
              <w:t>9</w:t>
            </w:r>
          </w:p>
        </w:tc>
        <w:tc>
          <w:tcPr>
            <w:tcW w:w="1191" w:type="dxa"/>
          </w:tcPr>
          <w:p w:rsidR="008E1B78" w:rsidRDefault="008E1B78">
            <w:pPr>
              <w:pStyle w:val="ConsPlusNormal"/>
            </w:pPr>
            <w:r>
              <w:lastRenderedPageBreak/>
              <w:t>0,0</w:t>
            </w:r>
          </w:p>
        </w:tc>
        <w:tc>
          <w:tcPr>
            <w:tcW w:w="1474" w:type="dxa"/>
          </w:tcPr>
          <w:p w:rsidR="008E1B78" w:rsidRDefault="008E1B78">
            <w:pPr>
              <w:pStyle w:val="ConsPlusNormal"/>
            </w:pPr>
            <w:r>
              <w:t>0,0</w:t>
            </w:r>
          </w:p>
        </w:tc>
        <w:tc>
          <w:tcPr>
            <w:tcW w:w="1474" w:type="dxa"/>
          </w:tcPr>
          <w:p w:rsidR="008E1B78" w:rsidRDefault="008E1B78">
            <w:pPr>
              <w:pStyle w:val="ConsPlusNormal"/>
            </w:pPr>
            <w:r>
              <w:t>362000,</w:t>
            </w:r>
            <w:r>
              <w:lastRenderedPageBreak/>
              <w:t>0</w:t>
            </w:r>
          </w:p>
        </w:tc>
        <w:tc>
          <w:tcPr>
            <w:tcW w:w="1247" w:type="dxa"/>
          </w:tcPr>
          <w:p w:rsidR="008E1B78" w:rsidRDefault="008E1B78">
            <w:pPr>
              <w:pStyle w:val="ConsPlusNormal"/>
            </w:pPr>
            <w:r>
              <w:lastRenderedPageBreak/>
              <w:t>275147</w:t>
            </w:r>
            <w:r>
              <w:lastRenderedPageBreak/>
              <w:t xml:space="preserve">,9 </w:t>
            </w:r>
            <w:hyperlink w:anchor="P8086">
              <w:r>
                <w:rPr>
                  <w:color w:val="0000FF"/>
                </w:rPr>
                <w:t>&lt;3&gt;</w:t>
              </w:r>
            </w:hyperlink>
          </w:p>
        </w:tc>
        <w:tc>
          <w:tcPr>
            <w:tcW w:w="1191" w:type="dxa"/>
          </w:tcPr>
          <w:p w:rsidR="008E1B78" w:rsidRDefault="008E1B78">
            <w:pPr>
              <w:pStyle w:val="ConsPlusNormal"/>
            </w:pPr>
            <w:r>
              <w:lastRenderedPageBreak/>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3897,6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3897,6</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20347,5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20347,5</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1.1.3</w:t>
            </w:r>
          </w:p>
        </w:tc>
        <w:tc>
          <w:tcPr>
            <w:tcW w:w="2060" w:type="dxa"/>
            <w:vMerge w:val="restart"/>
          </w:tcPr>
          <w:p w:rsidR="008E1B78" w:rsidRDefault="008E1B78">
            <w:pPr>
              <w:pStyle w:val="ConsPlusNormal"/>
            </w:pPr>
            <w:r>
              <w:t xml:space="preserve">Реализация мероприятий планов социального развития центров экономического роста субъектов Российской Федерации, </w:t>
            </w:r>
            <w:r>
              <w:lastRenderedPageBreak/>
              <w:t>входящих в состав Дальневосточного федерального округа</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277125,9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95590,4</w:t>
            </w:r>
          </w:p>
        </w:tc>
        <w:tc>
          <w:tcPr>
            <w:tcW w:w="1191" w:type="dxa"/>
          </w:tcPr>
          <w:p w:rsidR="008E1B78" w:rsidRDefault="008E1B78">
            <w:pPr>
              <w:pStyle w:val="ConsPlusNormal"/>
            </w:pPr>
            <w:r>
              <w:t>36530,6</w:t>
            </w:r>
          </w:p>
        </w:tc>
        <w:tc>
          <w:tcPr>
            <w:tcW w:w="1191" w:type="dxa"/>
          </w:tcPr>
          <w:p w:rsidR="008E1B78" w:rsidRDefault="008E1B78">
            <w:pPr>
              <w:pStyle w:val="ConsPlusNormal"/>
            </w:pPr>
            <w:r>
              <w:t>145004,9</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274534,7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95590,4</w:t>
            </w:r>
          </w:p>
        </w:tc>
        <w:tc>
          <w:tcPr>
            <w:tcW w:w="1191" w:type="dxa"/>
          </w:tcPr>
          <w:p w:rsidR="008E1B78" w:rsidRDefault="008E1B78">
            <w:pPr>
              <w:pStyle w:val="ConsPlusNormal"/>
            </w:pPr>
            <w:r>
              <w:t>36530,6</w:t>
            </w:r>
          </w:p>
        </w:tc>
        <w:tc>
          <w:tcPr>
            <w:tcW w:w="1191" w:type="dxa"/>
          </w:tcPr>
          <w:p w:rsidR="008E1B78" w:rsidRDefault="008E1B78">
            <w:pPr>
              <w:pStyle w:val="ConsPlusNormal"/>
            </w:pPr>
            <w:r>
              <w:t>142413,7</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2591,2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2591,2</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городской </w:t>
            </w:r>
            <w:r>
              <w:lastRenderedPageBreak/>
              <w:t>бюджет</w:t>
            </w:r>
          </w:p>
        </w:tc>
        <w:tc>
          <w:tcPr>
            <w:tcW w:w="1417" w:type="dxa"/>
          </w:tcPr>
          <w:p w:rsidR="008E1B78" w:rsidRDefault="008E1B78">
            <w:pPr>
              <w:pStyle w:val="ConsPlusNormal"/>
            </w:pPr>
            <w:r>
              <w:lastRenderedPageBreak/>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1.1.4</w:t>
            </w:r>
          </w:p>
        </w:tc>
        <w:tc>
          <w:tcPr>
            <w:tcW w:w="2060" w:type="dxa"/>
            <w:vMerge w:val="restart"/>
          </w:tcPr>
          <w:p w:rsidR="008E1B78" w:rsidRDefault="008E1B78">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324" w:type="dxa"/>
          </w:tcPr>
          <w:p w:rsidR="008E1B78" w:rsidRDefault="008E1B78">
            <w:pPr>
              <w:pStyle w:val="ConsPlusNormal"/>
            </w:pPr>
            <w:r>
              <w:t>Всего</w:t>
            </w:r>
          </w:p>
        </w:tc>
        <w:tc>
          <w:tcPr>
            <w:tcW w:w="1417" w:type="dxa"/>
          </w:tcPr>
          <w:p w:rsidR="008E1B78" w:rsidRDefault="008E1B78">
            <w:pPr>
              <w:pStyle w:val="ConsPlusNormal"/>
            </w:pPr>
            <w:r>
              <w:t>174123,6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87061,8</w:t>
            </w:r>
          </w:p>
        </w:tc>
        <w:tc>
          <w:tcPr>
            <w:tcW w:w="1247" w:type="dxa"/>
          </w:tcPr>
          <w:p w:rsidR="008E1B78" w:rsidRDefault="008E1B78">
            <w:pPr>
              <w:pStyle w:val="ConsPlusNormal"/>
            </w:pPr>
            <w:r>
              <w:t>87061,8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174123,6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87061,8</w:t>
            </w:r>
          </w:p>
        </w:tc>
        <w:tc>
          <w:tcPr>
            <w:tcW w:w="1247" w:type="dxa"/>
          </w:tcPr>
          <w:p w:rsidR="008E1B78" w:rsidRDefault="008E1B78">
            <w:pPr>
              <w:pStyle w:val="ConsPlusNormal"/>
            </w:pPr>
            <w:r>
              <w:t>87061,8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87061,8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87061,8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1.1.5</w:t>
            </w:r>
          </w:p>
        </w:tc>
        <w:tc>
          <w:tcPr>
            <w:tcW w:w="2060" w:type="dxa"/>
            <w:vMerge w:val="restart"/>
          </w:tcPr>
          <w:p w:rsidR="008E1B78" w:rsidRDefault="008E1B78">
            <w:pPr>
              <w:pStyle w:val="ConsPlusNormal"/>
            </w:pPr>
            <w:r>
              <w:t>Обеспечение мероприятий по сносу аварийных домов</w:t>
            </w:r>
          </w:p>
        </w:tc>
        <w:tc>
          <w:tcPr>
            <w:tcW w:w="2324" w:type="dxa"/>
          </w:tcPr>
          <w:p w:rsidR="008E1B78" w:rsidRDefault="008E1B78">
            <w:pPr>
              <w:pStyle w:val="ConsPlusNormal"/>
            </w:pPr>
            <w:r>
              <w:t>Всего</w:t>
            </w:r>
          </w:p>
        </w:tc>
        <w:tc>
          <w:tcPr>
            <w:tcW w:w="1417" w:type="dxa"/>
          </w:tcPr>
          <w:p w:rsidR="008E1B78" w:rsidRDefault="008E1B78">
            <w:pPr>
              <w:pStyle w:val="ConsPlusNormal"/>
            </w:pPr>
            <w:r>
              <w:t>26026,2</w:t>
            </w:r>
          </w:p>
        </w:tc>
        <w:tc>
          <w:tcPr>
            <w:tcW w:w="1191" w:type="dxa"/>
          </w:tcPr>
          <w:p w:rsidR="008E1B78" w:rsidRDefault="008E1B78">
            <w:pPr>
              <w:pStyle w:val="ConsPlusNormal"/>
            </w:pPr>
            <w:r>
              <w:t>0,0</w:t>
            </w:r>
          </w:p>
        </w:tc>
        <w:tc>
          <w:tcPr>
            <w:tcW w:w="1474" w:type="dxa"/>
          </w:tcPr>
          <w:p w:rsidR="008E1B78" w:rsidRDefault="008E1B78">
            <w:pPr>
              <w:pStyle w:val="ConsPlusNormal"/>
            </w:pPr>
            <w:r>
              <w:t>468,5</w:t>
            </w:r>
          </w:p>
        </w:tc>
        <w:tc>
          <w:tcPr>
            <w:tcW w:w="1474" w:type="dxa"/>
          </w:tcPr>
          <w:p w:rsidR="008E1B78" w:rsidRDefault="008E1B78">
            <w:pPr>
              <w:pStyle w:val="ConsPlusNormal"/>
            </w:pPr>
            <w:r>
              <w:t>500,0</w:t>
            </w:r>
          </w:p>
        </w:tc>
        <w:tc>
          <w:tcPr>
            <w:tcW w:w="1247" w:type="dxa"/>
          </w:tcPr>
          <w:p w:rsidR="008E1B78" w:rsidRDefault="008E1B78">
            <w:pPr>
              <w:pStyle w:val="ConsPlusNormal"/>
            </w:pPr>
            <w:r>
              <w:t>1259,2</w:t>
            </w:r>
          </w:p>
        </w:tc>
        <w:tc>
          <w:tcPr>
            <w:tcW w:w="1191" w:type="dxa"/>
          </w:tcPr>
          <w:p w:rsidR="008E1B78" w:rsidRDefault="008E1B78">
            <w:pPr>
              <w:pStyle w:val="ConsPlusNormal"/>
            </w:pPr>
            <w:r>
              <w:t>9367,4</w:t>
            </w:r>
          </w:p>
        </w:tc>
        <w:tc>
          <w:tcPr>
            <w:tcW w:w="1191" w:type="dxa"/>
          </w:tcPr>
          <w:p w:rsidR="008E1B78" w:rsidRDefault="008E1B78">
            <w:pPr>
              <w:pStyle w:val="ConsPlusNormal"/>
            </w:pPr>
            <w:r>
              <w:t>2000,0</w:t>
            </w:r>
          </w:p>
        </w:tc>
        <w:tc>
          <w:tcPr>
            <w:tcW w:w="1247" w:type="dxa"/>
          </w:tcPr>
          <w:p w:rsidR="008E1B78" w:rsidRDefault="008E1B78">
            <w:pPr>
              <w:pStyle w:val="ConsPlusNormal"/>
            </w:pPr>
            <w:r>
              <w:t>2582,9</w:t>
            </w:r>
          </w:p>
        </w:tc>
        <w:tc>
          <w:tcPr>
            <w:tcW w:w="1247" w:type="dxa"/>
          </w:tcPr>
          <w:p w:rsidR="008E1B78" w:rsidRDefault="008E1B78">
            <w:pPr>
              <w:pStyle w:val="ConsPlusNormal"/>
            </w:pPr>
            <w:r>
              <w:t>2791,8</w:t>
            </w:r>
          </w:p>
        </w:tc>
        <w:tc>
          <w:tcPr>
            <w:tcW w:w="1247" w:type="dxa"/>
          </w:tcPr>
          <w:p w:rsidR="008E1B78" w:rsidRDefault="008E1B78">
            <w:pPr>
              <w:pStyle w:val="ConsPlusNormal"/>
            </w:pPr>
            <w:r>
              <w:t>2530,2</w:t>
            </w:r>
          </w:p>
        </w:tc>
        <w:tc>
          <w:tcPr>
            <w:tcW w:w="1191" w:type="dxa"/>
          </w:tcPr>
          <w:p w:rsidR="008E1B78" w:rsidRDefault="008E1B78">
            <w:pPr>
              <w:pStyle w:val="ConsPlusNormal"/>
            </w:pPr>
            <w:r>
              <w:t>2536,0</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26026,2</w:t>
            </w:r>
          </w:p>
        </w:tc>
        <w:tc>
          <w:tcPr>
            <w:tcW w:w="1191" w:type="dxa"/>
          </w:tcPr>
          <w:p w:rsidR="008E1B78" w:rsidRDefault="008E1B78">
            <w:pPr>
              <w:pStyle w:val="ConsPlusNormal"/>
            </w:pPr>
            <w:r>
              <w:t>0,0</w:t>
            </w:r>
          </w:p>
        </w:tc>
        <w:tc>
          <w:tcPr>
            <w:tcW w:w="1474" w:type="dxa"/>
          </w:tcPr>
          <w:p w:rsidR="008E1B78" w:rsidRDefault="008E1B78">
            <w:pPr>
              <w:pStyle w:val="ConsPlusNormal"/>
            </w:pPr>
            <w:r>
              <w:t>468,5</w:t>
            </w:r>
          </w:p>
        </w:tc>
        <w:tc>
          <w:tcPr>
            <w:tcW w:w="1474" w:type="dxa"/>
          </w:tcPr>
          <w:p w:rsidR="008E1B78" w:rsidRDefault="008E1B78">
            <w:pPr>
              <w:pStyle w:val="ConsPlusNormal"/>
            </w:pPr>
            <w:r>
              <w:t>500,0</w:t>
            </w:r>
          </w:p>
        </w:tc>
        <w:tc>
          <w:tcPr>
            <w:tcW w:w="1247" w:type="dxa"/>
          </w:tcPr>
          <w:p w:rsidR="008E1B78" w:rsidRDefault="008E1B78">
            <w:pPr>
              <w:pStyle w:val="ConsPlusNormal"/>
            </w:pPr>
            <w:r>
              <w:t>1259,2</w:t>
            </w:r>
          </w:p>
        </w:tc>
        <w:tc>
          <w:tcPr>
            <w:tcW w:w="1191" w:type="dxa"/>
          </w:tcPr>
          <w:p w:rsidR="008E1B78" w:rsidRDefault="008E1B78">
            <w:pPr>
              <w:pStyle w:val="ConsPlusNormal"/>
            </w:pPr>
            <w:r>
              <w:t>9367,4</w:t>
            </w:r>
          </w:p>
        </w:tc>
        <w:tc>
          <w:tcPr>
            <w:tcW w:w="1191" w:type="dxa"/>
          </w:tcPr>
          <w:p w:rsidR="008E1B78" w:rsidRDefault="008E1B78">
            <w:pPr>
              <w:pStyle w:val="ConsPlusNormal"/>
            </w:pPr>
            <w:r>
              <w:t>2000,0</w:t>
            </w:r>
          </w:p>
        </w:tc>
        <w:tc>
          <w:tcPr>
            <w:tcW w:w="1247" w:type="dxa"/>
          </w:tcPr>
          <w:p w:rsidR="008E1B78" w:rsidRDefault="008E1B78">
            <w:pPr>
              <w:pStyle w:val="ConsPlusNormal"/>
            </w:pPr>
            <w:r>
              <w:t>2582,9</w:t>
            </w:r>
          </w:p>
        </w:tc>
        <w:tc>
          <w:tcPr>
            <w:tcW w:w="1247" w:type="dxa"/>
          </w:tcPr>
          <w:p w:rsidR="008E1B78" w:rsidRDefault="008E1B78">
            <w:pPr>
              <w:pStyle w:val="ConsPlusNormal"/>
            </w:pPr>
            <w:r>
              <w:t>2791,8</w:t>
            </w:r>
          </w:p>
        </w:tc>
        <w:tc>
          <w:tcPr>
            <w:tcW w:w="1247" w:type="dxa"/>
          </w:tcPr>
          <w:p w:rsidR="008E1B78" w:rsidRDefault="008E1B78">
            <w:pPr>
              <w:pStyle w:val="ConsPlusNormal"/>
            </w:pPr>
            <w:r>
              <w:t>2530,2</w:t>
            </w:r>
          </w:p>
        </w:tc>
        <w:tc>
          <w:tcPr>
            <w:tcW w:w="1191" w:type="dxa"/>
          </w:tcPr>
          <w:p w:rsidR="008E1B78" w:rsidRDefault="008E1B78">
            <w:pPr>
              <w:pStyle w:val="ConsPlusNormal"/>
            </w:pPr>
            <w:r>
              <w:t>2536,0</w:t>
            </w:r>
          </w:p>
        </w:tc>
        <w:tc>
          <w:tcPr>
            <w:tcW w:w="1134" w:type="dxa"/>
          </w:tcPr>
          <w:p w:rsidR="008E1B78" w:rsidRDefault="008E1B78">
            <w:pPr>
              <w:pStyle w:val="ConsPlusNormal"/>
            </w:pPr>
            <w:r>
              <w:t>995,1</w:t>
            </w:r>
          </w:p>
        </w:tc>
        <w:tc>
          <w:tcPr>
            <w:tcW w:w="1134" w:type="dxa"/>
          </w:tcPr>
          <w:p w:rsidR="008E1B78" w:rsidRDefault="008E1B78">
            <w:pPr>
              <w:pStyle w:val="ConsPlusNormal"/>
            </w:pPr>
            <w:r>
              <w:t>995,1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1.1.6</w:t>
            </w:r>
          </w:p>
        </w:tc>
        <w:tc>
          <w:tcPr>
            <w:tcW w:w="2060" w:type="dxa"/>
            <w:vMerge w:val="restart"/>
          </w:tcPr>
          <w:p w:rsidR="008E1B78" w:rsidRDefault="008E1B78">
            <w:pPr>
              <w:pStyle w:val="ConsPlusNormal"/>
            </w:pPr>
            <w:r>
              <w:t>Обеспечение информационного сопровождения мероприятий по переселению граждан из аварийного жилищного фонда</w:t>
            </w:r>
          </w:p>
        </w:tc>
        <w:tc>
          <w:tcPr>
            <w:tcW w:w="2324" w:type="dxa"/>
          </w:tcPr>
          <w:p w:rsidR="008E1B78" w:rsidRDefault="008E1B78">
            <w:pPr>
              <w:pStyle w:val="ConsPlusNormal"/>
            </w:pPr>
            <w:r>
              <w:t>Всего</w:t>
            </w:r>
          </w:p>
        </w:tc>
        <w:tc>
          <w:tcPr>
            <w:tcW w:w="1417" w:type="dxa"/>
          </w:tcPr>
          <w:p w:rsidR="008E1B78" w:rsidRDefault="008E1B78">
            <w:pPr>
              <w:pStyle w:val="ConsPlusNormal"/>
            </w:pPr>
            <w:r>
              <w:t>146,3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146,3</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146,3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146,3</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1.2</w:t>
            </w:r>
          </w:p>
        </w:tc>
        <w:tc>
          <w:tcPr>
            <w:tcW w:w="2060" w:type="dxa"/>
            <w:vMerge w:val="restart"/>
          </w:tcPr>
          <w:p w:rsidR="008E1B78" w:rsidRDefault="008E1B78">
            <w:pPr>
              <w:pStyle w:val="ConsPlusNormal"/>
            </w:pPr>
            <w:r>
              <w:t xml:space="preserve">Региональный проект "Обеспечение устойчивого сокращения непригодного для проживания жилищного </w:t>
            </w:r>
            <w:r>
              <w:lastRenderedPageBreak/>
              <w:t>фонда"</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1292068,0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74314,0</w:t>
            </w:r>
          </w:p>
        </w:tc>
        <w:tc>
          <w:tcPr>
            <w:tcW w:w="1191" w:type="dxa"/>
          </w:tcPr>
          <w:p w:rsidR="008E1B78" w:rsidRDefault="008E1B78">
            <w:pPr>
              <w:pStyle w:val="ConsPlusNormal"/>
            </w:pPr>
            <w:r>
              <w:t>105966,4</w:t>
            </w:r>
          </w:p>
        </w:tc>
        <w:tc>
          <w:tcPr>
            <w:tcW w:w="1247" w:type="dxa"/>
          </w:tcPr>
          <w:p w:rsidR="008E1B78" w:rsidRDefault="008E1B78">
            <w:pPr>
              <w:pStyle w:val="ConsPlusNormal"/>
            </w:pPr>
            <w:r>
              <w:t>337044,0</w:t>
            </w:r>
          </w:p>
        </w:tc>
        <w:tc>
          <w:tcPr>
            <w:tcW w:w="1247" w:type="dxa"/>
          </w:tcPr>
          <w:p w:rsidR="008E1B78" w:rsidRDefault="008E1B78">
            <w:pPr>
              <w:pStyle w:val="ConsPlusNormal"/>
            </w:pPr>
            <w:r>
              <w:t>428218,6</w:t>
            </w:r>
          </w:p>
        </w:tc>
        <w:tc>
          <w:tcPr>
            <w:tcW w:w="1247" w:type="dxa"/>
          </w:tcPr>
          <w:p w:rsidR="008E1B78" w:rsidRDefault="008E1B78">
            <w:pPr>
              <w:pStyle w:val="ConsPlusNormal"/>
            </w:pPr>
            <w:r>
              <w:t>264855,3</w:t>
            </w:r>
          </w:p>
        </w:tc>
        <w:tc>
          <w:tcPr>
            <w:tcW w:w="1191" w:type="dxa"/>
          </w:tcPr>
          <w:p w:rsidR="008E1B78" w:rsidRDefault="008E1B78">
            <w:pPr>
              <w:pStyle w:val="ConsPlusNormal"/>
            </w:pPr>
            <w:r>
              <w:t>81669,7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развития территорий, в </w:t>
            </w:r>
            <w:r>
              <w:lastRenderedPageBreak/>
              <w:t>том числе:</w:t>
            </w:r>
          </w:p>
        </w:tc>
        <w:tc>
          <w:tcPr>
            <w:tcW w:w="1417" w:type="dxa"/>
          </w:tcPr>
          <w:p w:rsidR="008E1B78" w:rsidRDefault="008E1B78">
            <w:pPr>
              <w:pStyle w:val="ConsPlusNormal"/>
            </w:pPr>
            <w:r>
              <w:lastRenderedPageBreak/>
              <w:t>1222246,9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68724,5</w:t>
            </w:r>
          </w:p>
        </w:tc>
        <w:tc>
          <w:tcPr>
            <w:tcW w:w="1191" w:type="dxa"/>
          </w:tcPr>
          <w:p w:rsidR="008E1B78" w:rsidRDefault="008E1B78">
            <w:pPr>
              <w:pStyle w:val="ConsPlusNormal"/>
            </w:pPr>
            <w:r>
              <w:t>101682,8</w:t>
            </w:r>
          </w:p>
        </w:tc>
        <w:tc>
          <w:tcPr>
            <w:tcW w:w="1247" w:type="dxa"/>
          </w:tcPr>
          <w:p w:rsidR="008E1B78" w:rsidRDefault="008E1B78">
            <w:pPr>
              <w:pStyle w:val="ConsPlusNormal"/>
            </w:pPr>
            <w:r>
              <w:t>307483,2</w:t>
            </w:r>
          </w:p>
        </w:tc>
        <w:tc>
          <w:tcPr>
            <w:tcW w:w="1247" w:type="dxa"/>
          </w:tcPr>
          <w:p w:rsidR="008E1B78" w:rsidRDefault="008E1B78">
            <w:pPr>
              <w:pStyle w:val="ConsPlusNormal"/>
            </w:pPr>
            <w:r>
              <w:t>416244,7</w:t>
            </w:r>
          </w:p>
        </w:tc>
        <w:tc>
          <w:tcPr>
            <w:tcW w:w="1247" w:type="dxa"/>
          </w:tcPr>
          <w:p w:rsidR="008E1B78" w:rsidRDefault="008E1B78">
            <w:pPr>
              <w:pStyle w:val="ConsPlusNormal"/>
            </w:pPr>
            <w:r>
              <w:t>256561,7</w:t>
            </w:r>
          </w:p>
        </w:tc>
        <w:tc>
          <w:tcPr>
            <w:tcW w:w="1191" w:type="dxa"/>
          </w:tcPr>
          <w:p w:rsidR="008E1B78" w:rsidRDefault="008E1B78">
            <w:pPr>
              <w:pStyle w:val="ConsPlusNormal"/>
            </w:pPr>
            <w:r>
              <w:t>71550,0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292506,6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128157,0</w:t>
            </w:r>
          </w:p>
        </w:tc>
        <w:tc>
          <w:tcPr>
            <w:tcW w:w="1247" w:type="dxa"/>
          </w:tcPr>
          <w:p w:rsidR="008E1B78" w:rsidRDefault="008E1B78">
            <w:pPr>
              <w:pStyle w:val="ConsPlusNormal"/>
            </w:pPr>
            <w:r>
              <w:t>159920,1</w:t>
            </w:r>
          </w:p>
        </w:tc>
        <w:tc>
          <w:tcPr>
            <w:tcW w:w="1191" w:type="dxa"/>
          </w:tcPr>
          <w:p w:rsidR="008E1B78" w:rsidRDefault="008E1B78">
            <w:pPr>
              <w:pStyle w:val="ConsPlusNormal"/>
            </w:pPr>
            <w:r>
              <w:t>4429,5</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786392,0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3316,5</w:t>
            </w:r>
          </w:p>
        </w:tc>
        <w:tc>
          <w:tcPr>
            <w:tcW w:w="1191" w:type="dxa"/>
          </w:tcPr>
          <w:p w:rsidR="008E1B78" w:rsidRDefault="008E1B78">
            <w:pPr>
              <w:pStyle w:val="ConsPlusNormal"/>
            </w:pPr>
            <w:r>
              <w:t>13873,4</w:t>
            </w:r>
          </w:p>
        </w:tc>
        <w:tc>
          <w:tcPr>
            <w:tcW w:w="1247" w:type="dxa"/>
          </w:tcPr>
          <w:p w:rsidR="008E1B78" w:rsidRDefault="008E1B78">
            <w:pPr>
              <w:pStyle w:val="ConsPlusNormal"/>
            </w:pPr>
            <w:r>
              <w:t>257414,2</w:t>
            </w:r>
          </w:p>
        </w:tc>
        <w:tc>
          <w:tcPr>
            <w:tcW w:w="1247" w:type="dxa"/>
          </w:tcPr>
          <w:p w:rsidR="008E1B78" w:rsidRDefault="008E1B78">
            <w:pPr>
              <w:pStyle w:val="ConsPlusNormal"/>
            </w:pPr>
            <w:r>
              <w:t>283223,1</w:t>
            </w:r>
          </w:p>
        </w:tc>
        <w:tc>
          <w:tcPr>
            <w:tcW w:w="1247" w:type="dxa"/>
          </w:tcPr>
          <w:p w:rsidR="008E1B78" w:rsidRDefault="008E1B78">
            <w:pPr>
              <w:pStyle w:val="ConsPlusNormal"/>
            </w:pPr>
            <w:r>
              <w:t>157444,5</w:t>
            </w:r>
          </w:p>
        </w:tc>
        <w:tc>
          <w:tcPr>
            <w:tcW w:w="1191" w:type="dxa"/>
          </w:tcPr>
          <w:p w:rsidR="008E1B78" w:rsidRDefault="008E1B78">
            <w:pPr>
              <w:pStyle w:val="ConsPlusNormal"/>
            </w:pPr>
            <w:r>
              <w:t>71120,3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развития территорий (выплата возмещения за изымаемые жилые помещения в многоквартирных домах, признанных аварийными и подлежащими </w:t>
            </w:r>
            <w:r>
              <w:lastRenderedPageBreak/>
              <w:t>сносу)</w:t>
            </w:r>
          </w:p>
        </w:tc>
        <w:tc>
          <w:tcPr>
            <w:tcW w:w="1417" w:type="dxa"/>
          </w:tcPr>
          <w:p w:rsidR="008E1B78" w:rsidRDefault="008E1B78">
            <w:pPr>
              <w:pStyle w:val="ConsPlusNormal"/>
            </w:pPr>
            <w:r>
              <w:lastRenderedPageBreak/>
              <w:t>435854,9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65408,0</w:t>
            </w:r>
          </w:p>
        </w:tc>
        <w:tc>
          <w:tcPr>
            <w:tcW w:w="1191" w:type="dxa"/>
          </w:tcPr>
          <w:p w:rsidR="008E1B78" w:rsidRDefault="008E1B78">
            <w:pPr>
              <w:pStyle w:val="ConsPlusNormal"/>
            </w:pPr>
            <w:r>
              <w:t>87809,4</w:t>
            </w:r>
          </w:p>
        </w:tc>
        <w:tc>
          <w:tcPr>
            <w:tcW w:w="1247" w:type="dxa"/>
          </w:tcPr>
          <w:p w:rsidR="008E1B78" w:rsidRDefault="008E1B78">
            <w:pPr>
              <w:pStyle w:val="ConsPlusNormal"/>
            </w:pPr>
            <w:r>
              <w:t>50069,0</w:t>
            </w:r>
          </w:p>
        </w:tc>
        <w:tc>
          <w:tcPr>
            <w:tcW w:w="1247" w:type="dxa"/>
          </w:tcPr>
          <w:p w:rsidR="008E1B78" w:rsidRDefault="008E1B78">
            <w:pPr>
              <w:pStyle w:val="ConsPlusNormal"/>
            </w:pPr>
            <w:r>
              <w:t>133021,6</w:t>
            </w:r>
          </w:p>
        </w:tc>
        <w:tc>
          <w:tcPr>
            <w:tcW w:w="1247" w:type="dxa"/>
          </w:tcPr>
          <w:p w:rsidR="008E1B78" w:rsidRDefault="008E1B78">
            <w:pPr>
              <w:pStyle w:val="ConsPlusNormal"/>
            </w:pPr>
            <w:r>
              <w:t>99117,2</w:t>
            </w:r>
          </w:p>
        </w:tc>
        <w:tc>
          <w:tcPr>
            <w:tcW w:w="1191" w:type="dxa"/>
          </w:tcPr>
          <w:p w:rsidR="008E1B78" w:rsidRDefault="008E1B78">
            <w:pPr>
              <w:pStyle w:val="ConsPlusNormal"/>
            </w:pPr>
            <w:r>
              <w:t>429,7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35937,3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2125,5</w:t>
            </w:r>
          </w:p>
        </w:tc>
        <w:tc>
          <w:tcPr>
            <w:tcW w:w="1191" w:type="dxa"/>
          </w:tcPr>
          <w:p w:rsidR="008E1B78" w:rsidRDefault="008E1B78">
            <w:pPr>
              <w:pStyle w:val="ConsPlusNormal"/>
            </w:pPr>
            <w:r>
              <w:t>2147,6</w:t>
            </w:r>
          </w:p>
        </w:tc>
        <w:tc>
          <w:tcPr>
            <w:tcW w:w="1247" w:type="dxa"/>
          </w:tcPr>
          <w:p w:rsidR="008E1B78" w:rsidRDefault="008E1B78">
            <w:pPr>
              <w:pStyle w:val="ConsPlusNormal"/>
            </w:pPr>
            <w:r>
              <w:t>8380,6</w:t>
            </w:r>
          </w:p>
        </w:tc>
        <w:tc>
          <w:tcPr>
            <w:tcW w:w="1247" w:type="dxa"/>
          </w:tcPr>
          <w:p w:rsidR="008E1B78" w:rsidRDefault="008E1B78">
            <w:pPr>
              <w:pStyle w:val="ConsPlusNormal"/>
            </w:pPr>
            <w:r>
              <w:t>8973,9</w:t>
            </w:r>
          </w:p>
        </w:tc>
        <w:tc>
          <w:tcPr>
            <w:tcW w:w="1247" w:type="dxa"/>
          </w:tcPr>
          <w:p w:rsidR="008E1B78" w:rsidRDefault="008E1B78">
            <w:pPr>
              <w:pStyle w:val="ConsPlusNormal"/>
            </w:pPr>
            <w:r>
              <w:t>5049,0</w:t>
            </w:r>
          </w:p>
        </w:tc>
        <w:tc>
          <w:tcPr>
            <w:tcW w:w="1191" w:type="dxa"/>
          </w:tcPr>
          <w:p w:rsidR="008E1B78" w:rsidRDefault="008E1B78">
            <w:pPr>
              <w:pStyle w:val="ConsPlusNormal"/>
            </w:pPr>
            <w:r>
              <w:t>9260,7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6961,3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6344,0</w:t>
            </w:r>
          </w:p>
        </w:tc>
        <w:tc>
          <w:tcPr>
            <w:tcW w:w="1247" w:type="dxa"/>
          </w:tcPr>
          <w:p w:rsidR="008E1B78" w:rsidRDefault="008E1B78">
            <w:pPr>
              <w:pStyle w:val="ConsPlusNormal"/>
            </w:pPr>
            <w:r>
              <w:t>617,3</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14461,8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2125,5</w:t>
            </w:r>
          </w:p>
        </w:tc>
        <w:tc>
          <w:tcPr>
            <w:tcW w:w="1191" w:type="dxa"/>
          </w:tcPr>
          <w:p w:rsidR="008E1B78" w:rsidRDefault="008E1B78">
            <w:pPr>
              <w:pStyle w:val="ConsPlusNormal"/>
            </w:pPr>
            <w:r>
              <w:t>868,4</w:t>
            </w:r>
          </w:p>
        </w:tc>
        <w:tc>
          <w:tcPr>
            <w:tcW w:w="1247" w:type="dxa"/>
          </w:tcPr>
          <w:p w:rsidR="008E1B78" w:rsidRDefault="008E1B78">
            <w:pPr>
              <w:pStyle w:val="ConsPlusNormal"/>
            </w:pPr>
            <w:r>
              <w:t>8380,6</w:t>
            </w:r>
          </w:p>
        </w:tc>
        <w:tc>
          <w:tcPr>
            <w:tcW w:w="1247" w:type="dxa"/>
          </w:tcPr>
          <w:p w:rsidR="008E1B78" w:rsidRDefault="008E1B78">
            <w:pPr>
              <w:pStyle w:val="ConsPlusNormal"/>
            </w:pPr>
            <w:r>
              <w:t>2629,9</w:t>
            </w:r>
          </w:p>
        </w:tc>
        <w:tc>
          <w:tcPr>
            <w:tcW w:w="1247" w:type="dxa"/>
          </w:tcPr>
          <w:p w:rsidR="008E1B78" w:rsidRDefault="008E1B78">
            <w:pPr>
              <w:pStyle w:val="ConsPlusNormal"/>
            </w:pPr>
            <w:r>
              <w:t>270,6</w:t>
            </w:r>
          </w:p>
        </w:tc>
        <w:tc>
          <w:tcPr>
            <w:tcW w:w="1191" w:type="dxa"/>
          </w:tcPr>
          <w:p w:rsidR="008E1B78" w:rsidRDefault="008E1B78">
            <w:pPr>
              <w:pStyle w:val="ConsPlusNormal"/>
            </w:pPr>
            <w:r>
              <w:t>186,8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бюджет (приобретение жилых помещений в многоквартирных домах путем строительства (либо долевого участия) или </w:t>
            </w:r>
            <w:r>
              <w:lastRenderedPageBreak/>
              <w:t>приобретения готовых жилых помещений)</w:t>
            </w:r>
          </w:p>
        </w:tc>
        <w:tc>
          <w:tcPr>
            <w:tcW w:w="1417" w:type="dxa"/>
          </w:tcPr>
          <w:p w:rsidR="008E1B78" w:rsidRDefault="008E1B78">
            <w:pPr>
              <w:pStyle w:val="ConsPlusNormal"/>
            </w:pPr>
            <w:r>
              <w:lastRenderedPageBreak/>
              <w:t>21475,5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1279,2</w:t>
            </w:r>
          </w:p>
        </w:tc>
        <w:tc>
          <w:tcPr>
            <w:tcW w:w="1247" w:type="dxa"/>
          </w:tcPr>
          <w:p w:rsidR="008E1B78" w:rsidRDefault="008E1B78">
            <w:pPr>
              <w:pStyle w:val="ConsPlusNormal"/>
            </w:pPr>
            <w:r>
              <w:t>0,0</w:t>
            </w:r>
          </w:p>
        </w:tc>
        <w:tc>
          <w:tcPr>
            <w:tcW w:w="1247" w:type="dxa"/>
          </w:tcPr>
          <w:p w:rsidR="008E1B78" w:rsidRDefault="008E1B78">
            <w:pPr>
              <w:pStyle w:val="ConsPlusNormal"/>
            </w:pPr>
            <w:r>
              <w:t>6344,0</w:t>
            </w:r>
          </w:p>
        </w:tc>
        <w:tc>
          <w:tcPr>
            <w:tcW w:w="1247" w:type="dxa"/>
          </w:tcPr>
          <w:p w:rsidR="008E1B78" w:rsidRDefault="008E1B78">
            <w:pPr>
              <w:pStyle w:val="ConsPlusNormal"/>
            </w:pPr>
            <w:r>
              <w:t>4778,4</w:t>
            </w:r>
          </w:p>
        </w:tc>
        <w:tc>
          <w:tcPr>
            <w:tcW w:w="1191" w:type="dxa"/>
          </w:tcPr>
          <w:p w:rsidR="008E1B78" w:rsidRDefault="008E1B78">
            <w:pPr>
              <w:pStyle w:val="ConsPlusNormal"/>
            </w:pPr>
            <w:r>
              <w:t>9073,9</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в том числе:</w:t>
            </w:r>
          </w:p>
        </w:tc>
        <w:tc>
          <w:tcPr>
            <w:tcW w:w="1417" w:type="dxa"/>
          </w:tcPr>
          <w:p w:rsidR="008E1B78" w:rsidRDefault="008E1B78">
            <w:pPr>
              <w:pStyle w:val="ConsPlusNormal"/>
            </w:pPr>
            <w:r>
              <w:t>33883,8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3464,0</w:t>
            </w:r>
          </w:p>
        </w:tc>
        <w:tc>
          <w:tcPr>
            <w:tcW w:w="1191" w:type="dxa"/>
          </w:tcPr>
          <w:p w:rsidR="008E1B78" w:rsidRDefault="008E1B78">
            <w:pPr>
              <w:pStyle w:val="ConsPlusNormal"/>
            </w:pPr>
            <w:r>
              <w:t>2136,0</w:t>
            </w:r>
          </w:p>
        </w:tc>
        <w:tc>
          <w:tcPr>
            <w:tcW w:w="1247" w:type="dxa"/>
          </w:tcPr>
          <w:p w:rsidR="008E1B78" w:rsidRDefault="008E1B78">
            <w:pPr>
              <w:pStyle w:val="ConsPlusNormal"/>
            </w:pPr>
            <w:r>
              <w:t>21180,2</w:t>
            </w:r>
          </w:p>
        </w:tc>
        <w:tc>
          <w:tcPr>
            <w:tcW w:w="1247" w:type="dxa"/>
          </w:tcPr>
          <w:p w:rsidR="008E1B78" w:rsidRDefault="008E1B78">
            <w:pPr>
              <w:pStyle w:val="ConsPlusNormal"/>
            </w:pPr>
            <w:r>
              <w:t>3000,0</w:t>
            </w:r>
          </w:p>
        </w:tc>
        <w:tc>
          <w:tcPr>
            <w:tcW w:w="1247" w:type="dxa"/>
          </w:tcPr>
          <w:p w:rsidR="008E1B78" w:rsidRDefault="008E1B78">
            <w:pPr>
              <w:pStyle w:val="ConsPlusNormal"/>
            </w:pPr>
            <w:r>
              <w:t>3244,6</w:t>
            </w:r>
          </w:p>
        </w:tc>
        <w:tc>
          <w:tcPr>
            <w:tcW w:w="1191" w:type="dxa"/>
          </w:tcPr>
          <w:p w:rsidR="008E1B78" w:rsidRDefault="008E1B78">
            <w:pPr>
              <w:pStyle w:val="ConsPlusNormal"/>
            </w:pPr>
            <w:r>
              <w:t>859,0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2435,7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2391,4</w:t>
            </w:r>
          </w:p>
        </w:tc>
        <w:tc>
          <w:tcPr>
            <w:tcW w:w="1191" w:type="dxa"/>
          </w:tcPr>
          <w:p w:rsidR="008E1B78" w:rsidRDefault="008E1B78">
            <w:pPr>
              <w:pStyle w:val="ConsPlusNormal"/>
            </w:pPr>
            <w:r>
              <w:t>44,3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24257,6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17591,3</w:t>
            </w:r>
          </w:p>
        </w:tc>
        <w:tc>
          <w:tcPr>
            <w:tcW w:w="1247" w:type="dxa"/>
          </w:tcPr>
          <w:p w:rsidR="008E1B78" w:rsidRDefault="008E1B78">
            <w:pPr>
              <w:pStyle w:val="ConsPlusNormal"/>
            </w:pPr>
            <w:r>
              <w:t>3000,0</w:t>
            </w:r>
          </w:p>
        </w:tc>
        <w:tc>
          <w:tcPr>
            <w:tcW w:w="1247" w:type="dxa"/>
          </w:tcPr>
          <w:p w:rsidR="008E1B78" w:rsidRDefault="008E1B78">
            <w:pPr>
              <w:pStyle w:val="ConsPlusNormal"/>
            </w:pPr>
            <w:r>
              <w:t>2867,2</w:t>
            </w:r>
          </w:p>
        </w:tc>
        <w:tc>
          <w:tcPr>
            <w:tcW w:w="1191" w:type="dxa"/>
          </w:tcPr>
          <w:p w:rsidR="008E1B78" w:rsidRDefault="008E1B78">
            <w:pPr>
              <w:pStyle w:val="ConsPlusNormal"/>
            </w:pPr>
            <w:r>
              <w:t>799,1</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городской бюджет (приобретение жилых помещений в многоквартирных домах путем строительства </w:t>
            </w:r>
            <w:r>
              <w:lastRenderedPageBreak/>
              <w:t>(либо долевого участия) или приобретения готовых жилых помещений)</w:t>
            </w:r>
          </w:p>
        </w:tc>
        <w:tc>
          <w:tcPr>
            <w:tcW w:w="1417" w:type="dxa"/>
          </w:tcPr>
          <w:p w:rsidR="008E1B78" w:rsidRDefault="008E1B78">
            <w:pPr>
              <w:pStyle w:val="ConsPlusNormal"/>
            </w:pPr>
            <w:r>
              <w:lastRenderedPageBreak/>
              <w:t>9626,2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3464,0</w:t>
            </w:r>
          </w:p>
        </w:tc>
        <w:tc>
          <w:tcPr>
            <w:tcW w:w="1191" w:type="dxa"/>
          </w:tcPr>
          <w:p w:rsidR="008E1B78" w:rsidRDefault="008E1B78">
            <w:pPr>
              <w:pStyle w:val="ConsPlusNormal"/>
            </w:pPr>
            <w:r>
              <w:t>2136,0</w:t>
            </w:r>
          </w:p>
        </w:tc>
        <w:tc>
          <w:tcPr>
            <w:tcW w:w="1247" w:type="dxa"/>
          </w:tcPr>
          <w:p w:rsidR="008E1B78" w:rsidRDefault="008E1B78">
            <w:pPr>
              <w:pStyle w:val="ConsPlusNormal"/>
            </w:pPr>
            <w:r>
              <w:t>3588,9</w:t>
            </w:r>
          </w:p>
        </w:tc>
        <w:tc>
          <w:tcPr>
            <w:tcW w:w="1247" w:type="dxa"/>
          </w:tcPr>
          <w:p w:rsidR="008E1B78" w:rsidRDefault="008E1B78">
            <w:pPr>
              <w:pStyle w:val="ConsPlusNormal"/>
            </w:pPr>
            <w:r>
              <w:t>0,0</w:t>
            </w:r>
          </w:p>
        </w:tc>
        <w:tc>
          <w:tcPr>
            <w:tcW w:w="1247" w:type="dxa"/>
          </w:tcPr>
          <w:p w:rsidR="008E1B78" w:rsidRDefault="008E1B78">
            <w:pPr>
              <w:pStyle w:val="ConsPlusNormal"/>
            </w:pPr>
            <w:r>
              <w:t>377,4</w:t>
            </w:r>
          </w:p>
        </w:tc>
        <w:tc>
          <w:tcPr>
            <w:tcW w:w="1191" w:type="dxa"/>
          </w:tcPr>
          <w:p w:rsidR="008E1B78" w:rsidRDefault="008E1B78">
            <w:pPr>
              <w:pStyle w:val="ConsPlusNormal"/>
            </w:pPr>
            <w:r>
              <w:t>59,9</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1.2.1</w:t>
            </w:r>
          </w:p>
        </w:tc>
        <w:tc>
          <w:tcPr>
            <w:tcW w:w="2060" w:type="dxa"/>
            <w:vMerge w:val="restart"/>
          </w:tcPr>
          <w:p w:rsidR="008E1B78" w:rsidRDefault="008E1B78">
            <w:pPr>
              <w:pStyle w:val="ConsPlusNormal"/>
            </w:pPr>
            <w:r>
              <w:t>Обеспечение мероприятий по переселению граждан из аварийного жилищного фонда</w:t>
            </w:r>
          </w:p>
        </w:tc>
        <w:tc>
          <w:tcPr>
            <w:tcW w:w="2324" w:type="dxa"/>
          </w:tcPr>
          <w:p w:rsidR="008E1B78" w:rsidRDefault="008E1B78">
            <w:pPr>
              <w:pStyle w:val="ConsPlusNormal"/>
            </w:pPr>
            <w:r>
              <w:t>Всего</w:t>
            </w:r>
          </w:p>
        </w:tc>
        <w:tc>
          <w:tcPr>
            <w:tcW w:w="1417" w:type="dxa"/>
          </w:tcPr>
          <w:p w:rsidR="008E1B78" w:rsidRDefault="008E1B78">
            <w:pPr>
              <w:pStyle w:val="ConsPlusNormal"/>
            </w:pPr>
            <w:r>
              <w:t>1292068,0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74314,0</w:t>
            </w:r>
          </w:p>
        </w:tc>
        <w:tc>
          <w:tcPr>
            <w:tcW w:w="1191" w:type="dxa"/>
          </w:tcPr>
          <w:p w:rsidR="008E1B78" w:rsidRDefault="008E1B78">
            <w:pPr>
              <w:pStyle w:val="ConsPlusNormal"/>
            </w:pPr>
            <w:r>
              <w:t>105966,4</w:t>
            </w:r>
          </w:p>
        </w:tc>
        <w:tc>
          <w:tcPr>
            <w:tcW w:w="1247" w:type="dxa"/>
          </w:tcPr>
          <w:p w:rsidR="008E1B78" w:rsidRDefault="008E1B78">
            <w:pPr>
              <w:pStyle w:val="ConsPlusNormal"/>
            </w:pPr>
            <w:r>
              <w:t>337044,0</w:t>
            </w:r>
          </w:p>
        </w:tc>
        <w:tc>
          <w:tcPr>
            <w:tcW w:w="1247" w:type="dxa"/>
          </w:tcPr>
          <w:p w:rsidR="008E1B78" w:rsidRDefault="008E1B78">
            <w:pPr>
              <w:pStyle w:val="ConsPlusNormal"/>
            </w:pPr>
            <w:r>
              <w:t>428218,6</w:t>
            </w:r>
          </w:p>
        </w:tc>
        <w:tc>
          <w:tcPr>
            <w:tcW w:w="1247" w:type="dxa"/>
          </w:tcPr>
          <w:p w:rsidR="008E1B78" w:rsidRDefault="008E1B78">
            <w:pPr>
              <w:pStyle w:val="ConsPlusNormal"/>
            </w:pPr>
            <w:r>
              <w:t>264855,3</w:t>
            </w:r>
          </w:p>
        </w:tc>
        <w:tc>
          <w:tcPr>
            <w:tcW w:w="1191" w:type="dxa"/>
          </w:tcPr>
          <w:p w:rsidR="008E1B78" w:rsidRDefault="008E1B78">
            <w:pPr>
              <w:pStyle w:val="ConsPlusNormal"/>
            </w:pPr>
            <w:r>
              <w:t>81669,7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 том числе:</w:t>
            </w:r>
          </w:p>
        </w:tc>
        <w:tc>
          <w:tcPr>
            <w:tcW w:w="1417" w:type="dxa"/>
          </w:tcPr>
          <w:p w:rsidR="008E1B78" w:rsidRDefault="008E1B78">
            <w:pPr>
              <w:pStyle w:val="ConsPlusNormal"/>
            </w:pPr>
            <w:r>
              <w:t>1222246,9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68724,5</w:t>
            </w:r>
          </w:p>
        </w:tc>
        <w:tc>
          <w:tcPr>
            <w:tcW w:w="1191" w:type="dxa"/>
          </w:tcPr>
          <w:p w:rsidR="008E1B78" w:rsidRDefault="008E1B78">
            <w:pPr>
              <w:pStyle w:val="ConsPlusNormal"/>
            </w:pPr>
            <w:r>
              <w:t>101682,8</w:t>
            </w:r>
          </w:p>
        </w:tc>
        <w:tc>
          <w:tcPr>
            <w:tcW w:w="1247" w:type="dxa"/>
          </w:tcPr>
          <w:p w:rsidR="008E1B78" w:rsidRDefault="008E1B78">
            <w:pPr>
              <w:pStyle w:val="ConsPlusNormal"/>
            </w:pPr>
            <w:r>
              <w:t xml:space="preserve">307483,2 </w:t>
            </w:r>
            <w:hyperlink w:anchor="P8088">
              <w:r>
                <w:rPr>
                  <w:color w:val="0000FF"/>
                </w:rPr>
                <w:t>&lt;5&gt;</w:t>
              </w:r>
            </w:hyperlink>
          </w:p>
        </w:tc>
        <w:tc>
          <w:tcPr>
            <w:tcW w:w="1247" w:type="dxa"/>
          </w:tcPr>
          <w:p w:rsidR="008E1B78" w:rsidRDefault="008E1B78">
            <w:pPr>
              <w:pStyle w:val="ConsPlusNormal"/>
            </w:pPr>
            <w:r>
              <w:t xml:space="preserve">416244,7 </w:t>
            </w:r>
            <w:hyperlink w:anchor="P8088">
              <w:r>
                <w:rPr>
                  <w:color w:val="0000FF"/>
                </w:rPr>
                <w:t>&lt;5&gt;</w:t>
              </w:r>
            </w:hyperlink>
          </w:p>
        </w:tc>
        <w:tc>
          <w:tcPr>
            <w:tcW w:w="1247" w:type="dxa"/>
          </w:tcPr>
          <w:p w:rsidR="008E1B78" w:rsidRDefault="008E1B78">
            <w:pPr>
              <w:pStyle w:val="ConsPlusNormal"/>
            </w:pPr>
            <w:r>
              <w:t>256561,7</w:t>
            </w:r>
          </w:p>
        </w:tc>
        <w:tc>
          <w:tcPr>
            <w:tcW w:w="1191" w:type="dxa"/>
          </w:tcPr>
          <w:p w:rsidR="008E1B78" w:rsidRDefault="008E1B78">
            <w:pPr>
              <w:pStyle w:val="ConsPlusNormal"/>
            </w:pPr>
            <w:r>
              <w:t>71550,0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292506,6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 xml:space="preserve">128157,0 </w:t>
            </w:r>
            <w:hyperlink w:anchor="P8088">
              <w:r>
                <w:rPr>
                  <w:color w:val="0000FF"/>
                </w:rPr>
                <w:t>&lt;5&gt;</w:t>
              </w:r>
            </w:hyperlink>
          </w:p>
        </w:tc>
        <w:tc>
          <w:tcPr>
            <w:tcW w:w="1247" w:type="dxa"/>
          </w:tcPr>
          <w:p w:rsidR="008E1B78" w:rsidRDefault="008E1B78">
            <w:pPr>
              <w:pStyle w:val="ConsPlusNormal"/>
            </w:pPr>
            <w:r>
              <w:t>159920,1</w:t>
            </w:r>
          </w:p>
        </w:tc>
        <w:tc>
          <w:tcPr>
            <w:tcW w:w="1191" w:type="dxa"/>
          </w:tcPr>
          <w:p w:rsidR="008E1B78" w:rsidRDefault="008E1B78">
            <w:pPr>
              <w:pStyle w:val="ConsPlusNormal"/>
            </w:pPr>
            <w:r>
              <w:t>4429,5</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ППК - Фонд развития территорий (приобретение жилых помещений в многоквартирных домах путем строительства (либо долевого участия) или </w:t>
            </w:r>
            <w:r>
              <w:lastRenderedPageBreak/>
              <w:t>приобретения готовых жилых помещений)</w:t>
            </w:r>
          </w:p>
        </w:tc>
        <w:tc>
          <w:tcPr>
            <w:tcW w:w="1417" w:type="dxa"/>
          </w:tcPr>
          <w:p w:rsidR="008E1B78" w:rsidRDefault="008E1B78">
            <w:pPr>
              <w:pStyle w:val="ConsPlusNormal"/>
            </w:pPr>
            <w:r>
              <w:lastRenderedPageBreak/>
              <w:t>786392,0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3316,5</w:t>
            </w:r>
          </w:p>
        </w:tc>
        <w:tc>
          <w:tcPr>
            <w:tcW w:w="1191" w:type="dxa"/>
          </w:tcPr>
          <w:p w:rsidR="008E1B78" w:rsidRDefault="008E1B78">
            <w:pPr>
              <w:pStyle w:val="ConsPlusNormal"/>
            </w:pPr>
            <w:r>
              <w:t>13873,4</w:t>
            </w:r>
          </w:p>
        </w:tc>
        <w:tc>
          <w:tcPr>
            <w:tcW w:w="1247" w:type="dxa"/>
          </w:tcPr>
          <w:p w:rsidR="008E1B78" w:rsidRDefault="008E1B78">
            <w:pPr>
              <w:pStyle w:val="ConsPlusNormal"/>
            </w:pPr>
            <w:r>
              <w:t>257414,2</w:t>
            </w:r>
          </w:p>
        </w:tc>
        <w:tc>
          <w:tcPr>
            <w:tcW w:w="1247" w:type="dxa"/>
          </w:tcPr>
          <w:p w:rsidR="008E1B78" w:rsidRDefault="008E1B78">
            <w:pPr>
              <w:pStyle w:val="ConsPlusNormal"/>
            </w:pPr>
            <w:r>
              <w:t xml:space="preserve">283223,1 </w:t>
            </w:r>
            <w:hyperlink w:anchor="P8088">
              <w:r>
                <w:rPr>
                  <w:color w:val="0000FF"/>
                </w:rPr>
                <w:t>&lt;5&gt;</w:t>
              </w:r>
            </w:hyperlink>
          </w:p>
        </w:tc>
        <w:tc>
          <w:tcPr>
            <w:tcW w:w="1247" w:type="dxa"/>
          </w:tcPr>
          <w:p w:rsidR="008E1B78" w:rsidRDefault="008E1B78">
            <w:pPr>
              <w:pStyle w:val="ConsPlusNormal"/>
            </w:pPr>
            <w:r>
              <w:t>157444,5</w:t>
            </w:r>
          </w:p>
        </w:tc>
        <w:tc>
          <w:tcPr>
            <w:tcW w:w="1191" w:type="dxa"/>
          </w:tcPr>
          <w:p w:rsidR="008E1B78" w:rsidRDefault="008E1B78">
            <w:pPr>
              <w:pStyle w:val="ConsPlusNormal"/>
            </w:pPr>
            <w:r>
              <w:t>71120,3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ППК - Фонд развития территорий (выплата возмещения за изымаемые 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t>435854,9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65408,0</w:t>
            </w:r>
          </w:p>
        </w:tc>
        <w:tc>
          <w:tcPr>
            <w:tcW w:w="1191" w:type="dxa"/>
          </w:tcPr>
          <w:p w:rsidR="008E1B78" w:rsidRDefault="008E1B78">
            <w:pPr>
              <w:pStyle w:val="ConsPlusNormal"/>
            </w:pPr>
            <w:r>
              <w:t>87809,4</w:t>
            </w:r>
          </w:p>
        </w:tc>
        <w:tc>
          <w:tcPr>
            <w:tcW w:w="1247" w:type="dxa"/>
          </w:tcPr>
          <w:p w:rsidR="008E1B78" w:rsidRDefault="008E1B78">
            <w:pPr>
              <w:pStyle w:val="ConsPlusNormal"/>
            </w:pPr>
            <w:r>
              <w:t>50069,0</w:t>
            </w:r>
          </w:p>
        </w:tc>
        <w:tc>
          <w:tcPr>
            <w:tcW w:w="1247" w:type="dxa"/>
          </w:tcPr>
          <w:p w:rsidR="008E1B78" w:rsidRDefault="008E1B78">
            <w:pPr>
              <w:pStyle w:val="ConsPlusNormal"/>
            </w:pPr>
            <w:r>
              <w:t xml:space="preserve">133021,6 </w:t>
            </w:r>
            <w:hyperlink w:anchor="P8088">
              <w:r>
                <w:rPr>
                  <w:color w:val="0000FF"/>
                </w:rPr>
                <w:t>&lt;5&gt;</w:t>
              </w:r>
            </w:hyperlink>
          </w:p>
        </w:tc>
        <w:tc>
          <w:tcPr>
            <w:tcW w:w="1247" w:type="dxa"/>
          </w:tcPr>
          <w:p w:rsidR="008E1B78" w:rsidRDefault="008E1B78">
            <w:pPr>
              <w:pStyle w:val="ConsPlusNormal"/>
            </w:pPr>
            <w:r>
              <w:t>99117,2</w:t>
            </w:r>
          </w:p>
        </w:tc>
        <w:tc>
          <w:tcPr>
            <w:tcW w:w="1191" w:type="dxa"/>
          </w:tcPr>
          <w:p w:rsidR="008E1B78" w:rsidRDefault="008E1B78">
            <w:pPr>
              <w:pStyle w:val="ConsPlusNormal"/>
            </w:pPr>
            <w:r>
              <w:t>429,7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35937,3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2125,5</w:t>
            </w:r>
          </w:p>
        </w:tc>
        <w:tc>
          <w:tcPr>
            <w:tcW w:w="1191" w:type="dxa"/>
          </w:tcPr>
          <w:p w:rsidR="008E1B78" w:rsidRDefault="008E1B78">
            <w:pPr>
              <w:pStyle w:val="ConsPlusNormal"/>
            </w:pPr>
            <w:r>
              <w:t>2147,6</w:t>
            </w:r>
          </w:p>
        </w:tc>
        <w:tc>
          <w:tcPr>
            <w:tcW w:w="1247" w:type="dxa"/>
          </w:tcPr>
          <w:p w:rsidR="008E1B78" w:rsidRDefault="008E1B78">
            <w:pPr>
              <w:pStyle w:val="ConsPlusNormal"/>
            </w:pPr>
            <w:r>
              <w:t xml:space="preserve">8380,6 </w:t>
            </w:r>
            <w:hyperlink w:anchor="P8088">
              <w:r>
                <w:rPr>
                  <w:color w:val="0000FF"/>
                </w:rPr>
                <w:t>&lt;5&gt;</w:t>
              </w:r>
            </w:hyperlink>
          </w:p>
        </w:tc>
        <w:tc>
          <w:tcPr>
            <w:tcW w:w="1247" w:type="dxa"/>
          </w:tcPr>
          <w:p w:rsidR="008E1B78" w:rsidRDefault="008E1B78">
            <w:pPr>
              <w:pStyle w:val="ConsPlusNormal"/>
            </w:pPr>
            <w:r>
              <w:t xml:space="preserve">8973,9 </w:t>
            </w:r>
            <w:hyperlink w:anchor="P8088">
              <w:r>
                <w:rPr>
                  <w:color w:val="0000FF"/>
                </w:rPr>
                <w:t>&lt;5&gt;</w:t>
              </w:r>
            </w:hyperlink>
          </w:p>
        </w:tc>
        <w:tc>
          <w:tcPr>
            <w:tcW w:w="1247" w:type="dxa"/>
          </w:tcPr>
          <w:p w:rsidR="008E1B78" w:rsidRDefault="008E1B78">
            <w:pPr>
              <w:pStyle w:val="ConsPlusNormal"/>
            </w:pPr>
            <w:r>
              <w:t>5049,0</w:t>
            </w:r>
          </w:p>
        </w:tc>
        <w:tc>
          <w:tcPr>
            <w:tcW w:w="1191" w:type="dxa"/>
          </w:tcPr>
          <w:p w:rsidR="008E1B78" w:rsidRDefault="008E1B78">
            <w:pPr>
              <w:pStyle w:val="ConsPlusNormal"/>
            </w:pPr>
            <w:r>
              <w:t>9260,7</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6961,3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 xml:space="preserve">6344,0 </w:t>
            </w:r>
            <w:hyperlink w:anchor="P8088">
              <w:r>
                <w:rPr>
                  <w:color w:val="0000FF"/>
                </w:rPr>
                <w:t>&lt;5&gt;</w:t>
              </w:r>
            </w:hyperlink>
          </w:p>
        </w:tc>
        <w:tc>
          <w:tcPr>
            <w:tcW w:w="1247" w:type="dxa"/>
          </w:tcPr>
          <w:p w:rsidR="008E1B78" w:rsidRDefault="008E1B78">
            <w:pPr>
              <w:pStyle w:val="ConsPlusNormal"/>
            </w:pPr>
            <w:r>
              <w:t>617,3</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бюджет (выплата возмещения за изымаемые жилые помещения в </w:t>
            </w:r>
            <w:r>
              <w:lastRenderedPageBreak/>
              <w:t>многоквартирных домах, признанных аварийными и подлежащими сносу)</w:t>
            </w:r>
          </w:p>
        </w:tc>
        <w:tc>
          <w:tcPr>
            <w:tcW w:w="1417" w:type="dxa"/>
          </w:tcPr>
          <w:p w:rsidR="008E1B78" w:rsidRDefault="008E1B78">
            <w:pPr>
              <w:pStyle w:val="ConsPlusNormal"/>
            </w:pPr>
            <w:r>
              <w:lastRenderedPageBreak/>
              <w:t>14461,8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2125,5</w:t>
            </w:r>
          </w:p>
        </w:tc>
        <w:tc>
          <w:tcPr>
            <w:tcW w:w="1191" w:type="dxa"/>
          </w:tcPr>
          <w:p w:rsidR="008E1B78" w:rsidRDefault="008E1B78">
            <w:pPr>
              <w:pStyle w:val="ConsPlusNormal"/>
            </w:pPr>
            <w:r>
              <w:t>868,4</w:t>
            </w:r>
          </w:p>
        </w:tc>
        <w:tc>
          <w:tcPr>
            <w:tcW w:w="1247" w:type="dxa"/>
          </w:tcPr>
          <w:p w:rsidR="008E1B78" w:rsidRDefault="008E1B78">
            <w:pPr>
              <w:pStyle w:val="ConsPlusNormal"/>
            </w:pPr>
            <w:r>
              <w:t>8380,6</w:t>
            </w:r>
          </w:p>
        </w:tc>
        <w:tc>
          <w:tcPr>
            <w:tcW w:w="1247" w:type="dxa"/>
          </w:tcPr>
          <w:p w:rsidR="008E1B78" w:rsidRDefault="008E1B78">
            <w:pPr>
              <w:pStyle w:val="ConsPlusNormal"/>
            </w:pPr>
            <w:r>
              <w:t xml:space="preserve">2629,9 </w:t>
            </w:r>
            <w:hyperlink w:anchor="P8088">
              <w:r>
                <w:rPr>
                  <w:color w:val="0000FF"/>
                </w:rPr>
                <w:t>&lt;5&gt;</w:t>
              </w:r>
            </w:hyperlink>
          </w:p>
        </w:tc>
        <w:tc>
          <w:tcPr>
            <w:tcW w:w="1247" w:type="dxa"/>
          </w:tcPr>
          <w:p w:rsidR="008E1B78" w:rsidRDefault="008E1B78">
            <w:pPr>
              <w:pStyle w:val="ConsPlusNormal"/>
            </w:pPr>
            <w:r>
              <w:t>270,6</w:t>
            </w:r>
          </w:p>
        </w:tc>
        <w:tc>
          <w:tcPr>
            <w:tcW w:w="1191" w:type="dxa"/>
          </w:tcPr>
          <w:p w:rsidR="008E1B78" w:rsidRDefault="008E1B78">
            <w:pPr>
              <w:pStyle w:val="ConsPlusNormal"/>
            </w:pPr>
            <w:r>
              <w:t>186,8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21475,5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1279,2</w:t>
            </w:r>
          </w:p>
        </w:tc>
        <w:tc>
          <w:tcPr>
            <w:tcW w:w="1247" w:type="dxa"/>
          </w:tcPr>
          <w:p w:rsidR="008E1B78" w:rsidRDefault="008E1B78">
            <w:pPr>
              <w:pStyle w:val="ConsPlusNormal"/>
            </w:pPr>
            <w:r>
              <w:t>0,0</w:t>
            </w:r>
          </w:p>
        </w:tc>
        <w:tc>
          <w:tcPr>
            <w:tcW w:w="1247" w:type="dxa"/>
          </w:tcPr>
          <w:p w:rsidR="008E1B78" w:rsidRDefault="008E1B78">
            <w:pPr>
              <w:pStyle w:val="ConsPlusNormal"/>
            </w:pPr>
            <w:r>
              <w:t xml:space="preserve">6344,0 </w:t>
            </w:r>
            <w:hyperlink w:anchor="P8088">
              <w:r>
                <w:rPr>
                  <w:color w:val="0000FF"/>
                </w:rPr>
                <w:t>&lt;5&gt;</w:t>
              </w:r>
            </w:hyperlink>
          </w:p>
        </w:tc>
        <w:tc>
          <w:tcPr>
            <w:tcW w:w="1247" w:type="dxa"/>
          </w:tcPr>
          <w:p w:rsidR="008E1B78" w:rsidRDefault="008E1B78">
            <w:pPr>
              <w:pStyle w:val="ConsPlusNormal"/>
            </w:pPr>
            <w:r>
              <w:t>4778,4</w:t>
            </w:r>
          </w:p>
        </w:tc>
        <w:tc>
          <w:tcPr>
            <w:tcW w:w="1191" w:type="dxa"/>
          </w:tcPr>
          <w:p w:rsidR="008E1B78" w:rsidRDefault="008E1B78">
            <w:pPr>
              <w:pStyle w:val="ConsPlusNormal"/>
            </w:pPr>
            <w:r>
              <w:t>9073,9</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в том числе:</w:t>
            </w:r>
          </w:p>
        </w:tc>
        <w:tc>
          <w:tcPr>
            <w:tcW w:w="1417" w:type="dxa"/>
          </w:tcPr>
          <w:p w:rsidR="008E1B78" w:rsidRDefault="008E1B78">
            <w:pPr>
              <w:pStyle w:val="ConsPlusNormal"/>
            </w:pPr>
            <w:r>
              <w:t>33883,8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3464,0</w:t>
            </w:r>
          </w:p>
        </w:tc>
        <w:tc>
          <w:tcPr>
            <w:tcW w:w="1191" w:type="dxa"/>
          </w:tcPr>
          <w:p w:rsidR="008E1B78" w:rsidRDefault="008E1B78">
            <w:pPr>
              <w:pStyle w:val="ConsPlusNormal"/>
            </w:pPr>
            <w:r>
              <w:t>2136,0</w:t>
            </w:r>
          </w:p>
        </w:tc>
        <w:tc>
          <w:tcPr>
            <w:tcW w:w="1247" w:type="dxa"/>
          </w:tcPr>
          <w:p w:rsidR="008E1B78" w:rsidRDefault="008E1B78">
            <w:pPr>
              <w:pStyle w:val="ConsPlusNormal"/>
            </w:pPr>
            <w:r>
              <w:t>21180,2</w:t>
            </w:r>
          </w:p>
        </w:tc>
        <w:tc>
          <w:tcPr>
            <w:tcW w:w="1247" w:type="dxa"/>
          </w:tcPr>
          <w:p w:rsidR="008E1B78" w:rsidRDefault="008E1B78">
            <w:pPr>
              <w:pStyle w:val="ConsPlusNormal"/>
            </w:pPr>
            <w:r>
              <w:t>3000,0</w:t>
            </w:r>
          </w:p>
        </w:tc>
        <w:tc>
          <w:tcPr>
            <w:tcW w:w="1247" w:type="dxa"/>
          </w:tcPr>
          <w:p w:rsidR="008E1B78" w:rsidRDefault="008E1B78">
            <w:pPr>
              <w:pStyle w:val="ConsPlusNormal"/>
            </w:pPr>
            <w:r>
              <w:t>3244,6</w:t>
            </w:r>
          </w:p>
        </w:tc>
        <w:tc>
          <w:tcPr>
            <w:tcW w:w="1191" w:type="dxa"/>
          </w:tcPr>
          <w:p w:rsidR="008E1B78" w:rsidRDefault="008E1B78">
            <w:pPr>
              <w:pStyle w:val="ConsPlusNormal"/>
            </w:pPr>
            <w:r>
              <w:t>859,0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2435,7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2391,4</w:t>
            </w:r>
          </w:p>
        </w:tc>
        <w:tc>
          <w:tcPr>
            <w:tcW w:w="1191" w:type="dxa"/>
          </w:tcPr>
          <w:p w:rsidR="008E1B78" w:rsidRDefault="008E1B78">
            <w:pPr>
              <w:pStyle w:val="ConsPlusNormal"/>
            </w:pPr>
            <w:r>
              <w:t>44,3</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городской бюджет (выплата возмещения за изымаемые </w:t>
            </w:r>
            <w:r>
              <w:lastRenderedPageBreak/>
              <w:t>жилые помещения в многоквартирных домах, признанных аварийными и подлежащими сносу)</w:t>
            </w:r>
          </w:p>
        </w:tc>
        <w:tc>
          <w:tcPr>
            <w:tcW w:w="1417" w:type="dxa"/>
          </w:tcPr>
          <w:p w:rsidR="008E1B78" w:rsidRDefault="008E1B78">
            <w:pPr>
              <w:pStyle w:val="ConsPlusNormal"/>
            </w:pPr>
            <w:r>
              <w:lastRenderedPageBreak/>
              <w:t>24257,6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17591,3</w:t>
            </w:r>
          </w:p>
        </w:tc>
        <w:tc>
          <w:tcPr>
            <w:tcW w:w="1247" w:type="dxa"/>
          </w:tcPr>
          <w:p w:rsidR="008E1B78" w:rsidRDefault="008E1B78">
            <w:pPr>
              <w:pStyle w:val="ConsPlusNormal"/>
            </w:pPr>
            <w:r>
              <w:t>3000,0</w:t>
            </w:r>
          </w:p>
        </w:tc>
        <w:tc>
          <w:tcPr>
            <w:tcW w:w="1247" w:type="dxa"/>
          </w:tcPr>
          <w:p w:rsidR="008E1B78" w:rsidRDefault="008E1B78">
            <w:pPr>
              <w:pStyle w:val="ConsPlusNormal"/>
            </w:pPr>
            <w:r>
              <w:t>2867,2</w:t>
            </w:r>
          </w:p>
        </w:tc>
        <w:tc>
          <w:tcPr>
            <w:tcW w:w="1191" w:type="dxa"/>
          </w:tcPr>
          <w:p w:rsidR="008E1B78" w:rsidRDefault="008E1B78">
            <w:pPr>
              <w:pStyle w:val="ConsPlusNormal"/>
            </w:pPr>
            <w:r>
              <w:t>799,1</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1417" w:type="dxa"/>
          </w:tcPr>
          <w:p w:rsidR="008E1B78" w:rsidRDefault="008E1B78">
            <w:pPr>
              <w:pStyle w:val="ConsPlusNormal"/>
            </w:pPr>
            <w:r>
              <w:t>9626,2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3464,0</w:t>
            </w:r>
          </w:p>
        </w:tc>
        <w:tc>
          <w:tcPr>
            <w:tcW w:w="1191" w:type="dxa"/>
          </w:tcPr>
          <w:p w:rsidR="008E1B78" w:rsidRDefault="008E1B78">
            <w:pPr>
              <w:pStyle w:val="ConsPlusNormal"/>
            </w:pPr>
            <w:r>
              <w:t>2136,0</w:t>
            </w:r>
          </w:p>
        </w:tc>
        <w:tc>
          <w:tcPr>
            <w:tcW w:w="1247" w:type="dxa"/>
          </w:tcPr>
          <w:p w:rsidR="008E1B78" w:rsidRDefault="008E1B78">
            <w:pPr>
              <w:pStyle w:val="ConsPlusNormal"/>
            </w:pPr>
            <w:r>
              <w:t>3588,9</w:t>
            </w:r>
          </w:p>
        </w:tc>
        <w:tc>
          <w:tcPr>
            <w:tcW w:w="1247" w:type="dxa"/>
          </w:tcPr>
          <w:p w:rsidR="008E1B78" w:rsidRDefault="008E1B78">
            <w:pPr>
              <w:pStyle w:val="ConsPlusNormal"/>
            </w:pPr>
            <w:r>
              <w:t>0,0</w:t>
            </w:r>
          </w:p>
        </w:tc>
        <w:tc>
          <w:tcPr>
            <w:tcW w:w="1247" w:type="dxa"/>
          </w:tcPr>
          <w:p w:rsidR="008E1B78" w:rsidRDefault="008E1B78">
            <w:pPr>
              <w:pStyle w:val="ConsPlusNormal"/>
            </w:pPr>
            <w:r>
              <w:t>377,4</w:t>
            </w:r>
          </w:p>
        </w:tc>
        <w:tc>
          <w:tcPr>
            <w:tcW w:w="1191" w:type="dxa"/>
          </w:tcPr>
          <w:p w:rsidR="008E1B78" w:rsidRDefault="008E1B78">
            <w:pPr>
              <w:pStyle w:val="ConsPlusNormal"/>
            </w:pPr>
            <w:r>
              <w:t>59,9</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outlineLvl w:val="2"/>
            </w:pPr>
            <w:r>
              <w:t>Подпрограмма 2</w:t>
            </w:r>
          </w:p>
        </w:tc>
        <w:tc>
          <w:tcPr>
            <w:tcW w:w="2060" w:type="dxa"/>
            <w:vMerge w:val="restart"/>
          </w:tcPr>
          <w:p w:rsidR="008E1B78" w:rsidRDefault="008E1B78">
            <w:pPr>
              <w:pStyle w:val="ConsPlusNormal"/>
            </w:pPr>
            <w:r>
              <w:t>Улучшение жилищных условий работников муниципальных организаций города Благовещенска</w:t>
            </w:r>
          </w:p>
        </w:tc>
        <w:tc>
          <w:tcPr>
            <w:tcW w:w="2324" w:type="dxa"/>
          </w:tcPr>
          <w:p w:rsidR="008E1B78" w:rsidRDefault="008E1B78">
            <w:pPr>
              <w:pStyle w:val="ConsPlusNormal"/>
            </w:pPr>
            <w:r>
              <w:t>Всего</w:t>
            </w:r>
          </w:p>
        </w:tc>
        <w:tc>
          <w:tcPr>
            <w:tcW w:w="1417" w:type="dxa"/>
          </w:tcPr>
          <w:p w:rsidR="008E1B78" w:rsidRDefault="008E1B78">
            <w:pPr>
              <w:pStyle w:val="ConsPlusNormal"/>
            </w:pPr>
            <w:r>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городской </w:t>
            </w:r>
            <w:r>
              <w:lastRenderedPageBreak/>
              <w:t>бюджет</w:t>
            </w:r>
          </w:p>
        </w:tc>
        <w:tc>
          <w:tcPr>
            <w:tcW w:w="1417" w:type="dxa"/>
          </w:tcPr>
          <w:p w:rsidR="008E1B78" w:rsidRDefault="008E1B78">
            <w:pPr>
              <w:pStyle w:val="ConsPlusNormal"/>
            </w:pPr>
            <w:r>
              <w:lastRenderedPageBreak/>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2.1</w:t>
            </w:r>
          </w:p>
        </w:tc>
        <w:tc>
          <w:tcPr>
            <w:tcW w:w="2060" w:type="dxa"/>
            <w:vMerge w:val="restart"/>
          </w:tcPr>
          <w:p w:rsidR="008E1B78" w:rsidRDefault="008E1B78">
            <w:pPr>
              <w:pStyle w:val="ConsPlusNormal"/>
            </w:pPr>
            <w:r>
              <w:t>Обеспечение доступности приобретения (строительства) жилья для работников муниципальных организаций</w:t>
            </w:r>
          </w:p>
        </w:tc>
        <w:tc>
          <w:tcPr>
            <w:tcW w:w="2324" w:type="dxa"/>
          </w:tcPr>
          <w:p w:rsidR="008E1B78" w:rsidRDefault="008E1B78">
            <w:pPr>
              <w:pStyle w:val="ConsPlusNormal"/>
            </w:pPr>
            <w:r>
              <w:t>Всего</w:t>
            </w:r>
          </w:p>
        </w:tc>
        <w:tc>
          <w:tcPr>
            <w:tcW w:w="1417" w:type="dxa"/>
          </w:tcPr>
          <w:p w:rsidR="008E1B78" w:rsidRDefault="008E1B78">
            <w:pPr>
              <w:pStyle w:val="ConsPlusNormal"/>
            </w:pPr>
            <w:r>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2.1.1</w:t>
            </w:r>
          </w:p>
        </w:tc>
        <w:tc>
          <w:tcPr>
            <w:tcW w:w="2060" w:type="dxa"/>
            <w:vMerge w:val="restart"/>
          </w:tcPr>
          <w:p w:rsidR="008E1B78" w:rsidRDefault="008E1B78">
            <w:pPr>
              <w:pStyle w:val="ConsPlusNormal"/>
            </w:pPr>
            <w:r>
              <w:t>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2324" w:type="dxa"/>
          </w:tcPr>
          <w:p w:rsidR="008E1B78" w:rsidRDefault="008E1B78">
            <w:pPr>
              <w:pStyle w:val="ConsPlusNormal"/>
            </w:pPr>
            <w:r>
              <w:t>Всего</w:t>
            </w:r>
          </w:p>
        </w:tc>
        <w:tc>
          <w:tcPr>
            <w:tcW w:w="1417" w:type="dxa"/>
          </w:tcPr>
          <w:p w:rsidR="008E1B78" w:rsidRDefault="008E1B78">
            <w:pPr>
              <w:pStyle w:val="ConsPlusNormal"/>
            </w:pPr>
            <w:r>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12508,4</w:t>
            </w:r>
          </w:p>
        </w:tc>
        <w:tc>
          <w:tcPr>
            <w:tcW w:w="1191" w:type="dxa"/>
          </w:tcPr>
          <w:p w:rsidR="008E1B78" w:rsidRDefault="008E1B78">
            <w:pPr>
              <w:pStyle w:val="ConsPlusNormal"/>
            </w:pPr>
            <w:r>
              <w:t>2050,2</w:t>
            </w:r>
          </w:p>
        </w:tc>
        <w:tc>
          <w:tcPr>
            <w:tcW w:w="1474" w:type="dxa"/>
          </w:tcPr>
          <w:p w:rsidR="008E1B78" w:rsidRDefault="008E1B78">
            <w:pPr>
              <w:pStyle w:val="ConsPlusNormal"/>
            </w:pPr>
            <w:r>
              <w:t>513,6</w:t>
            </w:r>
          </w:p>
        </w:tc>
        <w:tc>
          <w:tcPr>
            <w:tcW w:w="1474" w:type="dxa"/>
          </w:tcPr>
          <w:p w:rsidR="008E1B78" w:rsidRDefault="008E1B78">
            <w:pPr>
              <w:pStyle w:val="ConsPlusNormal"/>
            </w:pPr>
            <w:r>
              <w:t>442,7</w:t>
            </w:r>
          </w:p>
        </w:tc>
        <w:tc>
          <w:tcPr>
            <w:tcW w:w="1247" w:type="dxa"/>
          </w:tcPr>
          <w:p w:rsidR="008E1B78" w:rsidRDefault="008E1B78">
            <w:pPr>
              <w:pStyle w:val="ConsPlusNormal"/>
            </w:pPr>
            <w:r>
              <w:t>650,0</w:t>
            </w:r>
          </w:p>
        </w:tc>
        <w:tc>
          <w:tcPr>
            <w:tcW w:w="1191" w:type="dxa"/>
          </w:tcPr>
          <w:p w:rsidR="008E1B78" w:rsidRDefault="008E1B78">
            <w:pPr>
              <w:pStyle w:val="ConsPlusNormal"/>
            </w:pPr>
            <w:r>
              <w:t>517,4</w:t>
            </w:r>
          </w:p>
        </w:tc>
        <w:tc>
          <w:tcPr>
            <w:tcW w:w="1191" w:type="dxa"/>
          </w:tcPr>
          <w:p w:rsidR="008E1B78" w:rsidRDefault="008E1B78">
            <w:pPr>
              <w:pStyle w:val="ConsPlusNormal"/>
            </w:pPr>
            <w:r>
              <w:t>516,5</w:t>
            </w:r>
          </w:p>
        </w:tc>
        <w:tc>
          <w:tcPr>
            <w:tcW w:w="1247" w:type="dxa"/>
          </w:tcPr>
          <w:p w:rsidR="008E1B78" w:rsidRDefault="008E1B78">
            <w:pPr>
              <w:pStyle w:val="ConsPlusNormal"/>
            </w:pPr>
            <w:r>
              <w:t>957,9</w:t>
            </w:r>
          </w:p>
        </w:tc>
        <w:tc>
          <w:tcPr>
            <w:tcW w:w="1247" w:type="dxa"/>
          </w:tcPr>
          <w:p w:rsidR="008E1B78" w:rsidRDefault="008E1B78">
            <w:pPr>
              <w:pStyle w:val="ConsPlusNormal"/>
            </w:pPr>
            <w:r>
              <w:t>1580,4</w:t>
            </w:r>
          </w:p>
        </w:tc>
        <w:tc>
          <w:tcPr>
            <w:tcW w:w="1247" w:type="dxa"/>
          </w:tcPr>
          <w:p w:rsidR="008E1B78" w:rsidRDefault="008E1B78">
            <w:pPr>
              <w:pStyle w:val="ConsPlusNormal"/>
            </w:pPr>
            <w:r>
              <w:t>983,3</w:t>
            </w:r>
          </w:p>
        </w:tc>
        <w:tc>
          <w:tcPr>
            <w:tcW w:w="1191" w:type="dxa"/>
          </w:tcPr>
          <w:p w:rsidR="008E1B78" w:rsidRDefault="008E1B78">
            <w:pPr>
              <w:pStyle w:val="ConsPlusNormal"/>
            </w:pPr>
            <w:r>
              <w:t>4296,4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outlineLvl w:val="2"/>
            </w:pPr>
            <w:r>
              <w:lastRenderedPageBreak/>
              <w:t>Подпрограмма 3</w:t>
            </w:r>
          </w:p>
        </w:tc>
        <w:tc>
          <w:tcPr>
            <w:tcW w:w="2060" w:type="dxa"/>
            <w:vMerge w:val="restart"/>
          </w:tcPr>
          <w:p w:rsidR="008E1B78" w:rsidRDefault="008E1B78">
            <w:pPr>
              <w:pStyle w:val="ConsPlusNormal"/>
            </w:pPr>
            <w:r>
              <w:t>Обеспечение жильем молодых семей</w:t>
            </w:r>
          </w:p>
        </w:tc>
        <w:tc>
          <w:tcPr>
            <w:tcW w:w="2324" w:type="dxa"/>
          </w:tcPr>
          <w:p w:rsidR="008E1B78" w:rsidRDefault="008E1B78">
            <w:pPr>
              <w:pStyle w:val="ConsPlusNormal"/>
            </w:pPr>
            <w:r>
              <w:t>Всего</w:t>
            </w:r>
          </w:p>
        </w:tc>
        <w:tc>
          <w:tcPr>
            <w:tcW w:w="1417" w:type="dxa"/>
          </w:tcPr>
          <w:p w:rsidR="008E1B78" w:rsidRDefault="008E1B78">
            <w:pPr>
              <w:pStyle w:val="ConsPlusNormal"/>
            </w:pPr>
            <w:r>
              <w:t>247509,1</w:t>
            </w:r>
          </w:p>
        </w:tc>
        <w:tc>
          <w:tcPr>
            <w:tcW w:w="1191" w:type="dxa"/>
          </w:tcPr>
          <w:p w:rsidR="008E1B78" w:rsidRDefault="008E1B78">
            <w:pPr>
              <w:pStyle w:val="ConsPlusNormal"/>
            </w:pPr>
            <w:r>
              <w:t>9538,8</w:t>
            </w:r>
          </w:p>
        </w:tc>
        <w:tc>
          <w:tcPr>
            <w:tcW w:w="1474" w:type="dxa"/>
          </w:tcPr>
          <w:p w:rsidR="008E1B78" w:rsidRDefault="008E1B78">
            <w:pPr>
              <w:pStyle w:val="ConsPlusNormal"/>
            </w:pPr>
            <w:r>
              <w:t>11482,7</w:t>
            </w:r>
          </w:p>
        </w:tc>
        <w:tc>
          <w:tcPr>
            <w:tcW w:w="1474" w:type="dxa"/>
          </w:tcPr>
          <w:p w:rsidR="008E1B78" w:rsidRDefault="008E1B78">
            <w:pPr>
              <w:pStyle w:val="ConsPlusNormal"/>
            </w:pPr>
            <w:r>
              <w:t>10898,0</w:t>
            </w:r>
          </w:p>
        </w:tc>
        <w:tc>
          <w:tcPr>
            <w:tcW w:w="1247" w:type="dxa"/>
          </w:tcPr>
          <w:p w:rsidR="008E1B78" w:rsidRDefault="008E1B78">
            <w:pPr>
              <w:pStyle w:val="ConsPlusNormal"/>
            </w:pPr>
            <w:r>
              <w:t>12432,4</w:t>
            </w:r>
          </w:p>
        </w:tc>
        <w:tc>
          <w:tcPr>
            <w:tcW w:w="1191" w:type="dxa"/>
          </w:tcPr>
          <w:p w:rsidR="008E1B78" w:rsidRDefault="008E1B78">
            <w:pPr>
              <w:pStyle w:val="ConsPlusNormal"/>
            </w:pPr>
            <w:r>
              <w:t>7783,2</w:t>
            </w:r>
          </w:p>
        </w:tc>
        <w:tc>
          <w:tcPr>
            <w:tcW w:w="1191" w:type="dxa"/>
          </w:tcPr>
          <w:p w:rsidR="008E1B78" w:rsidRDefault="008E1B78">
            <w:pPr>
              <w:pStyle w:val="ConsPlusNormal"/>
            </w:pPr>
            <w:r>
              <w:t>96930,0</w:t>
            </w:r>
          </w:p>
        </w:tc>
        <w:tc>
          <w:tcPr>
            <w:tcW w:w="1247" w:type="dxa"/>
          </w:tcPr>
          <w:p w:rsidR="008E1B78" w:rsidRDefault="008E1B78">
            <w:pPr>
              <w:pStyle w:val="ConsPlusNormal"/>
            </w:pPr>
            <w:r>
              <w:t>26915,1</w:t>
            </w:r>
          </w:p>
        </w:tc>
        <w:tc>
          <w:tcPr>
            <w:tcW w:w="1247" w:type="dxa"/>
          </w:tcPr>
          <w:p w:rsidR="008E1B78" w:rsidRDefault="008E1B78">
            <w:pPr>
              <w:pStyle w:val="ConsPlusNormal"/>
            </w:pPr>
            <w:r>
              <w:t>26254,0</w:t>
            </w:r>
          </w:p>
        </w:tc>
        <w:tc>
          <w:tcPr>
            <w:tcW w:w="1247" w:type="dxa"/>
          </w:tcPr>
          <w:p w:rsidR="008E1B78" w:rsidRDefault="008E1B78">
            <w:pPr>
              <w:pStyle w:val="ConsPlusNormal"/>
            </w:pPr>
            <w:r>
              <w:t>6500,0</w:t>
            </w:r>
          </w:p>
        </w:tc>
        <w:tc>
          <w:tcPr>
            <w:tcW w:w="1191" w:type="dxa"/>
          </w:tcPr>
          <w:p w:rsidR="008E1B78" w:rsidRDefault="008E1B78">
            <w:pPr>
              <w:pStyle w:val="ConsPlusNormal"/>
            </w:pPr>
            <w:r>
              <w:t>11139,9</w:t>
            </w:r>
          </w:p>
        </w:tc>
        <w:tc>
          <w:tcPr>
            <w:tcW w:w="1134" w:type="dxa"/>
          </w:tcPr>
          <w:p w:rsidR="008E1B78" w:rsidRDefault="008E1B78">
            <w:pPr>
              <w:pStyle w:val="ConsPlusNormal"/>
            </w:pPr>
            <w:r>
              <w:t>16220,9</w:t>
            </w:r>
          </w:p>
        </w:tc>
        <w:tc>
          <w:tcPr>
            <w:tcW w:w="1134" w:type="dxa"/>
          </w:tcPr>
          <w:p w:rsidR="008E1B78" w:rsidRDefault="008E1B78">
            <w:pPr>
              <w:pStyle w:val="ConsPlusNormal"/>
            </w:pPr>
            <w:r>
              <w:t>11414,1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 в том числе</w:t>
            </w:r>
          </w:p>
        </w:tc>
        <w:tc>
          <w:tcPr>
            <w:tcW w:w="1417" w:type="dxa"/>
          </w:tcPr>
          <w:p w:rsidR="008E1B78" w:rsidRDefault="008E1B78">
            <w:pPr>
              <w:pStyle w:val="ConsPlusNormal"/>
            </w:pPr>
            <w:r>
              <w:t>23142,5</w:t>
            </w:r>
          </w:p>
        </w:tc>
        <w:tc>
          <w:tcPr>
            <w:tcW w:w="1191" w:type="dxa"/>
          </w:tcPr>
          <w:p w:rsidR="008E1B78" w:rsidRDefault="008E1B78">
            <w:pPr>
              <w:pStyle w:val="ConsPlusNormal"/>
            </w:pPr>
            <w:r>
              <w:t>1683,1</w:t>
            </w:r>
          </w:p>
        </w:tc>
        <w:tc>
          <w:tcPr>
            <w:tcW w:w="1474" w:type="dxa"/>
          </w:tcPr>
          <w:p w:rsidR="008E1B78" w:rsidRDefault="008E1B78">
            <w:pPr>
              <w:pStyle w:val="ConsPlusNormal"/>
            </w:pPr>
            <w:r>
              <w:t>2461,1</w:t>
            </w:r>
          </w:p>
        </w:tc>
        <w:tc>
          <w:tcPr>
            <w:tcW w:w="1474" w:type="dxa"/>
          </w:tcPr>
          <w:p w:rsidR="008E1B78" w:rsidRDefault="008E1B78">
            <w:pPr>
              <w:pStyle w:val="ConsPlusNormal"/>
            </w:pPr>
            <w:r>
              <w:t>2005,8</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4654,3</w:t>
            </w:r>
          </w:p>
        </w:tc>
        <w:tc>
          <w:tcPr>
            <w:tcW w:w="1247" w:type="dxa"/>
          </w:tcPr>
          <w:p w:rsidR="008E1B78" w:rsidRDefault="008E1B78">
            <w:pPr>
              <w:pStyle w:val="ConsPlusNormal"/>
            </w:pPr>
            <w:r>
              <w:t>2250,2</w:t>
            </w:r>
          </w:p>
        </w:tc>
        <w:tc>
          <w:tcPr>
            <w:tcW w:w="1191" w:type="dxa"/>
          </w:tcPr>
          <w:p w:rsidR="008E1B78" w:rsidRDefault="008E1B78">
            <w:pPr>
              <w:pStyle w:val="ConsPlusNormal"/>
            </w:pPr>
            <w:r>
              <w:t>1795,3</w:t>
            </w:r>
          </w:p>
        </w:tc>
        <w:tc>
          <w:tcPr>
            <w:tcW w:w="1134" w:type="dxa"/>
          </w:tcPr>
          <w:p w:rsidR="008E1B78" w:rsidRDefault="008E1B78">
            <w:pPr>
              <w:pStyle w:val="ConsPlusNormal"/>
            </w:pPr>
            <w:r>
              <w:t>4269,3</w:t>
            </w:r>
          </w:p>
        </w:tc>
        <w:tc>
          <w:tcPr>
            <w:tcW w:w="1134" w:type="dxa"/>
          </w:tcPr>
          <w:p w:rsidR="008E1B78" w:rsidRDefault="008E1B78">
            <w:pPr>
              <w:pStyle w:val="ConsPlusNormal"/>
            </w:pPr>
            <w:r>
              <w:t>4023,5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14,3</w:t>
            </w:r>
          </w:p>
        </w:tc>
        <w:tc>
          <w:tcPr>
            <w:tcW w:w="1191" w:type="dxa"/>
          </w:tcPr>
          <w:p w:rsidR="008E1B78" w:rsidRDefault="008E1B78">
            <w:pPr>
              <w:pStyle w:val="ConsPlusNormal"/>
            </w:pPr>
            <w:r>
              <w:t>14,3</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62823,0</w:t>
            </w:r>
          </w:p>
        </w:tc>
        <w:tc>
          <w:tcPr>
            <w:tcW w:w="1191" w:type="dxa"/>
          </w:tcPr>
          <w:p w:rsidR="008E1B78" w:rsidRDefault="008E1B78">
            <w:pPr>
              <w:pStyle w:val="ConsPlusNormal"/>
            </w:pPr>
            <w:r>
              <w:t>2089,9</w:t>
            </w:r>
          </w:p>
        </w:tc>
        <w:tc>
          <w:tcPr>
            <w:tcW w:w="1474" w:type="dxa"/>
          </w:tcPr>
          <w:p w:rsidR="008E1B78" w:rsidRDefault="008E1B78">
            <w:pPr>
              <w:pStyle w:val="ConsPlusNormal"/>
            </w:pPr>
            <w:r>
              <w:t>1537,6</w:t>
            </w:r>
          </w:p>
        </w:tc>
        <w:tc>
          <w:tcPr>
            <w:tcW w:w="1474" w:type="dxa"/>
          </w:tcPr>
          <w:p w:rsidR="008E1B78" w:rsidRDefault="008E1B78">
            <w:pPr>
              <w:pStyle w:val="ConsPlusNormal"/>
            </w:pPr>
            <w:r>
              <w:t>1643,0</w:t>
            </w:r>
          </w:p>
        </w:tc>
        <w:tc>
          <w:tcPr>
            <w:tcW w:w="1247" w:type="dxa"/>
          </w:tcPr>
          <w:p w:rsidR="008E1B78" w:rsidRDefault="008E1B78">
            <w:pPr>
              <w:pStyle w:val="ConsPlusNormal"/>
            </w:pPr>
            <w:r>
              <w:t>4826,4</w:t>
            </w:r>
          </w:p>
        </w:tc>
        <w:tc>
          <w:tcPr>
            <w:tcW w:w="1191" w:type="dxa"/>
          </w:tcPr>
          <w:p w:rsidR="008E1B78" w:rsidRDefault="008E1B78">
            <w:pPr>
              <w:pStyle w:val="ConsPlusNormal"/>
            </w:pPr>
            <w:r>
              <w:t>4078,1</w:t>
            </w:r>
          </w:p>
        </w:tc>
        <w:tc>
          <w:tcPr>
            <w:tcW w:w="1191" w:type="dxa"/>
          </w:tcPr>
          <w:p w:rsidR="008E1B78" w:rsidRDefault="008E1B78">
            <w:pPr>
              <w:pStyle w:val="ConsPlusNormal"/>
            </w:pPr>
            <w:r>
              <w:t>31891,8</w:t>
            </w:r>
          </w:p>
        </w:tc>
        <w:tc>
          <w:tcPr>
            <w:tcW w:w="1247" w:type="dxa"/>
          </w:tcPr>
          <w:p w:rsidR="008E1B78" w:rsidRDefault="008E1B78">
            <w:pPr>
              <w:pStyle w:val="ConsPlusNormal"/>
            </w:pPr>
            <w:r>
              <w:t>8855,1</w:t>
            </w:r>
          </w:p>
        </w:tc>
        <w:tc>
          <w:tcPr>
            <w:tcW w:w="1247" w:type="dxa"/>
          </w:tcPr>
          <w:p w:rsidR="008E1B78" w:rsidRDefault="008E1B78">
            <w:pPr>
              <w:pStyle w:val="ConsPlusNormal"/>
            </w:pPr>
            <w:r>
              <w:t>3655,5</w:t>
            </w:r>
          </w:p>
        </w:tc>
        <w:tc>
          <w:tcPr>
            <w:tcW w:w="1247" w:type="dxa"/>
          </w:tcPr>
          <w:p w:rsidR="008E1B78" w:rsidRDefault="008E1B78">
            <w:pPr>
              <w:pStyle w:val="ConsPlusNormal"/>
            </w:pPr>
            <w:r>
              <w:t>493,9</w:t>
            </w:r>
          </w:p>
        </w:tc>
        <w:tc>
          <w:tcPr>
            <w:tcW w:w="1191" w:type="dxa"/>
          </w:tcPr>
          <w:p w:rsidR="008E1B78" w:rsidRDefault="008E1B78">
            <w:pPr>
              <w:pStyle w:val="ConsPlusNormal"/>
            </w:pPr>
            <w:r>
              <w:t>1343,3</w:t>
            </w:r>
          </w:p>
        </w:tc>
        <w:tc>
          <w:tcPr>
            <w:tcW w:w="1134" w:type="dxa"/>
          </w:tcPr>
          <w:p w:rsidR="008E1B78" w:rsidRDefault="008E1B78">
            <w:pPr>
              <w:pStyle w:val="ConsPlusNormal"/>
            </w:pPr>
            <w:r>
              <w:t>1067,3</w:t>
            </w:r>
          </w:p>
        </w:tc>
        <w:tc>
          <w:tcPr>
            <w:tcW w:w="1134" w:type="dxa"/>
          </w:tcPr>
          <w:p w:rsidR="008E1B78" w:rsidRDefault="008E1B78">
            <w:pPr>
              <w:pStyle w:val="ConsPlusNormal"/>
            </w:pPr>
            <w:r>
              <w:t>1341,2</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180,0</w:t>
            </w:r>
          </w:p>
        </w:tc>
        <w:tc>
          <w:tcPr>
            <w:tcW w:w="1191" w:type="dxa"/>
          </w:tcPr>
          <w:p w:rsidR="008E1B78" w:rsidRDefault="008E1B78">
            <w:pPr>
              <w:pStyle w:val="ConsPlusNormal"/>
            </w:pPr>
            <w:r>
              <w:t>180,0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9518,1</w:t>
            </w:r>
          </w:p>
        </w:tc>
        <w:tc>
          <w:tcPr>
            <w:tcW w:w="1191" w:type="dxa"/>
          </w:tcPr>
          <w:p w:rsidR="008E1B78" w:rsidRDefault="008E1B78">
            <w:pPr>
              <w:pStyle w:val="ConsPlusNormal"/>
            </w:pPr>
            <w:r>
              <w:t>1941,5</w:t>
            </w:r>
          </w:p>
        </w:tc>
        <w:tc>
          <w:tcPr>
            <w:tcW w:w="1474" w:type="dxa"/>
          </w:tcPr>
          <w:p w:rsidR="008E1B78" w:rsidRDefault="008E1B78">
            <w:pPr>
              <w:pStyle w:val="ConsPlusNormal"/>
            </w:pPr>
            <w:r>
              <w:t>1433,6</w:t>
            </w:r>
          </w:p>
        </w:tc>
        <w:tc>
          <w:tcPr>
            <w:tcW w:w="1474" w:type="dxa"/>
          </w:tcPr>
          <w:p w:rsidR="008E1B78" w:rsidRDefault="008E1B78">
            <w:pPr>
              <w:pStyle w:val="ConsPlusNormal"/>
            </w:pPr>
            <w:r>
              <w:t>940,1</w:t>
            </w:r>
          </w:p>
        </w:tc>
        <w:tc>
          <w:tcPr>
            <w:tcW w:w="1247" w:type="dxa"/>
          </w:tcPr>
          <w:p w:rsidR="008E1B78" w:rsidRDefault="008E1B78">
            <w:pPr>
              <w:pStyle w:val="ConsPlusNormal"/>
            </w:pPr>
            <w:r>
              <w:t>496,7</w:t>
            </w:r>
          </w:p>
        </w:tc>
        <w:tc>
          <w:tcPr>
            <w:tcW w:w="1191" w:type="dxa"/>
          </w:tcPr>
          <w:p w:rsidR="008E1B78" w:rsidRDefault="008E1B78">
            <w:pPr>
              <w:pStyle w:val="ConsPlusNormal"/>
            </w:pPr>
            <w:r>
              <w:t>472,0</w:t>
            </w:r>
          </w:p>
        </w:tc>
        <w:tc>
          <w:tcPr>
            <w:tcW w:w="1191" w:type="dxa"/>
          </w:tcPr>
          <w:p w:rsidR="008E1B78" w:rsidRDefault="008E1B78">
            <w:pPr>
              <w:pStyle w:val="ConsPlusNormal"/>
            </w:pPr>
            <w:r>
              <w:t>2030,0</w:t>
            </w:r>
          </w:p>
        </w:tc>
        <w:tc>
          <w:tcPr>
            <w:tcW w:w="1247" w:type="dxa"/>
          </w:tcPr>
          <w:p w:rsidR="008E1B78" w:rsidRDefault="008E1B78">
            <w:pPr>
              <w:pStyle w:val="ConsPlusNormal"/>
            </w:pPr>
            <w:r>
              <w:t>565,2</w:t>
            </w:r>
          </w:p>
        </w:tc>
        <w:tc>
          <w:tcPr>
            <w:tcW w:w="1247" w:type="dxa"/>
          </w:tcPr>
          <w:p w:rsidR="008E1B78" w:rsidRDefault="008E1B78">
            <w:pPr>
              <w:pStyle w:val="ConsPlusNormal"/>
            </w:pPr>
            <w:r>
              <w:t>530,4</w:t>
            </w:r>
          </w:p>
        </w:tc>
        <w:tc>
          <w:tcPr>
            <w:tcW w:w="1247" w:type="dxa"/>
          </w:tcPr>
          <w:p w:rsidR="008E1B78" w:rsidRDefault="008E1B78">
            <w:pPr>
              <w:pStyle w:val="ConsPlusNormal"/>
            </w:pPr>
            <w:r>
              <w:t>175,2</w:t>
            </w:r>
          </w:p>
        </w:tc>
        <w:tc>
          <w:tcPr>
            <w:tcW w:w="1191" w:type="dxa"/>
          </w:tcPr>
          <w:p w:rsidR="008E1B78" w:rsidRDefault="008E1B78">
            <w:pPr>
              <w:pStyle w:val="ConsPlusNormal"/>
            </w:pPr>
            <w:r>
              <w:t>250,4</w:t>
            </w:r>
          </w:p>
        </w:tc>
        <w:tc>
          <w:tcPr>
            <w:tcW w:w="1134" w:type="dxa"/>
          </w:tcPr>
          <w:p w:rsidR="008E1B78" w:rsidRDefault="008E1B78">
            <w:pPr>
              <w:pStyle w:val="ConsPlusNormal"/>
            </w:pPr>
            <w:r>
              <w:t>340,6</w:t>
            </w:r>
          </w:p>
        </w:tc>
        <w:tc>
          <w:tcPr>
            <w:tcW w:w="1134" w:type="dxa"/>
          </w:tcPr>
          <w:p w:rsidR="008E1B78" w:rsidRDefault="008E1B78">
            <w:pPr>
              <w:pStyle w:val="ConsPlusNormal"/>
            </w:pPr>
            <w:r>
              <w:t>342,4</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152025,4</w:t>
            </w:r>
          </w:p>
        </w:tc>
        <w:tc>
          <w:tcPr>
            <w:tcW w:w="1191" w:type="dxa"/>
          </w:tcPr>
          <w:p w:rsidR="008E1B78" w:rsidRDefault="008E1B78">
            <w:pPr>
              <w:pStyle w:val="ConsPlusNormal"/>
            </w:pPr>
            <w:r>
              <w:t>3824,3</w:t>
            </w:r>
          </w:p>
        </w:tc>
        <w:tc>
          <w:tcPr>
            <w:tcW w:w="1474" w:type="dxa"/>
          </w:tcPr>
          <w:p w:rsidR="008E1B78" w:rsidRDefault="008E1B78">
            <w:pPr>
              <w:pStyle w:val="ConsPlusNormal"/>
            </w:pPr>
            <w:r>
              <w:t>6050,4</w:t>
            </w:r>
          </w:p>
        </w:tc>
        <w:tc>
          <w:tcPr>
            <w:tcW w:w="1474" w:type="dxa"/>
          </w:tcPr>
          <w:p w:rsidR="008E1B78" w:rsidRDefault="008E1B78">
            <w:pPr>
              <w:pStyle w:val="ConsPlusNormal"/>
            </w:pPr>
            <w:r>
              <w:t>6309,1</w:t>
            </w:r>
          </w:p>
        </w:tc>
        <w:tc>
          <w:tcPr>
            <w:tcW w:w="1247" w:type="dxa"/>
          </w:tcPr>
          <w:p w:rsidR="008E1B78" w:rsidRDefault="008E1B78">
            <w:pPr>
              <w:pStyle w:val="ConsPlusNormal"/>
            </w:pPr>
            <w:r>
              <w:t>7109,3</w:t>
            </w:r>
          </w:p>
        </w:tc>
        <w:tc>
          <w:tcPr>
            <w:tcW w:w="1191" w:type="dxa"/>
          </w:tcPr>
          <w:p w:rsidR="008E1B78" w:rsidRDefault="008E1B78">
            <w:pPr>
              <w:pStyle w:val="ConsPlusNormal"/>
            </w:pPr>
            <w:r>
              <w:t>3233,1</w:t>
            </w:r>
          </w:p>
        </w:tc>
        <w:tc>
          <w:tcPr>
            <w:tcW w:w="1191" w:type="dxa"/>
          </w:tcPr>
          <w:p w:rsidR="008E1B78" w:rsidRDefault="008E1B78">
            <w:pPr>
              <w:pStyle w:val="ConsPlusNormal"/>
            </w:pPr>
            <w:r>
              <w:t>63008,2</w:t>
            </w:r>
          </w:p>
        </w:tc>
        <w:tc>
          <w:tcPr>
            <w:tcW w:w="1247" w:type="dxa"/>
          </w:tcPr>
          <w:p w:rsidR="008E1B78" w:rsidRDefault="008E1B78">
            <w:pPr>
              <w:pStyle w:val="ConsPlusNormal"/>
            </w:pPr>
            <w:r>
              <w:t>17494,8</w:t>
            </w:r>
          </w:p>
        </w:tc>
        <w:tc>
          <w:tcPr>
            <w:tcW w:w="1247" w:type="dxa"/>
          </w:tcPr>
          <w:p w:rsidR="008E1B78" w:rsidRDefault="008E1B78">
            <w:pPr>
              <w:pStyle w:val="ConsPlusNormal"/>
            </w:pPr>
            <w:r>
              <w:t>17413,8</w:t>
            </w:r>
          </w:p>
        </w:tc>
        <w:tc>
          <w:tcPr>
            <w:tcW w:w="1247" w:type="dxa"/>
          </w:tcPr>
          <w:p w:rsidR="008E1B78" w:rsidRDefault="008E1B78">
            <w:pPr>
              <w:pStyle w:val="ConsPlusNormal"/>
            </w:pPr>
            <w:r>
              <w:t>3580,7</w:t>
            </w:r>
          </w:p>
        </w:tc>
        <w:tc>
          <w:tcPr>
            <w:tcW w:w="1191" w:type="dxa"/>
          </w:tcPr>
          <w:p w:rsidR="008E1B78" w:rsidRDefault="008E1B78">
            <w:pPr>
              <w:pStyle w:val="ConsPlusNormal"/>
            </w:pPr>
            <w:r>
              <w:t>7751,0</w:t>
            </w:r>
          </w:p>
        </w:tc>
        <w:tc>
          <w:tcPr>
            <w:tcW w:w="1134" w:type="dxa"/>
          </w:tcPr>
          <w:p w:rsidR="008E1B78" w:rsidRDefault="008E1B78">
            <w:pPr>
              <w:pStyle w:val="ConsPlusNormal"/>
            </w:pPr>
            <w:r>
              <w:t>10543,6</w:t>
            </w:r>
          </w:p>
        </w:tc>
        <w:tc>
          <w:tcPr>
            <w:tcW w:w="1134" w:type="dxa"/>
          </w:tcPr>
          <w:p w:rsidR="008E1B78" w:rsidRDefault="008E1B78">
            <w:pPr>
              <w:pStyle w:val="ConsPlusNormal"/>
            </w:pPr>
            <w:r>
              <w:t>5707,1</w:t>
            </w:r>
          </w:p>
        </w:tc>
      </w:tr>
      <w:tr w:rsidR="008E1B78">
        <w:tc>
          <w:tcPr>
            <w:tcW w:w="1701" w:type="dxa"/>
            <w:vMerge w:val="restart"/>
          </w:tcPr>
          <w:p w:rsidR="008E1B78" w:rsidRDefault="008E1B78">
            <w:pPr>
              <w:pStyle w:val="ConsPlusNormal"/>
            </w:pPr>
            <w:r>
              <w:t>Основное мероприятие 3.1</w:t>
            </w:r>
          </w:p>
        </w:tc>
        <w:tc>
          <w:tcPr>
            <w:tcW w:w="2060" w:type="dxa"/>
            <w:vMerge w:val="restart"/>
          </w:tcPr>
          <w:p w:rsidR="008E1B78" w:rsidRDefault="008E1B78">
            <w:pPr>
              <w:pStyle w:val="ConsPlusNormal"/>
            </w:pPr>
            <w:r>
              <w:t>Государственная поддержка молодых семей, признанных в установленном порядке нуждающимися в улучшении жилищных условий</w:t>
            </w:r>
          </w:p>
        </w:tc>
        <w:tc>
          <w:tcPr>
            <w:tcW w:w="2324" w:type="dxa"/>
          </w:tcPr>
          <w:p w:rsidR="008E1B78" w:rsidRDefault="008E1B78">
            <w:pPr>
              <w:pStyle w:val="ConsPlusNormal"/>
            </w:pPr>
            <w:r>
              <w:t>Всего</w:t>
            </w:r>
          </w:p>
        </w:tc>
        <w:tc>
          <w:tcPr>
            <w:tcW w:w="1417" w:type="dxa"/>
          </w:tcPr>
          <w:p w:rsidR="008E1B78" w:rsidRDefault="008E1B78">
            <w:pPr>
              <w:pStyle w:val="ConsPlusNormal"/>
            </w:pPr>
            <w:r>
              <w:t>247509,1</w:t>
            </w:r>
          </w:p>
        </w:tc>
        <w:tc>
          <w:tcPr>
            <w:tcW w:w="1191" w:type="dxa"/>
          </w:tcPr>
          <w:p w:rsidR="008E1B78" w:rsidRDefault="008E1B78">
            <w:pPr>
              <w:pStyle w:val="ConsPlusNormal"/>
            </w:pPr>
            <w:r>
              <w:t>9538,8</w:t>
            </w:r>
          </w:p>
        </w:tc>
        <w:tc>
          <w:tcPr>
            <w:tcW w:w="1474" w:type="dxa"/>
          </w:tcPr>
          <w:p w:rsidR="008E1B78" w:rsidRDefault="008E1B78">
            <w:pPr>
              <w:pStyle w:val="ConsPlusNormal"/>
            </w:pPr>
            <w:r>
              <w:t>11482,7</w:t>
            </w:r>
          </w:p>
        </w:tc>
        <w:tc>
          <w:tcPr>
            <w:tcW w:w="1474" w:type="dxa"/>
          </w:tcPr>
          <w:p w:rsidR="008E1B78" w:rsidRDefault="008E1B78">
            <w:pPr>
              <w:pStyle w:val="ConsPlusNormal"/>
            </w:pPr>
            <w:r>
              <w:t>10898,0</w:t>
            </w:r>
          </w:p>
        </w:tc>
        <w:tc>
          <w:tcPr>
            <w:tcW w:w="1247" w:type="dxa"/>
          </w:tcPr>
          <w:p w:rsidR="008E1B78" w:rsidRDefault="008E1B78">
            <w:pPr>
              <w:pStyle w:val="ConsPlusNormal"/>
            </w:pPr>
            <w:r>
              <w:t>12432,4</w:t>
            </w:r>
          </w:p>
        </w:tc>
        <w:tc>
          <w:tcPr>
            <w:tcW w:w="1191" w:type="dxa"/>
          </w:tcPr>
          <w:p w:rsidR="008E1B78" w:rsidRDefault="008E1B78">
            <w:pPr>
              <w:pStyle w:val="ConsPlusNormal"/>
            </w:pPr>
            <w:r>
              <w:t>7783,2</w:t>
            </w:r>
          </w:p>
        </w:tc>
        <w:tc>
          <w:tcPr>
            <w:tcW w:w="1191" w:type="dxa"/>
          </w:tcPr>
          <w:p w:rsidR="008E1B78" w:rsidRDefault="008E1B78">
            <w:pPr>
              <w:pStyle w:val="ConsPlusNormal"/>
            </w:pPr>
            <w:r>
              <w:t>96930,0</w:t>
            </w:r>
          </w:p>
        </w:tc>
        <w:tc>
          <w:tcPr>
            <w:tcW w:w="1247" w:type="dxa"/>
          </w:tcPr>
          <w:p w:rsidR="008E1B78" w:rsidRDefault="008E1B78">
            <w:pPr>
              <w:pStyle w:val="ConsPlusNormal"/>
            </w:pPr>
            <w:r>
              <w:t>26915,1</w:t>
            </w:r>
          </w:p>
        </w:tc>
        <w:tc>
          <w:tcPr>
            <w:tcW w:w="1247" w:type="dxa"/>
          </w:tcPr>
          <w:p w:rsidR="008E1B78" w:rsidRDefault="008E1B78">
            <w:pPr>
              <w:pStyle w:val="ConsPlusNormal"/>
            </w:pPr>
            <w:r>
              <w:t>26254,0</w:t>
            </w:r>
          </w:p>
        </w:tc>
        <w:tc>
          <w:tcPr>
            <w:tcW w:w="1247" w:type="dxa"/>
          </w:tcPr>
          <w:p w:rsidR="008E1B78" w:rsidRDefault="008E1B78">
            <w:pPr>
              <w:pStyle w:val="ConsPlusNormal"/>
            </w:pPr>
            <w:r>
              <w:t>6500,0</w:t>
            </w:r>
          </w:p>
        </w:tc>
        <w:tc>
          <w:tcPr>
            <w:tcW w:w="1191" w:type="dxa"/>
          </w:tcPr>
          <w:p w:rsidR="008E1B78" w:rsidRDefault="008E1B78">
            <w:pPr>
              <w:pStyle w:val="ConsPlusNormal"/>
            </w:pPr>
            <w:r>
              <w:t>11139,9</w:t>
            </w:r>
          </w:p>
        </w:tc>
        <w:tc>
          <w:tcPr>
            <w:tcW w:w="1134" w:type="dxa"/>
          </w:tcPr>
          <w:p w:rsidR="008E1B78" w:rsidRDefault="008E1B78">
            <w:pPr>
              <w:pStyle w:val="ConsPlusNormal"/>
            </w:pPr>
            <w:r>
              <w:t>16220,9</w:t>
            </w:r>
          </w:p>
        </w:tc>
        <w:tc>
          <w:tcPr>
            <w:tcW w:w="1134" w:type="dxa"/>
          </w:tcPr>
          <w:p w:rsidR="008E1B78" w:rsidRDefault="008E1B78">
            <w:pPr>
              <w:pStyle w:val="ConsPlusNormal"/>
            </w:pPr>
            <w:r>
              <w:t>11414,1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23142,5</w:t>
            </w:r>
          </w:p>
        </w:tc>
        <w:tc>
          <w:tcPr>
            <w:tcW w:w="1191" w:type="dxa"/>
          </w:tcPr>
          <w:p w:rsidR="008E1B78" w:rsidRDefault="008E1B78">
            <w:pPr>
              <w:pStyle w:val="ConsPlusNormal"/>
            </w:pPr>
            <w:r>
              <w:t>1683,1</w:t>
            </w:r>
          </w:p>
        </w:tc>
        <w:tc>
          <w:tcPr>
            <w:tcW w:w="1474" w:type="dxa"/>
          </w:tcPr>
          <w:p w:rsidR="008E1B78" w:rsidRDefault="008E1B78">
            <w:pPr>
              <w:pStyle w:val="ConsPlusNormal"/>
            </w:pPr>
            <w:r>
              <w:t>2461,1</w:t>
            </w:r>
          </w:p>
        </w:tc>
        <w:tc>
          <w:tcPr>
            <w:tcW w:w="1474" w:type="dxa"/>
          </w:tcPr>
          <w:p w:rsidR="008E1B78" w:rsidRDefault="008E1B78">
            <w:pPr>
              <w:pStyle w:val="ConsPlusNormal"/>
            </w:pPr>
            <w:r>
              <w:t>2005,8</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4654,3</w:t>
            </w:r>
          </w:p>
        </w:tc>
        <w:tc>
          <w:tcPr>
            <w:tcW w:w="1247" w:type="dxa"/>
          </w:tcPr>
          <w:p w:rsidR="008E1B78" w:rsidRDefault="008E1B78">
            <w:pPr>
              <w:pStyle w:val="ConsPlusNormal"/>
            </w:pPr>
            <w:r>
              <w:t>2250,2</w:t>
            </w:r>
          </w:p>
        </w:tc>
        <w:tc>
          <w:tcPr>
            <w:tcW w:w="1191" w:type="dxa"/>
          </w:tcPr>
          <w:p w:rsidR="008E1B78" w:rsidRDefault="008E1B78">
            <w:pPr>
              <w:pStyle w:val="ConsPlusNormal"/>
            </w:pPr>
            <w:r>
              <w:t>1795,3</w:t>
            </w:r>
          </w:p>
        </w:tc>
        <w:tc>
          <w:tcPr>
            <w:tcW w:w="1134" w:type="dxa"/>
          </w:tcPr>
          <w:p w:rsidR="008E1B78" w:rsidRDefault="008E1B78">
            <w:pPr>
              <w:pStyle w:val="ConsPlusNormal"/>
            </w:pPr>
            <w:r>
              <w:t>4269,3</w:t>
            </w:r>
          </w:p>
        </w:tc>
        <w:tc>
          <w:tcPr>
            <w:tcW w:w="1134" w:type="dxa"/>
          </w:tcPr>
          <w:p w:rsidR="008E1B78" w:rsidRDefault="008E1B78">
            <w:pPr>
              <w:pStyle w:val="ConsPlusNormal"/>
            </w:pPr>
            <w:r>
              <w:t>4023,5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62823,0</w:t>
            </w:r>
          </w:p>
        </w:tc>
        <w:tc>
          <w:tcPr>
            <w:tcW w:w="1191" w:type="dxa"/>
          </w:tcPr>
          <w:p w:rsidR="008E1B78" w:rsidRDefault="008E1B78">
            <w:pPr>
              <w:pStyle w:val="ConsPlusNormal"/>
            </w:pPr>
            <w:r>
              <w:t>2089,9</w:t>
            </w:r>
          </w:p>
        </w:tc>
        <w:tc>
          <w:tcPr>
            <w:tcW w:w="1474" w:type="dxa"/>
          </w:tcPr>
          <w:p w:rsidR="008E1B78" w:rsidRDefault="008E1B78">
            <w:pPr>
              <w:pStyle w:val="ConsPlusNormal"/>
            </w:pPr>
            <w:r>
              <w:t>1537,6</w:t>
            </w:r>
          </w:p>
        </w:tc>
        <w:tc>
          <w:tcPr>
            <w:tcW w:w="1474" w:type="dxa"/>
          </w:tcPr>
          <w:p w:rsidR="008E1B78" w:rsidRDefault="008E1B78">
            <w:pPr>
              <w:pStyle w:val="ConsPlusNormal"/>
            </w:pPr>
            <w:r>
              <w:t>1643,0</w:t>
            </w:r>
          </w:p>
        </w:tc>
        <w:tc>
          <w:tcPr>
            <w:tcW w:w="1247" w:type="dxa"/>
          </w:tcPr>
          <w:p w:rsidR="008E1B78" w:rsidRDefault="008E1B78">
            <w:pPr>
              <w:pStyle w:val="ConsPlusNormal"/>
            </w:pPr>
            <w:r>
              <w:t>4826,4</w:t>
            </w:r>
          </w:p>
        </w:tc>
        <w:tc>
          <w:tcPr>
            <w:tcW w:w="1191" w:type="dxa"/>
          </w:tcPr>
          <w:p w:rsidR="008E1B78" w:rsidRDefault="008E1B78">
            <w:pPr>
              <w:pStyle w:val="ConsPlusNormal"/>
            </w:pPr>
            <w:r>
              <w:t>4078,1</w:t>
            </w:r>
          </w:p>
        </w:tc>
        <w:tc>
          <w:tcPr>
            <w:tcW w:w="1191" w:type="dxa"/>
          </w:tcPr>
          <w:p w:rsidR="008E1B78" w:rsidRDefault="008E1B78">
            <w:pPr>
              <w:pStyle w:val="ConsPlusNormal"/>
            </w:pPr>
            <w:r>
              <w:t>31891,8</w:t>
            </w:r>
          </w:p>
        </w:tc>
        <w:tc>
          <w:tcPr>
            <w:tcW w:w="1247" w:type="dxa"/>
          </w:tcPr>
          <w:p w:rsidR="008E1B78" w:rsidRDefault="008E1B78">
            <w:pPr>
              <w:pStyle w:val="ConsPlusNormal"/>
            </w:pPr>
            <w:r>
              <w:t>8855,1</w:t>
            </w:r>
          </w:p>
        </w:tc>
        <w:tc>
          <w:tcPr>
            <w:tcW w:w="1247" w:type="dxa"/>
          </w:tcPr>
          <w:p w:rsidR="008E1B78" w:rsidRDefault="008E1B78">
            <w:pPr>
              <w:pStyle w:val="ConsPlusNormal"/>
            </w:pPr>
            <w:r>
              <w:t>3655,5</w:t>
            </w:r>
          </w:p>
        </w:tc>
        <w:tc>
          <w:tcPr>
            <w:tcW w:w="1247" w:type="dxa"/>
          </w:tcPr>
          <w:p w:rsidR="008E1B78" w:rsidRDefault="008E1B78">
            <w:pPr>
              <w:pStyle w:val="ConsPlusNormal"/>
            </w:pPr>
            <w:r>
              <w:t>493,9</w:t>
            </w:r>
          </w:p>
        </w:tc>
        <w:tc>
          <w:tcPr>
            <w:tcW w:w="1191" w:type="dxa"/>
          </w:tcPr>
          <w:p w:rsidR="008E1B78" w:rsidRDefault="008E1B78">
            <w:pPr>
              <w:pStyle w:val="ConsPlusNormal"/>
            </w:pPr>
            <w:r>
              <w:t>1343,3</w:t>
            </w:r>
          </w:p>
        </w:tc>
        <w:tc>
          <w:tcPr>
            <w:tcW w:w="1134" w:type="dxa"/>
          </w:tcPr>
          <w:p w:rsidR="008E1B78" w:rsidRDefault="008E1B78">
            <w:pPr>
              <w:pStyle w:val="ConsPlusNormal"/>
            </w:pPr>
            <w:r>
              <w:t>1067,3</w:t>
            </w:r>
          </w:p>
        </w:tc>
        <w:tc>
          <w:tcPr>
            <w:tcW w:w="1134" w:type="dxa"/>
          </w:tcPr>
          <w:p w:rsidR="008E1B78" w:rsidRDefault="008E1B78">
            <w:pPr>
              <w:pStyle w:val="ConsPlusNormal"/>
            </w:pPr>
            <w:r>
              <w:t>1341,2</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9518,1</w:t>
            </w:r>
          </w:p>
        </w:tc>
        <w:tc>
          <w:tcPr>
            <w:tcW w:w="1191" w:type="dxa"/>
          </w:tcPr>
          <w:p w:rsidR="008E1B78" w:rsidRDefault="008E1B78">
            <w:pPr>
              <w:pStyle w:val="ConsPlusNormal"/>
            </w:pPr>
            <w:r>
              <w:t>1941,5</w:t>
            </w:r>
          </w:p>
        </w:tc>
        <w:tc>
          <w:tcPr>
            <w:tcW w:w="1474" w:type="dxa"/>
          </w:tcPr>
          <w:p w:rsidR="008E1B78" w:rsidRDefault="008E1B78">
            <w:pPr>
              <w:pStyle w:val="ConsPlusNormal"/>
            </w:pPr>
            <w:r>
              <w:t>1433,6</w:t>
            </w:r>
          </w:p>
        </w:tc>
        <w:tc>
          <w:tcPr>
            <w:tcW w:w="1474" w:type="dxa"/>
          </w:tcPr>
          <w:p w:rsidR="008E1B78" w:rsidRDefault="008E1B78">
            <w:pPr>
              <w:pStyle w:val="ConsPlusNormal"/>
            </w:pPr>
            <w:r>
              <w:t>940,1</w:t>
            </w:r>
          </w:p>
        </w:tc>
        <w:tc>
          <w:tcPr>
            <w:tcW w:w="1247" w:type="dxa"/>
          </w:tcPr>
          <w:p w:rsidR="008E1B78" w:rsidRDefault="008E1B78">
            <w:pPr>
              <w:pStyle w:val="ConsPlusNormal"/>
            </w:pPr>
            <w:r>
              <w:t>496,7</w:t>
            </w:r>
          </w:p>
        </w:tc>
        <w:tc>
          <w:tcPr>
            <w:tcW w:w="1191" w:type="dxa"/>
          </w:tcPr>
          <w:p w:rsidR="008E1B78" w:rsidRDefault="008E1B78">
            <w:pPr>
              <w:pStyle w:val="ConsPlusNormal"/>
            </w:pPr>
            <w:r>
              <w:t>472,0</w:t>
            </w:r>
          </w:p>
        </w:tc>
        <w:tc>
          <w:tcPr>
            <w:tcW w:w="1191" w:type="dxa"/>
          </w:tcPr>
          <w:p w:rsidR="008E1B78" w:rsidRDefault="008E1B78">
            <w:pPr>
              <w:pStyle w:val="ConsPlusNormal"/>
            </w:pPr>
            <w:r>
              <w:t>2030,0</w:t>
            </w:r>
          </w:p>
        </w:tc>
        <w:tc>
          <w:tcPr>
            <w:tcW w:w="1247" w:type="dxa"/>
          </w:tcPr>
          <w:p w:rsidR="008E1B78" w:rsidRDefault="008E1B78">
            <w:pPr>
              <w:pStyle w:val="ConsPlusNormal"/>
            </w:pPr>
            <w:r>
              <w:t>565,2</w:t>
            </w:r>
          </w:p>
        </w:tc>
        <w:tc>
          <w:tcPr>
            <w:tcW w:w="1247" w:type="dxa"/>
          </w:tcPr>
          <w:p w:rsidR="008E1B78" w:rsidRDefault="008E1B78">
            <w:pPr>
              <w:pStyle w:val="ConsPlusNormal"/>
            </w:pPr>
            <w:r>
              <w:t>530,4</w:t>
            </w:r>
          </w:p>
        </w:tc>
        <w:tc>
          <w:tcPr>
            <w:tcW w:w="1247" w:type="dxa"/>
          </w:tcPr>
          <w:p w:rsidR="008E1B78" w:rsidRDefault="008E1B78">
            <w:pPr>
              <w:pStyle w:val="ConsPlusNormal"/>
            </w:pPr>
            <w:r>
              <w:t>175,2</w:t>
            </w:r>
          </w:p>
        </w:tc>
        <w:tc>
          <w:tcPr>
            <w:tcW w:w="1191" w:type="dxa"/>
          </w:tcPr>
          <w:p w:rsidR="008E1B78" w:rsidRDefault="008E1B78">
            <w:pPr>
              <w:pStyle w:val="ConsPlusNormal"/>
            </w:pPr>
            <w:r>
              <w:t>250,4</w:t>
            </w:r>
          </w:p>
        </w:tc>
        <w:tc>
          <w:tcPr>
            <w:tcW w:w="1134" w:type="dxa"/>
          </w:tcPr>
          <w:p w:rsidR="008E1B78" w:rsidRDefault="008E1B78">
            <w:pPr>
              <w:pStyle w:val="ConsPlusNormal"/>
            </w:pPr>
            <w:r>
              <w:t>340,6</w:t>
            </w:r>
          </w:p>
        </w:tc>
        <w:tc>
          <w:tcPr>
            <w:tcW w:w="1134" w:type="dxa"/>
          </w:tcPr>
          <w:p w:rsidR="008E1B78" w:rsidRDefault="008E1B78">
            <w:pPr>
              <w:pStyle w:val="ConsPlusNormal"/>
            </w:pPr>
            <w:r>
              <w:t>342,4</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152025,4</w:t>
            </w:r>
          </w:p>
        </w:tc>
        <w:tc>
          <w:tcPr>
            <w:tcW w:w="1191" w:type="dxa"/>
          </w:tcPr>
          <w:p w:rsidR="008E1B78" w:rsidRDefault="008E1B78">
            <w:pPr>
              <w:pStyle w:val="ConsPlusNormal"/>
            </w:pPr>
            <w:r>
              <w:t>3824,3</w:t>
            </w:r>
          </w:p>
        </w:tc>
        <w:tc>
          <w:tcPr>
            <w:tcW w:w="1474" w:type="dxa"/>
          </w:tcPr>
          <w:p w:rsidR="008E1B78" w:rsidRDefault="008E1B78">
            <w:pPr>
              <w:pStyle w:val="ConsPlusNormal"/>
            </w:pPr>
            <w:r>
              <w:t>6050,4</w:t>
            </w:r>
          </w:p>
        </w:tc>
        <w:tc>
          <w:tcPr>
            <w:tcW w:w="1474" w:type="dxa"/>
          </w:tcPr>
          <w:p w:rsidR="008E1B78" w:rsidRDefault="008E1B78">
            <w:pPr>
              <w:pStyle w:val="ConsPlusNormal"/>
            </w:pPr>
            <w:r>
              <w:t>6309,1</w:t>
            </w:r>
          </w:p>
        </w:tc>
        <w:tc>
          <w:tcPr>
            <w:tcW w:w="1247" w:type="dxa"/>
          </w:tcPr>
          <w:p w:rsidR="008E1B78" w:rsidRDefault="008E1B78">
            <w:pPr>
              <w:pStyle w:val="ConsPlusNormal"/>
            </w:pPr>
            <w:r>
              <w:t>7109,3</w:t>
            </w:r>
          </w:p>
        </w:tc>
        <w:tc>
          <w:tcPr>
            <w:tcW w:w="1191" w:type="dxa"/>
          </w:tcPr>
          <w:p w:rsidR="008E1B78" w:rsidRDefault="008E1B78">
            <w:pPr>
              <w:pStyle w:val="ConsPlusNormal"/>
            </w:pPr>
            <w:r>
              <w:t>3233,1</w:t>
            </w:r>
          </w:p>
        </w:tc>
        <w:tc>
          <w:tcPr>
            <w:tcW w:w="1191" w:type="dxa"/>
          </w:tcPr>
          <w:p w:rsidR="008E1B78" w:rsidRDefault="008E1B78">
            <w:pPr>
              <w:pStyle w:val="ConsPlusNormal"/>
            </w:pPr>
            <w:r>
              <w:t>63008,2</w:t>
            </w:r>
          </w:p>
        </w:tc>
        <w:tc>
          <w:tcPr>
            <w:tcW w:w="1247" w:type="dxa"/>
          </w:tcPr>
          <w:p w:rsidR="008E1B78" w:rsidRDefault="008E1B78">
            <w:pPr>
              <w:pStyle w:val="ConsPlusNormal"/>
            </w:pPr>
            <w:r>
              <w:t>17494,8</w:t>
            </w:r>
          </w:p>
        </w:tc>
        <w:tc>
          <w:tcPr>
            <w:tcW w:w="1247" w:type="dxa"/>
          </w:tcPr>
          <w:p w:rsidR="008E1B78" w:rsidRDefault="008E1B78">
            <w:pPr>
              <w:pStyle w:val="ConsPlusNormal"/>
            </w:pPr>
            <w:r>
              <w:t>17413,8</w:t>
            </w:r>
          </w:p>
        </w:tc>
        <w:tc>
          <w:tcPr>
            <w:tcW w:w="1247" w:type="dxa"/>
          </w:tcPr>
          <w:p w:rsidR="008E1B78" w:rsidRDefault="008E1B78">
            <w:pPr>
              <w:pStyle w:val="ConsPlusNormal"/>
            </w:pPr>
            <w:r>
              <w:t>3580,7</w:t>
            </w:r>
          </w:p>
        </w:tc>
        <w:tc>
          <w:tcPr>
            <w:tcW w:w="1191" w:type="dxa"/>
          </w:tcPr>
          <w:p w:rsidR="008E1B78" w:rsidRDefault="008E1B78">
            <w:pPr>
              <w:pStyle w:val="ConsPlusNormal"/>
            </w:pPr>
            <w:r>
              <w:t>7751,0</w:t>
            </w:r>
          </w:p>
        </w:tc>
        <w:tc>
          <w:tcPr>
            <w:tcW w:w="1134" w:type="dxa"/>
          </w:tcPr>
          <w:p w:rsidR="008E1B78" w:rsidRDefault="008E1B78">
            <w:pPr>
              <w:pStyle w:val="ConsPlusNormal"/>
            </w:pPr>
            <w:r>
              <w:t>10543,6</w:t>
            </w:r>
          </w:p>
        </w:tc>
        <w:tc>
          <w:tcPr>
            <w:tcW w:w="1134" w:type="dxa"/>
          </w:tcPr>
          <w:p w:rsidR="008E1B78" w:rsidRDefault="008E1B78">
            <w:pPr>
              <w:pStyle w:val="ConsPlusNormal"/>
            </w:pPr>
            <w:r>
              <w:t>5707,1</w:t>
            </w:r>
          </w:p>
        </w:tc>
      </w:tr>
      <w:tr w:rsidR="008E1B78">
        <w:tc>
          <w:tcPr>
            <w:tcW w:w="1701" w:type="dxa"/>
            <w:vMerge w:val="restart"/>
          </w:tcPr>
          <w:p w:rsidR="008E1B78" w:rsidRDefault="008E1B78">
            <w:pPr>
              <w:pStyle w:val="ConsPlusNormal"/>
            </w:pPr>
            <w:r>
              <w:t>Мероприятие 3.1.1</w:t>
            </w:r>
          </w:p>
        </w:tc>
        <w:tc>
          <w:tcPr>
            <w:tcW w:w="2060" w:type="dxa"/>
            <w:vMerge w:val="restart"/>
          </w:tcPr>
          <w:p w:rsidR="008E1B78" w:rsidRDefault="008E1B78">
            <w:pPr>
              <w:pStyle w:val="ConsPlusNormal"/>
            </w:pPr>
            <w:r>
              <w:t>Реализация мероприятий по обеспечению жильем молодых семей</w:t>
            </w:r>
          </w:p>
        </w:tc>
        <w:tc>
          <w:tcPr>
            <w:tcW w:w="2324" w:type="dxa"/>
          </w:tcPr>
          <w:p w:rsidR="008E1B78" w:rsidRDefault="008E1B78">
            <w:pPr>
              <w:pStyle w:val="ConsPlusNormal"/>
            </w:pPr>
            <w:r>
              <w:t>Всего</w:t>
            </w:r>
          </w:p>
        </w:tc>
        <w:tc>
          <w:tcPr>
            <w:tcW w:w="1417" w:type="dxa"/>
          </w:tcPr>
          <w:p w:rsidR="008E1B78" w:rsidRDefault="008E1B78">
            <w:pPr>
              <w:pStyle w:val="ConsPlusNormal"/>
            </w:pPr>
            <w:r>
              <w:t>247509,1</w:t>
            </w:r>
          </w:p>
        </w:tc>
        <w:tc>
          <w:tcPr>
            <w:tcW w:w="1191" w:type="dxa"/>
          </w:tcPr>
          <w:p w:rsidR="008E1B78" w:rsidRDefault="008E1B78">
            <w:pPr>
              <w:pStyle w:val="ConsPlusNormal"/>
            </w:pPr>
            <w:r>
              <w:t>9538,8</w:t>
            </w:r>
          </w:p>
        </w:tc>
        <w:tc>
          <w:tcPr>
            <w:tcW w:w="1474" w:type="dxa"/>
          </w:tcPr>
          <w:p w:rsidR="008E1B78" w:rsidRDefault="008E1B78">
            <w:pPr>
              <w:pStyle w:val="ConsPlusNormal"/>
            </w:pPr>
            <w:r>
              <w:t>11482,7</w:t>
            </w:r>
          </w:p>
        </w:tc>
        <w:tc>
          <w:tcPr>
            <w:tcW w:w="1474" w:type="dxa"/>
          </w:tcPr>
          <w:p w:rsidR="008E1B78" w:rsidRDefault="008E1B78">
            <w:pPr>
              <w:pStyle w:val="ConsPlusNormal"/>
            </w:pPr>
            <w:r>
              <w:t>10898,0</w:t>
            </w:r>
          </w:p>
        </w:tc>
        <w:tc>
          <w:tcPr>
            <w:tcW w:w="1247" w:type="dxa"/>
          </w:tcPr>
          <w:p w:rsidR="008E1B78" w:rsidRDefault="008E1B78">
            <w:pPr>
              <w:pStyle w:val="ConsPlusNormal"/>
            </w:pPr>
            <w:r>
              <w:t>12432,4</w:t>
            </w:r>
          </w:p>
        </w:tc>
        <w:tc>
          <w:tcPr>
            <w:tcW w:w="1191" w:type="dxa"/>
          </w:tcPr>
          <w:p w:rsidR="008E1B78" w:rsidRDefault="008E1B78">
            <w:pPr>
              <w:pStyle w:val="ConsPlusNormal"/>
            </w:pPr>
            <w:r>
              <w:t>7783,2</w:t>
            </w:r>
          </w:p>
        </w:tc>
        <w:tc>
          <w:tcPr>
            <w:tcW w:w="1191" w:type="dxa"/>
          </w:tcPr>
          <w:p w:rsidR="008E1B78" w:rsidRDefault="008E1B78">
            <w:pPr>
              <w:pStyle w:val="ConsPlusNormal"/>
            </w:pPr>
            <w:r>
              <w:t>96930,0</w:t>
            </w:r>
          </w:p>
        </w:tc>
        <w:tc>
          <w:tcPr>
            <w:tcW w:w="1247" w:type="dxa"/>
          </w:tcPr>
          <w:p w:rsidR="008E1B78" w:rsidRDefault="008E1B78">
            <w:pPr>
              <w:pStyle w:val="ConsPlusNormal"/>
            </w:pPr>
            <w:r>
              <w:t>26915,1</w:t>
            </w:r>
          </w:p>
        </w:tc>
        <w:tc>
          <w:tcPr>
            <w:tcW w:w="1247" w:type="dxa"/>
          </w:tcPr>
          <w:p w:rsidR="008E1B78" w:rsidRDefault="008E1B78">
            <w:pPr>
              <w:pStyle w:val="ConsPlusNormal"/>
            </w:pPr>
            <w:r>
              <w:t>26254,0</w:t>
            </w:r>
          </w:p>
        </w:tc>
        <w:tc>
          <w:tcPr>
            <w:tcW w:w="1247" w:type="dxa"/>
          </w:tcPr>
          <w:p w:rsidR="008E1B78" w:rsidRDefault="008E1B78">
            <w:pPr>
              <w:pStyle w:val="ConsPlusNormal"/>
            </w:pPr>
            <w:r>
              <w:t>6500,0</w:t>
            </w:r>
          </w:p>
        </w:tc>
        <w:tc>
          <w:tcPr>
            <w:tcW w:w="1191" w:type="dxa"/>
          </w:tcPr>
          <w:p w:rsidR="008E1B78" w:rsidRDefault="008E1B78">
            <w:pPr>
              <w:pStyle w:val="ConsPlusNormal"/>
            </w:pPr>
            <w:r>
              <w:t>11139,9</w:t>
            </w:r>
          </w:p>
        </w:tc>
        <w:tc>
          <w:tcPr>
            <w:tcW w:w="1134" w:type="dxa"/>
          </w:tcPr>
          <w:p w:rsidR="008E1B78" w:rsidRDefault="008E1B78">
            <w:pPr>
              <w:pStyle w:val="ConsPlusNormal"/>
            </w:pPr>
            <w:r>
              <w:t>16220,9</w:t>
            </w:r>
          </w:p>
        </w:tc>
        <w:tc>
          <w:tcPr>
            <w:tcW w:w="1134" w:type="dxa"/>
          </w:tcPr>
          <w:p w:rsidR="008E1B78" w:rsidRDefault="008E1B78">
            <w:pPr>
              <w:pStyle w:val="ConsPlusNormal"/>
            </w:pPr>
            <w:r>
              <w:t>11414,1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23142,5</w:t>
            </w:r>
          </w:p>
        </w:tc>
        <w:tc>
          <w:tcPr>
            <w:tcW w:w="1191" w:type="dxa"/>
          </w:tcPr>
          <w:p w:rsidR="008E1B78" w:rsidRDefault="008E1B78">
            <w:pPr>
              <w:pStyle w:val="ConsPlusNormal"/>
            </w:pPr>
            <w:r>
              <w:t>1683,1</w:t>
            </w:r>
          </w:p>
        </w:tc>
        <w:tc>
          <w:tcPr>
            <w:tcW w:w="1474" w:type="dxa"/>
          </w:tcPr>
          <w:p w:rsidR="008E1B78" w:rsidRDefault="008E1B78">
            <w:pPr>
              <w:pStyle w:val="ConsPlusNormal"/>
            </w:pPr>
            <w:r>
              <w:t>2461,1</w:t>
            </w:r>
          </w:p>
        </w:tc>
        <w:tc>
          <w:tcPr>
            <w:tcW w:w="1474" w:type="dxa"/>
          </w:tcPr>
          <w:p w:rsidR="008E1B78" w:rsidRDefault="008E1B78">
            <w:pPr>
              <w:pStyle w:val="ConsPlusNormal"/>
            </w:pPr>
            <w:r>
              <w:t>2005,8</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4654,3</w:t>
            </w:r>
          </w:p>
        </w:tc>
        <w:tc>
          <w:tcPr>
            <w:tcW w:w="1247" w:type="dxa"/>
          </w:tcPr>
          <w:p w:rsidR="008E1B78" w:rsidRDefault="008E1B78">
            <w:pPr>
              <w:pStyle w:val="ConsPlusNormal"/>
            </w:pPr>
            <w:r>
              <w:t>2250,2</w:t>
            </w:r>
          </w:p>
        </w:tc>
        <w:tc>
          <w:tcPr>
            <w:tcW w:w="1191" w:type="dxa"/>
          </w:tcPr>
          <w:p w:rsidR="008E1B78" w:rsidRDefault="008E1B78">
            <w:pPr>
              <w:pStyle w:val="ConsPlusNormal"/>
            </w:pPr>
            <w:r>
              <w:t>1795,3</w:t>
            </w:r>
          </w:p>
        </w:tc>
        <w:tc>
          <w:tcPr>
            <w:tcW w:w="1134" w:type="dxa"/>
          </w:tcPr>
          <w:p w:rsidR="008E1B78" w:rsidRDefault="008E1B78">
            <w:pPr>
              <w:pStyle w:val="ConsPlusNormal"/>
            </w:pPr>
            <w:r>
              <w:t>4269,3</w:t>
            </w:r>
          </w:p>
        </w:tc>
        <w:tc>
          <w:tcPr>
            <w:tcW w:w="1134" w:type="dxa"/>
          </w:tcPr>
          <w:p w:rsidR="008E1B78" w:rsidRDefault="008E1B78">
            <w:pPr>
              <w:pStyle w:val="ConsPlusNormal"/>
            </w:pPr>
            <w:r>
              <w:t>4023,5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62823,0</w:t>
            </w:r>
          </w:p>
        </w:tc>
        <w:tc>
          <w:tcPr>
            <w:tcW w:w="1191" w:type="dxa"/>
          </w:tcPr>
          <w:p w:rsidR="008E1B78" w:rsidRDefault="008E1B78">
            <w:pPr>
              <w:pStyle w:val="ConsPlusNormal"/>
            </w:pPr>
            <w:r>
              <w:t>2089,9</w:t>
            </w:r>
          </w:p>
        </w:tc>
        <w:tc>
          <w:tcPr>
            <w:tcW w:w="1474" w:type="dxa"/>
          </w:tcPr>
          <w:p w:rsidR="008E1B78" w:rsidRDefault="008E1B78">
            <w:pPr>
              <w:pStyle w:val="ConsPlusNormal"/>
            </w:pPr>
            <w:r>
              <w:t>1537,6</w:t>
            </w:r>
          </w:p>
        </w:tc>
        <w:tc>
          <w:tcPr>
            <w:tcW w:w="1474" w:type="dxa"/>
          </w:tcPr>
          <w:p w:rsidR="008E1B78" w:rsidRDefault="008E1B78">
            <w:pPr>
              <w:pStyle w:val="ConsPlusNormal"/>
            </w:pPr>
            <w:r>
              <w:t>1643,0</w:t>
            </w:r>
          </w:p>
        </w:tc>
        <w:tc>
          <w:tcPr>
            <w:tcW w:w="1247" w:type="dxa"/>
          </w:tcPr>
          <w:p w:rsidR="008E1B78" w:rsidRDefault="008E1B78">
            <w:pPr>
              <w:pStyle w:val="ConsPlusNormal"/>
            </w:pPr>
            <w:r>
              <w:t>4826,4</w:t>
            </w:r>
          </w:p>
        </w:tc>
        <w:tc>
          <w:tcPr>
            <w:tcW w:w="1191" w:type="dxa"/>
          </w:tcPr>
          <w:p w:rsidR="008E1B78" w:rsidRDefault="008E1B78">
            <w:pPr>
              <w:pStyle w:val="ConsPlusNormal"/>
            </w:pPr>
            <w:r>
              <w:t>4078,1</w:t>
            </w:r>
          </w:p>
        </w:tc>
        <w:tc>
          <w:tcPr>
            <w:tcW w:w="1191" w:type="dxa"/>
          </w:tcPr>
          <w:p w:rsidR="008E1B78" w:rsidRDefault="008E1B78">
            <w:pPr>
              <w:pStyle w:val="ConsPlusNormal"/>
            </w:pPr>
            <w:r>
              <w:t>31891,8</w:t>
            </w:r>
          </w:p>
        </w:tc>
        <w:tc>
          <w:tcPr>
            <w:tcW w:w="1247" w:type="dxa"/>
          </w:tcPr>
          <w:p w:rsidR="008E1B78" w:rsidRDefault="008E1B78">
            <w:pPr>
              <w:pStyle w:val="ConsPlusNormal"/>
            </w:pPr>
            <w:r>
              <w:t>8855,1</w:t>
            </w:r>
          </w:p>
        </w:tc>
        <w:tc>
          <w:tcPr>
            <w:tcW w:w="1247" w:type="dxa"/>
          </w:tcPr>
          <w:p w:rsidR="008E1B78" w:rsidRDefault="008E1B78">
            <w:pPr>
              <w:pStyle w:val="ConsPlusNormal"/>
            </w:pPr>
            <w:r>
              <w:t>3655,5</w:t>
            </w:r>
          </w:p>
        </w:tc>
        <w:tc>
          <w:tcPr>
            <w:tcW w:w="1247" w:type="dxa"/>
          </w:tcPr>
          <w:p w:rsidR="008E1B78" w:rsidRDefault="008E1B78">
            <w:pPr>
              <w:pStyle w:val="ConsPlusNormal"/>
            </w:pPr>
            <w:r>
              <w:t>493,9</w:t>
            </w:r>
          </w:p>
        </w:tc>
        <w:tc>
          <w:tcPr>
            <w:tcW w:w="1191" w:type="dxa"/>
          </w:tcPr>
          <w:p w:rsidR="008E1B78" w:rsidRDefault="008E1B78">
            <w:pPr>
              <w:pStyle w:val="ConsPlusNormal"/>
            </w:pPr>
            <w:r>
              <w:t>1343,3</w:t>
            </w:r>
          </w:p>
        </w:tc>
        <w:tc>
          <w:tcPr>
            <w:tcW w:w="1134" w:type="dxa"/>
          </w:tcPr>
          <w:p w:rsidR="008E1B78" w:rsidRDefault="008E1B78">
            <w:pPr>
              <w:pStyle w:val="ConsPlusNormal"/>
            </w:pPr>
            <w:r>
              <w:t>1067,3</w:t>
            </w:r>
          </w:p>
        </w:tc>
        <w:tc>
          <w:tcPr>
            <w:tcW w:w="1134" w:type="dxa"/>
          </w:tcPr>
          <w:p w:rsidR="008E1B78" w:rsidRDefault="008E1B78">
            <w:pPr>
              <w:pStyle w:val="ConsPlusNormal"/>
            </w:pPr>
            <w:r>
              <w:t>1341,2</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9518,1</w:t>
            </w:r>
          </w:p>
        </w:tc>
        <w:tc>
          <w:tcPr>
            <w:tcW w:w="1191" w:type="dxa"/>
          </w:tcPr>
          <w:p w:rsidR="008E1B78" w:rsidRDefault="008E1B78">
            <w:pPr>
              <w:pStyle w:val="ConsPlusNormal"/>
            </w:pPr>
            <w:r>
              <w:t>1941,5</w:t>
            </w:r>
          </w:p>
        </w:tc>
        <w:tc>
          <w:tcPr>
            <w:tcW w:w="1474" w:type="dxa"/>
          </w:tcPr>
          <w:p w:rsidR="008E1B78" w:rsidRDefault="008E1B78">
            <w:pPr>
              <w:pStyle w:val="ConsPlusNormal"/>
            </w:pPr>
            <w:r>
              <w:t>1433,6</w:t>
            </w:r>
          </w:p>
        </w:tc>
        <w:tc>
          <w:tcPr>
            <w:tcW w:w="1474" w:type="dxa"/>
          </w:tcPr>
          <w:p w:rsidR="008E1B78" w:rsidRDefault="008E1B78">
            <w:pPr>
              <w:pStyle w:val="ConsPlusNormal"/>
            </w:pPr>
            <w:r>
              <w:t>940,1</w:t>
            </w:r>
          </w:p>
        </w:tc>
        <w:tc>
          <w:tcPr>
            <w:tcW w:w="1247" w:type="dxa"/>
          </w:tcPr>
          <w:p w:rsidR="008E1B78" w:rsidRDefault="008E1B78">
            <w:pPr>
              <w:pStyle w:val="ConsPlusNormal"/>
            </w:pPr>
            <w:r>
              <w:t>496,7</w:t>
            </w:r>
          </w:p>
        </w:tc>
        <w:tc>
          <w:tcPr>
            <w:tcW w:w="1191" w:type="dxa"/>
          </w:tcPr>
          <w:p w:rsidR="008E1B78" w:rsidRDefault="008E1B78">
            <w:pPr>
              <w:pStyle w:val="ConsPlusNormal"/>
            </w:pPr>
            <w:r>
              <w:t>472,0</w:t>
            </w:r>
          </w:p>
        </w:tc>
        <w:tc>
          <w:tcPr>
            <w:tcW w:w="1191" w:type="dxa"/>
          </w:tcPr>
          <w:p w:rsidR="008E1B78" w:rsidRDefault="008E1B78">
            <w:pPr>
              <w:pStyle w:val="ConsPlusNormal"/>
            </w:pPr>
            <w:r>
              <w:t>2030,0</w:t>
            </w:r>
          </w:p>
        </w:tc>
        <w:tc>
          <w:tcPr>
            <w:tcW w:w="1247" w:type="dxa"/>
          </w:tcPr>
          <w:p w:rsidR="008E1B78" w:rsidRDefault="008E1B78">
            <w:pPr>
              <w:pStyle w:val="ConsPlusNormal"/>
            </w:pPr>
            <w:r>
              <w:t>565,2</w:t>
            </w:r>
          </w:p>
        </w:tc>
        <w:tc>
          <w:tcPr>
            <w:tcW w:w="1247" w:type="dxa"/>
          </w:tcPr>
          <w:p w:rsidR="008E1B78" w:rsidRDefault="008E1B78">
            <w:pPr>
              <w:pStyle w:val="ConsPlusNormal"/>
            </w:pPr>
            <w:r>
              <w:t>530,4</w:t>
            </w:r>
          </w:p>
        </w:tc>
        <w:tc>
          <w:tcPr>
            <w:tcW w:w="1247" w:type="dxa"/>
          </w:tcPr>
          <w:p w:rsidR="008E1B78" w:rsidRDefault="008E1B78">
            <w:pPr>
              <w:pStyle w:val="ConsPlusNormal"/>
            </w:pPr>
            <w:r>
              <w:t>175,2</w:t>
            </w:r>
          </w:p>
        </w:tc>
        <w:tc>
          <w:tcPr>
            <w:tcW w:w="1191" w:type="dxa"/>
          </w:tcPr>
          <w:p w:rsidR="008E1B78" w:rsidRDefault="008E1B78">
            <w:pPr>
              <w:pStyle w:val="ConsPlusNormal"/>
            </w:pPr>
            <w:r>
              <w:t>250,4</w:t>
            </w:r>
          </w:p>
        </w:tc>
        <w:tc>
          <w:tcPr>
            <w:tcW w:w="1134" w:type="dxa"/>
          </w:tcPr>
          <w:p w:rsidR="008E1B78" w:rsidRDefault="008E1B78">
            <w:pPr>
              <w:pStyle w:val="ConsPlusNormal"/>
            </w:pPr>
            <w:r>
              <w:t>340,6</w:t>
            </w:r>
          </w:p>
        </w:tc>
        <w:tc>
          <w:tcPr>
            <w:tcW w:w="1134" w:type="dxa"/>
          </w:tcPr>
          <w:p w:rsidR="008E1B78" w:rsidRDefault="008E1B78">
            <w:pPr>
              <w:pStyle w:val="ConsPlusNormal"/>
            </w:pPr>
            <w:r>
              <w:t>342,4</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152025,4</w:t>
            </w:r>
          </w:p>
        </w:tc>
        <w:tc>
          <w:tcPr>
            <w:tcW w:w="1191" w:type="dxa"/>
          </w:tcPr>
          <w:p w:rsidR="008E1B78" w:rsidRDefault="008E1B78">
            <w:pPr>
              <w:pStyle w:val="ConsPlusNormal"/>
            </w:pPr>
            <w:r>
              <w:t>3824,3</w:t>
            </w:r>
          </w:p>
        </w:tc>
        <w:tc>
          <w:tcPr>
            <w:tcW w:w="1474" w:type="dxa"/>
          </w:tcPr>
          <w:p w:rsidR="008E1B78" w:rsidRDefault="008E1B78">
            <w:pPr>
              <w:pStyle w:val="ConsPlusNormal"/>
            </w:pPr>
            <w:r>
              <w:t>6050,4</w:t>
            </w:r>
          </w:p>
        </w:tc>
        <w:tc>
          <w:tcPr>
            <w:tcW w:w="1474" w:type="dxa"/>
          </w:tcPr>
          <w:p w:rsidR="008E1B78" w:rsidRDefault="008E1B78">
            <w:pPr>
              <w:pStyle w:val="ConsPlusNormal"/>
            </w:pPr>
            <w:r>
              <w:t>6309,1</w:t>
            </w:r>
          </w:p>
        </w:tc>
        <w:tc>
          <w:tcPr>
            <w:tcW w:w="1247" w:type="dxa"/>
          </w:tcPr>
          <w:p w:rsidR="008E1B78" w:rsidRDefault="008E1B78">
            <w:pPr>
              <w:pStyle w:val="ConsPlusNormal"/>
            </w:pPr>
            <w:r>
              <w:t>7109,3</w:t>
            </w:r>
          </w:p>
        </w:tc>
        <w:tc>
          <w:tcPr>
            <w:tcW w:w="1191" w:type="dxa"/>
          </w:tcPr>
          <w:p w:rsidR="008E1B78" w:rsidRDefault="008E1B78">
            <w:pPr>
              <w:pStyle w:val="ConsPlusNormal"/>
            </w:pPr>
            <w:r>
              <w:t>3233,1</w:t>
            </w:r>
          </w:p>
        </w:tc>
        <w:tc>
          <w:tcPr>
            <w:tcW w:w="1191" w:type="dxa"/>
          </w:tcPr>
          <w:p w:rsidR="008E1B78" w:rsidRDefault="008E1B78">
            <w:pPr>
              <w:pStyle w:val="ConsPlusNormal"/>
            </w:pPr>
            <w:r>
              <w:t>63008,2</w:t>
            </w:r>
          </w:p>
        </w:tc>
        <w:tc>
          <w:tcPr>
            <w:tcW w:w="1247" w:type="dxa"/>
          </w:tcPr>
          <w:p w:rsidR="008E1B78" w:rsidRDefault="008E1B78">
            <w:pPr>
              <w:pStyle w:val="ConsPlusNormal"/>
            </w:pPr>
            <w:r>
              <w:t>17494,8</w:t>
            </w:r>
          </w:p>
        </w:tc>
        <w:tc>
          <w:tcPr>
            <w:tcW w:w="1247" w:type="dxa"/>
          </w:tcPr>
          <w:p w:rsidR="008E1B78" w:rsidRDefault="008E1B78">
            <w:pPr>
              <w:pStyle w:val="ConsPlusNormal"/>
            </w:pPr>
            <w:r>
              <w:t>17413,8</w:t>
            </w:r>
          </w:p>
        </w:tc>
        <w:tc>
          <w:tcPr>
            <w:tcW w:w="1247" w:type="dxa"/>
          </w:tcPr>
          <w:p w:rsidR="008E1B78" w:rsidRDefault="008E1B78">
            <w:pPr>
              <w:pStyle w:val="ConsPlusNormal"/>
            </w:pPr>
            <w:r>
              <w:t>3580,7</w:t>
            </w:r>
          </w:p>
        </w:tc>
        <w:tc>
          <w:tcPr>
            <w:tcW w:w="1191" w:type="dxa"/>
          </w:tcPr>
          <w:p w:rsidR="008E1B78" w:rsidRDefault="008E1B78">
            <w:pPr>
              <w:pStyle w:val="ConsPlusNormal"/>
            </w:pPr>
            <w:r>
              <w:t>7751,0</w:t>
            </w:r>
          </w:p>
        </w:tc>
        <w:tc>
          <w:tcPr>
            <w:tcW w:w="1134" w:type="dxa"/>
          </w:tcPr>
          <w:p w:rsidR="008E1B78" w:rsidRDefault="008E1B78">
            <w:pPr>
              <w:pStyle w:val="ConsPlusNormal"/>
            </w:pPr>
            <w:r>
              <w:t>10543,6</w:t>
            </w:r>
          </w:p>
        </w:tc>
        <w:tc>
          <w:tcPr>
            <w:tcW w:w="1134" w:type="dxa"/>
          </w:tcPr>
          <w:p w:rsidR="008E1B78" w:rsidRDefault="008E1B78">
            <w:pPr>
              <w:pStyle w:val="ConsPlusNormal"/>
            </w:pPr>
            <w:r>
              <w:t>5707,1</w:t>
            </w:r>
          </w:p>
        </w:tc>
      </w:tr>
      <w:tr w:rsidR="008E1B78">
        <w:tc>
          <w:tcPr>
            <w:tcW w:w="1701" w:type="dxa"/>
            <w:vMerge w:val="restart"/>
          </w:tcPr>
          <w:p w:rsidR="008E1B78" w:rsidRDefault="008E1B78">
            <w:pPr>
              <w:pStyle w:val="ConsPlusNormal"/>
              <w:outlineLvl w:val="2"/>
            </w:pPr>
            <w:r>
              <w:t>Подпрограмма 4</w:t>
            </w:r>
          </w:p>
        </w:tc>
        <w:tc>
          <w:tcPr>
            <w:tcW w:w="2060" w:type="dxa"/>
            <w:vMerge w:val="restart"/>
          </w:tcPr>
          <w:p w:rsidR="008E1B78" w:rsidRDefault="008E1B78">
            <w:pPr>
              <w:pStyle w:val="ConsPlusNormal"/>
            </w:pPr>
            <w:r>
              <w:t>Обеспечение реализации муниципальной программы "Обеспечение доступным и комфортным жильем населения города Благовещенска" и прочие расходы</w:t>
            </w:r>
          </w:p>
        </w:tc>
        <w:tc>
          <w:tcPr>
            <w:tcW w:w="2324" w:type="dxa"/>
          </w:tcPr>
          <w:p w:rsidR="008E1B78" w:rsidRDefault="008E1B78">
            <w:pPr>
              <w:pStyle w:val="ConsPlusNormal"/>
            </w:pPr>
            <w:r>
              <w:t>Всего</w:t>
            </w:r>
          </w:p>
        </w:tc>
        <w:tc>
          <w:tcPr>
            <w:tcW w:w="1417" w:type="dxa"/>
          </w:tcPr>
          <w:p w:rsidR="008E1B78" w:rsidRDefault="008E1B78">
            <w:pPr>
              <w:pStyle w:val="ConsPlusNormal"/>
            </w:pPr>
            <w:r>
              <w:t>650198,6</w:t>
            </w:r>
          </w:p>
        </w:tc>
        <w:tc>
          <w:tcPr>
            <w:tcW w:w="1191" w:type="dxa"/>
          </w:tcPr>
          <w:p w:rsidR="008E1B78" w:rsidRDefault="008E1B78">
            <w:pPr>
              <w:pStyle w:val="ConsPlusNormal"/>
            </w:pPr>
            <w:r>
              <w:t>19035,5</w:t>
            </w:r>
          </w:p>
        </w:tc>
        <w:tc>
          <w:tcPr>
            <w:tcW w:w="1474" w:type="dxa"/>
          </w:tcPr>
          <w:p w:rsidR="008E1B78" w:rsidRDefault="008E1B78">
            <w:pPr>
              <w:pStyle w:val="ConsPlusNormal"/>
            </w:pPr>
            <w:r>
              <w:t>19662,6</w:t>
            </w:r>
          </w:p>
        </w:tc>
        <w:tc>
          <w:tcPr>
            <w:tcW w:w="1474" w:type="dxa"/>
          </w:tcPr>
          <w:p w:rsidR="008E1B78" w:rsidRDefault="008E1B78">
            <w:pPr>
              <w:pStyle w:val="ConsPlusNormal"/>
            </w:pPr>
            <w:r>
              <w:t>21884,1</w:t>
            </w:r>
          </w:p>
        </w:tc>
        <w:tc>
          <w:tcPr>
            <w:tcW w:w="1247" w:type="dxa"/>
          </w:tcPr>
          <w:p w:rsidR="008E1B78" w:rsidRDefault="008E1B78">
            <w:pPr>
              <w:pStyle w:val="ConsPlusNormal"/>
            </w:pPr>
            <w:r>
              <w:t>25547,8</w:t>
            </w:r>
          </w:p>
        </w:tc>
        <w:tc>
          <w:tcPr>
            <w:tcW w:w="1191" w:type="dxa"/>
          </w:tcPr>
          <w:p w:rsidR="008E1B78" w:rsidRDefault="008E1B78">
            <w:pPr>
              <w:pStyle w:val="ConsPlusNormal"/>
            </w:pPr>
            <w:r>
              <w:t>25653,6</w:t>
            </w:r>
          </w:p>
        </w:tc>
        <w:tc>
          <w:tcPr>
            <w:tcW w:w="1191" w:type="dxa"/>
          </w:tcPr>
          <w:p w:rsidR="008E1B78" w:rsidRDefault="008E1B78">
            <w:pPr>
              <w:pStyle w:val="ConsPlusNormal"/>
            </w:pPr>
            <w:r>
              <w:t>31434,0</w:t>
            </w:r>
          </w:p>
        </w:tc>
        <w:tc>
          <w:tcPr>
            <w:tcW w:w="1247" w:type="dxa"/>
          </w:tcPr>
          <w:p w:rsidR="008E1B78" w:rsidRDefault="008E1B78">
            <w:pPr>
              <w:pStyle w:val="ConsPlusNormal"/>
            </w:pPr>
            <w:r>
              <w:t>36891,6</w:t>
            </w:r>
          </w:p>
        </w:tc>
        <w:tc>
          <w:tcPr>
            <w:tcW w:w="1247" w:type="dxa"/>
          </w:tcPr>
          <w:p w:rsidR="008E1B78" w:rsidRDefault="008E1B78">
            <w:pPr>
              <w:pStyle w:val="ConsPlusNormal"/>
            </w:pPr>
            <w:r>
              <w:t>82942,5</w:t>
            </w:r>
          </w:p>
        </w:tc>
        <w:tc>
          <w:tcPr>
            <w:tcW w:w="1247" w:type="dxa"/>
          </w:tcPr>
          <w:p w:rsidR="008E1B78" w:rsidRDefault="008E1B78">
            <w:pPr>
              <w:pStyle w:val="ConsPlusNormal"/>
            </w:pPr>
            <w:r>
              <w:t>95486,2</w:t>
            </w:r>
          </w:p>
        </w:tc>
        <w:tc>
          <w:tcPr>
            <w:tcW w:w="1191" w:type="dxa"/>
          </w:tcPr>
          <w:p w:rsidR="008E1B78" w:rsidRDefault="008E1B78">
            <w:pPr>
              <w:pStyle w:val="ConsPlusNormal"/>
            </w:pPr>
            <w:r>
              <w:t>100819,2</w:t>
            </w:r>
          </w:p>
        </w:tc>
        <w:tc>
          <w:tcPr>
            <w:tcW w:w="1134" w:type="dxa"/>
          </w:tcPr>
          <w:p w:rsidR="008E1B78" w:rsidRDefault="008E1B78">
            <w:pPr>
              <w:pStyle w:val="ConsPlusNormal"/>
            </w:pPr>
            <w:r>
              <w:t>94094,4</w:t>
            </w:r>
          </w:p>
        </w:tc>
        <w:tc>
          <w:tcPr>
            <w:tcW w:w="1134" w:type="dxa"/>
          </w:tcPr>
          <w:p w:rsidR="008E1B78" w:rsidRDefault="008E1B78">
            <w:pPr>
              <w:pStyle w:val="ConsPlusNormal"/>
            </w:pPr>
            <w:r>
              <w:t>96747,1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2,2</w:t>
            </w:r>
          </w:p>
        </w:tc>
        <w:tc>
          <w:tcPr>
            <w:tcW w:w="1191" w:type="dxa"/>
          </w:tcPr>
          <w:p w:rsidR="008E1B78" w:rsidRDefault="008E1B78">
            <w:pPr>
              <w:pStyle w:val="ConsPlusNormal"/>
            </w:pPr>
            <w:r>
              <w:t>2,6</w:t>
            </w:r>
          </w:p>
        </w:tc>
        <w:tc>
          <w:tcPr>
            <w:tcW w:w="1247" w:type="dxa"/>
          </w:tcPr>
          <w:p w:rsidR="008E1B78" w:rsidRDefault="008E1B78">
            <w:pPr>
              <w:pStyle w:val="ConsPlusNormal"/>
            </w:pPr>
            <w:r>
              <w:t>2,6</w:t>
            </w:r>
          </w:p>
        </w:tc>
        <w:tc>
          <w:tcPr>
            <w:tcW w:w="1247" w:type="dxa"/>
          </w:tcPr>
          <w:p w:rsidR="008E1B78" w:rsidRDefault="008E1B78">
            <w:pPr>
              <w:pStyle w:val="ConsPlusNormal"/>
            </w:pPr>
            <w:r>
              <w:t>2,1</w:t>
            </w:r>
          </w:p>
        </w:tc>
        <w:tc>
          <w:tcPr>
            <w:tcW w:w="1247" w:type="dxa"/>
          </w:tcPr>
          <w:p w:rsidR="008E1B78" w:rsidRDefault="008E1B78">
            <w:pPr>
              <w:pStyle w:val="ConsPlusNormal"/>
            </w:pPr>
            <w:r>
              <w:t>1,8</w:t>
            </w:r>
          </w:p>
        </w:tc>
        <w:tc>
          <w:tcPr>
            <w:tcW w:w="1191" w:type="dxa"/>
          </w:tcPr>
          <w:p w:rsidR="008E1B78" w:rsidRDefault="008E1B78">
            <w:pPr>
              <w:pStyle w:val="ConsPlusNormal"/>
            </w:pPr>
            <w:r>
              <w:t>1,8</w:t>
            </w:r>
          </w:p>
        </w:tc>
        <w:tc>
          <w:tcPr>
            <w:tcW w:w="1134" w:type="dxa"/>
          </w:tcPr>
          <w:p w:rsidR="008E1B78" w:rsidRDefault="008E1B78">
            <w:pPr>
              <w:pStyle w:val="ConsPlusNormal"/>
            </w:pPr>
            <w:r>
              <w:t>1,8</w:t>
            </w:r>
          </w:p>
        </w:tc>
        <w:tc>
          <w:tcPr>
            <w:tcW w:w="1134" w:type="dxa"/>
          </w:tcPr>
          <w:p w:rsidR="008E1B78" w:rsidRDefault="008E1B78">
            <w:pPr>
              <w:pStyle w:val="ConsPlusNormal"/>
            </w:pPr>
            <w:r>
              <w:t>1,8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650181,9</w:t>
            </w:r>
          </w:p>
        </w:tc>
        <w:tc>
          <w:tcPr>
            <w:tcW w:w="1191" w:type="dxa"/>
          </w:tcPr>
          <w:p w:rsidR="008E1B78" w:rsidRDefault="008E1B78">
            <w:pPr>
              <w:pStyle w:val="ConsPlusNormal"/>
            </w:pPr>
            <w:r>
              <w:t>19035,5</w:t>
            </w:r>
          </w:p>
        </w:tc>
        <w:tc>
          <w:tcPr>
            <w:tcW w:w="1474" w:type="dxa"/>
          </w:tcPr>
          <w:p w:rsidR="008E1B78" w:rsidRDefault="008E1B78">
            <w:pPr>
              <w:pStyle w:val="ConsPlusNormal"/>
            </w:pPr>
            <w:r>
              <w:t>19662,6</w:t>
            </w:r>
          </w:p>
        </w:tc>
        <w:tc>
          <w:tcPr>
            <w:tcW w:w="1474" w:type="dxa"/>
          </w:tcPr>
          <w:p w:rsidR="008E1B78" w:rsidRDefault="008E1B78">
            <w:pPr>
              <w:pStyle w:val="ConsPlusNormal"/>
            </w:pPr>
            <w:r>
              <w:t>21884,1</w:t>
            </w:r>
          </w:p>
        </w:tc>
        <w:tc>
          <w:tcPr>
            <w:tcW w:w="1247" w:type="dxa"/>
          </w:tcPr>
          <w:p w:rsidR="008E1B78" w:rsidRDefault="008E1B78">
            <w:pPr>
              <w:pStyle w:val="ConsPlusNormal"/>
            </w:pPr>
            <w:r>
              <w:t>25547,8</w:t>
            </w:r>
          </w:p>
        </w:tc>
        <w:tc>
          <w:tcPr>
            <w:tcW w:w="1191" w:type="dxa"/>
          </w:tcPr>
          <w:p w:rsidR="008E1B78" w:rsidRDefault="008E1B78">
            <w:pPr>
              <w:pStyle w:val="ConsPlusNormal"/>
            </w:pPr>
            <w:r>
              <w:t>25651,4</w:t>
            </w:r>
          </w:p>
        </w:tc>
        <w:tc>
          <w:tcPr>
            <w:tcW w:w="1191" w:type="dxa"/>
          </w:tcPr>
          <w:p w:rsidR="008E1B78" w:rsidRDefault="008E1B78">
            <w:pPr>
              <w:pStyle w:val="ConsPlusNormal"/>
            </w:pPr>
            <w:r>
              <w:t>31431,4</w:t>
            </w:r>
          </w:p>
        </w:tc>
        <w:tc>
          <w:tcPr>
            <w:tcW w:w="1247" w:type="dxa"/>
          </w:tcPr>
          <w:p w:rsidR="008E1B78" w:rsidRDefault="008E1B78">
            <w:pPr>
              <w:pStyle w:val="ConsPlusNormal"/>
            </w:pPr>
            <w:r>
              <w:t>36889,0</w:t>
            </w:r>
          </w:p>
        </w:tc>
        <w:tc>
          <w:tcPr>
            <w:tcW w:w="1247" w:type="dxa"/>
          </w:tcPr>
          <w:p w:rsidR="008E1B78" w:rsidRDefault="008E1B78">
            <w:pPr>
              <w:pStyle w:val="ConsPlusNormal"/>
            </w:pPr>
            <w:r>
              <w:t>82940,4</w:t>
            </w:r>
          </w:p>
        </w:tc>
        <w:tc>
          <w:tcPr>
            <w:tcW w:w="1247" w:type="dxa"/>
          </w:tcPr>
          <w:p w:rsidR="008E1B78" w:rsidRDefault="008E1B78">
            <w:pPr>
              <w:pStyle w:val="ConsPlusNormal"/>
            </w:pPr>
            <w:r>
              <w:t>95484,4</w:t>
            </w:r>
          </w:p>
        </w:tc>
        <w:tc>
          <w:tcPr>
            <w:tcW w:w="1191" w:type="dxa"/>
          </w:tcPr>
          <w:p w:rsidR="008E1B78" w:rsidRDefault="008E1B78">
            <w:pPr>
              <w:pStyle w:val="ConsPlusNormal"/>
            </w:pPr>
            <w:r>
              <w:t>100817,4</w:t>
            </w:r>
          </w:p>
        </w:tc>
        <w:tc>
          <w:tcPr>
            <w:tcW w:w="1134" w:type="dxa"/>
          </w:tcPr>
          <w:p w:rsidR="008E1B78" w:rsidRDefault="008E1B78">
            <w:pPr>
              <w:pStyle w:val="ConsPlusNormal"/>
            </w:pPr>
            <w:r>
              <w:t>94092,6</w:t>
            </w:r>
          </w:p>
        </w:tc>
        <w:tc>
          <w:tcPr>
            <w:tcW w:w="1134" w:type="dxa"/>
          </w:tcPr>
          <w:p w:rsidR="008E1B78" w:rsidRDefault="008E1B78">
            <w:pPr>
              <w:pStyle w:val="ConsPlusNormal"/>
            </w:pPr>
            <w:r>
              <w:t>96745,3</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 xml:space="preserve">Основное мероприятие </w:t>
            </w:r>
            <w:r>
              <w:lastRenderedPageBreak/>
              <w:t>4.1</w:t>
            </w:r>
          </w:p>
        </w:tc>
        <w:tc>
          <w:tcPr>
            <w:tcW w:w="2060" w:type="dxa"/>
            <w:vMerge w:val="restart"/>
          </w:tcPr>
          <w:p w:rsidR="008E1B78" w:rsidRDefault="008E1B78">
            <w:pPr>
              <w:pStyle w:val="ConsPlusNormal"/>
            </w:pPr>
            <w:r>
              <w:lastRenderedPageBreak/>
              <w:t xml:space="preserve">Финансирование расходов на </w:t>
            </w:r>
            <w:r>
              <w:lastRenderedPageBreak/>
              <w:t>реализацию мероприятий программы и обеспечение деятельности учреждения, осуществляющего функции в жилищной сфере</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368018,5</w:t>
            </w:r>
          </w:p>
        </w:tc>
        <w:tc>
          <w:tcPr>
            <w:tcW w:w="1191" w:type="dxa"/>
          </w:tcPr>
          <w:p w:rsidR="008E1B78" w:rsidRDefault="008E1B78">
            <w:pPr>
              <w:pStyle w:val="ConsPlusNormal"/>
            </w:pPr>
            <w:r>
              <w:t>19035,5</w:t>
            </w:r>
          </w:p>
        </w:tc>
        <w:tc>
          <w:tcPr>
            <w:tcW w:w="1474" w:type="dxa"/>
          </w:tcPr>
          <w:p w:rsidR="008E1B78" w:rsidRDefault="008E1B78">
            <w:pPr>
              <w:pStyle w:val="ConsPlusNormal"/>
            </w:pPr>
            <w:r>
              <w:t>19662,6</w:t>
            </w:r>
          </w:p>
        </w:tc>
        <w:tc>
          <w:tcPr>
            <w:tcW w:w="1474" w:type="dxa"/>
          </w:tcPr>
          <w:p w:rsidR="008E1B78" w:rsidRDefault="008E1B78">
            <w:pPr>
              <w:pStyle w:val="ConsPlusNormal"/>
            </w:pPr>
            <w:r>
              <w:t>21884,1</w:t>
            </w:r>
          </w:p>
        </w:tc>
        <w:tc>
          <w:tcPr>
            <w:tcW w:w="1247" w:type="dxa"/>
          </w:tcPr>
          <w:p w:rsidR="008E1B78" w:rsidRDefault="008E1B78">
            <w:pPr>
              <w:pStyle w:val="ConsPlusNormal"/>
            </w:pPr>
            <w:r>
              <w:t>25547,8</w:t>
            </w:r>
          </w:p>
        </w:tc>
        <w:tc>
          <w:tcPr>
            <w:tcW w:w="1191" w:type="dxa"/>
          </w:tcPr>
          <w:p w:rsidR="008E1B78" w:rsidRDefault="008E1B78">
            <w:pPr>
              <w:pStyle w:val="ConsPlusNormal"/>
            </w:pPr>
            <w:r>
              <w:t>25653,6</w:t>
            </w:r>
          </w:p>
        </w:tc>
        <w:tc>
          <w:tcPr>
            <w:tcW w:w="1191" w:type="dxa"/>
          </w:tcPr>
          <w:p w:rsidR="008E1B78" w:rsidRDefault="008E1B78">
            <w:pPr>
              <w:pStyle w:val="ConsPlusNormal"/>
            </w:pPr>
            <w:r>
              <w:t>31434,0</w:t>
            </w:r>
          </w:p>
        </w:tc>
        <w:tc>
          <w:tcPr>
            <w:tcW w:w="1247" w:type="dxa"/>
          </w:tcPr>
          <w:p w:rsidR="008E1B78" w:rsidRDefault="008E1B78">
            <w:pPr>
              <w:pStyle w:val="ConsPlusNormal"/>
            </w:pPr>
            <w:r>
              <w:t>36891,6</w:t>
            </w:r>
          </w:p>
        </w:tc>
        <w:tc>
          <w:tcPr>
            <w:tcW w:w="1247" w:type="dxa"/>
          </w:tcPr>
          <w:p w:rsidR="008E1B78" w:rsidRDefault="008E1B78">
            <w:pPr>
              <w:pStyle w:val="ConsPlusNormal"/>
            </w:pPr>
            <w:r>
              <w:t>32800,3</w:t>
            </w:r>
          </w:p>
        </w:tc>
        <w:tc>
          <w:tcPr>
            <w:tcW w:w="1247" w:type="dxa"/>
          </w:tcPr>
          <w:p w:rsidR="008E1B78" w:rsidRDefault="008E1B78">
            <w:pPr>
              <w:pStyle w:val="ConsPlusNormal"/>
            </w:pPr>
            <w:r>
              <w:t>40702,6</w:t>
            </w:r>
          </w:p>
        </w:tc>
        <w:tc>
          <w:tcPr>
            <w:tcW w:w="1191" w:type="dxa"/>
          </w:tcPr>
          <w:p w:rsidR="008E1B78" w:rsidRDefault="008E1B78">
            <w:pPr>
              <w:pStyle w:val="ConsPlusNormal"/>
            </w:pPr>
            <w:r>
              <w:t>38393,3</w:t>
            </w:r>
          </w:p>
        </w:tc>
        <w:tc>
          <w:tcPr>
            <w:tcW w:w="1134" w:type="dxa"/>
          </w:tcPr>
          <w:p w:rsidR="008E1B78" w:rsidRDefault="008E1B78">
            <w:pPr>
              <w:pStyle w:val="ConsPlusNormal"/>
            </w:pPr>
            <w:r>
              <w:t>37664,9</w:t>
            </w:r>
          </w:p>
        </w:tc>
        <w:tc>
          <w:tcPr>
            <w:tcW w:w="1134" w:type="dxa"/>
          </w:tcPr>
          <w:p w:rsidR="008E1B78" w:rsidRDefault="008E1B78">
            <w:pPr>
              <w:pStyle w:val="ConsPlusNormal"/>
            </w:pPr>
            <w:r>
              <w:t>38348,3</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2,2</w:t>
            </w:r>
          </w:p>
        </w:tc>
        <w:tc>
          <w:tcPr>
            <w:tcW w:w="1191" w:type="dxa"/>
          </w:tcPr>
          <w:p w:rsidR="008E1B78" w:rsidRDefault="008E1B78">
            <w:pPr>
              <w:pStyle w:val="ConsPlusNormal"/>
            </w:pPr>
            <w:r>
              <w:t>2,6</w:t>
            </w:r>
          </w:p>
        </w:tc>
        <w:tc>
          <w:tcPr>
            <w:tcW w:w="1247" w:type="dxa"/>
          </w:tcPr>
          <w:p w:rsidR="008E1B78" w:rsidRDefault="008E1B78">
            <w:pPr>
              <w:pStyle w:val="ConsPlusNormal"/>
            </w:pPr>
            <w:r>
              <w:t>2,6</w:t>
            </w:r>
          </w:p>
        </w:tc>
        <w:tc>
          <w:tcPr>
            <w:tcW w:w="1247" w:type="dxa"/>
          </w:tcPr>
          <w:p w:rsidR="008E1B78" w:rsidRDefault="008E1B78">
            <w:pPr>
              <w:pStyle w:val="ConsPlusNormal"/>
            </w:pPr>
            <w:r>
              <w:t>2,1</w:t>
            </w:r>
          </w:p>
        </w:tc>
        <w:tc>
          <w:tcPr>
            <w:tcW w:w="1247" w:type="dxa"/>
          </w:tcPr>
          <w:p w:rsidR="008E1B78" w:rsidRDefault="008E1B78">
            <w:pPr>
              <w:pStyle w:val="ConsPlusNormal"/>
            </w:pPr>
            <w:r>
              <w:t>1,8</w:t>
            </w:r>
          </w:p>
        </w:tc>
        <w:tc>
          <w:tcPr>
            <w:tcW w:w="1191" w:type="dxa"/>
          </w:tcPr>
          <w:p w:rsidR="008E1B78" w:rsidRDefault="008E1B78">
            <w:pPr>
              <w:pStyle w:val="ConsPlusNormal"/>
            </w:pPr>
            <w:r>
              <w:t>1,8</w:t>
            </w:r>
          </w:p>
        </w:tc>
        <w:tc>
          <w:tcPr>
            <w:tcW w:w="1134" w:type="dxa"/>
          </w:tcPr>
          <w:p w:rsidR="008E1B78" w:rsidRDefault="008E1B78">
            <w:pPr>
              <w:pStyle w:val="ConsPlusNormal"/>
            </w:pPr>
            <w:r>
              <w:t>1,8</w:t>
            </w:r>
          </w:p>
        </w:tc>
        <w:tc>
          <w:tcPr>
            <w:tcW w:w="1134" w:type="dxa"/>
          </w:tcPr>
          <w:p w:rsidR="008E1B78" w:rsidRDefault="008E1B78">
            <w:pPr>
              <w:pStyle w:val="ConsPlusNormal"/>
            </w:pPr>
            <w:r>
              <w:t>1,8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368001,9</w:t>
            </w:r>
          </w:p>
        </w:tc>
        <w:tc>
          <w:tcPr>
            <w:tcW w:w="1191" w:type="dxa"/>
          </w:tcPr>
          <w:p w:rsidR="008E1B78" w:rsidRDefault="008E1B78">
            <w:pPr>
              <w:pStyle w:val="ConsPlusNormal"/>
            </w:pPr>
            <w:r>
              <w:t>19035,5</w:t>
            </w:r>
          </w:p>
        </w:tc>
        <w:tc>
          <w:tcPr>
            <w:tcW w:w="1474" w:type="dxa"/>
          </w:tcPr>
          <w:p w:rsidR="008E1B78" w:rsidRDefault="008E1B78">
            <w:pPr>
              <w:pStyle w:val="ConsPlusNormal"/>
            </w:pPr>
            <w:r>
              <w:t>19662,6</w:t>
            </w:r>
          </w:p>
        </w:tc>
        <w:tc>
          <w:tcPr>
            <w:tcW w:w="1474" w:type="dxa"/>
          </w:tcPr>
          <w:p w:rsidR="008E1B78" w:rsidRDefault="008E1B78">
            <w:pPr>
              <w:pStyle w:val="ConsPlusNormal"/>
            </w:pPr>
            <w:r>
              <w:t>21884,1</w:t>
            </w:r>
          </w:p>
        </w:tc>
        <w:tc>
          <w:tcPr>
            <w:tcW w:w="1247" w:type="dxa"/>
          </w:tcPr>
          <w:p w:rsidR="008E1B78" w:rsidRDefault="008E1B78">
            <w:pPr>
              <w:pStyle w:val="ConsPlusNormal"/>
            </w:pPr>
            <w:r>
              <w:t>25547,8</w:t>
            </w:r>
          </w:p>
        </w:tc>
        <w:tc>
          <w:tcPr>
            <w:tcW w:w="1191" w:type="dxa"/>
          </w:tcPr>
          <w:p w:rsidR="008E1B78" w:rsidRDefault="008E1B78">
            <w:pPr>
              <w:pStyle w:val="ConsPlusNormal"/>
            </w:pPr>
            <w:r>
              <w:t>25651,4</w:t>
            </w:r>
          </w:p>
        </w:tc>
        <w:tc>
          <w:tcPr>
            <w:tcW w:w="1191" w:type="dxa"/>
          </w:tcPr>
          <w:p w:rsidR="008E1B78" w:rsidRDefault="008E1B78">
            <w:pPr>
              <w:pStyle w:val="ConsPlusNormal"/>
            </w:pPr>
            <w:r>
              <w:t>31431,4</w:t>
            </w:r>
          </w:p>
        </w:tc>
        <w:tc>
          <w:tcPr>
            <w:tcW w:w="1247" w:type="dxa"/>
          </w:tcPr>
          <w:p w:rsidR="008E1B78" w:rsidRDefault="008E1B78">
            <w:pPr>
              <w:pStyle w:val="ConsPlusNormal"/>
            </w:pPr>
            <w:r>
              <w:t>36889,0</w:t>
            </w:r>
          </w:p>
        </w:tc>
        <w:tc>
          <w:tcPr>
            <w:tcW w:w="1247" w:type="dxa"/>
          </w:tcPr>
          <w:p w:rsidR="008E1B78" w:rsidRDefault="008E1B78">
            <w:pPr>
              <w:pStyle w:val="ConsPlusNormal"/>
            </w:pPr>
            <w:r>
              <w:t>32798,2</w:t>
            </w:r>
          </w:p>
        </w:tc>
        <w:tc>
          <w:tcPr>
            <w:tcW w:w="1247" w:type="dxa"/>
          </w:tcPr>
          <w:p w:rsidR="008E1B78" w:rsidRDefault="008E1B78">
            <w:pPr>
              <w:pStyle w:val="ConsPlusNormal"/>
            </w:pPr>
            <w:r>
              <w:t>40700,8</w:t>
            </w:r>
          </w:p>
        </w:tc>
        <w:tc>
          <w:tcPr>
            <w:tcW w:w="1191" w:type="dxa"/>
          </w:tcPr>
          <w:p w:rsidR="008E1B78" w:rsidRDefault="008E1B78">
            <w:pPr>
              <w:pStyle w:val="ConsPlusNormal"/>
            </w:pPr>
            <w:r>
              <w:t>38391,5</w:t>
            </w:r>
          </w:p>
        </w:tc>
        <w:tc>
          <w:tcPr>
            <w:tcW w:w="1134" w:type="dxa"/>
          </w:tcPr>
          <w:p w:rsidR="008E1B78" w:rsidRDefault="008E1B78">
            <w:pPr>
              <w:pStyle w:val="ConsPlusNormal"/>
            </w:pPr>
            <w:r>
              <w:t>37663,1</w:t>
            </w:r>
          </w:p>
        </w:tc>
        <w:tc>
          <w:tcPr>
            <w:tcW w:w="1134" w:type="dxa"/>
          </w:tcPr>
          <w:p w:rsidR="008E1B78" w:rsidRDefault="008E1B78">
            <w:pPr>
              <w:pStyle w:val="ConsPlusNormal"/>
            </w:pPr>
            <w:r>
              <w:t>38346,5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4.1.1</w:t>
            </w:r>
          </w:p>
        </w:tc>
        <w:tc>
          <w:tcPr>
            <w:tcW w:w="2060" w:type="dxa"/>
            <w:vMerge w:val="restart"/>
          </w:tcPr>
          <w:p w:rsidR="008E1B78" w:rsidRDefault="008E1B78">
            <w:pPr>
              <w:pStyle w:val="ConsPlusNormal"/>
            </w:pPr>
            <w:r>
              <w:t>Расходы на обеспечение деятельности (оказание услуг, выполнение работ) муниципальных организаций (учреждений)</w:t>
            </w:r>
          </w:p>
        </w:tc>
        <w:tc>
          <w:tcPr>
            <w:tcW w:w="2324" w:type="dxa"/>
          </w:tcPr>
          <w:p w:rsidR="008E1B78" w:rsidRDefault="008E1B78">
            <w:pPr>
              <w:pStyle w:val="ConsPlusNormal"/>
            </w:pPr>
            <w:r>
              <w:t>Всего</w:t>
            </w:r>
          </w:p>
        </w:tc>
        <w:tc>
          <w:tcPr>
            <w:tcW w:w="1417" w:type="dxa"/>
          </w:tcPr>
          <w:p w:rsidR="008E1B78" w:rsidRDefault="008E1B78">
            <w:pPr>
              <w:pStyle w:val="ConsPlusNormal"/>
            </w:pPr>
            <w:r>
              <w:t>335113,1</w:t>
            </w:r>
          </w:p>
        </w:tc>
        <w:tc>
          <w:tcPr>
            <w:tcW w:w="1191" w:type="dxa"/>
          </w:tcPr>
          <w:p w:rsidR="008E1B78" w:rsidRDefault="008E1B78">
            <w:pPr>
              <w:pStyle w:val="ConsPlusNormal"/>
            </w:pPr>
            <w:r>
              <w:t>18135,9</w:t>
            </w:r>
          </w:p>
        </w:tc>
        <w:tc>
          <w:tcPr>
            <w:tcW w:w="1474" w:type="dxa"/>
          </w:tcPr>
          <w:p w:rsidR="008E1B78" w:rsidRDefault="008E1B78">
            <w:pPr>
              <w:pStyle w:val="ConsPlusNormal"/>
            </w:pPr>
            <w:r>
              <w:t>17858,6</w:t>
            </w:r>
          </w:p>
        </w:tc>
        <w:tc>
          <w:tcPr>
            <w:tcW w:w="1474" w:type="dxa"/>
          </w:tcPr>
          <w:p w:rsidR="008E1B78" w:rsidRDefault="008E1B78">
            <w:pPr>
              <w:pStyle w:val="ConsPlusNormal"/>
            </w:pPr>
            <w:r>
              <w:t>20239,1</w:t>
            </w:r>
          </w:p>
        </w:tc>
        <w:tc>
          <w:tcPr>
            <w:tcW w:w="1247" w:type="dxa"/>
          </w:tcPr>
          <w:p w:rsidR="008E1B78" w:rsidRDefault="008E1B78">
            <w:pPr>
              <w:pStyle w:val="ConsPlusNormal"/>
            </w:pPr>
            <w:r>
              <w:t>21996,2</w:t>
            </w:r>
          </w:p>
        </w:tc>
        <w:tc>
          <w:tcPr>
            <w:tcW w:w="1191" w:type="dxa"/>
          </w:tcPr>
          <w:p w:rsidR="008E1B78" w:rsidRDefault="008E1B78">
            <w:pPr>
              <w:pStyle w:val="ConsPlusNormal"/>
            </w:pPr>
            <w:r>
              <w:t>22839,2</w:t>
            </w:r>
          </w:p>
        </w:tc>
        <w:tc>
          <w:tcPr>
            <w:tcW w:w="1191" w:type="dxa"/>
          </w:tcPr>
          <w:p w:rsidR="008E1B78" w:rsidRDefault="008E1B78">
            <w:pPr>
              <w:pStyle w:val="ConsPlusNormal"/>
            </w:pPr>
            <w:r>
              <w:t>27493,5</w:t>
            </w:r>
          </w:p>
        </w:tc>
        <w:tc>
          <w:tcPr>
            <w:tcW w:w="1247" w:type="dxa"/>
          </w:tcPr>
          <w:p w:rsidR="008E1B78" w:rsidRDefault="008E1B78">
            <w:pPr>
              <w:pStyle w:val="ConsPlusNormal"/>
            </w:pPr>
            <w:r>
              <w:t>29294,0</w:t>
            </w:r>
          </w:p>
        </w:tc>
        <w:tc>
          <w:tcPr>
            <w:tcW w:w="1247" w:type="dxa"/>
          </w:tcPr>
          <w:p w:rsidR="008E1B78" w:rsidRDefault="008E1B78">
            <w:pPr>
              <w:pStyle w:val="ConsPlusNormal"/>
            </w:pPr>
            <w:r>
              <w:t>31053,6</w:t>
            </w:r>
          </w:p>
        </w:tc>
        <w:tc>
          <w:tcPr>
            <w:tcW w:w="1247" w:type="dxa"/>
          </w:tcPr>
          <w:p w:rsidR="008E1B78" w:rsidRDefault="008E1B78">
            <w:pPr>
              <w:pStyle w:val="ConsPlusNormal"/>
            </w:pPr>
            <w:r>
              <w:t>35289,6</w:t>
            </w:r>
          </w:p>
        </w:tc>
        <w:tc>
          <w:tcPr>
            <w:tcW w:w="1191" w:type="dxa"/>
          </w:tcPr>
          <w:p w:rsidR="008E1B78" w:rsidRDefault="008E1B78">
            <w:pPr>
              <w:pStyle w:val="ConsPlusNormal"/>
            </w:pPr>
            <w:r>
              <w:t>36456,0</w:t>
            </w:r>
          </w:p>
        </w:tc>
        <w:tc>
          <w:tcPr>
            <w:tcW w:w="1134" w:type="dxa"/>
          </w:tcPr>
          <w:p w:rsidR="008E1B78" w:rsidRDefault="008E1B78">
            <w:pPr>
              <w:pStyle w:val="ConsPlusNormal"/>
            </w:pPr>
            <w:r>
              <w:t>36707,5</w:t>
            </w:r>
          </w:p>
        </w:tc>
        <w:tc>
          <w:tcPr>
            <w:tcW w:w="1134" w:type="dxa"/>
          </w:tcPr>
          <w:p w:rsidR="008E1B78" w:rsidRDefault="008E1B78">
            <w:pPr>
              <w:pStyle w:val="ConsPlusNormal"/>
            </w:pPr>
            <w:r>
              <w:t>37749,9</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335113,1</w:t>
            </w:r>
          </w:p>
        </w:tc>
        <w:tc>
          <w:tcPr>
            <w:tcW w:w="1191" w:type="dxa"/>
          </w:tcPr>
          <w:p w:rsidR="008E1B78" w:rsidRDefault="008E1B78">
            <w:pPr>
              <w:pStyle w:val="ConsPlusNormal"/>
            </w:pPr>
            <w:r>
              <w:t>18135,9</w:t>
            </w:r>
          </w:p>
        </w:tc>
        <w:tc>
          <w:tcPr>
            <w:tcW w:w="1474" w:type="dxa"/>
          </w:tcPr>
          <w:p w:rsidR="008E1B78" w:rsidRDefault="008E1B78">
            <w:pPr>
              <w:pStyle w:val="ConsPlusNormal"/>
            </w:pPr>
            <w:r>
              <w:t>17858,6</w:t>
            </w:r>
          </w:p>
        </w:tc>
        <w:tc>
          <w:tcPr>
            <w:tcW w:w="1474" w:type="dxa"/>
          </w:tcPr>
          <w:p w:rsidR="008E1B78" w:rsidRDefault="008E1B78">
            <w:pPr>
              <w:pStyle w:val="ConsPlusNormal"/>
            </w:pPr>
            <w:r>
              <w:t>20239,1</w:t>
            </w:r>
          </w:p>
        </w:tc>
        <w:tc>
          <w:tcPr>
            <w:tcW w:w="1247" w:type="dxa"/>
          </w:tcPr>
          <w:p w:rsidR="008E1B78" w:rsidRDefault="008E1B78">
            <w:pPr>
              <w:pStyle w:val="ConsPlusNormal"/>
            </w:pPr>
            <w:r>
              <w:t>21996,2</w:t>
            </w:r>
          </w:p>
        </w:tc>
        <w:tc>
          <w:tcPr>
            <w:tcW w:w="1191" w:type="dxa"/>
          </w:tcPr>
          <w:p w:rsidR="008E1B78" w:rsidRDefault="008E1B78">
            <w:pPr>
              <w:pStyle w:val="ConsPlusNormal"/>
            </w:pPr>
            <w:r>
              <w:t>22839,2</w:t>
            </w:r>
          </w:p>
        </w:tc>
        <w:tc>
          <w:tcPr>
            <w:tcW w:w="1191" w:type="dxa"/>
          </w:tcPr>
          <w:p w:rsidR="008E1B78" w:rsidRDefault="008E1B78">
            <w:pPr>
              <w:pStyle w:val="ConsPlusNormal"/>
            </w:pPr>
            <w:r>
              <w:t>27493,5</w:t>
            </w:r>
          </w:p>
        </w:tc>
        <w:tc>
          <w:tcPr>
            <w:tcW w:w="1247" w:type="dxa"/>
          </w:tcPr>
          <w:p w:rsidR="008E1B78" w:rsidRDefault="008E1B78">
            <w:pPr>
              <w:pStyle w:val="ConsPlusNormal"/>
            </w:pPr>
            <w:r>
              <w:t>29294,0</w:t>
            </w:r>
          </w:p>
        </w:tc>
        <w:tc>
          <w:tcPr>
            <w:tcW w:w="1247" w:type="dxa"/>
          </w:tcPr>
          <w:p w:rsidR="008E1B78" w:rsidRDefault="008E1B78">
            <w:pPr>
              <w:pStyle w:val="ConsPlusNormal"/>
            </w:pPr>
            <w:r>
              <w:t>31053,6</w:t>
            </w:r>
          </w:p>
        </w:tc>
        <w:tc>
          <w:tcPr>
            <w:tcW w:w="1247" w:type="dxa"/>
          </w:tcPr>
          <w:p w:rsidR="008E1B78" w:rsidRDefault="008E1B78">
            <w:pPr>
              <w:pStyle w:val="ConsPlusNormal"/>
            </w:pPr>
            <w:r>
              <w:t>35289,6</w:t>
            </w:r>
          </w:p>
        </w:tc>
        <w:tc>
          <w:tcPr>
            <w:tcW w:w="1191" w:type="dxa"/>
          </w:tcPr>
          <w:p w:rsidR="008E1B78" w:rsidRDefault="008E1B78">
            <w:pPr>
              <w:pStyle w:val="ConsPlusNormal"/>
            </w:pPr>
            <w:r>
              <w:t>36456,0</w:t>
            </w:r>
          </w:p>
        </w:tc>
        <w:tc>
          <w:tcPr>
            <w:tcW w:w="1134" w:type="dxa"/>
          </w:tcPr>
          <w:p w:rsidR="008E1B78" w:rsidRDefault="008E1B78">
            <w:pPr>
              <w:pStyle w:val="ConsPlusNormal"/>
            </w:pPr>
            <w:r>
              <w:t>36707,5</w:t>
            </w:r>
          </w:p>
        </w:tc>
        <w:tc>
          <w:tcPr>
            <w:tcW w:w="1134" w:type="dxa"/>
          </w:tcPr>
          <w:p w:rsidR="008E1B78" w:rsidRDefault="008E1B78">
            <w:pPr>
              <w:pStyle w:val="ConsPlusNormal"/>
            </w:pPr>
            <w:r>
              <w:t>37749,9</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4.1.2</w:t>
            </w:r>
          </w:p>
        </w:tc>
        <w:tc>
          <w:tcPr>
            <w:tcW w:w="2060" w:type="dxa"/>
            <w:vMerge w:val="restart"/>
          </w:tcPr>
          <w:p w:rsidR="008E1B78" w:rsidRDefault="008E1B78">
            <w:pPr>
              <w:pStyle w:val="ConsPlusNormal"/>
            </w:pPr>
            <w:r>
              <w:t>Содержание и ремонт муниципального жилья</w:t>
            </w:r>
          </w:p>
        </w:tc>
        <w:tc>
          <w:tcPr>
            <w:tcW w:w="2324" w:type="dxa"/>
          </w:tcPr>
          <w:p w:rsidR="008E1B78" w:rsidRDefault="008E1B78">
            <w:pPr>
              <w:pStyle w:val="ConsPlusNormal"/>
            </w:pPr>
            <w:r>
              <w:t>Всего</w:t>
            </w:r>
          </w:p>
        </w:tc>
        <w:tc>
          <w:tcPr>
            <w:tcW w:w="1417" w:type="dxa"/>
          </w:tcPr>
          <w:p w:rsidR="008E1B78" w:rsidRDefault="008E1B78">
            <w:pPr>
              <w:pStyle w:val="ConsPlusNormal"/>
            </w:pPr>
            <w:r>
              <w:t>32888,8</w:t>
            </w:r>
          </w:p>
        </w:tc>
        <w:tc>
          <w:tcPr>
            <w:tcW w:w="1191" w:type="dxa"/>
          </w:tcPr>
          <w:p w:rsidR="008E1B78" w:rsidRDefault="008E1B78">
            <w:pPr>
              <w:pStyle w:val="ConsPlusNormal"/>
            </w:pPr>
            <w:r>
              <w:t>899,6</w:t>
            </w:r>
          </w:p>
        </w:tc>
        <w:tc>
          <w:tcPr>
            <w:tcW w:w="1474" w:type="dxa"/>
          </w:tcPr>
          <w:p w:rsidR="008E1B78" w:rsidRDefault="008E1B78">
            <w:pPr>
              <w:pStyle w:val="ConsPlusNormal"/>
            </w:pPr>
            <w:r>
              <w:t>1804,0</w:t>
            </w:r>
          </w:p>
        </w:tc>
        <w:tc>
          <w:tcPr>
            <w:tcW w:w="1474" w:type="dxa"/>
          </w:tcPr>
          <w:p w:rsidR="008E1B78" w:rsidRDefault="008E1B78">
            <w:pPr>
              <w:pStyle w:val="ConsPlusNormal"/>
            </w:pPr>
            <w:r>
              <w:t>1645,0</w:t>
            </w:r>
          </w:p>
        </w:tc>
        <w:tc>
          <w:tcPr>
            <w:tcW w:w="1247" w:type="dxa"/>
          </w:tcPr>
          <w:p w:rsidR="008E1B78" w:rsidRDefault="008E1B78">
            <w:pPr>
              <w:pStyle w:val="ConsPlusNormal"/>
            </w:pPr>
            <w:r>
              <w:t>3551,6</w:t>
            </w:r>
          </w:p>
        </w:tc>
        <w:tc>
          <w:tcPr>
            <w:tcW w:w="1191" w:type="dxa"/>
          </w:tcPr>
          <w:p w:rsidR="008E1B78" w:rsidRDefault="008E1B78">
            <w:pPr>
              <w:pStyle w:val="ConsPlusNormal"/>
            </w:pPr>
            <w:r>
              <w:t>2812,2</w:t>
            </w:r>
          </w:p>
        </w:tc>
        <w:tc>
          <w:tcPr>
            <w:tcW w:w="1191" w:type="dxa"/>
          </w:tcPr>
          <w:p w:rsidR="008E1B78" w:rsidRDefault="008E1B78">
            <w:pPr>
              <w:pStyle w:val="ConsPlusNormal"/>
            </w:pPr>
            <w:r>
              <w:t>3937,9</w:t>
            </w:r>
          </w:p>
        </w:tc>
        <w:tc>
          <w:tcPr>
            <w:tcW w:w="1247" w:type="dxa"/>
          </w:tcPr>
          <w:p w:rsidR="008E1B78" w:rsidRDefault="008E1B78">
            <w:pPr>
              <w:pStyle w:val="ConsPlusNormal"/>
            </w:pPr>
            <w:r>
              <w:t>7595,0</w:t>
            </w:r>
          </w:p>
        </w:tc>
        <w:tc>
          <w:tcPr>
            <w:tcW w:w="1247" w:type="dxa"/>
          </w:tcPr>
          <w:p w:rsidR="008E1B78" w:rsidRDefault="008E1B78">
            <w:pPr>
              <w:pStyle w:val="ConsPlusNormal"/>
            </w:pPr>
            <w:r>
              <w:t>1744,6</w:t>
            </w:r>
          </w:p>
        </w:tc>
        <w:tc>
          <w:tcPr>
            <w:tcW w:w="1247" w:type="dxa"/>
          </w:tcPr>
          <w:p w:rsidR="008E1B78" w:rsidRDefault="008E1B78">
            <w:pPr>
              <w:pStyle w:val="ConsPlusNormal"/>
            </w:pPr>
            <w:r>
              <w:t>5411,2</w:t>
            </w:r>
          </w:p>
        </w:tc>
        <w:tc>
          <w:tcPr>
            <w:tcW w:w="1191" w:type="dxa"/>
          </w:tcPr>
          <w:p w:rsidR="008E1B78" w:rsidRDefault="008E1B78">
            <w:pPr>
              <w:pStyle w:val="ConsPlusNormal"/>
            </w:pPr>
            <w:r>
              <w:t>1935,5</w:t>
            </w:r>
          </w:p>
        </w:tc>
        <w:tc>
          <w:tcPr>
            <w:tcW w:w="1134" w:type="dxa"/>
          </w:tcPr>
          <w:p w:rsidR="008E1B78" w:rsidRDefault="008E1B78">
            <w:pPr>
              <w:pStyle w:val="ConsPlusNormal"/>
            </w:pPr>
            <w:r>
              <w:t>955,6</w:t>
            </w:r>
          </w:p>
        </w:tc>
        <w:tc>
          <w:tcPr>
            <w:tcW w:w="1134" w:type="dxa"/>
          </w:tcPr>
          <w:p w:rsidR="008E1B78" w:rsidRDefault="008E1B78">
            <w:pPr>
              <w:pStyle w:val="ConsPlusNormal"/>
            </w:pPr>
            <w:r>
              <w:t>596,6</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городской </w:t>
            </w:r>
            <w:r>
              <w:lastRenderedPageBreak/>
              <w:t>бюджет</w:t>
            </w:r>
          </w:p>
        </w:tc>
        <w:tc>
          <w:tcPr>
            <w:tcW w:w="1417" w:type="dxa"/>
          </w:tcPr>
          <w:p w:rsidR="008E1B78" w:rsidRDefault="008E1B78">
            <w:pPr>
              <w:pStyle w:val="ConsPlusNormal"/>
            </w:pPr>
            <w:r>
              <w:lastRenderedPageBreak/>
              <w:t>32888,8</w:t>
            </w:r>
          </w:p>
        </w:tc>
        <w:tc>
          <w:tcPr>
            <w:tcW w:w="1191" w:type="dxa"/>
          </w:tcPr>
          <w:p w:rsidR="008E1B78" w:rsidRDefault="008E1B78">
            <w:pPr>
              <w:pStyle w:val="ConsPlusNormal"/>
            </w:pPr>
            <w:r>
              <w:t>899,6</w:t>
            </w:r>
          </w:p>
        </w:tc>
        <w:tc>
          <w:tcPr>
            <w:tcW w:w="1474" w:type="dxa"/>
          </w:tcPr>
          <w:p w:rsidR="008E1B78" w:rsidRDefault="008E1B78">
            <w:pPr>
              <w:pStyle w:val="ConsPlusNormal"/>
            </w:pPr>
            <w:r>
              <w:t>1804,0</w:t>
            </w:r>
          </w:p>
        </w:tc>
        <w:tc>
          <w:tcPr>
            <w:tcW w:w="1474" w:type="dxa"/>
          </w:tcPr>
          <w:p w:rsidR="008E1B78" w:rsidRDefault="008E1B78">
            <w:pPr>
              <w:pStyle w:val="ConsPlusNormal"/>
            </w:pPr>
            <w:r>
              <w:t>1645,0</w:t>
            </w:r>
          </w:p>
        </w:tc>
        <w:tc>
          <w:tcPr>
            <w:tcW w:w="1247" w:type="dxa"/>
          </w:tcPr>
          <w:p w:rsidR="008E1B78" w:rsidRDefault="008E1B78">
            <w:pPr>
              <w:pStyle w:val="ConsPlusNormal"/>
            </w:pPr>
            <w:r>
              <w:t>3551,6</w:t>
            </w:r>
          </w:p>
        </w:tc>
        <w:tc>
          <w:tcPr>
            <w:tcW w:w="1191" w:type="dxa"/>
          </w:tcPr>
          <w:p w:rsidR="008E1B78" w:rsidRDefault="008E1B78">
            <w:pPr>
              <w:pStyle w:val="ConsPlusNormal"/>
            </w:pPr>
            <w:r>
              <w:t>2812,2</w:t>
            </w:r>
          </w:p>
        </w:tc>
        <w:tc>
          <w:tcPr>
            <w:tcW w:w="1191" w:type="dxa"/>
          </w:tcPr>
          <w:p w:rsidR="008E1B78" w:rsidRDefault="008E1B78">
            <w:pPr>
              <w:pStyle w:val="ConsPlusNormal"/>
            </w:pPr>
            <w:r>
              <w:t>3937,9</w:t>
            </w:r>
          </w:p>
        </w:tc>
        <w:tc>
          <w:tcPr>
            <w:tcW w:w="1247" w:type="dxa"/>
          </w:tcPr>
          <w:p w:rsidR="008E1B78" w:rsidRDefault="008E1B78">
            <w:pPr>
              <w:pStyle w:val="ConsPlusNormal"/>
            </w:pPr>
            <w:r>
              <w:t>7595,0</w:t>
            </w:r>
          </w:p>
        </w:tc>
        <w:tc>
          <w:tcPr>
            <w:tcW w:w="1247" w:type="dxa"/>
          </w:tcPr>
          <w:p w:rsidR="008E1B78" w:rsidRDefault="008E1B78">
            <w:pPr>
              <w:pStyle w:val="ConsPlusNormal"/>
            </w:pPr>
            <w:r>
              <w:t>1744,6</w:t>
            </w:r>
          </w:p>
        </w:tc>
        <w:tc>
          <w:tcPr>
            <w:tcW w:w="1247" w:type="dxa"/>
          </w:tcPr>
          <w:p w:rsidR="008E1B78" w:rsidRDefault="008E1B78">
            <w:pPr>
              <w:pStyle w:val="ConsPlusNormal"/>
            </w:pPr>
            <w:r>
              <w:t>5411,2</w:t>
            </w:r>
          </w:p>
        </w:tc>
        <w:tc>
          <w:tcPr>
            <w:tcW w:w="1191" w:type="dxa"/>
          </w:tcPr>
          <w:p w:rsidR="008E1B78" w:rsidRDefault="008E1B78">
            <w:pPr>
              <w:pStyle w:val="ConsPlusNormal"/>
            </w:pPr>
            <w:r>
              <w:t>1935,5</w:t>
            </w:r>
          </w:p>
        </w:tc>
        <w:tc>
          <w:tcPr>
            <w:tcW w:w="1134" w:type="dxa"/>
          </w:tcPr>
          <w:p w:rsidR="008E1B78" w:rsidRDefault="008E1B78">
            <w:pPr>
              <w:pStyle w:val="ConsPlusNormal"/>
            </w:pPr>
            <w:r>
              <w:t>955,6</w:t>
            </w:r>
          </w:p>
        </w:tc>
        <w:tc>
          <w:tcPr>
            <w:tcW w:w="1134" w:type="dxa"/>
          </w:tcPr>
          <w:p w:rsidR="008E1B78" w:rsidRDefault="008E1B78">
            <w:pPr>
              <w:pStyle w:val="ConsPlusNormal"/>
            </w:pPr>
            <w:r>
              <w:t>596,6</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4.1.3</w:t>
            </w:r>
          </w:p>
        </w:tc>
        <w:tc>
          <w:tcPr>
            <w:tcW w:w="2060" w:type="dxa"/>
            <w:vMerge w:val="restart"/>
          </w:tcPr>
          <w:p w:rsidR="008E1B78" w:rsidRDefault="008E1B78">
            <w:pPr>
              <w:pStyle w:val="ConsPlusNormal"/>
            </w:pPr>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866">
              <w:r>
                <w:rPr>
                  <w:color w:val="0000FF"/>
                </w:rPr>
                <w:t>законом</w:t>
              </w:r>
            </w:hyperlink>
            <w:r>
              <w:t xml:space="preserve"> от 25 октября 2002 г. N 125-ФЗ "О жилищных субсидиях гражданам, выезжающим из </w:t>
            </w:r>
            <w:r>
              <w:lastRenderedPageBreak/>
              <w:t>районов Крайнего Севера и приравненных к ним местностей"</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2,2</w:t>
            </w:r>
          </w:p>
        </w:tc>
        <w:tc>
          <w:tcPr>
            <w:tcW w:w="1191" w:type="dxa"/>
          </w:tcPr>
          <w:p w:rsidR="008E1B78" w:rsidRDefault="008E1B78">
            <w:pPr>
              <w:pStyle w:val="ConsPlusNormal"/>
            </w:pPr>
            <w:r>
              <w:t>2,6</w:t>
            </w:r>
          </w:p>
        </w:tc>
        <w:tc>
          <w:tcPr>
            <w:tcW w:w="1247" w:type="dxa"/>
          </w:tcPr>
          <w:p w:rsidR="008E1B78" w:rsidRDefault="008E1B78">
            <w:pPr>
              <w:pStyle w:val="ConsPlusNormal"/>
            </w:pPr>
            <w:r>
              <w:t>2,6</w:t>
            </w:r>
          </w:p>
        </w:tc>
        <w:tc>
          <w:tcPr>
            <w:tcW w:w="1247" w:type="dxa"/>
          </w:tcPr>
          <w:p w:rsidR="008E1B78" w:rsidRDefault="008E1B78">
            <w:pPr>
              <w:pStyle w:val="ConsPlusNormal"/>
            </w:pPr>
            <w:r>
              <w:t>2,1</w:t>
            </w:r>
          </w:p>
        </w:tc>
        <w:tc>
          <w:tcPr>
            <w:tcW w:w="1247" w:type="dxa"/>
          </w:tcPr>
          <w:p w:rsidR="008E1B78" w:rsidRDefault="008E1B78">
            <w:pPr>
              <w:pStyle w:val="ConsPlusNormal"/>
            </w:pPr>
            <w:r>
              <w:t>1,8</w:t>
            </w:r>
          </w:p>
        </w:tc>
        <w:tc>
          <w:tcPr>
            <w:tcW w:w="1191" w:type="dxa"/>
          </w:tcPr>
          <w:p w:rsidR="008E1B78" w:rsidRDefault="008E1B78">
            <w:pPr>
              <w:pStyle w:val="ConsPlusNormal"/>
            </w:pPr>
            <w:r>
              <w:t>1,8</w:t>
            </w:r>
          </w:p>
        </w:tc>
        <w:tc>
          <w:tcPr>
            <w:tcW w:w="1134" w:type="dxa"/>
          </w:tcPr>
          <w:p w:rsidR="008E1B78" w:rsidRDefault="008E1B78">
            <w:pPr>
              <w:pStyle w:val="ConsPlusNormal"/>
            </w:pPr>
            <w:r>
              <w:t>1,8</w:t>
            </w:r>
          </w:p>
        </w:tc>
        <w:tc>
          <w:tcPr>
            <w:tcW w:w="1134" w:type="dxa"/>
          </w:tcPr>
          <w:p w:rsidR="008E1B78" w:rsidRDefault="008E1B78">
            <w:pPr>
              <w:pStyle w:val="ConsPlusNormal"/>
            </w:pPr>
            <w:r>
              <w:t>1,8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2,2</w:t>
            </w:r>
          </w:p>
        </w:tc>
        <w:tc>
          <w:tcPr>
            <w:tcW w:w="1191" w:type="dxa"/>
          </w:tcPr>
          <w:p w:rsidR="008E1B78" w:rsidRDefault="008E1B78">
            <w:pPr>
              <w:pStyle w:val="ConsPlusNormal"/>
            </w:pPr>
            <w:r>
              <w:t>2,6</w:t>
            </w:r>
          </w:p>
        </w:tc>
        <w:tc>
          <w:tcPr>
            <w:tcW w:w="1247" w:type="dxa"/>
          </w:tcPr>
          <w:p w:rsidR="008E1B78" w:rsidRDefault="008E1B78">
            <w:pPr>
              <w:pStyle w:val="ConsPlusNormal"/>
            </w:pPr>
            <w:r>
              <w:t>2,6</w:t>
            </w:r>
          </w:p>
        </w:tc>
        <w:tc>
          <w:tcPr>
            <w:tcW w:w="1247" w:type="dxa"/>
          </w:tcPr>
          <w:p w:rsidR="008E1B78" w:rsidRDefault="008E1B78">
            <w:pPr>
              <w:pStyle w:val="ConsPlusNormal"/>
            </w:pPr>
            <w:r>
              <w:t>2,1</w:t>
            </w:r>
          </w:p>
        </w:tc>
        <w:tc>
          <w:tcPr>
            <w:tcW w:w="1247" w:type="dxa"/>
          </w:tcPr>
          <w:p w:rsidR="008E1B78" w:rsidRDefault="008E1B78">
            <w:pPr>
              <w:pStyle w:val="ConsPlusNormal"/>
            </w:pPr>
            <w:r>
              <w:t>1,8</w:t>
            </w:r>
          </w:p>
        </w:tc>
        <w:tc>
          <w:tcPr>
            <w:tcW w:w="1191" w:type="dxa"/>
          </w:tcPr>
          <w:p w:rsidR="008E1B78" w:rsidRDefault="008E1B78">
            <w:pPr>
              <w:pStyle w:val="ConsPlusNormal"/>
            </w:pPr>
            <w:r>
              <w:t>1,8</w:t>
            </w:r>
          </w:p>
        </w:tc>
        <w:tc>
          <w:tcPr>
            <w:tcW w:w="1134" w:type="dxa"/>
          </w:tcPr>
          <w:p w:rsidR="008E1B78" w:rsidRDefault="008E1B78">
            <w:pPr>
              <w:pStyle w:val="ConsPlusNormal"/>
            </w:pPr>
            <w:r>
              <w:t>1,8</w:t>
            </w:r>
          </w:p>
        </w:tc>
        <w:tc>
          <w:tcPr>
            <w:tcW w:w="1134" w:type="dxa"/>
          </w:tcPr>
          <w:p w:rsidR="008E1B78" w:rsidRDefault="008E1B78">
            <w:pPr>
              <w:pStyle w:val="ConsPlusNormal"/>
            </w:pPr>
            <w:r>
              <w:t>1,8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4.2</w:t>
            </w:r>
          </w:p>
        </w:tc>
        <w:tc>
          <w:tcPr>
            <w:tcW w:w="2060" w:type="dxa"/>
            <w:vMerge w:val="restart"/>
          </w:tcPr>
          <w:p w:rsidR="008E1B78" w:rsidRDefault="008E1B78">
            <w:pPr>
              <w:pStyle w:val="ConsPlusNormal"/>
            </w:pPr>
            <w:r>
              <w:t>Реализация полномочий в сфере управления и распоряжения имуществом муниципального образования города Благовещенска, в том числе в жилищной сфере</w:t>
            </w:r>
          </w:p>
        </w:tc>
        <w:tc>
          <w:tcPr>
            <w:tcW w:w="2324" w:type="dxa"/>
          </w:tcPr>
          <w:p w:rsidR="008E1B78" w:rsidRDefault="008E1B78">
            <w:pPr>
              <w:pStyle w:val="ConsPlusNormal"/>
            </w:pPr>
            <w:r>
              <w:t>Всего</w:t>
            </w:r>
          </w:p>
        </w:tc>
        <w:tc>
          <w:tcPr>
            <w:tcW w:w="1417" w:type="dxa"/>
          </w:tcPr>
          <w:p w:rsidR="008E1B78" w:rsidRDefault="008E1B78">
            <w:pPr>
              <w:pStyle w:val="ConsPlusNormal"/>
            </w:pPr>
            <w:r>
              <w:t>282180,1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50142,2</w:t>
            </w:r>
          </w:p>
        </w:tc>
        <w:tc>
          <w:tcPr>
            <w:tcW w:w="1247" w:type="dxa"/>
          </w:tcPr>
          <w:p w:rsidR="008E1B78" w:rsidRDefault="008E1B78">
            <w:pPr>
              <w:pStyle w:val="ConsPlusNormal"/>
            </w:pPr>
            <w:r>
              <w:t>54783,7</w:t>
            </w:r>
          </w:p>
        </w:tc>
        <w:tc>
          <w:tcPr>
            <w:tcW w:w="1191" w:type="dxa"/>
          </w:tcPr>
          <w:p w:rsidR="008E1B78" w:rsidRDefault="008E1B78">
            <w:pPr>
              <w:pStyle w:val="ConsPlusNormal"/>
            </w:pPr>
            <w:r>
              <w:t>62425,9</w:t>
            </w:r>
          </w:p>
        </w:tc>
        <w:tc>
          <w:tcPr>
            <w:tcW w:w="1134" w:type="dxa"/>
          </w:tcPr>
          <w:p w:rsidR="008E1B78" w:rsidRDefault="008E1B78">
            <w:pPr>
              <w:pStyle w:val="ConsPlusNormal"/>
            </w:pPr>
            <w:r>
              <w:t>56429,5</w:t>
            </w:r>
          </w:p>
        </w:tc>
        <w:tc>
          <w:tcPr>
            <w:tcW w:w="1134" w:type="dxa"/>
          </w:tcPr>
          <w:p w:rsidR="008E1B78" w:rsidRDefault="008E1B78">
            <w:pPr>
              <w:pStyle w:val="ConsPlusNormal"/>
            </w:pPr>
            <w:r>
              <w:t>58398,8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282180,1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50142,2</w:t>
            </w:r>
          </w:p>
        </w:tc>
        <w:tc>
          <w:tcPr>
            <w:tcW w:w="1247" w:type="dxa"/>
          </w:tcPr>
          <w:p w:rsidR="008E1B78" w:rsidRDefault="008E1B78">
            <w:pPr>
              <w:pStyle w:val="ConsPlusNormal"/>
            </w:pPr>
            <w:r>
              <w:t>54783,7</w:t>
            </w:r>
          </w:p>
        </w:tc>
        <w:tc>
          <w:tcPr>
            <w:tcW w:w="1191" w:type="dxa"/>
          </w:tcPr>
          <w:p w:rsidR="008E1B78" w:rsidRDefault="008E1B78">
            <w:pPr>
              <w:pStyle w:val="ConsPlusNormal"/>
            </w:pPr>
            <w:r>
              <w:t>62425,9</w:t>
            </w:r>
          </w:p>
        </w:tc>
        <w:tc>
          <w:tcPr>
            <w:tcW w:w="1134" w:type="dxa"/>
          </w:tcPr>
          <w:p w:rsidR="008E1B78" w:rsidRDefault="008E1B78">
            <w:pPr>
              <w:pStyle w:val="ConsPlusNormal"/>
            </w:pPr>
            <w:r>
              <w:t>56429,5</w:t>
            </w:r>
          </w:p>
        </w:tc>
        <w:tc>
          <w:tcPr>
            <w:tcW w:w="1134" w:type="dxa"/>
          </w:tcPr>
          <w:p w:rsidR="008E1B78" w:rsidRDefault="008E1B78">
            <w:pPr>
              <w:pStyle w:val="ConsPlusNormal"/>
            </w:pPr>
            <w:r>
              <w:t>58398,8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4.2.1</w:t>
            </w:r>
          </w:p>
        </w:tc>
        <w:tc>
          <w:tcPr>
            <w:tcW w:w="2060" w:type="dxa"/>
            <w:vMerge w:val="restart"/>
          </w:tcPr>
          <w:p w:rsidR="008E1B78" w:rsidRDefault="008E1B78">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2324" w:type="dxa"/>
          </w:tcPr>
          <w:p w:rsidR="008E1B78" w:rsidRDefault="008E1B78">
            <w:pPr>
              <w:pStyle w:val="ConsPlusNormal"/>
            </w:pPr>
            <w:r>
              <w:t>Всего</w:t>
            </w:r>
          </w:p>
        </w:tc>
        <w:tc>
          <w:tcPr>
            <w:tcW w:w="1417" w:type="dxa"/>
          </w:tcPr>
          <w:p w:rsidR="008E1B78" w:rsidRDefault="008E1B78">
            <w:pPr>
              <w:pStyle w:val="ConsPlusNormal"/>
            </w:pPr>
            <w:r>
              <w:t>282180,1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50142,2</w:t>
            </w:r>
          </w:p>
        </w:tc>
        <w:tc>
          <w:tcPr>
            <w:tcW w:w="1247" w:type="dxa"/>
          </w:tcPr>
          <w:p w:rsidR="008E1B78" w:rsidRDefault="008E1B78">
            <w:pPr>
              <w:pStyle w:val="ConsPlusNormal"/>
            </w:pPr>
            <w:r>
              <w:t>54783,7</w:t>
            </w:r>
          </w:p>
        </w:tc>
        <w:tc>
          <w:tcPr>
            <w:tcW w:w="1191" w:type="dxa"/>
          </w:tcPr>
          <w:p w:rsidR="008E1B78" w:rsidRDefault="008E1B78">
            <w:pPr>
              <w:pStyle w:val="ConsPlusNormal"/>
            </w:pPr>
            <w:r>
              <w:t>62425,9</w:t>
            </w:r>
          </w:p>
        </w:tc>
        <w:tc>
          <w:tcPr>
            <w:tcW w:w="1134" w:type="dxa"/>
          </w:tcPr>
          <w:p w:rsidR="008E1B78" w:rsidRDefault="008E1B78">
            <w:pPr>
              <w:pStyle w:val="ConsPlusNormal"/>
            </w:pPr>
            <w:r>
              <w:t>56429,5</w:t>
            </w:r>
          </w:p>
        </w:tc>
        <w:tc>
          <w:tcPr>
            <w:tcW w:w="1134" w:type="dxa"/>
          </w:tcPr>
          <w:p w:rsidR="008E1B78" w:rsidRDefault="008E1B78">
            <w:pPr>
              <w:pStyle w:val="ConsPlusNormal"/>
            </w:pPr>
            <w:r>
              <w:t>58398,8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282180,1</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50142,2</w:t>
            </w:r>
          </w:p>
        </w:tc>
        <w:tc>
          <w:tcPr>
            <w:tcW w:w="1247" w:type="dxa"/>
          </w:tcPr>
          <w:p w:rsidR="008E1B78" w:rsidRDefault="008E1B78">
            <w:pPr>
              <w:pStyle w:val="ConsPlusNormal"/>
            </w:pPr>
            <w:r>
              <w:t>54783,7</w:t>
            </w:r>
          </w:p>
        </w:tc>
        <w:tc>
          <w:tcPr>
            <w:tcW w:w="1191" w:type="dxa"/>
          </w:tcPr>
          <w:p w:rsidR="008E1B78" w:rsidRDefault="008E1B78">
            <w:pPr>
              <w:pStyle w:val="ConsPlusNormal"/>
            </w:pPr>
            <w:r>
              <w:t>62425,9</w:t>
            </w:r>
          </w:p>
        </w:tc>
        <w:tc>
          <w:tcPr>
            <w:tcW w:w="1134" w:type="dxa"/>
          </w:tcPr>
          <w:p w:rsidR="008E1B78" w:rsidRDefault="008E1B78">
            <w:pPr>
              <w:pStyle w:val="ConsPlusNormal"/>
            </w:pPr>
            <w:r>
              <w:t>56429,5</w:t>
            </w:r>
          </w:p>
        </w:tc>
        <w:tc>
          <w:tcPr>
            <w:tcW w:w="1134" w:type="dxa"/>
          </w:tcPr>
          <w:p w:rsidR="008E1B78" w:rsidRDefault="008E1B78">
            <w:pPr>
              <w:pStyle w:val="ConsPlusNormal"/>
            </w:pPr>
            <w:r>
              <w:t>58398,8</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outlineLvl w:val="2"/>
            </w:pPr>
            <w:r>
              <w:t>Подпрограм</w:t>
            </w:r>
            <w:r>
              <w:lastRenderedPageBreak/>
              <w:t>ма 5</w:t>
            </w:r>
          </w:p>
        </w:tc>
        <w:tc>
          <w:tcPr>
            <w:tcW w:w="2060" w:type="dxa"/>
            <w:vMerge w:val="restart"/>
          </w:tcPr>
          <w:p w:rsidR="008E1B78" w:rsidRDefault="008E1B78">
            <w:pPr>
              <w:pStyle w:val="ConsPlusNormal"/>
            </w:pPr>
            <w:r>
              <w:lastRenderedPageBreak/>
              <w:t xml:space="preserve">Обеспечение </w:t>
            </w:r>
            <w:r>
              <w:lastRenderedPageBreak/>
              <w:t>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547774,</w:t>
            </w:r>
            <w:r>
              <w:lastRenderedPageBreak/>
              <w:t>8</w:t>
            </w:r>
          </w:p>
        </w:tc>
        <w:tc>
          <w:tcPr>
            <w:tcW w:w="1191" w:type="dxa"/>
          </w:tcPr>
          <w:p w:rsidR="008E1B78" w:rsidRDefault="008E1B78">
            <w:pPr>
              <w:pStyle w:val="ConsPlusNormal"/>
            </w:pPr>
            <w:r>
              <w:lastRenderedPageBreak/>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17582,</w:t>
            </w:r>
            <w:r>
              <w:lastRenderedPageBreak/>
              <w:t>8</w:t>
            </w:r>
          </w:p>
        </w:tc>
        <w:tc>
          <w:tcPr>
            <w:tcW w:w="1247" w:type="dxa"/>
          </w:tcPr>
          <w:p w:rsidR="008E1B78" w:rsidRDefault="008E1B78">
            <w:pPr>
              <w:pStyle w:val="ConsPlusNormal"/>
            </w:pPr>
            <w:r>
              <w:lastRenderedPageBreak/>
              <w:t>97230,</w:t>
            </w:r>
            <w:r>
              <w:lastRenderedPageBreak/>
              <w:t>8</w:t>
            </w:r>
          </w:p>
        </w:tc>
        <w:tc>
          <w:tcPr>
            <w:tcW w:w="1247" w:type="dxa"/>
          </w:tcPr>
          <w:p w:rsidR="008E1B78" w:rsidRDefault="008E1B78">
            <w:pPr>
              <w:pStyle w:val="ConsPlusNormal"/>
            </w:pPr>
            <w:r>
              <w:lastRenderedPageBreak/>
              <w:t>151693</w:t>
            </w:r>
            <w:r>
              <w:lastRenderedPageBreak/>
              <w:t>,5</w:t>
            </w:r>
          </w:p>
        </w:tc>
        <w:tc>
          <w:tcPr>
            <w:tcW w:w="1247" w:type="dxa"/>
          </w:tcPr>
          <w:p w:rsidR="008E1B78" w:rsidRDefault="008E1B78">
            <w:pPr>
              <w:pStyle w:val="ConsPlusNormal"/>
            </w:pPr>
            <w:r>
              <w:lastRenderedPageBreak/>
              <w:t>57611,</w:t>
            </w:r>
            <w:r>
              <w:lastRenderedPageBreak/>
              <w:t>9</w:t>
            </w:r>
          </w:p>
        </w:tc>
        <w:tc>
          <w:tcPr>
            <w:tcW w:w="1191" w:type="dxa"/>
          </w:tcPr>
          <w:p w:rsidR="008E1B78" w:rsidRDefault="008E1B78">
            <w:pPr>
              <w:pStyle w:val="ConsPlusNormal"/>
            </w:pPr>
            <w:r>
              <w:lastRenderedPageBreak/>
              <w:t>91332,</w:t>
            </w:r>
            <w:r>
              <w:lastRenderedPageBreak/>
              <w:t>2</w:t>
            </w:r>
          </w:p>
        </w:tc>
        <w:tc>
          <w:tcPr>
            <w:tcW w:w="1134" w:type="dxa"/>
          </w:tcPr>
          <w:p w:rsidR="008E1B78" w:rsidRDefault="008E1B78">
            <w:pPr>
              <w:pStyle w:val="ConsPlusNormal"/>
            </w:pPr>
            <w:r>
              <w:lastRenderedPageBreak/>
              <w:t>52394,</w:t>
            </w:r>
            <w:r>
              <w:lastRenderedPageBreak/>
              <w:t>9</w:t>
            </w:r>
          </w:p>
        </w:tc>
        <w:tc>
          <w:tcPr>
            <w:tcW w:w="1134" w:type="dxa"/>
          </w:tcPr>
          <w:p w:rsidR="008E1B78" w:rsidRDefault="008E1B78">
            <w:pPr>
              <w:pStyle w:val="ConsPlusNormal"/>
            </w:pPr>
            <w:r>
              <w:lastRenderedPageBreak/>
              <w:t>79928,</w:t>
            </w:r>
            <w:r>
              <w:lastRenderedPageBreak/>
              <w:t>7</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395,8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395,8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314275,6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114935,6</w:t>
            </w:r>
          </w:p>
        </w:tc>
        <w:tc>
          <w:tcPr>
            <w:tcW w:w="1247" w:type="dxa"/>
          </w:tcPr>
          <w:p w:rsidR="008E1B78" w:rsidRDefault="008E1B78">
            <w:pPr>
              <w:pStyle w:val="ConsPlusNormal"/>
            </w:pPr>
            <w:r>
              <w:t>56669,0</w:t>
            </w:r>
          </w:p>
        </w:tc>
        <w:tc>
          <w:tcPr>
            <w:tcW w:w="1191" w:type="dxa"/>
          </w:tcPr>
          <w:p w:rsidR="008E1B78" w:rsidRDefault="008E1B78">
            <w:pPr>
              <w:pStyle w:val="ConsPlusNormal"/>
            </w:pPr>
            <w:r>
              <w:t>11700,4</w:t>
            </w:r>
          </w:p>
        </w:tc>
        <w:tc>
          <w:tcPr>
            <w:tcW w:w="1134" w:type="dxa"/>
          </w:tcPr>
          <w:p w:rsidR="008E1B78" w:rsidRDefault="008E1B78">
            <w:pPr>
              <w:pStyle w:val="ConsPlusNormal"/>
            </w:pPr>
            <w:r>
              <w:t>51718,4</w:t>
            </w:r>
          </w:p>
        </w:tc>
        <w:tc>
          <w:tcPr>
            <w:tcW w:w="1134" w:type="dxa"/>
          </w:tcPr>
          <w:p w:rsidR="008E1B78" w:rsidRDefault="008E1B78">
            <w:pPr>
              <w:pStyle w:val="ConsPlusNormal"/>
            </w:pPr>
            <w:r>
              <w:t>79252,1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233499,2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17582,8</w:t>
            </w:r>
          </w:p>
        </w:tc>
        <w:tc>
          <w:tcPr>
            <w:tcW w:w="1247" w:type="dxa"/>
          </w:tcPr>
          <w:p w:rsidR="008E1B78" w:rsidRDefault="008E1B78">
            <w:pPr>
              <w:pStyle w:val="ConsPlusNormal"/>
            </w:pPr>
            <w:r>
              <w:t>97230,8</w:t>
            </w:r>
          </w:p>
        </w:tc>
        <w:tc>
          <w:tcPr>
            <w:tcW w:w="1247" w:type="dxa"/>
          </w:tcPr>
          <w:p w:rsidR="008E1B78" w:rsidRDefault="008E1B78">
            <w:pPr>
              <w:pStyle w:val="ConsPlusNormal"/>
            </w:pPr>
            <w:r>
              <w:t>36757,9</w:t>
            </w:r>
          </w:p>
        </w:tc>
        <w:tc>
          <w:tcPr>
            <w:tcW w:w="1247" w:type="dxa"/>
          </w:tcPr>
          <w:p w:rsidR="008E1B78" w:rsidRDefault="008E1B78">
            <w:pPr>
              <w:pStyle w:val="ConsPlusNormal"/>
            </w:pPr>
            <w:r>
              <w:t>942,9</w:t>
            </w:r>
          </w:p>
        </w:tc>
        <w:tc>
          <w:tcPr>
            <w:tcW w:w="1191" w:type="dxa"/>
          </w:tcPr>
          <w:p w:rsidR="008E1B78" w:rsidRDefault="008E1B78">
            <w:pPr>
              <w:pStyle w:val="ConsPlusNormal"/>
            </w:pPr>
            <w:r>
              <w:t>79631,8</w:t>
            </w:r>
          </w:p>
        </w:tc>
        <w:tc>
          <w:tcPr>
            <w:tcW w:w="1134" w:type="dxa"/>
          </w:tcPr>
          <w:p w:rsidR="008E1B78" w:rsidRDefault="008E1B78">
            <w:pPr>
              <w:pStyle w:val="ConsPlusNormal"/>
            </w:pPr>
            <w:r>
              <w:t>676,5</w:t>
            </w:r>
          </w:p>
        </w:tc>
        <w:tc>
          <w:tcPr>
            <w:tcW w:w="1134" w:type="dxa"/>
          </w:tcPr>
          <w:p w:rsidR="008E1B78" w:rsidRDefault="008E1B78">
            <w:pPr>
              <w:pStyle w:val="ConsPlusNormal"/>
            </w:pPr>
            <w:r>
              <w:t>676,5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395,8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395,8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5.1</w:t>
            </w:r>
          </w:p>
        </w:tc>
        <w:tc>
          <w:tcPr>
            <w:tcW w:w="2060" w:type="dxa"/>
            <w:vMerge w:val="restart"/>
          </w:tcPr>
          <w:p w:rsidR="008E1B78" w:rsidRDefault="008E1B78">
            <w:pPr>
              <w:pStyle w:val="ConsPlusNormal"/>
            </w:pPr>
            <w:r>
              <w:t>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tc>
        <w:tc>
          <w:tcPr>
            <w:tcW w:w="2324" w:type="dxa"/>
          </w:tcPr>
          <w:p w:rsidR="008E1B78" w:rsidRDefault="008E1B78">
            <w:pPr>
              <w:pStyle w:val="ConsPlusNormal"/>
            </w:pPr>
            <w:r>
              <w:t>Всего</w:t>
            </w:r>
          </w:p>
        </w:tc>
        <w:tc>
          <w:tcPr>
            <w:tcW w:w="1417" w:type="dxa"/>
          </w:tcPr>
          <w:p w:rsidR="008E1B78" w:rsidRDefault="008E1B78">
            <w:pPr>
              <w:pStyle w:val="ConsPlusNormal"/>
            </w:pPr>
            <w:r>
              <w:t>547774,8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17582,8</w:t>
            </w:r>
          </w:p>
        </w:tc>
        <w:tc>
          <w:tcPr>
            <w:tcW w:w="1247" w:type="dxa"/>
          </w:tcPr>
          <w:p w:rsidR="008E1B78" w:rsidRDefault="008E1B78">
            <w:pPr>
              <w:pStyle w:val="ConsPlusNormal"/>
            </w:pPr>
            <w:r>
              <w:t>97230,8</w:t>
            </w:r>
          </w:p>
        </w:tc>
        <w:tc>
          <w:tcPr>
            <w:tcW w:w="1247" w:type="dxa"/>
          </w:tcPr>
          <w:p w:rsidR="008E1B78" w:rsidRDefault="008E1B78">
            <w:pPr>
              <w:pStyle w:val="ConsPlusNormal"/>
            </w:pPr>
            <w:r>
              <w:t>151693,5</w:t>
            </w:r>
          </w:p>
        </w:tc>
        <w:tc>
          <w:tcPr>
            <w:tcW w:w="1247" w:type="dxa"/>
          </w:tcPr>
          <w:p w:rsidR="008E1B78" w:rsidRDefault="008E1B78">
            <w:pPr>
              <w:pStyle w:val="ConsPlusNormal"/>
            </w:pPr>
            <w:r>
              <w:t>57611,9</w:t>
            </w:r>
          </w:p>
        </w:tc>
        <w:tc>
          <w:tcPr>
            <w:tcW w:w="1191" w:type="dxa"/>
          </w:tcPr>
          <w:p w:rsidR="008E1B78" w:rsidRDefault="008E1B78">
            <w:pPr>
              <w:pStyle w:val="ConsPlusNormal"/>
            </w:pPr>
            <w:r>
              <w:t>91332,2</w:t>
            </w:r>
          </w:p>
        </w:tc>
        <w:tc>
          <w:tcPr>
            <w:tcW w:w="1134" w:type="dxa"/>
          </w:tcPr>
          <w:p w:rsidR="008E1B78" w:rsidRDefault="008E1B78">
            <w:pPr>
              <w:pStyle w:val="ConsPlusNormal"/>
            </w:pPr>
            <w:r>
              <w:t>52394,9</w:t>
            </w:r>
          </w:p>
        </w:tc>
        <w:tc>
          <w:tcPr>
            <w:tcW w:w="1134" w:type="dxa"/>
          </w:tcPr>
          <w:p w:rsidR="008E1B78" w:rsidRDefault="008E1B78">
            <w:pPr>
              <w:pStyle w:val="ConsPlusNormal"/>
            </w:pPr>
            <w:r>
              <w:t>79928,7</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314275,6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114935,6</w:t>
            </w:r>
          </w:p>
        </w:tc>
        <w:tc>
          <w:tcPr>
            <w:tcW w:w="1247" w:type="dxa"/>
          </w:tcPr>
          <w:p w:rsidR="008E1B78" w:rsidRDefault="008E1B78">
            <w:pPr>
              <w:pStyle w:val="ConsPlusNormal"/>
            </w:pPr>
            <w:r>
              <w:t>56669,0</w:t>
            </w:r>
          </w:p>
        </w:tc>
        <w:tc>
          <w:tcPr>
            <w:tcW w:w="1191" w:type="dxa"/>
          </w:tcPr>
          <w:p w:rsidR="008E1B78" w:rsidRDefault="008E1B78">
            <w:pPr>
              <w:pStyle w:val="ConsPlusNormal"/>
            </w:pPr>
            <w:r>
              <w:t>11700,4</w:t>
            </w:r>
          </w:p>
        </w:tc>
        <w:tc>
          <w:tcPr>
            <w:tcW w:w="1134" w:type="dxa"/>
          </w:tcPr>
          <w:p w:rsidR="008E1B78" w:rsidRDefault="008E1B78">
            <w:pPr>
              <w:pStyle w:val="ConsPlusNormal"/>
            </w:pPr>
            <w:r>
              <w:t>51718,4</w:t>
            </w:r>
          </w:p>
        </w:tc>
        <w:tc>
          <w:tcPr>
            <w:tcW w:w="1134" w:type="dxa"/>
          </w:tcPr>
          <w:p w:rsidR="008E1B78" w:rsidRDefault="008E1B78">
            <w:pPr>
              <w:pStyle w:val="ConsPlusNormal"/>
            </w:pPr>
            <w:r>
              <w:t>79252,1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233499,2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17582,8</w:t>
            </w:r>
          </w:p>
        </w:tc>
        <w:tc>
          <w:tcPr>
            <w:tcW w:w="1247" w:type="dxa"/>
          </w:tcPr>
          <w:p w:rsidR="008E1B78" w:rsidRDefault="008E1B78">
            <w:pPr>
              <w:pStyle w:val="ConsPlusNormal"/>
            </w:pPr>
            <w:r>
              <w:t>97230,8</w:t>
            </w:r>
          </w:p>
        </w:tc>
        <w:tc>
          <w:tcPr>
            <w:tcW w:w="1247" w:type="dxa"/>
          </w:tcPr>
          <w:p w:rsidR="008E1B78" w:rsidRDefault="008E1B78">
            <w:pPr>
              <w:pStyle w:val="ConsPlusNormal"/>
            </w:pPr>
            <w:r>
              <w:t>36757,9</w:t>
            </w:r>
          </w:p>
        </w:tc>
        <w:tc>
          <w:tcPr>
            <w:tcW w:w="1247" w:type="dxa"/>
          </w:tcPr>
          <w:p w:rsidR="008E1B78" w:rsidRDefault="008E1B78">
            <w:pPr>
              <w:pStyle w:val="ConsPlusNormal"/>
            </w:pPr>
            <w:r>
              <w:t>942,9</w:t>
            </w:r>
          </w:p>
        </w:tc>
        <w:tc>
          <w:tcPr>
            <w:tcW w:w="1191" w:type="dxa"/>
          </w:tcPr>
          <w:p w:rsidR="008E1B78" w:rsidRDefault="008E1B78">
            <w:pPr>
              <w:pStyle w:val="ConsPlusNormal"/>
            </w:pPr>
            <w:r>
              <w:t>79631,8</w:t>
            </w:r>
          </w:p>
        </w:tc>
        <w:tc>
          <w:tcPr>
            <w:tcW w:w="1134" w:type="dxa"/>
          </w:tcPr>
          <w:p w:rsidR="008E1B78" w:rsidRDefault="008E1B78">
            <w:pPr>
              <w:pStyle w:val="ConsPlusNormal"/>
            </w:pPr>
            <w:r>
              <w:t>676,5</w:t>
            </w:r>
          </w:p>
        </w:tc>
        <w:tc>
          <w:tcPr>
            <w:tcW w:w="1134" w:type="dxa"/>
          </w:tcPr>
          <w:p w:rsidR="008E1B78" w:rsidRDefault="008E1B78">
            <w:pPr>
              <w:pStyle w:val="ConsPlusNormal"/>
            </w:pPr>
            <w:r>
              <w:t>676,5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395,8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395,8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5.1.1</w:t>
            </w:r>
          </w:p>
        </w:tc>
        <w:tc>
          <w:tcPr>
            <w:tcW w:w="2060" w:type="dxa"/>
            <w:vMerge w:val="restart"/>
          </w:tcPr>
          <w:p w:rsidR="008E1B78" w:rsidRDefault="008E1B7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4" w:type="dxa"/>
          </w:tcPr>
          <w:p w:rsidR="008E1B78" w:rsidRDefault="008E1B78">
            <w:pPr>
              <w:pStyle w:val="ConsPlusNormal"/>
            </w:pPr>
            <w:r>
              <w:t>Всего</w:t>
            </w:r>
          </w:p>
        </w:tc>
        <w:tc>
          <w:tcPr>
            <w:tcW w:w="1417" w:type="dxa"/>
          </w:tcPr>
          <w:p w:rsidR="008E1B78" w:rsidRDefault="008E1B78">
            <w:pPr>
              <w:pStyle w:val="ConsPlusNormal"/>
            </w:pPr>
            <w:r>
              <w:t>476537,5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16878,6</w:t>
            </w:r>
          </w:p>
        </w:tc>
        <w:tc>
          <w:tcPr>
            <w:tcW w:w="1247" w:type="dxa"/>
          </w:tcPr>
          <w:p w:rsidR="008E1B78" w:rsidRDefault="008E1B78">
            <w:pPr>
              <w:pStyle w:val="ConsPlusNormal"/>
            </w:pPr>
            <w:r>
              <w:t>67089,3</w:t>
            </w:r>
          </w:p>
        </w:tc>
        <w:tc>
          <w:tcPr>
            <w:tcW w:w="1247" w:type="dxa"/>
          </w:tcPr>
          <w:p w:rsidR="008E1B78" w:rsidRDefault="008E1B78">
            <w:pPr>
              <w:pStyle w:val="ConsPlusNormal"/>
            </w:pPr>
            <w:r>
              <w:t>114935,6</w:t>
            </w:r>
          </w:p>
        </w:tc>
        <w:tc>
          <w:tcPr>
            <w:tcW w:w="1247" w:type="dxa"/>
          </w:tcPr>
          <w:p w:rsidR="008E1B78" w:rsidRDefault="008E1B78">
            <w:pPr>
              <w:pStyle w:val="ConsPlusNormal"/>
            </w:pPr>
            <w:r>
              <w:t>56669,0</w:t>
            </w:r>
          </w:p>
        </w:tc>
        <w:tc>
          <w:tcPr>
            <w:tcW w:w="1191" w:type="dxa"/>
          </w:tcPr>
          <w:p w:rsidR="008E1B78" w:rsidRDefault="008E1B78">
            <w:pPr>
              <w:pStyle w:val="ConsPlusNormal"/>
            </w:pPr>
            <w:r>
              <w:t>89994,4</w:t>
            </w:r>
          </w:p>
        </w:tc>
        <w:tc>
          <w:tcPr>
            <w:tcW w:w="1134" w:type="dxa"/>
          </w:tcPr>
          <w:p w:rsidR="008E1B78" w:rsidRDefault="008E1B78">
            <w:pPr>
              <w:pStyle w:val="ConsPlusNormal"/>
            </w:pPr>
            <w:r>
              <w:t>51718,4</w:t>
            </w:r>
          </w:p>
        </w:tc>
        <w:tc>
          <w:tcPr>
            <w:tcW w:w="1134" w:type="dxa"/>
          </w:tcPr>
          <w:p w:rsidR="008E1B78" w:rsidRDefault="008E1B78">
            <w:pPr>
              <w:pStyle w:val="ConsPlusNormal"/>
            </w:pPr>
            <w:r>
              <w:t>79252,1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 в том числе:</w:t>
            </w:r>
          </w:p>
        </w:tc>
        <w:tc>
          <w:tcPr>
            <w:tcW w:w="1417" w:type="dxa"/>
          </w:tcPr>
          <w:p w:rsidR="008E1B78" w:rsidRDefault="008E1B78">
            <w:pPr>
              <w:pStyle w:val="ConsPlusNormal"/>
            </w:pPr>
            <w:r>
              <w:t>314275,6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114935,6</w:t>
            </w:r>
          </w:p>
        </w:tc>
        <w:tc>
          <w:tcPr>
            <w:tcW w:w="1247" w:type="dxa"/>
          </w:tcPr>
          <w:p w:rsidR="008E1B78" w:rsidRDefault="008E1B78">
            <w:pPr>
              <w:pStyle w:val="ConsPlusNormal"/>
            </w:pPr>
            <w:r>
              <w:t>56669,0</w:t>
            </w:r>
          </w:p>
        </w:tc>
        <w:tc>
          <w:tcPr>
            <w:tcW w:w="1191" w:type="dxa"/>
          </w:tcPr>
          <w:p w:rsidR="008E1B78" w:rsidRDefault="008E1B78">
            <w:pPr>
              <w:pStyle w:val="ConsPlusNormal"/>
            </w:pPr>
            <w:r>
              <w:t>11700,4</w:t>
            </w:r>
          </w:p>
        </w:tc>
        <w:tc>
          <w:tcPr>
            <w:tcW w:w="1134" w:type="dxa"/>
          </w:tcPr>
          <w:p w:rsidR="008E1B78" w:rsidRDefault="008E1B78">
            <w:pPr>
              <w:pStyle w:val="ConsPlusNormal"/>
            </w:pPr>
            <w:r>
              <w:t>51718,4</w:t>
            </w:r>
          </w:p>
        </w:tc>
        <w:tc>
          <w:tcPr>
            <w:tcW w:w="1134" w:type="dxa"/>
          </w:tcPr>
          <w:p w:rsidR="008E1B78" w:rsidRDefault="008E1B78">
            <w:pPr>
              <w:pStyle w:val="ConsPlusNormal"/>
            </w:pPr>
            <w:r>
              <w:t>79252,1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 (приобретение квартир)</w:t>
            </w:r>
          </w:p>
        </w:tc>
        <w:tc>
          <w:tcPr>
            <w:tcW w:w="1417" w:type="dxa"/>
          </w:tcPr>
          <w:p w:rsidR="008E1B78" w:rsidRDefault="008E1B78">
            <w:pPr>
              <w:pStyle w:val="ConsPlusNormal"/>
            </w:pPr>
            <w:r>
              <w:t>290464,6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109831,6</w:t>
            </w:r>
          </w:p>
        </w:tc>
        <w:tc>
          <w:tcPr>
            <w:tcW w:w="1247" w:type="dxa"/>
          </w:tcPr>
          <w:p w:rsidR="008E1B78" w:rsidRDefault="008E1B78">
            <w:pPr>
              <w:pStyle w:val="ConsPlusNormal"/>
            </w:pPr>
            <w:r>
              <w:t>37962,0</w:t>
            </w:r>
          </w:p>
        </w:tc>
        <w:tc>
          <w:tcPr>
            <w:tcW w:w="1191" w:type="dxa"/>
          </w:tcPr>
          <w:p w:rsidR="008E1B78" w:rsidRDefault="008E1B78">
            <w:pPr>
              <w:pStyle w:val="ConsPlusNormal"/>
            </w:pPr>
            <w:r>
              <w:t>11700,4</w:t>
            </w:r>
          </w:p>
        </w:tc>
        <w:tc>
          <w:tcPr>
            <w:tcW w:w="1134" w:type="dxa"/>
          </w:tcPr>
          <w:p w:rsidR="008E1B78" w:rsidRDefault="008E1B78">
            <w:pPr>
              <w:pStyle w:val="ConsPlusNormal"/>
            </w:pPr>
            <w:r>
              <w:t>51718,4</w:t>
            </w:r>
          </w:p>
        </w:tc>
        <w:tc>
          <w:tcPr>
            <w:tcW w:w="1134" w:type="dxa"/>
          </w:tcPr>
          <w:p w:rsidR="008E1B78" w:rsidRDefault="008E1B78">
            <w:pPr>
              <w:pStyle w:val="ConsPlusNormal"/>
            </w:pPr>
            <w:r>
              <w:t>79252,1</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 (возмещение затрат за предоставленные квартиры из городского бюджета)</w:t>
            </w:r>
          </w:p>
        </w:tc>
        <w:tc>
          <w:tcPr>
            <w:tcW w:w="1417" w:type="dxa"/>
          </w:tcPr>
          <w:p w:rsidR="008E1B78" w:rsidRDefault="008E1B78">
            <w:pPr>
              <w:pStyle w:val="ConsPlusNormal"/>
            </w:pPr>
            <w:r>
              <w:t>23811,0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5104,0</w:t>
            </w:r>
          </w:p>
        </w:tc>
        <w:tc>
          <w:tcPr>
            <w:tcW w:w="1247" w:type="dxa"/>
          </w:tcPr>
          <w:p w:rsidR="008E1B78" w:rsidRDefault="008E1B78">
            <w:pPr>
              <w:pStyle w:val="ConsPlusNormal"/>
            </w:pPr>
            <w:r>
              <w:t>18707,0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162261,9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16878,6</w:t>
            </w:r>
          </w:p>
        </w:tc>
        <w:tc>
          <w:tcPr>
            <w:tcW w:w="1247" w:type="dxa"/>
          </w:tcPr>
          <w:p w:rsidR="008E1B78" w:rsidRDefault="008E1B78">
            <w:pPr>
              <w:pStyle w:val="ConsPlusNormal"/>
            </w:pPr>
            <w:r>
              <w:t>67089,3</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78294,0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(приобретение квартир)</w:t>
            </w:r>
          </w:p>
        </w:tc>
        <w:tc>
          <w:tcPr>
            <w:tcW w:w="1417" w:type="dxa"/>
          </w:tcPr>
          <w:p w:rsidR="008E1B78" w:rsidRDefault="008E1B78">
            <w:pPr>
              <w:pStyle w:val="ConsPlusNormal"/>
            </w:pPr>
            <w:r>
              <w:t>124120,0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3792,9</w:t>
            </w:r>
          </w:p>
        </w:tc>
        <w:tc>
          <w:tcPr>
            <w:tcW w:w="1247" w:type="dxa"/>
          </w:tcPr>
          <w:p w:rsidR="008E1B78" w:rsidRDefault="008E1B78">
            <w:pPr>
              <w:pStyle w:val="ConsPlusNormal"/>
            </w:pPr>
            <w:r>
              <w:t>42033,1</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78294,0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(возмещение затрат за предоставленные квартиры из городского бюджета)</w:t>
            </w:r>
          </w:p>
        </w:tc>
        <w:tc>
          <w:tcPr>
            <w:tcW w:w="1417" w:type="dxa"/>
          </w:tcPr>
          <w:p w:rsidR="008E1B78" w:rsidRDefault="008E1B78">
            <w:pPr>
              <w:pStyle w:val="ConsPlusNormal"/>
            </w:pPr>
            <w:r>
              <w:t>38141,9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13085,7</w:t>
            </w:r>
          </w:p>
        </w:tc>
        <w:tc>
          <w:tcPr>
            <w:tcW w:w="1247" w:type="dxa"/>
          </w:tcPr>
          <w:p w:rsidR="008E1B78" w:rsidRDefault="008E1B78">
            <w:pPr>
              <w:pStyle w:val="ConsPlusNormal"/>
            </w:pPr>
            <w:r>
              <w:t>25056,2</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5.1.2</w:t>
            </w:r>
          </w:p>
        </w:tc>
        <w:tc>
          <w:tcPr>
            <w:tcW w:w="2060" w:type="dxa"/>
            <w:vMerge w:val="restart"/>
          </w:tcPr>
          <w:p w:rsidR="008E1B78" w:rsidRDefault="008E1B7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2324" w:type="dxa"/>
          </w:tcPr>
          <w:p w:rsidR="008E1B78" w:rsidRDefault="008E1B78">
            <w:pPr>
              <w:pStyle w:val="ConsPlusNormal"/>
            </w:pPr>
            <w:r>
              <w:t>Всего</w:t>
            </w:r>
          </w:p>
        </w:tc>
        <w:tc>
          <w:tcPr>
            <w:tcW w:w="1417" w:type="dxa"/>
          </w:tcPr>
          <w:p w:rsidR="008E1B78" w:rsidRDefault="008E1B78">
            <w:pPr>
              <w:pStyle w:val="ConsPlusNormal"/>
            </w:pPr>
            <w:r>
              <w:t>3407,3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101,3</w:t>
            </w:r>
          </w:p>
        </w:tc>
        <w:tc>
          <w:tcPr>
            <w:tcW w:w="1247" w:type="dxa"/>
          </w:tcPr>
          <w:p w:rsidR="008E1B78" w:rsidRDefault="008E1B78">
            <w:pPr>
              <w:pStyle w:val="ConsPlusNormal"/>
            </w:pPr>
            <w:r>
              <w:t>573,9</w:t>
            </w:r>
          </w:p>
        </w:tc>
        <w:tc>
          <w:tcPr>
            <w:tcW w:w="1247" w:type="dxa"/>
          </w:tcPr>
          <w:p w:rsidR="008E1B78" w:rsidRDefault="008E1B78">
            <w:pPr>
              <w:pStyle w:val="ConsPlusNormal"/>
            </w:pPr>
            <w:r>
              <w:t>901,1</w:t>
            </w:r>
          </w:p>
        </w:tc>
        <w:tc>
          <w:tcPr>
            <w:tcW w:w="1247" w:type="dxa"/>
          </w:tcPr>
          <w:p w:rsidR="008E1B78" w:rsidRDefault="008E1B78">
            <w:pPr>
              <w:pStyle w:val="ConsPlusNormal"/>
            </w:pPr>
            <w:r>
              <w:t>340,0</w:t>
            </w:r>
          </w:p>
        </w:tc>
        <w:tc>
          <w:tcPr>
            <w:tcW w:w="1191" w:type="dxa"/>
          </w:tcPr>
          <w:p w:rsidR="008E1B78" w:rsidRDefault="008E1B78">
            <w:pPr>
              <w:pStyle w:val="ConsPlusNormal"/>
            </w:pPr>
            <w:r>
              <w:t>540,0</w:t>
            </w:r>
          </w:p>
        </w:tc>
        <w:tc>
          <w:tcPr>
            <w:tcW w:w="1134" w:type="dxa"/>
          </w:tcPr>
          <w:p w:rsidR="008E1B78" w:rsidRDefault="008E1B78">
            <w:pPr>
              <w:pStyle w:val="ConsPlusNormal"/>
            </w:pPr>
            <w:r>
              <w:t>475,5</w:t>
            </w:r>
          </w:p>
        </w:tc>
        <w:tc>
          <w:tcPr>
            <w:tcW w:w="1134" w:type="dxa"/>
          </w:tcPr>
          <w:p w:rsidR="008E1B78" w:rsidRDefault="008E1B78">
            <w:pPr>
              <w:pStyle w:val="ConsPlusNormal"/>
            </w:pPr>
            <w:r>
              <w:t>475,5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3407,3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101,3</w:t>
            </w:r>
          </w:p>
        </w:tc>
        <w:tc>
          <w:tcPr>
            <w:tcW w:w="1247" w:type="dxa"/>
          </w:tcPr>
          <w:p w:rsidR="008E1B78" w:rsidRDefault="008E1B78">
            <w:pPr>
              <w:pStyle w:val="ConsPlusNormal"/>
            </w:pPr>
            <w:r>
              <w:t>573,9</w:t>
            </w:r>
          </w:p>
        </w:tc>
        <w:tc>
          <w:tcPr>
            <w:tcW w:w="1247" w:type="dxa"/>
          </w:tcPr>
          <w:p w:rsidR="008E1B78" w:rsidRDefault="008E1B78">
            <w:pPr>
              <w:pStyle w:val="ConsPlusNormal"/>
            </w:pPr>
            <w:r>
              <w:t>901,1</w:t>
            </w:r>
          </w:p>
        </w:tc>
        <w:tc>
          <w:tcPr>
            <w:tcW w:w="1247" w:type="dxa"/>
          </w:tcPr>
          <w:p w:rsidR="008E1B78" w:rsidRDefault="008E1B78">
            <w:pPr>
              <w:pStyle w:val="ConsPlusNormal"/>
            </w:pPr>
            <w:r>
              <w:t>340,0</w:t>
            </w:r>
          </w:p>
        </w:tc>
        <w:tc>
          <w:tcPr>
            <w:tcW w:w="1191" w:type="dxa"/>
          </w:tcPr>
          <w:p w:rsidR="008E1B78" w:rsidRDefault="008E1B78">
            <w:pPr>
              <w:pStyle w:val="ConsPlusNormal"/>
            </w:pPr>
            <w:r>
              <w:t>540,0</w:t>
            </w:r>
          </w:p>
        </w:tc>
        <w:tc>
          <w:tcPr>
            <w:tcW w:w="1134" w:type="dxa"/>
          </w:tcPr>
          <w:p w:rsidR="008E1B78" w:rsidRDefault="008E1B78">
            <w:pPr>
              <w:pStyle w:val="ConsPlusNormal"/>
            </w:pPr>
            <w:r>
              <w:t>475,5</w:t>
            </w:r>
          </w:p>
        </w:tc>
        <w:tc>
          <w:tcPr>
            <w:tcW w:w="1134" w:type="dxa"/>
          </w:tcPr>
          <w:p w:rsidR="008E1B78" w:rsidRDefault="008E1B78">
            <w:pPr>
              <w:pStyle w:val="ConsPlusNormal"/>
            </w:pPr>
            <w:r>
              <w:t>475,5</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 xml:space="preserve">Мероприятие </w:t>
            </w:r>
            <w:r>
              <w:lastRenderedPageBreak/>
              <w:t>5.1.3</w:t>
            </w:r>
          </w:p>
        </w:tc>
        <w:tc>
          <w:tcPr>
            <w:tcW w:w="2060" w:type="dxa"/>
            <w:vMerge w:val="restart"/>
          </w:tcPr>
          <w:p w:rsidR="008E1B78" w:rsidRDefault="008E1B78">
            <w:pPr>
              <w:pStyle w:val="ConsPlusNormal"/>
            </w:pPr>
            <w:r>
              <w:lastRenderedPageBreak/>
              <w:t xml:space="preserve">Финансовое </w:t>
            </w:r>
            <w:r>
              <w:lastRenderedPageBreak/>
              <w:t>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4013,3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602,9</w:t>
            </w:r>
          </w:p>
        </w:tc>
        <w:tc>
          <w:tcPr>
            <w:tcW w:w="1247" w:type="dxa"/>
          </w:tcPr>
          <w:p w:rsidR="008E1B78" w:rsidRDefault="008E1B78">
            <w:pPr>
              <w:pStyle w:val="ConsPlusNormal"/>
            </w:pPr>
            <w:r>
              <w:t>1004,8</w:t>
            </w:r>
          </w:p>
        </w:tc>
        <w:tc>
          <w:tcPr>
            <w:tcW w:w="1247" w:type="dxa"/>
          </w:tcPr>
          <w:p w:rsidR="008E1B78" w:rsidRDefault="008E1B78">
            <w:pPr>
              <w:pStyle w:val="ConsPlusNormal"/>
            </w:pPr>
            <w:r>
              <w:t>602,9</w:t>
            </w:r>
          </w:p>
        </w:tc>
        <w:tc>
          <w:tcPr>
            <w:tcW w:w="1247" w:type="dxa"/>
          </w:tcPr>
          <w:p w:rsidR="008E1B78" w:rsidRDefault="008E1B78">
            <w:pPr>
              <w:pStyle w:val="ConsPlusNormal"/>
            </w:pPr>
            <w:r>
              <w:t>602,9</w:t>
            </w:r>
          </w:p>
        </w:tc>
        <w:tc>
          <w:tcPr>
            <w:tcW w:w="1191" w:type="dxa"/>
          </w:tcPr>
          <w:p w:rsidR="008E1B78" w:rsidRDefault="008E1B78">
            <w:pPr>
              <w:pStyle w:val="ConsPlusNormal"/>
            </w:pPr>
            <w:r>
              <w:t>797,8</w:t>
            </w:r>
          </w:p>
        </w:tc>
        <w:tc>
          <w:tcPr>
            <w:tcW w:w="1134" w:type="dxa"/>
          </w:tcPr>
          <w:p w:rsidR="008E1B78" w:rsidRDefault="008E1B78">
            <w:pPr>
              <w:pStyle w:val="ConsPlusNormal"/>
            </w:pPr>
            <w:r>
              <w:t>201,0</w:t>
            </w:r>
          </w:p>
        </w:tc>
        <w:tc>
          <w:tcPr>
            <w:tcW w:w="1134" w:type="dxa"/>
          </w:tcPr>
          <w:p w:rsidR="008E1B78" w:rsidRDefault="008E1B78">
            <w:pPr>
              <w:pStyle w:val="ConsPlusNormal"/>
            </w:pPr>
            <w:r>
              <w:t>201,0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 в том числе</w:t>
            </w:r>
          </w:p>
        </w:tc>
        <w:tc>
          <w:tcPr>
            <w:tcW w:w="1417" w:type="dxa"/>
          </w:tcPr>
          <w:p w:rsidR="008E1B78" w:rsidRDefault="008E1B78">
            <w:pPr>
              <w:pStyle w:val="ConsPlusNormal"/>
            </w:pPr>
            <w:r>
              <w:t>4013,3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602,9</w:t>
            </w:r>
          </w:p>
        </w:tc>
        <w:tc>
          <w:tcPr>
            <w:tcW w:w="1247" w:type="dxa"/>
          </w:tcPr>
          <w:p w:rsidR="008E1B78" w:rsidRDefault="008E1B78">
            <w:pPr>
              <w:pStyle w:val="ConsPlusNormal"/>
            </w:pPr>
            <w:r>
              <w:t>1004,8</w:t>
            </w:r>
          </w:p>
        </w:tc>
        <w:tc>
          <w:tcPr>
            <w:tcW w:w="1247" w:type="dxa"/>
          </w:tcPr>
          <w:p w:rsidR="008E1B78" w:rsidRDefault="008E1B78">
            <w:pPr>
              <w:pStyle w:val="ConsPlusNormal"/>
            </w:pPr>
            <w:r>
              <w:t>602,9</w:t>
            </w:r>
          </w:p>
        </w:tc>
        <w:tc>
          <w:tcPr>
            <w:tcW w:w="1247" w:type="dxa"/>
          </w:tcPr>
          <w:p w:rsidR="008E1B78" w:rsidRDefault="008E1B78">
            <w:pPr>
              <w:pStyle w:val="ConsPlusNormal"/>
            </w:pPr>
            <w:r>
              <w:t>602,9</w:t>
            </w:r>
          </w:p>
        </w:tc>
        <w:tc>
          <w:tcPr>
            <w:tcW w:w="1191" w:type="dxa"/>
          </w:tcPr>
          <w:p w:rsidR="008E1B78" w:rsidRDefault="008E1B78">
            <w:pPr>
              <w:pStyle w:val="ConsPlusNormal"/>
            </w:pPr>
            <w:r>
              <w:t>797,8</w:t>
            </w:r>
          </w:p>
        </w:tc>
        <w:tc>
          <w:tcPr>
            <w:tcW w:w="1134" w:type="dxa"/>
          </w:tcPr>
          <w:p w:rsidR="008E1B78" w:rsidRDefault="008E1B78">
            <w:pPr>
              <w:pStyle w:val="ConsPlusNormal"/>
            </w:pPr>
            <w:r>
              <w:t>201,0</w:t>
            </w:r>
          </w:p>
        </w:tc>
        <w:tc>
          <w:tcPr>
            <w:tcW w:w="1134" w:type="dxa"/>
          </w:tcPr>
          <w:p w:rsidR="008E1B78" w:rsidRDefault="008E1B78">
            <w:pPr>
              <w:pStyle w:val="ConsPlusNormal"/>
            </w:pPr>
            <w:r>
              <w:t>201,0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неиспользованный остаток прошлых лет</w:t>
            </w:r>
          </w:p>
        </w:tc>
        <w:tc>
          <w:tcPr>
            <w:tcW w:w="1417" w:type="dxa"/>
          </w:tcPr>
          <w:p w:rsidR="008E1B78" w:rsidRDefault="008E1B78">
            <w:pPr>
              <w:pStyle w:val="ConsPlusNormal"/>
            </w:pPr>
            <w:r>
              <w:t>395,8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395,8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5.1.4</w:t>
            </w:r>
          </w:p>
        </w:tc>
        <w:tc>
          <w:tcPr>
            <w:tcW w:w="2060" w:type="dxa"/>
            <w:vMerge w:val="restart"/>
          </w:tcPr>
          <w:p w:rsidR="008E1B78" w:rsidRDefault="008E1B78">
            <w:pPr>
              <w:pStyle w:val="ConsPlusNormal"/>
            </w:pPr>
            <w:r>
              <w:t xml:space="preserve">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 (в части приобретения жилых помещений, строительство которых планируется)</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63816,7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28562,8</w:t>
            </w:r>
          </w:p>
        </w:tc>
        <w:tc>
          <w:tcPr>
            <w:tcW w:w="1247" w:type="dxa"/>
          </w:tcPr>
          <w:p w:rsidR="008E1B78" w:rsidRDefault="008E1B78">
            <w:pPr>
              <w:pStyle w:val="ConsPlusNormal"/>
            </w:pPr>
            <w:r>
              <w:t>35253,9</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63816,7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28562,8</w:t>
            </w:r>
          </w:p>
        </w:tc>
        <w:tc>
          <w:tcPr>
            <w:tcW w:w="1247" w:type="dxa"/>
          </w:tcPr>
          <w:p w:rsidR="008E1B78" w:rsidRDefault="008E1B78">
            <w:pPr>
              <w:pStyle w:val="ConsPlusNormal"/>
            </w:pPr>
            <w:r>
              <w:t>635253,9</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outlineLvl w:val="2"/>
            </w:pPr>
            <w:r>
              <w:t>Подпрограмма 6</w:t>
            </w:r>
          </w:p>
        </w:tc>
        <w:tc>
          <w:tcPr>
            <w:tcW w:w="2060" w:type="dxa"/>
            <w:vMerge w:val="restart"/>
          </w:tcPr>
          <w:p w:rsidR="008E1B78" w:rsidRDefault="008E1B78">
            <w:pPr>
              <w:pStyle w:val="ConsPlusNormal"/>
            </w:pPr>
            <w:r>
              <w:t>Улучшение жилищных условий отдельных категорий граждан, проживающих на территории города Благовещенска</w:t>
            </w:r>
          </w:p>
        </w:tc>
        <w:tc>
          <w:tcPr>
            <w:tcW w:w="2324" w:type="dxa"/>
          </w:tcPr>
          <w:p w:rsidR="008E1B78" w:rsidRDefault="008E1B78">
            <w:pPr>
              <w:pStyle w:val="ConsPlusNormal"/>
            </w:pPr>
            <w:r>
              <w:t>Всего</w:t>
            </w:r>
          </w:p>
        </w:tc>
        <w:tc>
          <w:tcPr>
            <w:tcW w:w="1417" w:type="dxa"/>
          </w:tcPr>
          <w:p w:rsidR="008E1B78" w:rsidRDefault="008E1B78">
            <w:pPr>
              <w:pStyle w:val="ConsPlusNormal"/>
            </w:pPr>
            <w:r>
              <w:t>224949,8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10400,0</w:t>
            </w:r>
          </w:p>
        </w:tc>
        <w:tc>
          <w:tcPr>
            <w:tcW w:w="1247" w:type="dxa"/>
          </w:tcPr>
          <w:p w:rsidR="008E1B78" w:rsidRDefault="008E1B78">
            <w:pPr>
              <w:pStyle w:val="ConsPlusNormal"/>
            </w:pPr>
            <w:r>
              <w:t>21200,0</w:t>
            </w:r>
          </w:p>
        </w:tc>
        <w:tc>
          <w:tcPr>
            <w:tcW w:w="1247" w:type="dxa"/>
          </w:tcPr>
          <w:p w:rsidR="008E1B78" w:rsidRDefault="008E1B78">
            <w:pPr>
              <w:pStyle w:val="ConsPlusNormal"/>
            </w:pPr>
            <w:r>
              <w:t>67950,0</w:t>
            </w:r>
          </w:p>
        </w:tc>
        <w:tc>
          <w:tcPr>
            <w:tcW w:w="1247" w:type="dxa"/>
          </w:tcPr>
          <w:p w:rsidR="008E1B78" w:rsidRDefault="008E1B78">
            <w:pPr>
              <w:pStyle w:val="ConsPlusNormal"/>
            </w:pPr>
            <w:r>
              <w:t>50800,0</w:t>
            </w:r>
          </w:p>
        </w:tc>
        <w:tc>
          <w:tcPr>
            <w:tcW w:w="1191" w:type="dxa"/>
          </w:tcPr>
          <w:p w:rsidR="008E1B78" w:rsidRDefault="008E1B78">
            <w:pPr>
              <w:pStyle w:val="ConsPlusNormal"/>
            </w:pPr>
            <w:r>
              <w:t>23599,8</w:t>
            </w:r>
          </w:p>
        </w:tc>
        <w:tc>
          <w:tcPr>
            <w:tcW w:w="1134" w:type="dxa"/>
          </w:tcPr>
          <w:p w:rsidR="008E1B78" w:rsidRDefault="008E1B78">
            <w:pPr>
              <w:pStyle w:val="ConsPlusNormal"/>
            </w:pPr>
            <w:r>
              <w:t>25500,0</w:t>
            </w:r>
          </w:p>
        </w:tc>
        <w:tc>
          <w:tcPr>
            <w:tcW w:w="1134" w:type="dxa"/>
          </w:tcPr>
          <w:p w:rsidR="008E1B78" w:rsidRDefault="008E1B78">
            <w:pPr>
              <w:pStyle w:val="ConsPlusNormal"/>
            </w:pPr>
            <w:r>
              <w:t>25500,0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210372,0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9776,0</w:t>
            </w:r>
          </w:p>
        </w:tc>
        <w:tc>
          <w:tcPr>
            <w:tcW w:w="1247" w:type="dxa"/>
          </w:tcPr>
          <w:p w:rsidR="008E1B78" w:rsidRDefault="008E1B78">
            <w:pPr>
              <w:pStyle w:val="ConsPlusNormal"/>
            </w:pPr>
            <w:r>
              <w:t>19928,0</w:t>
            </w:r>
          </w:p>
        </w:tc>
        <w:tc>
          <w:tcPr>
            <w:tcW w:w="1247" w:type="dxa"/>
          </w:tcPr>
          <w:p w:rsidR="008E1B78" w:rsidRDefault="008E1B78">
            <w:pPr>
              <w:pStyle w:val="ConsPlusNormal"/>
            </w:pPr>
            <w:r>
              <w:t>63873,0</w:t>
            </w:r>
          </w:p>
        </w:tc>
        <w:tc>
          <w:tcPr>
            <w:tcW w:w="1247" w:type="dxa"/>
          </w:tcPr>
          <w:p w:rsidR="008E1B78" w:rsidRDefault="008E1B78">
            <w:pPr>
              <w:pStyle w:val="ConsPlusNormal"/>
            </w:pPr>
            <w:r>
              <w:t>47752,0</w:t>
            </w:r>
          </w:p>
        </w:tc>
        <w:tc>
          <w:tcPr>
            <w:tcW w:w="1191" w:type="dxa"/>
          </w:tcPr>
          <w:p w:rsidR="008E1B78" w:rsidRDefault="008E1B78">
            <w:pPr>
              <w:pStyle w:val="ConsPlusNormal"/>
            </w:pPr>
            <w:r>
              <w:t>21103,0</w:t>
            </w:r>
          </w:p>
        </w:tc>
        <w:tc>
          <w:tcPr>
            <w:tcW w:w="1134" w:type="dxa"/>
          </w:tcPr>
          <w:p w:rsidR="008E1B78" w:rsidRDefault="008E1B78">
            <w:pPr>
              <w:pStyle w:val="ConsPlusNormal"/>
            </w:pPr>
            <w:r>
              <w:t>23970,0</w:t>
            </w:r>
          </w:p>
        </w:tc>
        <w:tc>
          <w:tcPr>
            <w:tcW w:w="1134" w:type="dxa"/>
          </w:tcPr>
          <w:p w:rsidR="008E1B78" w:rsidRDefault="008E1B78">
            <w:pPr>
              <w:pStyle w:val="ConsPlusNormal"/>
            </w:pPr>
            <w:r>
              <w:t>23970,0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14577,8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624,0</w:t>
            </w:r>
          </w:p>
        </w:tc>
        <w:tc>
          <w:tcPr>
            <w:tcW w:w="1247" w:type="dxa"/>
          </w:tcPr>
          <w:p w:rsidR="008E1B78" w:rsidRDefault="008E1B78">
            <w:pPr>
              <w:pStyle w:val="ConsPlusNormal"/>
            </w:pPr>
            <w:r>
              <w:t>1272,0</w:t>
            </w:r>
          </w:p>
        </w:tc>
        <w:tc>
          <w:tcPr>
            <w:tcW w:w="1247" w:type="dxa"/>
          </w:tcPr>
          <w:p w:rsidR="008E1B78" w:rsidRDefault="008E1B78">
            <w:pPr>
              <w:pStyle w:val="ConsPlusNormal"/>
            </w:pPr>
            <w:r>
              <w:t>4077,0</w:t>
            </w:r>
          </w:p>
        </w:tc>
        <w:tc>
          <w:tcPr>
            <w:tcW w:w="1247" w:type="dxa"/>
          </w:tcPr>
          <w:p w:rsidR="008E1B78" w:rsidRDefault="008E1B78">
            <w:pPr>
              <w:pStyle w:val="ConsPlusNormal"/>
            </w:pPr>
            <w:r>
              <w:t>3048,0</w:t>
            </w:r>
          </w:p>
        </w:tc>
        <w:tc>
          <w:tcPr>
            <w:tcW w:w="1191" w:type="dxa"/>
          </w:tcPr>
          <w:p w:rsidR="008E1B78" w:rsidRDefault="008E1B78">
            <w:pPr>
              <w:pStyle w:val="ConsPlusNormal"/>
            </w:pPr>
            <w:r>
              <w:t>2496,8</w:t>
            </w:r>
          </w:p>
        </w:tc>
        <w:tc>
          <w:tcPr>
            <w:tcW w:w="1134" w:type="dxa"/>
          </w:tcPr>
          <w:p w:rsidR="008E1B78" w:rsidRDefault="008E1B78">
            <w:pPr>
              <w:pStyle w:val="ConsPlusNormal"/>
            </w:pPr>
            <w:r>
              <w:t>1530,0</w:t>
            </w:r>
          </w:p>
        </w:tc>
        <w:tc>
          <w:tcPr>
            <w:tcW w:w="1134" w:type="dxa"/>
          </w:tcPr>
          <w:p w:rsidR="008E1B78" w:rsidRDefault="008E1B78">
            <w:pPr>
              <w:pStyle w:val="ConsPlusNormal"/>
            </w:pPr>
            <w:r>
              <w:t>1530,0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6.1</w:t>
            </w:r>
          </w:p>
        </w:tc>
        <w:tc>
          <w:tcPr>
            <w:tcW w:w="2060" w:type="dxa"/>
            <w:vMerge w:val="restart"/>
          </w:tcPr>
          <w:p w:rsidR="008E1B78" w:rsidRDefault="008E1B78">
            <w:pPr>
              <w:pStyle w:val="ConsPlusNormal"/>
            </w:pPr>
            <w:r>
              <w:t>Государственная поддержка в обеспечении жильем отдельных категорий граждан</w:t>
            </w:r>
          </w:p>
        </w:tc>
        <w:tc>
          <w:tcPr>
            <w:tcW w:w="2324" w:type="dxa"/>
          </w:tcPr>
          <w:p w:rsidR="008E1B78" w:rsidRDefault="008E1B78">
            <w:pPr>
              <w:pStyle w:val="ConsPlusNormal"/>
            </w:pPr>
            <w:r>
              <w:t>Всего</w:t>
            </w:r>
          </w:p>
        </w:tc>
        <w:tc>
          <w:tcPr>
            <w:tcW w:w="1417" w:type="dxa"/>
          </w:tcPr>
          <w:p w:rsidR="008E1B78" w:rsidRDefault="008E1B78">
            <w:pPr>
              <w:pStyle w:val="ConsPlusNormal"/>
            </w:pPr>
            <w:r>
              <w:t>223983,0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10400,0</w:t>
            </w:r>
          </w:p>
        </w:tc>
        <w:tc>
          <w:tcPr>
            <w:tcW w:w="1247" w:type="dxa"/>
          </w:tcPr>
          <w:p w:rsidR="008E1B78" w:rsidRDefault="008E1B78">
            <w:pPr>
              <w:pStyle w:val="ConsPlusNormal"/>
            </w:pPr>
            <w:r>
              <w:t>21200,0</w:t>
            </w:r>
          </w:p>
        </w:tc>
        <w:tc>
          <w:tcPr>
            <w:tcW w:w="1247" w:type="dxa"/>
          </w:tcPr>
          <w:p w:rsidR="008E1B78" w:rsidRDefault="008E1B78">
            <w:pPr>
              <w:pStyle w:val="ConsPlusNormal"/>
            </w:pPr>
            <w:r>
              <w:t>67950,0</w:t>
            </w:r>
          </w:p>
        </w:tc>
        <w:tc>
          <w:tcPr>
            <w:tcW w:w="1247" w:type="dxa"/>
          </w:tcPr>
          <w:p w:rsidR="008E1B78" w:rsidRDefault="008E1B78">
            <w:pPr>
              <w:pStyle w:val="ConsPlusNormal"/>
            </w:pPr>
            <w:r>
              <w:t>50800,0</w:t>
            </w:r>
          </w:p>
        </w:tc>
        <w:tc>
          <w:tcPr>
            <w:tcW w:w="1191" w:type="dxa"/>
          </w:tcPr>
          <w:p w:rsidR="008E1B78" w:rsidRDefault="008E1B78">
            <w:pPr>
              <w:pStyle w:val="ConsPlusNormal"/>
            </w:pPr>
            <w:r>
              <w:t>22633,0</w:t>
            </w:r>
          </w:p>
        </w:tc>
        <w:tc>
          <w:tcPr>
            <w:tcW w:w="1134" w:type="dxa"/>
          </w:tcPr>
          <w:p w:rsidR="008E1B78" w:rsidRDefault="008E1B78">
            <w:pPr>
              <w:pStyle w:val="ConsPlusNormal"/>
            </w:pPr>
            <w:r>
              <w:t>25500,0</w:t>
            </w:r>
          </w:p>
        </w:tc>
        <w:tc>
          <w:tcPr>
            <w:tcW w:w="1134" w:type="dxa"/>
          </w:tcPr>
          <w:p w:rsidR="008E1B78" w:rsidRDefault="008E1B78">
            <w:pPr>
              <w:pStyle w:val="ConsPlusNormal"/>
            </w:pPr>
            <w:r>
              <w:t>25500,0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210372,0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9776,0</w:t>
            </w:r>
          </w:p>
        </w:tc>
        <w:tc>
          <w:tcPr>
            <w:tcW w:w="1247" w:type="dxa"/>
          </w:tcPr>
          <w:p w:rsidR="008E1B78" w:rsidRDefault="008E1B78">
            <w:pPr>
              <w:pStyle w:val="ConsPlusNormal"/>
            </w:pPr>
            <w:r>
              <w:t>19928,0</w:t>
            </w:r>
          </w:p>
        </w:tc>
        <w:tc>
          <w:tcPr>
            <w:tcW w:w="1247" w:type="dxa"/>
          </w:tcPr>
          <w:p w:rsidR="008E1B78" w:rsidRDefault="008E1B78">
            <w:pPr>
              <w:pStyle w:val="ConsPlusNormal"/>
            </w:pPr>
            <w:r>
              <w:t>63873,0</w:t>
            </w:r>
          </w:p>
        </w:tc>
        <w:tc>
          <w:tcPr>
            <w:tcW w:w="1247" w:type="dxa"/>
          </w:tcPr>
          <w:p w:rsidR="008E1B78" w:rsidRDefault="008E1B78">
            <w:pPr>
              <w:pStyle w:val="ConsPlusNormal"/>
            </w:pPr>
            <w:r>
              <w:t>47752,0</w:t>
            </w:r>
          </w:p>
        </w:tc>
        <w:tc>
          <w:tcPr>
            <w:tcW w:w="1191" w:type="dxa"/>
          </w:tcPr>
          <w:p w:rsidR="008E1B78" w:rsidRDefault="008E1B78">
            <w:pPr>
              <w:pStyle w:val="ConsPlusNormal"/>
            </w:pPr>
            <w:r>
              <w:t>21103,0</w:t>
            </w:r>
          </w:p>
        </w:tc>
        <w:tc>
          <w:tcPr>
            <w:tcW w:w="1134" w:type="dxa"/>
          </w:tcPr>
          <w:p w:rsidR="008E1B78" w:rsidRDefault="008E1B78">
            <w:pPr>
              <w:pStyle w:val="ConsPlusNormal"/>
            </w:pPr>
            <w:r>
              <w:t>23970,0</w:t>
            </w:r>
          </w:p>
        </w:tc>
        <w:tc>
          <w:tcPr>
            <w:tcW w:w="1134" w:type="dxa"/>
          </w:tcPr>
          <w:p w:rsidR="008E1B78" w:rsidRDefault="008E1B78">
            <w:pPr>
              <w:pStyle w:val="ConsPlusNormal"/>
            </w:pPr>
            <w:r>
              <w:t>23970,0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13611,0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624,0</w:t>
            </w:r>
          </w:p>
        </w:tc>
        <w:tc>
          <w:tcPr>
            <w:tcW w:w="1247" w:type="dxa"/>
          </w:tcPr>
          <w:p w:rsidR="008E1B78" w:rsidRDefault="008E1B78">
            <w:pPr>
              <w:pStyle w:val="ConsPlusNormal"/>
            </w:pPr>
            <w:r>
              <w:t>1272,0</w:t>
            </w:r>
          </w:p>
        </w:tc>
        <w:tc>
          <w:tcPr>
            <w:tcW w:w="1247" w:type="dxa"/>
          </w:tcPr>
          <w:p w:rsidR="008E1B78" w:rsidRDefault="008E1B78">
            <w:pPr>
              <w:pStyle w:val="ConsPlusNormal"/>
            </w:pPr>
            <w:r>
              <w:t>4077,0</w:t>
            </w:r>
          </w:p>
        </w:tc>
        <w:tc>
          <w:tcPr>
            <w:tcW w:w="1247" w:type="dxa"/>
          </w:tcPr>
          <w:p w:rsidR="008E1B78" w:rsidRDefault="008E1B78">
            <w:pPr>
              <w:pStyle w:val="ConsPlusNormal"/>
            </w:pPr>
            <w:r>
              <w:t>3048,0</w:t>
            </w:r>
          </w:p>
        </w:tc>
        <w:tc>
          <w:tcPr>
            <w:tcW w:w="1191" w:type="dxa"/>
          </w:tcPr>
          <w:p w:rsidR="008E1B78" w:rsidRDefault="008E1B78">
            <w:pPr>
              <w:pStyle w:val="ConsPlusNormal"/>
            </w:pPr>
            <w:r>
              <w:t>1530,0</w:t>
            </w:r>
          </w:p>
        </w:tc>
        <w:tc>
          <w:tcPr>
            <w:tcW w:w="1134" w:type="dxa"/>
          </w:tcPr>
          <w:p w:rsidR="008E1B78" w:rsidRDefault="008E1B78">
            <w:pPr>
              <w:pStyle w:val="ConsPlusNormal"/>
            </w:pPr>
            <w:r>
              <w:t>1530,0</w:t>
            </w:r>
          </w:p>
        </w:tc>
        <w:tc>
          <w:tcPr>
            <w:tcW w:w="1134" w:type="dxa"/>
          </w:tcPr>
          <w:p w:rsidR="008E1B78" w:rsidRDefault="008E1B78">
            <w:pPr>
              <w:pStyle w:val="ConsPlusNormal"/>
            </w:pPr>
            <w:r>
              <w:t>1530,0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6.1.1</w:t>
            </w:r>
          </w:p>
        </w:tc>
        <w:tc>
          <w:tcPr>
            <w:tcW w:w="2060" w:type="dxa"/>
            <w:vMerge w:val="restart"/>
          </w:tcPr>
          <w:p w:rsidR="008E1B78" w:rsidRDefault="008E1B78">
            <w:pPr>
              <w:pStyle w:val="ConsPlusNormal"/>
            </w:pPr>
            <w:r>
              <w:t>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w:t>
            </w:r>
          </w:p>
        </w:tc>
        <w:tc>
          <w:tcPr>
            <w:tcW w:w="2324" w:type="dxa"/>
          </w:tcPr>
          <w:p w:rsidR="008E1B78" w:rsidRDefault="008E1B78">
            <w:pPr>
              <w:pStyle w:val="ConsPlusNormal"/>
            </w:pPr>
            <w:r>
              <w:t>Всего</w:t>
            </w:r>
          </w:p>
        </w:tc>
        <w:tc>
          <w:tcPr>
            <w:tcW w:w="1417" w:type="dxa"/>
          </w:tcPr>
          <w:p w:rsidR="008E1B78" w:rsidRDefault="008E1B78">
            <w:pPr>
              <w:pStyle w:val="ConsPlusNormal"/>
            </w:pPr>
            <w:r>
              <w:t>223983,0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10400,0</w:t>
            </w:r>
          </w:p>
        </w:tc>
        <w:tc>
          <w:tcPr>
            <w:tcW w:w="1247" w:type="dxa"/>
          </w:tcPr>
          <w:p w:rsidR="008E1B78" w:rsidRDefault="008E1B78">
            <w:pPr>
              <w:pStyle w:val="ConsPlusNormal"/>
            </w:pPr>
            <w:r>
              <w:t>21200,0</w:t>
            </w:r>
          </w:p>
        </w:tc>
        <w:tc>
          <w:tcPr>
            <w:tcW w:w="1247" w:type="dxa"/>
          </w:tcPr>
          <w:p w:rsidR="008E1B78" w:rsidRDefault="008E1B78">
            <w:pPr>
              <w:pStyle w:val="ConsPlusNormal"/>
            </w:pPr>
            <w:r>
              <w:t>67950,0</w:t>
            </w:r>
          </w:p>
        </w:tc>
        <w:tc>
          <w:tcPr>
            <w:tcW w:w="1247" w:type="dxa"/>
          </w:tcPr>
          <w:p w:rsidR="008E1B78" w:rsidRDefault="008E1B78">
            <w:pPr>
              <w:pStyle w:val="ConsPlusNormal"/>
            </w:pPr>
            <w:r>
              <w:t>50800,0</w:t>
            </w:r>
          </w:p>
        </w:tc>
        <w:tc>
          <w:tcPr>
            <w:tcW w:w="1191" w:type="dxa"/>
          </w:tcPr>
          <w:p w:rsidR="008E1B78" w:rsidRDefault="008E1B78">
            <w:pPr>
              <w:pStyle w:val="ConsPlusNormal"/>
            </w:pPr>
            <w:r>
              <w:t>22633,0</w:t>
            </w:r>
          </w:p>
        </w:tc>
        <w:tc>
          <w:tcPr>
            <w:tcW w:w="1134" w:type="dxa"/>
          </w:tcPr>
          <w:p w:rsidR="008E1B78" w:rsidRDefault="008E1B78">
            <w:pPr>
              <w:pStyle w:val="ConsPlusNormal"/>
            </w:pPr>
            <w:r>
              <w:t>25500,0</w:t>
            </w:r>
          </w:p>
        </w:tc>
        <w:tc>
          <w:tcPr>
            <w:tcW w:w="1134" w:type="dxa"/>
          </w:tcPr>
          <w:p w:rsidR="008E1B78" w:rsidRDefault="008E1B78">
            <w:pPr>
              <w:pStyle w:val="ConsPlusNormal"/>
            </w:pPr>
            <w:r>
              <w:t>25500,0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210372,0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9776,0</w:t>
            </w:r>
          </w:p>
        </w:tc>
        <w:tc>
          <w:tcPr>
            <w:tcW w:w="1247" w:type="dxa"/>
          </w:tcPr>
          <w:p w:rsidR="008E1B78" w:rsidRDefault="008E1B78">
            <w:pPr>
              <w:pStyle w:val="ConsPlusNormal"/>
            </w:pPr>
            <w:r>
              <w:t>19928,0</w:t>
            </w:r>
          </w:p>
        </w:tc>
        <w:tc>
          <w:tcPr>
            <w:tcW w:w="1247" w:type="dxa"/>
          </w:tcPr>
          <w:p w:rsidR="008E1B78" w:rsidRDefault="008E1B78">
            <w:pPr>
              <w:pStyle w:val="ConsPlusNormal"/>
            </w:pPr>
            <w:r>
              <w:t>63873,0</w:t>
            </w:r>
          </w:p>
        </w:tc>
        <w:tc>
          <w:tcPr>
            <w:tcW w:w="1247" w:type="dxa"/>
          </w:tcPr>
          <w:p w:rsidR="008E1B78" w:rsidRDefault="008E1B78">
            <w:pPr>
              <w:pStyle w:val="ConsPlusNormal"/>
            </w:pPr>
            <w:r>
              <w:t>47752,0</w:t>
            </w:r>
          </w:p>
        </w:tc>
        <w:tc>
          <w:tcPr>
            <w:tcW w:w="1191" w:type="dxa"/>
          </w:tcPr>
          <w:p w:rsidR="008E1B78" w:rsidRDefault="008E1B78">
            <w:pPr>
              <w:pStyle w:val="ConsPlusNormal"/>
            </w:pPr>
            <w:r>
              <w:t>21103,0</w:t>
            </w:r>
          </w:p>
        </w:tc>
        <w:tc>
          <w:tcPr>
            <w:tcW w:w="1134" w:type="dxa"/>
          </w:tcPr>
          <w:p w:rsidR="008E1B78" w:rsidRDefault="008E1B78">
            <w:pPr>
              <w:pStyle w:val="ConsPlusNormal"/>
            </w:pPr>
            <w:r>
              <w:t>23970,0</w:t>
            </w:r>
          </w:p>
        </w:tc>
        <w:tc>
          <w:tcPr>
            <w:tcW w:w="1134" w:type="dxa"/>
          </w:tcPr>
          <w:p w:rsidR="008E1B78" w:rsidRDefault="008E1B78">
            <w:pPr>
              <w:pStyle w:val="ConsPlusNormal"/>
            </w:pPr>
            <w:r>
              <w:t>23970,0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13611,0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624,0</w:t>
            </w:r>
          </w:p>
        </w:tc>
        <w:tc>
          <w:tcPr>
            <w:tcW w:w="1247" w:type="dxa"/>
          </w:tcPr>
          <w:p w:rsidR="008E1B78" w:rsidRDefault="008E1B78">
            <w:pPr>
              <w:pStyle w:val="ConsPlusNormal"/>
            </w:pPr>
            <w:r>
              <w:t>1272,0</w:t>
            </w:r>
          </w:p>
        </w:tc>
        <w:tc>
          <w:tcPr>
            <w:tcW w:w="1247" w:type="dxa"/>
          </w:tcPr>
          <w:p w:rsidR="008E1B78" w:rsidRDefault="008E1B78">
            <w:pPr>
              <w:pStyle w:val="ConsPlusNormal"/>
            </w:pPr>
            <w:r>
              <w:t>4077,0</w:t>
            </w:r>
          </w:p>
        </w:tc>
        <w:tc>
          <w:tcPr>
            <w:tcW w:w="1247" w:type="dxa"/>
          </w:tcPr>
          <w:p w:rsidR="008E1B78" w:rsidRDefault="008E1B78">
            <w:pPr>
              <w:pStyle w:val="ConsPlusNormal"/>
            </w:pPr>
            <w:r>
              <w:t>3048,0</w:t>
            </w:r>
          </w:p>
        </w:tc>
        <w:tc>
          <w:tcPr>
            <w:tcW w:w="1191" w:type="dxa"/>
          </w:tcPr>
          <w:p w:rsidR="008E1B78" w:rsidRDefault="008E1B78">
            <w:pPr>
              <w:pStyle w:val="ConsPlusNormal"/>
            </w:pPr>
            <w:r>
              <w:t>1530,0</w:t>
            </w:r>
          </w:p>
        </w:tc>
        <w:tc>
          <w:tcPr>
            <w:tcW w:w="1134" w:type="dxa"/>
          </w:tcPr>
          <w:p w:rsidR="008E1B78" w:rsidRDefault="008E1B78">
            <w:pPr>
              <w:pStyle w:val="ConsPlusNormal"/>
            </w:pPr>
            <w:r>
              <w:t>1530,0</w:t>
            </w:r>
          </w:p>
        </w:tc>
        <w:tc>
          <w:tcPr>
            <w:tcW w:w="1134" w:type="dxa"/>
          </w:tcPr>
          <w:p w:rsidR="008E1B78" w:rsidRDefault="008E1B78">
            <w:pPr>
              <w:pStyle w:val="ConsPlusNormal"/>
            </w:pPr>
            <w:r>
              <w:t>1530,0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Основное мероприятие 6.2</w:t>
            </w:r>
          </w:p>
        </w:tc>
        <w:tc>
          <w:tcPr>
            <w:tcW w:w="2060" w:type="dxa"/>
            <w:vMerge w:val="restart"/>
          </w:tcPr>
          <w:p w:rsidR="008E1B78" w:rsidRDefault="008E1B78">
            <w:pPr>
              <w:pStyle w:val="ConsPlusNormal"/>
            </w:pPr>
            <w:r>
              <w:t xml:space="preserve">Обеспечение жильем граждан, состоящих на учете в качестве нуждающихся в </w:t>
            </w:r>
            <w:r>
              <w:lastRenderedPageBreak/>
              <w:t>улучшении жилищных условий, в целях исполнения судебных решений</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966,8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966,8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областной </w:t>
            </w:r>
            <w:r>
              <w:lastRenderedPageBreak/>
              <w:t>бюджет</w:t>
            </w:r>
          </w:p>
        </w:tc>
        <w:tc>
          <w:tcPr>
            <w:tcW w:w="1417" w:type="dxa"/>
          </w:tcPr>
          <w:p w:rsidR="008E1B78" w:rsidRDefault="008E1B78">
            <w:pPr>
              <w:pStyle w:val="ConsPlusNormal"/>
            </w:pPr>
            <w:r>
              <w:lastRenderedPageBreak/>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966,8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966,8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6.2.1</w:t>
            </w:r>
          </w:p>
        </w:tc>
        <w:tc>
          <w:tcPr>
            <w:tcW w:w="2060" w:type="dxa"/>
            <w:vMerge w:val="restart"/>
          </w:tcPr>
          <w:p w:rsidR="008E1B78" w:rsidRDefault="008E1B78">
            <w:pPr>
              <w:pStyle w:val="ConsPlusNormal"/>
            </w:pPr>
            <w:r>
              <w:t>Приобретение квартир в муниципальную собственность по решениям суда</w:t>
            </w:r>
          </w:p>
        </w:tc>
        <w:tc>
          <w:tcPr>
            <w:tcW w:w="2324" w:type="dxa"/>
          </w:tcPr>
          <w:p w:rsidR="008E1B78" w:rsidRDefault="008E1B78">
            <w:pPr>
              <w:pStyle w:val="ConsPlusNormal"/>
            </w:pPr>
            <w:r>
              <w:t>Всего</w:t>
            </w:r>
          </w:p>
        </w:tc>
        <w:tc>
          <w:tcPr>
            <w:tcW w:w="1417" w:type="dxa"/>
          </w:tcPr>
          <w:p w:rsidR="008E1B78" w:rsidRDefault="008E1B78">
            <w:pPr>
              <w:pStyle w:val="ConsPlusNormal"/>
            </w:pPr>
            <w:r>
              <w:t>966,8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966,8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966,8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966,8</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outlineLvl w:val="2"/>
            </w:pPr>
            <w:r>
              <w:t>Подпрограмма 7</w:t>
            </w:r>
          </w:p>
        </w:tc>
        <w:tc>
          <w:tcPr>
            <w:tcW w:w="2060" w:type="dxa"/>
            <w:vMerge w:val="restart"/>
          </w:tcPr>
          <w:p w:rsidR="008E1B78" w:rsidRDefault="008E1B78">
            <w:pPr>
              <w:pStyle w:val="ConsPlusNormal"/>
            </w:pPr>
            <w:r>
              <w:t>Расселение и ликвидация аварийного жилищного фонда на территории города Благовещенска</w:t>
            </w:r>
          </w:p>
        </w:tc>
        <w:tc>
          <w:tcPr>
            <w:tcW w:w="2324" w:type="dxa"/>
          </w:tcPr>
          <w:p w:rsidR="008E1B78" w:rsidRDefault="008E1B78">
            <w:pPr>
              <w:pStyle w:val="ConsPlusNormal"/>
            </w:pPr>
            <w:r>
              <w:t>Всего</w:t>
            </w:r>
          </w:p>
        </w:tc>
        <w:tc>
          <w:tcPr>
            <w:tcW w:w="1417" w:type="dxa"/>
          </w:tcPr>
          <w:p w:rsidR="008E1B78" w:rsidRDefault="008E1B78">
            <w:pPr>
              <w:pStyle w:val="ConsPlusNormal"/>
            </w:pPr>
            <w:r>
              <w:t>47619,6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19180,6</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18029,8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18029,8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29589,8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1150,8</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lastRenderedPageBreak/>
              <w:t>Основное мероприятие 7.1</w:t>
            </w:r>
          </w:p>
        </w:tc>
        <w:tc>
          <w:tcPr>
            <w:tcW w:w="2060" w:type="dxa"/>
            <w:vMerge w:val="restart"/>
          </w:tcPr>
          <w:p w:rsidR="008E1B78" w:rsidRDefault="008E1B78">
            <w:pPr>
              <w:pStyle w:val="ConsPlusNormal"/>
            </w:pPr>
            <w:r>
              <w:t>Обеспечение мероприятий по расселению и ликвидации аварийного жилищного фонда</w:t>
            </w:r>
          </w:p>
        </w:tc>
        <w:tc>
          <w:tcPr>
            <w:tcW w:w="2324" w:type="dxa"/>
          </w:tcPr>
          <w:p w:rsidR="008E1B78" w:rsidRDefault="008E1B78">
            <w:pPr>
              <w:pStyle w:val="ConsPlusNormal"/>
            </w:pPr>
            <w:r>
              <w:t>Всего</w:t>
            </w:r>
          </w:p>
        </w:tc>
        <w:tc>
          <w:tcPr>
            <w:tcW w:w="1417" w:type="dxa"/>
          </w:tcPr>
          <w:p w:rsidR="008E1B78" w:rsidRDefault="008E1B78">
            <w:pPr>
              <w:pStyle w:val="ConsPlusNormal"/>
            </w:pPr>
            <w:r>
              <w:t>47619,6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19180,6</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18029,8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18029,8</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29589,8</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1150,8</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7.1.1</w:t>
            </w:r>
          </w:p>
        </w:tc>
        <w:tc>
          <w:tcPr>
            <w:tcW w:w="2060" w:type="dxa"/>
            <w:vMerge w:val="restart"/>
          </w:tcPr>
          <w:p w:rsidR="008E1B78" w:rsidRDefault="008E1B78">
            <w:pPr>
              <w:pStyle w:val="ConsPlusNormal"/>
            </w:pPr>
            <w:r>
              <w:t>Переселение граждан, проживающих в ликвидируемом аварийном жилищном фонде</w:t>
            </w:r>
          </w:p>
        </w:tc>
        <w:tc>
          <w:tcPr>
            <w:tcW w:w="2324" w:type="dxa"/>
          </w:tcPr>
          <w:p w:rsidR="008E1B78" w:rsidRDefault="008E1B78">
            <w:pPr>
              <w:pStyle w:val="ConsPlusNormal"/>
            </w:pPr>
            <w:r>
              <w:t>Всего</w:t>
            </w:r>
          </w:p>
        </w:tc>
        <w:tc>
          <w:tcPr>
            <w:tcW w:w="1417" w:type="dxa"/>
          </w:tcPr>
          <w:p w:rsidR="008E1B78" w:rsidRDefault="008E1B78">
            <w:pPr>
              <w:pStyle w:val="ConsPlusNormal"/>
            </w:pPr>
            <w:r>
              <w:t>15348,6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15348,6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15348,6</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7.1.2</w:t>
            </w:r>
          </w:p>
        </w:tc>
        <w:tc>
          <w:tcPr>
            <w:tcW w:w="2060" w:type="dxa"/>
            <w:vMerge w:val="restart"/>
          </w:tcPr>
          <w:p w:rsidR="008E1B78" w:rsidRDefault="008E1B78">
            <w:pPr>
              <w:pStyle w:val="ConsPlusNormal"/>
            </w:pPr>
            <w:r>
              <w:t xml:space="preserve">Капитальные вложения в объекты муниципальной </w:t>
            </w:r>
            <w:r>
              <w:lastRenderedPageBreak/>
              <w:t>собственности</w:t>
            </w:r>
          </w:p>
        </w:tc>
        <w:tc>
          <w:tcPr>
            <w:tcW w:w="2324" w:type="dxa"/>
          </w:tcPr>
          <w:p w:rsidR="008E1B78" w:rsidRDefault="008E1B78">
            <w:pPr>
              <w:pStyle w:val="ConsPlusNormal"/>
            </w:pPr>
            <w:r>
              <w:lastRenderedPageBreak/>
              <w:t>Всего</w:t>
            </w:r>
          </w:p>
        </w:tc>
        <w:tc>
          <w:tcPr>
            <w:tcW w:w="1417" w:type="dxa"/>
          </w:tcPr>
          <w:p w:rsidR="008E1B78" w:rsidRDefault="008E1B78">
            <w:pPr>
              <w:pStyle w:val="ConsPlusNormal"/>
            </w:pPr>
            <w:r>
              <w:t>11586,7</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11586,7</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10891,5</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10891,5</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695,2</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695,2</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7.1.3</w:t>
            </w:r>
          </w:p>
        </w:tc>
        <w:tc>
          <w:tcPr>
            <w:tcW w:w="2060" w:type="dxa"/>
            <w:vMerge w:val="restart"/>
          </w:tcPr>
          <w:p w:rsidR="008E1B78" w:rsidRDefault="008E1B78">
            <w:pPr>
              <w:pStyle w:val="ConsPlusNormal"/>
            </w:pPr>
            <w:r>
              <w:t>Обеспечение переселения граждан из аварийного жилищного фонда, проживающих на территории, планируемой к комплексной застройке</w:t>
            </w:r>
          </w:p>
        </w:tc>
        <w:tc>
          <w:tcPr>
            <w:tcW w:w="2324" w:type="dxa"/>
          </w:tcPr>
          <w:p w:rsidR="008E1B78" w:rsidRDefault="008E1B78">
            <w:pPr>
              <w:pStyle w:val="ConsPlusNormal"/>
            </w:pPr>
            <w:r>
              <w:t>Всего</w:t>
            </w:r>
          </w:p>
        </w:tc>
        <w:tc>
          <w:tcPr>
            <w:tcW w:w="1417" w:type="dxa"/>
          </w:tcPr>
          <w:p w:rsidR="008E1B78" w:rsidRDefault="008E1B78">
            <w:pPr>
              <w:pStyle w:val="ConsPlusNormal"/>
            </w:pPr>
            <w:r>
              <w:t>7593,9</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7593,9</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7138,3</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7138,3</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455,6</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455,6</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внебюджетные источники</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1701" w:type="dxa"/>
            <w:vMerge w:val="restart"/>
          </w:tcPr>
          <w:p w:rsidR="008E1B78" w:rsidRDefault="008E1B78">
            <w:pPr>
              <w:pStyle w:val="ConsPlusNormal"/>
            </w:pPr>
            <w:r>
              <w:t>Мероприятие 7.1.4</w:t>
            </w:r>
          </w:p>
        </w:tc>
        <w:tc>
          <w:tcPr>
            <w:tcW w:w="2060" w:type="dxa"/>
            <w:vMerge w:val="restart"/>
          </w:tcPr>
          <w:p w:rsidR="008E1B78" w:rsidRDefault="008E1B78">
            <w:pPr>
              <w:pStyle w:val="ConsPlusNormal"/>
            </w:pPr>
            <w:r>
              <w:t>Переселение граждан, проживающих в ликвидируемом аварийном жилищном фонде, расположенном на территории, планируемой к комплексной застройке</w:t>
            </w:r>
          </w:p>
        </w:tc>
        <w:tc>
          <w:tcPr>
            <w:tcW w:w="2324" w:type="dxa"/>
          </w:tcPr>
          <w:p w:rsidR="008E1B78" w:rsidRDefault="008E1B78">
            <w:pPr>
              <w:pStyle w:val="ConsPlusNormal"/>
            </w:pPr>
            <w:r>
              <w:t>Всего</w:t>
            </w:r>
          </w:p>
        </w:tc>
        <w:tc>
          <w:tcPr>
            <w:tcW w:w="1417" w:type="dxa"/>
          </w:tcPr>
          <w:p w:rsidR="008E1B78" w:rsidRDefault="008E1B78">
            <w:pPr>
              <w:pStyle w:val="ConsPlusNormal"/>
            </w:pPr>
            <w:r>
              <w:t>13090,4</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федеральный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областной бюджет</w:t>
            </w:r>
          </w:p>
        </w:tc>
        <w:tc>
          <w:tcPr>
            <w:tcW w:w="1417" w:type="dxa"/>
          </w:tcPr>
          <w:p w:rsidR="008E1B78" w:rsidRDefault="008E1B78">
            <w:pPr>
              <w:pStyle w:val="ConsPlusNormal"/>
            </w:pPr>
            <w:r>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городской бюджет</w:t>
            </w:r>
          </w:p>
        </w:tc>
        <w:tc>
          <w:tcPr>
            <w:tcW w:w="1417" w:type="dxa"/>
          </w:tcPr>
          <w:p w:rsidR="008E1B78" w:rsidRDefault="008E1B78">
            <w:pPr>
              <w:pStyle w:val="ConsPlusNormal"/>
            </w:pPr>
            <w:r>
              <w:t>13090,4</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13090,4</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r w:rsidR="008E1B78">
        <w:tc>
          <w:tcPr>
            <w:tcW w:w="0" w:type="auto"/>
            <w:vMerge/>
          </w:tcPr>
          <w:p w:rsidR="008E1B78" w:rsidRDefault="008E1B78">
            <w:pPr>
              <w:pStyle w:val="ConsPlusNormal"/>
            </w:pPr>
          </w:p>
        </w:tc>
        <w:tc>
          <w:tcPr>
            <w:tcW w:w="0" w:type="auto"/>
            <w:vMerge/>
          </w:tcPr>
          <w:p w:rsidR="008E1B78" w:rsidRDefault="008E1B78">
            <w:pPr>
              <w:pStyle w:val="ConsPlusNormal"/>
            </w:pPr>
          </w:p>
        </w:tc>
        <w:tc>
          <w:tcPr>
            <w:tcW w:w="2324" w:type="dxa"/>
          </w:tcPr>
          <w:p w:rsidR="008E1B78" w:rsidRDefault="008E1B78">
            <w:pPr>
              <w:pStyle w:val="ConsPlusNormal"/>
            </w:pPr>
            <w:r>
              <w:t xml:space="preserve">внебюджетные </w:t>
            </w:r>
            <w:r>
              <w:lastRenderedPageBreak/>
              <w:t>источники</w:t>
            </w:r>
          </w:p>
        </w:tc>
        <w:tc>
          <w:tcPr>
            <w:tcW w:w="1417" w:type="dxa"/>
          </w:tcPr>
          <w:p w:rsidR="008E1B78" w:rsidRDefault="008E1B78">
            <w:pPr>
              <w:pStyle w:val="ConsPlusNormal"/>
            </w:pPr>
            <w:r>
              <w:lastRenderedPageBreak/>
              <w:t>0,0</w:t>
            </w:r>
          </w:p>
        </w:tc>
        <w:tc>
          <w:tcPr>
            <w:tcW w:w="1191" w:type="dxa"/>
          </w:tcPr>
          <w:p w:rsidR="008E1B78" w:rsidRDefault="008E1B78">
            <w:pPr>
              <w:pStyle w:val="ConsPlusNormal"/>
            </w:pPr>
            <w:r>
              <w:t>0,0</w:t>
            </w:r>
          </w:p>
        </w:tc>
        <w:tc>
          <w:tcPr>
            <w:tcW w:w="1474" w:type="dxa"/>
          </w:tcPr>
          <w:p w:rsidR="008E1B78" w:rsidRDefault="008E1B78">
            <w:pPr>
              <w:pStyle w:val="ConsPlusNormal"/>
            </w:pPr>
            <w:r>
              <w:t>0,0</w:t>
            </w:r>
          </w:p>
        </w:tc>
        <w:tc>
          <w:tcPr>
            <w:tcW w:w="1474"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91"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247" w:type="dxa"/>
          </w:tcPr>
          <w:p w:rsidR="008E1B78" w:rsidRDefault="008E1B78">
            <w:pPr>
              <w:pStyle w:val="ConsPlusNormal"/>
            </w:pPr>
            <w:r>
              <w:t>0,0</w:t>
            </w:r>
          </w:p>
        </w:tc>
        <w:tc>
          <w:tcPr>
            <w:tcW w:w="1191" w:type="dxa"/>
          </w:tcPr>
          <w:p w:rsidR="008E1B78" w:rsidRDefault="008E1B78">
            <w:pPr>
              <w:pStyle w:val="ConsPlusNormal"/>
            </w:pPr>
            <w:r>
              <w:t>0,0</w:t>
            </w:r>
          </w:p>
        </w:tc>
        <w:tc>
          <w:tcPr>
            <w:tcW w:w="1134" w:type="dxa"/>
          </w:tcPr>
          <w:p w:rsidR="008E1B78" w:rsidRDefault="008E1B78">
            <w:pPr>
              <w:pStyle w:val="ConsPlusNormal"/>
            </w:pPr>
            <w:r>
              <w:t>0,0</w:t>
            </w:r>
          </w:p>
        </w:tc>
        <w:tc>
          <w:tcPr>
            <w:tcW w:w="1134" w:type="dxa"/>
          </w:tcPr>
          <w:p w:rsidR="008E1B78" w:rsidRDefault="008E1B78">
            <w:pPr>
              <w:pStyle w:val="ConsPlusNormal"/>
            </w:pPr>
            <w:r>
              <w:t>0,0</w:t>
            </w:r>
          </w:p>
        </w:tc>
      </w:tr>
    </w:tbl>
    <w:p w:rsidR="008E1B78" w:rsidRDefault="008E1B78">
      <w:pPr>
        <w:pStyle w:val="ConsPlusNormal"/>
        <w:sectPr w:rsidR="008E1B78">
          <w:pgSz w:w="16838" w:h="11905" w:orient="landscape"/>
          <w:pgMar w:top="1701" w:right="397" w:bottom="850" w:left="397" w:header="0" w:footer="0" w:gutter="0"/>
          <w:cols w:space="720"/>
          <w:titlePg/>
        </w:sectPr>
      </w:pPr>
    </w:p>
    <w:p w:rsidR="008E1B78" w:rsidRDefault="008E1B78">
      <w:pPr>
        <w:pStyle w:val="ConsPlusNormal"/>
        <w:ind w:firstLine="540"/>
        <w:jc w:val="both"/>
      </w:pPr>
    </w:p>
    <w:p w:rsidR="008E1B78" w:rsidRDefault="008E1B78">
      <w:pPr>
        <w:pStyle w:val="ConsPlusNormal"/>
        <w:ind w:firstLine="540"/>
        <w:jc w:val="both"/>
      </w:pPr>
      <w:r>
        <w:t>--------------------------------</w:t>
      </w:r>
    </w:p>
    <w:p w:rsidR="008E1B78" w:rsidRDefault="008E1B78">
      <w:pPr>
        <w:pStyle w:val="ConsPlusNormal"/>
        <w:spacing w:before="220"/>
        <w:ind w:firstLine="540"/>
        <w:jc w:val="both"/>
      </w:pPr>
      <w:bookmarkStart w:id="23" w:name="P8084"/>
      <w:bookmarkEnd w:id="23"/>
      <w:r>
        <w:t xml:space="preserve">&lt;1&gt; Наименования основных мероприятий муниципальной программы, кодов бюджетной классификации, используемых в 2015 году, применяются в редакции </w:t>
      </w:r>
      <w:hyperlink r:id="rId867">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
    <w:p w:rsidR="008E1B78" w:rsidRDefault="008E1B78">
      <w:pPr>
        <w:pStyle w:val="ConsPlusNormal"/>
        <w:spacing w:before="220"/>
        <w:ind w:firstLine="540"/>
        <w:jc w:val="both"/>
      </w:pPr>
      <w:bookmarkStart w:id="24" w:name="P8085"/>
      <w:bookmarkEnd w:id="24"/>
      <w:r>
        <w:t>&lt;2&gt; Остаток средств ППК - Фонда развития территорий, сложившийся на 1 января 2017 года в сумме 865999,4 тыс. руб.</w:t>
      </w:r>
    </w:p>
    <w:p w:rsidR="008E1B78" w:rsidRDefault="008E1B78">
      <w:pPr>
        <w:pStyle w:val="ConsPlusNormal"/>
        <w:spacing w:before="220"/>
        <w:ind w:firstLine="540"/>
        <w:jc w:val="both"/>
      </w:pPr>
      <w:bookmarkStart w:id="25" w:name="P8086"/>
      <w:bookmarkEnd w:id="25"/>
      <w:r>
        <w:t>&lt;3&gt; Остаток средств ППК - Фонда развития территорий, сложившийся на 1 января 2018 года в сумме 296163,7 тыс. руб., распределен на приобретение жилых помещений в многоквартирных домах путем строительства (либо долевого участия) или приобретения готовых жилых помещений в сумме 7475,0 тыс. руб., выплату возмещения за изымаемые жилые помещения в многоквартирных домах, признанных аварийными и подлежащими сносу в сумме 13540,8 тыс. руб., строительство жилых домов в сумме 275147,9 тыс. руб.</w:t>
      </w:r>
    </w:p>
    <w:p w:rsidR="008E1B78" w:rsidRDefault="008E1B78">
      <w:pPr>
        <w:pStyle w:val="ConsPlusNormal"/>
        <w:spacing w:before="220"/>
        <w:ind w:firstLine="540"/>
        <w:jc w:val="both"/>
      </w:pPr>
      <w:r>
        <w:t xml:space="preserve">&lt;4&gt; Планируемый объем финансирования при условии выделения средств из областного бюджета, предусмотренного региональной адресной </w:t>
      </w:r>
      <w:hyperlink r:id="rId868">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
    <w:p w:rsidR="008E1B78" w:rsidRDefault="008E1B78">
      <w:pPr>
        <w:pStyle w:val="ConsPlusNormal"/>
        <w:spacing w:before="220"/>
        <w:ind w:firstLine="540"/>
        <w:jc w:val="both"/>
      </w:pPr>
      <w:bookmarkStart w:id="26" w:name="P8088"/>
      <w:bookmarkEnd w:id="26"/>
      <w:r>
        <w:t>&lt;5&gt; Остаток средств ППК - Фонда развития территорий, сложившийся на 1 января 2022 года в сумме 139247,8 тыс. руб., распределен в 2022 году на окончательную оплату заключенных в 2021 году контрактов на приобретение жилых помещений путем участия в долевом строительстве и приобретение благоустроенных жилых помещений, создаваемых в будущем, в общей сумме 120452,2 тыс. руб., а также на выплату возмещения за изымаемые жилые помещения в многоквартирных домах, признанных аварийными и подлежащими сносу в сумме 18795,6 тыс. руб.</w:t>
      </w:r>
    </w:p>
    <w:p w:rsidR="008E1B78" w:rsidRDefault="008E1B78">
      <w:pPr>
        <w:pStyle w:val="ConsPlusNormal"/>
        <w:spacing w:before="220"/>
        <w:ind w:firstLine="540"/>
        <w:jc w:val="both"/>
      </w:pPr>
      <w:r>
        <w:t>Остаток средств областного бюджета, сложившийся на 1 января 2022 года в сумме 6687,0 тыс. руб., распределен в 2022 году на выплату возмещения за изымаемые жилые помещения в многоквартирных домах, признанных аварийными и подлежащими сносу в сумме 343,0 тыс. руб., а также на окончательную оплату заключенных в 2021 году контрактов на приобретение жилых помещений путем участия в долевом строительстве и приобретение благоустроенных жилых помещений, создаваемых в будущем в сумме 6344,0 тыс. руб.</w:t>
      </w:r>
    </w:p>
    <w:p w:rsidR="008E1B78" w:rsidRDefault="008E1B78">
      <w:pPr>
        <w:pStyle w:val="ConsPlusNormal"/>
        <w:spacing w:before="220"/>
        <w:ind w:firstLine="540"/>
        <w:jc w:val="both"/>
      </w:pPr>
      <w:r>
        <w:t>&lt;6&gt; В соответствии с доп. соглашением от 30 июня 2022 г. N 5 к соглашению N 1 от 24 января 2022 года о предоставлении субвенции из областного бюджета на финансовое обеспечение государственных полномочий по предоставлению жилых помещений детям-сиротам, оставшимся без попечения родителей и лицам из их числа, окончательная оплата 4 контрактов в сумме 28562,8 тыс. руб., заключенных в 2021 году на приобретение 20 благоустроенных квартир на общую сумму 57125,6 тыс. руб., в 2022 году реализуется в рамках мероприятия 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B78" w:rsidRDefault="008E1B78">
      <w:pPr>
        <w:pStyle w:val="ConsPlusNormal"/>
        <w:ind w:firstLine="540"/>
        <w:jc w:val="both"/>
      </w:pPr>
    </w:p>
    <w:p w:rsidR="007E24BF" w:rsidRDefault="007E24BF"/>
    <w:sectPr w:rsidR="007E24BF">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41" w:rsidRDefault="00452841" w:rsidP="008E1B78">
      <w:pPr>
        <w:spacing w:after="0" w:line="240" w:lineRule="auto"/>
      </w:pPr>
      <w:r>
        <w:separator/>
      </w:r>
    </w:p>
  </w:endnote>
  <w:endnote w:type="continuationSeparator" w:id="0">
    <w:p w:rsidR="00452841" w:rsidRDefault="00452841" w:rsidP="008E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41" w:rsidRDefault="00452841" w:rsidP="008E1B78">
      <w:pPr>
        <w:spacing w:after="0" w:line="240" w:lineRule="auto"/>
      </w:pPr>
      <w:r>
        <w:separator/>
      </w:r>
    </w:p>
  </w:footnote>
  <w:footnote w:type="continuationSeparator" w:id="0">
    <w:p w:rsidR="00452841" w:rsidRDefault="00452841" w:rsidP="008E1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78"/>
    <w:rsid w:val="00452841"/>
    <w:rsid w:val="007E24BF"/>
    <w:rsid w:val="008E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EC8"/>
  <w15:chartTrackingRefBased/>
  <w15:docId w15:val="{3B077403-C7C2-4FB2-B615-FFCC824F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B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1B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1B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1B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1B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1B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1B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1B78"/>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E1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B78"/>
  </w:style>
  <w:style w:type="paragraph" w:styleId="a5">
    <w:name w:val="footer"/>
    <w:basedOn w:val="a"/>
    <w:link w:val="a6"/>
    <w:uiPriority w:val="99"/>
    <w:unhideWhenUsed/>
    <w:rsid w:val="008E1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36225&amp;dst=100005" TargetMode="External"/><Relationship Id="rId671" Type="http://schemas.openxmlformats.org/officeDocument/2006/relationships/hyperlink" Target="https://login.consultant.ru/link/?req=doc&amp;base=RLAW080&amp;n=144864&amp;dst=100227" TargetMode="External"/><Relationship Id="rId769" Type="http://schemas.openxmlformats.org/officeDocument/2006/relationships/hyperlink" Target="https://login.consultant.ru/link/?req=doc&amp;base=RLAW080&amp;n=147800&amp;dst=100169" TargetMode="External"/><Relationship Id="rId21" Type="http://schemas.openxmlformats.org/officeDocument/2006/relationships/hyperlink" Target="https://login.consultant.ru/link/?req=doc&amp;base=RLAW080&amp;n=96229&amp;dst=100005" TargetMode="External"/><Relationship Id="rId324" Type="http://schemas.openxmlformats.org/officeDocument/2006/relationships/hyperlink" Target="https://login.consultant.ru/link/?req=doc&amp;base=RLAW080&amp;n=148332&amp;dst=100016" TargetMode="External"/><Relationship Id="rId531" Type="http://schemas.openxmlformats.org/officeDocument/2006/relationships/hyperlink" Target="https://login.consultant.ru/link/?req=doc&amp;base=RLAW080&amp;n=135624&amp;dst=100018" TargetMode="External"/><Relationship Id="rId629" Type="http://schemas.openxmlformats.org/officeDocument/2006/relationships/hyperlink" Target="https://login.consultant.ru/link/?req=doc&amp;base=RLAW080&amp;n=138462&amp;dst=100078" TargetMode="External"/><Relationship Id="rId170" Type="http://schemas.openxmlformats.org/officeDocument/2006/relationships/hyperlink" Target="https://login.consultant.ru/link/?req=doc&amp;base=RLAW080&amp;n=160501&amp;dst=100008" TargetMode="External"/><Relationship Id="rId836" Type="http://schemas.openxmlformats.org/officeDocument/2006/relationships/hyperlink" Target="https://login.consultant.ru/link/?req=doc&amp;base=RLAW080&amp;n=159533&amp;dst=100009" TargetMode="External"/><Relationship Id="rId268" Type="http://schemas.openxmlformats.org/officeDocument/2006/relationships/hyperlink" Target="https://login.consultant.ru/link/?req=doc&amp;base=RLAW080&amp;n=138462&amp;dst=100014" TargetMode="External"/><Relationship Id="rId475" Type="http://schemas.openxmlformats.org/officeDocument/2006/relationships/hyperlink" Target="https://login.consultant.ru/link/?req=doc&amp;base=RLAW080&amp;n=161963&amp;dst=100067" TargetMode="External"/><Relationship Id="rId682" Type="http://schemas.openxmlformats.org/officeDocument/2006/relationships/hyperlink" Target="https://login.consultant.ru/link/?req=doc&amp;base=RLAW080&amp;n=162675&amp;dst=100019" TargetMode="External"/><Relationship Id="rId32" Type="http://schemas.openxmlformats.org/officeDocument/2006/relationships/hyperlink" Target="https://login.consultant.ru/link/?req=doc&amp;base=RLAW080&amp;n=101159&amp;dst=100005" TargetMode="External"/><Relationship Id="rId128" Type="http://schemas.openxmlformats.org/officeDocument/2006/relationships/hyperlink" Target="https://login.consultant.ru/link/?req=doc&amp;base=RLAW080&amp;n=148498&amp;dst=100005" TargetMode="External"/><Relationship Id="rId335" Type="http://schemas.openxmlformats.org/officeDocument/2006/relationships/hyperlink" Target="https://login.consultant.ru/link/?req=doc&amp;base=RLAW080&amp;n=150053&amp;dst=100023" TargetMode="External"/><Relationship Id="rId542" Type="http://schemas.openxmlformats.org/officeDocument/2006/relationships/hyperlink" Target="https://login.consultant.ru/link/?req=doc&amp;base=RLAW080&amp;n=157731&amp;dst=100022" TargetMode="External"/><Relationship Id="rId181" Type="http://schemas.openxmlformats.org/officeDocument/2006/relationships/hyperlink" Target="https://login.consultant.ru/link/?req=doc&amp;base=RLAW080&amp;n=136231&amp;dst=100007" TargetMode="External"/><Relationship Id="rId402" Type="http://schemas.openxmlformats.org/officeDocument/2006/relationships/hyperlink" Target="https://login.consultant.ru/link/?req=doc&amp;base=RLAW080&amp;n=18367&amp;dst=100010" TargetMode="External"/><Relationship Id="rId847" Type="http://schemas.openxmlformats.org/officeDocument/2006/relationships/hyperlink" Target="https://login.consultant.ru/link/?req=doc&amp;base=RLAW080&amp;n=171566&amp;dst=100039" TargetMode="External"/><Relationship Id="rId279" Type="http://schemas.openxmlformats.org/officeDocument/2006/relationships/hyperlink" Target="https://login.consultant.ru/link/?req=doc&amp;base=RLAW080&amp;n=159934&amp;dst=100008" TargetMode="External"/><Relationship Id="rId486" Type="http://schemas.openxmlformats.org/officeDocument/2006/relationships/hyperlink" Target="https://login.consultant.ru/link/?req=doc&amp;base=RLAW080&amp;n=152662&amp;dst=100014" TargetMode="External"/><Relationship Id="rId693" Type="http://schemas.openxmlformats.org/officeDocument/2006/relationships/hyperlink" Target="https://login.consultant.ru/link/?req=doc&amp;base=RLAW080&amp;n=162871&amp;dst=100043" TargetMode="External"/><Relationship Id="rId707" Type="http://schemas.openxmlformats.org/officeDocument/2006/relationships/hyperlink" Target="https://login.consultant.ru/link/?req=doc&amp;base=RLAW080&amp;n=168693&amp;dst=100080" TargetMode="External"/><Relationship Id="rId43" Type="http://schemas.openxmlformats.org/officeDocument/2006/relationships/hyperlink" Target="https://login.consultant.ru/link/?req=doc&amp;base=RLAW080&amp;n=109475&amp;dst=100005" TargetMode="External"/><Relationship Id="rId139" Type="http://schemas.openxmlformats.org/officeDocument/2006/relationships/hyperlink" Target="https://login.consultant.ru/link/?req=doc&amp;base=RLAW080&amp;n=159934&amp;dst=100005" TargetMode="External"/><Relationship Id="rId346" Type="http://schemas.openxmlformats.org/officeDocument/2006/relationships/hyperlink" Target="https://login.consultant.ru/link/?req=doc&amp;base=RLAW080&amp;n=163231&amp;dst=100025" TargetMode="External"/><Relationship Id="rId553" Type="http://schemas.openxmlformats.org/officeDocument/2006/relationships/hyperlink" Target="https://login.consultant.ru/link/?req=doc&amp;base=RLAW080&amp;n=147800&amp;dst=100127" TargetMode="External"/><Relationship Id="rId760" Type="http://schemas.openxmlformats.org/officeDocument/2006/relationships/hyperlink" Target="https://login.consultant.ru/link/?req=doc&amp;base=RLAW080&amp;n=151105&amp;dst=100048" TargetMode="External"/><Relationship Id="rId192" Type="http://schemas.openxmlformats.org/officeDocument/2006/relationships/hyperlink" Target="https://login.consultant.ru/link/?req=doc&amp;base=RLAW080&amp;n=151105&amp;dst=100009" TargetMode="External"/><Relationship Id="rId206" Type="http://schemas.openxmlformats.org/officeDocument/2006/relationships/hyperlink" Target="https://login.consultant.ru/link/?req=doc&amp;base=RLAW080&amp;n=150053&amp;dst=100009" TargetMode="External"/><Relationship Id="rId413" Type="http://schemas.openxmlformats.org/officeDocument/2006/relationships/hyperlink" Target="https://login.consultant.ru/link/?req=doc&amp;base=RLAW080&amp;n=147800&amp;dst=100099" TargetMode="External"/><Relationship Id="rId858" Type="http://schemas.openxmlformats.org/officeDocument/2006/relationships/hyperlink" Target="https://login.consultant.ru/link/?req=doc&amp;base=LAW&amp;n=466787&amp;dst=100247" TargetMode="External"/><Relationship Id="rId497" Type="http://schemas.openxmlformats.org/officeDocument/2006/relationships/hyperlink" Target="https://login.consultant.ru/link/?req=doc&amp;base=RLAW080&amp;n=138462&amp;dst=100055" TargetMode="External"/><Relationship Id="rId620" Type="http://schemas.openxmlformats.org/officeDocument/2006/relationships/hyperlink" Target="https://login.consultant.ru/link/?req=doc&amp;base=RLAW080&amp;n=147800&amp;dst=100152" TargetMode="External"/><Relationship Id="rId718" Type="http://schemas.openxmlformats.org/officeDocument/2006/relationships/hyperlink" Target="https://login.consultant.ru/link/?req=doc&amp;base=RLAW080&amp;n=162871&amp;dst=100046" TargetMode="External"/><Relationship Id="rId357" Type="http://schemas.openxmlformats.org/officeDocument/2006/relationships/hyperlink" Target="https://login.consultant.ru/link/?req=doc&amp;base=RLAW080&amp;n=155877&amp;dst=100017" TargetMode="External"/><Relationship Id="rId54" Type="http://schemas.openxmlformats.org/officeDocument/2006/relationships/hyperlink" Target="https://login.consultant.ru/link/?req=doc&amp;base=RLAW080&amp;n=118638&amp;dst=100005" TargetMode="External"/><Relationship Id="rId217" Type="http://schemas.openxmlformats.org/officeDocument/2006/relationships/hyperlink" Target="https://login.consultant.ru/link/?req=doc&amp;base=RLAW080&amp;n=171566&amp;dst=100009" TargetMode="External"/><Relationship Id="rId564" Type="http://schemas.openxmlformats.org/officeDocument/2006/relationships/hyperlink" Target="https://login.consultant.ru/link/?req=doc&amp;base=RLAW080&amp;n=162871&amp;dst=100033" TargetMode="External"/><Relationship Id="rId771" Type="http://schemas.openxmlformats.org/officeDocument/2006/relationships/hyperlink" Target="https://login.consultant.ru/link/?req=doc&amp;base=RLAW080&amp;n=163531&amp;dst=26" TargetMode="External"/><Relationship Id="rId869" Type="http://schemas.openxmlformats.org/officeDocument/2006/relationships/fontTable" Target="fontTable.xml"/><Relationship Id="rId424" Type="http://schemas.openxmlformats.org/officeDocument/2006/relationships/hyperlink" Target="https://login.consultant.ru/link/?req=doc&amp;base=RLAW080&amp;n=145468&amp;dst=100089" TargetMode="External"/><Relationship Id="rId631" Type="http://schemas.openxmlformats.org/officeDocument/2006/relationships/hyperlink" Target="https://login.consultant.ru/link/?req=doc&amp;base=RLAW080&amp;n=144864&amp;dst=100222" TargetMode="External"/><Relationship Id="rId729" Type="http://schemas.openxmlformats.org/officeDocument/2006/relationships/hyperlink" Target="https://login.consultant.ru/link/?req=doc&amp;base=RLAW080&amp;n=142098&amp;dst=100052" TargetMode="External"/><Relationship Id="rId270" Type="http://schemas.openxmlformats.org/officeDocument/2006/relationships/hyperlink" Target="https://login.consultant.ru/link/?req=doc&amp;base=RLAW080&amp;n=144864&amp;dst=100076" TargetMode="External"/><Relationship Id="rId65" Type="http://schemas.openxmlformats.org/officeDocument/2006/relationships/hyperlink" Target="https://login.consultant.ru/link/?req=doc&amp;base=RLAW080&amp;n=129444&amp;dst=100005" TargetMode="External"/><Relationship Id="rId130" Type="http://schemas.openxmlformats.org/officeDocument/2006/relationships/hyperlink" Target="https://login.consultant.ru/link/?req=doc&amp;base=RLAW080&amp;n=151105&amp;dst=100005" TargetMode="External"/><Relationship Id="rId368" Type="http://schemas.openxmlformats.org/officeDocument/2006/relationships/hyperlink" Target="https://login.consultant.ru/link/?req=doc&amp;base=RLAW080&amp;n=171566&amp;dst=100022" TargetMode="External"/><Relationship Id="rId575" Type="http://schemas.openxmlformats.org/officeDocument/2006/relationships/hyperlink" Target="https://login.consultant.ru/link/?req=doc&amp;base=RLAW080&amp;n=158173&amp;dst=100154" TargetMode="External"/><Relationship Id="rId782" Type="http://schemas.openxmlformats.org/officeDocument/2006/relationships/hyperlink" Target="https://login.consultant.ru/link/?req=doc&amp;base=RLAW080&amp;n=163632&amp;dst=100150" TargetMode="External"/><Relationship Id="rId228" Type="http://schemas.openxmlformats.org/officeDocument/2006/relationships/hyperlink" Target="https://login.consultant.ru/link/?req=doc&amp;base=RLAW080&amp;n=158173&amp;dst=100011" TargetMode="External"/><Relationship Id="rId435" Type="http://schemas.openxmlformats.org/officeDocument/2006/relationships/hyperlink" Target="https://login.consultant.ru/link/?req=doc&amp;base=RLAW080&amp;n=137113&amp;dst=100043" TargetMode="External"/><Relationship Id="rId642" Type="http://schemas.openxmlformats.org/officeDocument/2006/relationships/hyperlink" Target="https://login.consultant.ru/link/?req=doc&amp;base=RLAW080&amp;n=109600" TargetMode="External"/><Relationship Id="rId281" Type="http://schemas.openxmlformats.org/officeDocument/2006/relationships/hyperlink" Target="https://login.consultant.ru/link/?req=doc&amp;base=RLAW080&amp;n=163110&amp;dst=100014" TargetMode="External"/><Relationship Id="rId502" Type="http://schemas.openxmlformats.org/officeDocument/2006/relationships/hyperlink" Target="https://login.consultant.ru/link/?req=doc&amp;base=RLAW080&amp;n=150053&amp;dst=100117" TargetMode="External"/><Relationship Id="rId76" Type="http://schemas.openxmlformats.org/officeDocument/2006/relationships/hyperlink" Target="https://login.consultant.ru/link/?req=doc&amp;base=RLAW080&amp;n=136231&amp;dst=100005" TargetMode="External"/><Relationship Id="rId141" Type="http://schemas.openxmlformats.org/officeDocument/2006/relationships/hyperlink" Target="https://login.consultant.ru/link/?req=doc&amp;base=RLAW080&amp;n=161963&amp;dst=100005" TargetMode="External"/><Relationship Id="rId379" Type="http://schemas.openxmlformats.org/officeDocument/2006/relationships/hyperlink" Target="https://login.consultant.ru/link/?req=doc&amp;base=RLAW080&amp;n=163110&amp;dst=100023" TargetMode="External"/><Relationship Id="rId586" Type="http://schemas.openxmlformats.org/officeDocument/2006/relationships/hyperlink" Target="https://login.consultant.ru/link/?req=doc&amp;base=RLAW080&amp;n=163110&amp;dst=100031" TargetMode="External"/><Relationship Id="rId793" Type="http://schemas.openxmlformats.org/officeDocument/2006/relationships/hyperlink" Target="https://login.consultant.ru/link/?req=doc&amp;base=RLAW080&amp;n=158173&amp;dst=100187" TargetMode="External"/><Relationship Id="rId807" Type="http://schemas.openxmlformats.org/officeDocument/2006/relationships/hyperlink" Target="https://login.consultant.ru/link/?req=doc&amp;base=RLAW080&amp;n=151105&amp;dst=100050" TargetMode="External"/><Relationship Id="rId7" Type="http://schemas.openxmlformats.org/officeDocument/2006/relationships/hyperlink" Target="https://login.consultant.ru/link/?req=doc&amp;base=RLAW080&amp;n=81415&amp;dst=100005" TargetMode="External"/><Relationship Id="rId239" Type="http://schemas.openxmlformats.org/officeDocument/2006/relationships/hyperlink" Target="https://login.consultant.ru/link/?req=doc&amp;base=RLAW080&amp;n=168693&amp;dst=100010" TargetMode="External"/><Relationship Id="rId446" Type="http://schemas.openxmlformats.org/officeDocument/2006/relationships/hyperlink" Target="https://login.consultant.ru/link/?req=doc&amp;base=RLAW080&amp;n=148498&amp;dst=100077" TargetMode="External"/><Relationship Id="rId653" Type="http://schemas.openxmlformats.org/officeDocument/2006/relationships/hyperlink" Target="https://login.consultant.ru/link/?req=doc&amp;base=RLAW080&amp;n=145468&amp;dst=100150" TargetMode="External"/><Relationship Id="rId292" Type="http://schemas.openxmlformats.org/officeDocument/2006/relationships/hyperlink" Target="https://login.consultant.ru/link/?req=doc&amp;base=RLAW080&amp;n=151105&amp;dst=100019" TargetMode="External"/><Relationship Id="rId306" Type="http://schemas.openxmlformats.org/officeDocument/2006/relationships/hyperlink" Target="https://login.consultant.ru/link/?req=doc&amp;base=RLAW080&amp;n=158173&amp;dst=100027" TargetMode="External"/><Relationship Id="rId860" Type="http://schemas.openxmlformats.org/officeDocument/2006/relationships/hyperlink" Target="https://login.consultant.ru/link/?req=doc&amp;base=LAW&amp;n=466787&amp;dst=100247" TargetMode="External"/><Relationship Id="rId87" Type="http://schemas.openxmlformats.org/officeDocument/2006/relationships/hyperlink" Target="https://login.consultant.ru/link/?req=doc&amp;base=RLAW080&amp;n=150053&amp;dst=100005" TargetMode="External"/><Relationship Id="rId513" Type="http://schemas.openxmlformats.org/officeDocument/2006/relationships/hyperlink" Target="https://login.consultant.ru/link/?req=doc&amp;base=RLAW080&amp;n=158173&amp;dst=100139" TargetMode="External"/><Relationship Id="rId597" Type="http://schemas.openxmlformats.org/officeDocument/2006/relationships/hyperlink" Target="https://login.consultant.ru/link/?req=doc&amp;base=RLAW080&amp;n=145468&amp;dst=100148" TargetMode="External"/><Relationship Id="rId720" Type="http://schemas.openxmlformats.org/officeDocument/2006/relationships/hyperlink" Target="https://login.consultant.ru/link/?req=doc&amp;base=RLAW080&amp;n=171566&amp;dst=100036" TargetMode="External"/><Relationship Id="rId818" Type="http://schemas.openxmlformats.org/officeDocument/2006/relationships/hyperlink" Target="https://login.consultant.ru/link/?req=doc&amp;base=RLAW080&amp;n=162675&amp;dst=100021" TargetMode="External"/><Relationship Id="rId152" Type="http://schemas.openxmlformats.org/officeDocument/2006/relationships/hyperlink" Target="https://login.consultant.ru/link/?req=doc&amp;base=RLAW080&amp;n=147800&amp;dst=100007" TargetMode="External"/><Relationship Id="rId457" Type="http://schemas.openxmlformats.org/officeDocument/2006/relationships/hyperlink" Target="https://login.consultant.ru/link/?req=doc&amp;base=RLAW080&amp;n=161963&amp;dst=100066" TargetMode="External"/><Relationship Id="rId664" Type="http://schemas.openxmlformats.org/officeDocument/2006/relationships/hyperlink" Target="https://login.consultant.ru/link/?req=doc&amp;base=LAW&amp;n=466787" TargetMode="External"/><Relationship Id="rId14" Type="http://schemas.openxmlformats.org/officeDocument/2006/relationships/hyperlink" Target="https://login.consultant.ru/link/?req=doc&amp;base=RLAW080&amp;n=87572&amp;dst=100005" TargetMode="External"/><Relationship Id="rId317" Type="http://schemas.openxmlformats.org/officeDocument/2006/relationships/hyperlink" Target="https://login.consultant.ru/link/?req=doc&amp;base=RLAW080&amp;n=150053&amp;dst=100022" TargetMode="External"/><Relationship Id="rId524" Type="http://schemas.openxmlformats.org/officeDocument/2006/relationships/hyperlink" Target="https://login.consultant.ru/link/?req=doc&amp;base=RLAW080&amp;n=155877&amp;dst=100029" TargetMode="External"/><Relationship Id="rId731" Type="http://schemas.openxmlformats.org/officeDocument/2006/relationships/hyperlink" Target="https://login.consultant.ru/link/?req=doc&amp;base=RLAW080&amp;n=163531" TargetMode="External"/><Relationship Id="rId98" Type="http://schemas.openxmlformats.org/officeDocument/2006/relationships/hyperlink" Target="https://login.consultant.ru/link/?req=doc&amp;base=RLAW080&amp;n=160501&amp;dst=100005" TargetMode="External"/><Relationship Id="rId163" Type="http://schemas.openxmlformats.org/officeDocument/2006/relationships/hyperlink" Target="https://login.consultant.ru/link/?req=doc&amp;base=RLAW080&amp;n=148332&amp;dst=100012" TargetMode="External"/><Relationship Id="rId370" Type="http://schemas.openxmlformats.org/officeDocument/2006/relationships/hyperlink" Target="https://login.consultant.ru/link/?req=doc&amp;base=LAW&amp;n=465583" TargetMode="External"/><Relationship Id="rId829" Type="http://schemas.openxmlformats.org/officeDocument/2006/relationships/hyperlink" Target="https://login.consultant.ru/link/?req=doc&amp;base=RLAW080&amp;n=158173&amp;dst=100719" TargetMode="External"/><Relationship Id="rId230" Type="http://schemas.openxmlformats.org/officeDocument/2006/relationships/hyperlink" Target="https://login.consultant.ru/link/?req=doc&amp;base=RLAW080&amp;n=158173&amp;dst=100011" TargetMode="External"/><Relationship Id="rId468" Type="http://schemas.openxmlformats.org/officeDocument/2006/relationships/hyperlink" Target="https://login.consultant.ru/link/?req=doc&amp;base=LAW&amp;n=493149&amp;dst=100019" TargetMode="External"/><Relationship Id="rId675" Type="http://schemas.openxmlformats.org/officeDocument/2006/relationships/hyperlink" Target="https://login.consultant.ru/link/?req=doc&amp;base=RLAW080&amp;n=150053&amp;dst=100133" TargetMode="External"/><Relationship Id="rId25" Type="http://schemas.openxmlformats.org/officeDocument/2006/relationships/hyperlink" Target="https://login.consultant.ru/link/?req=doc&amp;base=RLAW080&amp;n=98138&amp;dst=100005" TargetMode="External"/><Relationship Id="rId328" Type="http://schemas.openxmlformats.org/officeDocument/2006/relationships/hyperlink" Target="https://login.consultant.ru/link/?req=doc&amp;base=RLAW080&amp;n=169715&amp;dst=105125" TargetMode="External"/><Relationship Id="rId535" Type="http://schemas.openxmlformats.org/officeDocument/2006/relationships/hyperlink" Target="https://login.consultant.ru/link/?req=doc&amp;base=RLAW080&amp;n=145468&amp;dst=100143" TargetMode="External"/><Relationship Id="rId742" Type="http://schemas.openxmlformats.org/officeDocument/2006/relationships/hyperlink" Target="https://login.consultant.ru/link/?req=doc&amp;base=RLAW080&amp;n=155877&amp;dst=100045" TargetMode="External"/><Relationship Id="rId174" Type="http://schemas.openxmlformats.org/officeDocument/2006/relationships/hyperlink" Target="https://login.consultant.ru/link/?req=doc&amp;base=RLAW080&amp;n=163231&amp;dst=100008" TargetMode="External"/><Relationship Id="rId381" Type="http://schemas.openxmlformats.org/officeDocument/2006/relationships/hyperlink" Target="https://login.consultant.ru/link/?req=doc&amp;base=RLAW080&amp;n=168693&amp;dst=100019" TargetMode="External"/><Relationship Id="rId602" Type="http://schemas.openxmlformats.org/officeDocument/2006/relationships/hyperlink" Target="https://login.consultant.ru/link/?req=doc&amp;base=RLAW080&amp;n=161963&amp;dst=100078" TargetMode="External"/><Relationship Id="rId241" Type="http://schemas.openxmlformats.org/officeDocument/2006/relationships/hyperlink" Target="https://login.consultant.ru/link/?req=doc&amp;base=RLAW080&amp;n=165913&amp;dst=100010" TargetMode="External"/><Relationship Id="rId479" Type="http://schemas.openxmlformats.org/officeDocument/2006/relationships/hyperlink" Target="https://login.consultant.ru/link/?req=doc&amp;base=RLAW080&amp;n=162871&amp;dst=100024" TargetMode="External"/><Relationship Id="rId686" Type="http://schemas.openxmlformats.org/officeDocument/2006/relationships/hyperlink" Target="https://login.consultant.ru/link/?req=doc&amp;base=RLAW080&amp;n=168693&amp;dst=100078" TargetMode="External"/><Relationship Id="rId36" Type="http://schemas.openxmlformats.org/officeDocument/2006/relationships/hyperlink" Target="https://login.consultant.ru/link/?req=doc&amp;base=RLAW080&amp;n=104582&amp;dst=100005" TargetMode="External"/><Relationship Id="rId339" Type="http://schemas.openxmlformats.org/officeDocument/2006/relationships/hyperlink" Target="https://login.consultant.ru/link/?req=doc&amp;base=RLAW080&amp;n=165913&amp;dst=100022" TargetMode="External"/><Relationship Id="rId546" Type="http://schemas.openxmlformats.org/officeDocument/2006/relationships/hyperlink" Target="https://login.consultant.ru/link/?req=doc&amp;base=RLAW080&amp;n=135624&amp;dst=100019" TargetMode="External"/><Relationship Id="rId753" Type="http://schemas.openxmlformats.org/officeDocument/2006/relationships/hyperlink" Target="https://login.consultant.ru/link/?req=doc&amp;base=RLAW080&amp;n=140180&amp;dst=100047" TargetMode="External"/><Relationship Id="rId101" Type="http://schemas.openxmlformats.org/officeDocument/2006/relationships/hyperlink" Target="https://login.consultant.ru/link/?req=doc&amp;base=RLAW080&amp;n=163110&amp;dst=100005" TargetMode="External"/><Relationship Id="rId185" Type="http://schemas.openxmlformats.org/officeDocument/2006/relationships/hyperlink" Target="https://login.consultant.ru/link/?req=doc&amp;base=RLAW080&amp;n=120832&amp;dst=104755" TargetMode="External"/><Relationship Id="rId406" Type="http://schemas.openxmlformats.org/officeDocument/2006/relationships/hyperlink" Target="https://login.consultant.ru/link/?req=doc&amp;base=RLAW080&amp;n=147800&amp;dst=100098" TargetMode="External"/><Relationship Id="rId392" Type="http://schemas.openxmlformats.org/officeDocument/2006/relationships/hyperlink" Target="https://login.consultant.ru/link/?req=doc&amp;base=RLAW080&amp;n=150053&amp;dst=100064" TargetMode="External"/><Relationship Id="rId613" Type="http://schemas.openxmlformats.org/officeDocument/2006/relationships/hyperlink" Target="https://login.consultant.ru/link/?req=doc&amp;base=RLAW080&amp;n=161963&amp;dst=100079" TargetMode="External"/><Relationship Id="rId697" Type="http://schemas.openxmlformats.org/officeDocument/2006/relationships/hyperlink" Target="https://login.consultant.ru/link/?req=doc&amp;base=RLAW080&amp;n=142098&amp;dst=100039" TargetMode="External"/><Relationship Id="rId820" Type="http://schemas.openxmlformats.org/officeDocument/2006/relationships/hyperlink" Target="https://login.consultant.ru/link/?req=doc&amp;base=RLAW080&amp;n=158173&amp;dst=100707" TargetMode="External"/><Relationship Id="rId252" Type="http://schemas.openxmlformats.org/officeDocument/2006/relationships/hyperlink" Target="https://login.consultant.ru/link/?req=doc&amp;base=RLAW080&amp;n=144864&amp;dst=100062" TargetMode="External"/><Relationship Id="rId47" Type="http://schemas.openxmlformats.org/officeDocument/2006/relationships/hyperlink" Target="https://login.consultant.ru/link/?req=doc&amp;base=RLAW080&amp;n=114921&amp;dst=100005" TargetMode="External"/><Relationship Id="rId112" Type="http://schemas.openxmlformats.org/officeDocument/2006/relationships/hyperlink" Target="https://login.consultant.ru/link/?req=doc&amp;base=RLAW080&amp;n=107138&amp;dst=100006" TargetMode="External"/><Relationship Id="rId557" Type="http://schemas.openxmlformats.org/officeDocument/2006/relationships/hyperlink" Target="https://login.consultant.ru/link/?req=doc&amp;base=RLAW080&amp;n=151105&amp;dst=100031" TargetMode="External"/><Relationship Id="rId764" Type="http://schemas.openxmlformats.org/officeDocument/2006/relationships/hyperlink" Target="https://login.consultant.ru/link/?req=doc&amp;base=RLAW080&amp;n=147800&amp;dst=100166" TargetMode="External"/><Relationship Id="rId196" Type="http://schemas.openxmlformats.org/officeDocument/2006/relationships/hyperlink" Target="https://login.consultant.ru/link/?req=doc&amp;base=RLAW080&amp;n=161963&amp;dst=100009" TargetMode="External"/><Relationship Id="rId417" Type="http://schemas.openxmlformats.org/officeDocument/2006/relationships/hyperlink" Target="https://login.consultant.ru/link/?req=doc&amp;base=RLAW080&amp;n=166365&amp;dst=100056" TargetMode="External"/><Relationship Id="rId624" Type="http://schemas.openxmlformats.org/officeDocument/2006/relationships/hyperlink" Target="https://login.consultant.ru/link/?req=doc&amp;base=RLAW080&amp;n=161963&amp;dst=100079" TargetMode="External"/><Relationship Id="rId831" Type="http://schemas.openxmlformats.org/officeDocument/2006/relationships/hyperlink" Target="https://login.consultant.ru/link/?req=doc&amp;base=RLAW080&amp;n=158173&amp;dst=100726" TargetMode="External"/><Relationship Id="rId263" Type="http://schemas.openxmlformats.org/officeDocument/2006/relationships/hyperlink" Target="https://login.consultant.ru/link/?req=doc&amp;base=RLAW080&amp;n=163110&amp;dst=100012" TargetMode="External"/><Relationship Id="rId470" Type="http://schemas.openxmlformats.org/officeDocument/2006/relationships/hyperlink" Target="https://login.consultant.ru/link/?req=doc&amp;base=RLAW080&amp;n=139104&amp;dst=100035" TargetMode="External"/><Relationship Id="rId58" Type="http://schemas.openxmlformats.org/officeDocument/2006/relationships/hyperlink" Target="https://login.consultant.ru/link/?req=doc&amp;base=RLAW080&amp;n=124857&amp;dst=100005" TargetMode="External"/><Relationship Id="rId123" Type="http://schemas.openxmlformats.org/officeDocument/2006/relationships/hyperlink" Target="https://login.consultant.ru/link/?req=doc&amp;base=RLAW080&amp;n=142098&amp;dst=100005" TargetMode="External"/><Relationship Id="rId330" Type="http://schemas.openxmlformats.org/officeDocument/2006/relationships/hyperlink" Target="https://login.consultant.ru/link/?req=doc&amp;base=RLAW080&amp;n=140180&amp;dst=100019" TargetMode="External"/><Relationship Id="rId568" Type="http://schemas.openxmlformats.org/officeDocument/2006/relationships/hyperlink" Target="https://login.consultant.ru/link/?req=doc&amp;base=RLAW080&amp;n=163231&amp;dst=100031" TargetMode="External"/><Relationship Id="rId775" Type="http://schemas.openxmlformats.org/officeDocument/2006/relationships/hyperlink" Target="https://login.consultant.ru/link/?req=doc&amp;base=RLAW080&amp;n=142098&amp;dst=100061" TargetMode="External"/><Relationship Id="rId428" Type="http://schemas.openxmlformats.org/officeDocument/2006/relationships/hyperlink" Target="https://login.consultant.ru/link/?req=doc&amp;base=RLAW080&amp;n=152662&amp;dst=100008" TargetMode="External"/><Relationship Id="rId635" Type="http://schemas.openxmlformats.org/officeDocument/2006/relationships/hyperlink" Target="https://login.consultant.ru/link/?req=doc&amp;base=RLAW080&amp;n=151105&amp;dst=100039" TargetMode="External"/><Relationship Id="rId842" Type="http://schemas.openxmlformats.org/officeDocument/2006/relationships/hyperlink" Target="https://login.consultant.ru/link/?req=doc&amp;base=RLAW080&amp;n=162675&amp;dst=100028" TargetMode="External"/><Relationship Id="rId274" Type="http://schemas.openxmlformats.org/officeDocument/2006/relationships/hyperlink" Target="https://login.consultant.ru/link/?req=doc&amp;base=RLAW080&amp;n=151105&amp;dst=100015" TargetMode="External"/><Relationship Id="rId481" Type="http://schemas.openxmlformats.org/officeDocument/2006/relationships/hyperlink" Target="https://login.consultant.ru/link/?req=doc&amp;base=RLAW080&amp;n=139104&amp;dst=100036" TargetMode="External"/><Relationship Id="rId702" Type="http://schemas.openxmlformats.org/officeDocument/2006/relationships/hyperlink" Target="https://login.consultant.ru/link/?req=doc&amp;base=RLAW080&amp;n=158173&amp;dst=100167" TargetMode="External"/><Relationship Id="rId69" Type="http://schemas.openxmlformats.org/officeDocument/2006/relationships/hyperlink" Target="https://login.consultant.ru/link/?req=doc&amp;base=RLAW080&amp;n=132060&amp;dst=100005" TargetMode="External"/><Relationship Id="rId134" Type="http://schemas.openxmlformats.org/officeDocument/2006/relationships/hyperlink" Target="https://login.consultant.ru/link/?req=doc&amp;base=RLAW080&amp;n=157249&amp;dst=100005" TargetMode="External"/><Relationship Id="rId579" Type="http://schemas.openxmlformats.org/officeDocument/2006/relationships/hyperlink" Target="https://login.consultant.ru/link/?req=doc&amp;base=RLAW080&amp;n=151105&amp;dst=100034" TargetMode="External"/><Relationship Id="rId786" Type="http://schemas.openxmlformats.org/officeDocument/2006/relationships/hyperlink" Target="https://login.consultant.ru/link/?req=doc&amp;base=LAW&amp;n=466787" TargetMode="External"/><Relationship Id="rId341" Type="http://schemas.openxmlformats.org/officeDocument/2006/relationships/hyperlink" Target="https://login.consultant.ru/link/?req=doc&amp;base=RLAW080&amp;n=144864&amp;dst=100203" TargetMode="External"/><Relationship Id="rId439" Type="http://schemas.openxmlformats.org/officeDocument/2006/relationships/hyperlink" Target="https://login.consultant.ru/link/?req=doc&amp;base=RLAW080&amp;n=150053&amp;dst=100071" TargetMode="External"/><Relationship Id="rId646" Type="http://schemas.openxmlformats.org/officeDocument/2006/relationships/hyperlink" Target="https://login.consultant.ru/link/?req=doc&amp;base=RLAW080&amp;n=145528&amp;dst=100009" TargetMode="External"/><Relationship Id="rId201" Type="http://schemas.openxmlformats.org/officeDocument/2006/relationships/hyperlink" Target="https://login.consultant.ru/link/?req=doc&amp;base=RLAW080&amp;n=170223&amp;dst=100009" TargetMode="External"/><Relationship Id="rId285" Type="http://schemas.openxmlformats.org/officeDocument/2006/relationships/hyperlink" Target="https://login.consultant.ru/link/?req=doc&amp;base=RLAW080&amp;n=170223&amp;dst=100013" TargetMode="External"/><Relationship Id="rId506" Type="http://schemas.openxmlformats.org/officeDocument/2006/relationships/hyperlink" Target="https://login.consultant.ru/link/?req=doc&amp;base=RLAW080&amp;n=157731&amp;dst=100020" TargetMode="External"/><Relationship Id="rId853" Type="http://schemas.openxmlformats.org/officeDocument/2006/relationships/hyperlink" Target="https://login.consultant.ru/link/?req=doc&amp;base=LAW&amp;n=466787&amp;dst=100247" TargetMode="External"/><Relationship Id="rId492" Type="http://schemas.openxmlformats.org/officeDocument/2006/relationships/hyperlink" Target="https://login.consultant.ru/link/?req=doc&amp;base=RLAW080&amp;n=166365&amp;dst=100059" TargetMode="External"/><Relationship Id="rId713" Type="http://schemas.openxmlformats.org/officeDocument/2006/relationships/hyperlink" Target="https://login.consultant.ru/link/?req=doc&amp;base=RLAW080&amp;n=145468&amp;dst=100158" TargetMode="External"/><Relationship Id="rId797" Type="http://schemas.openxmlformats.org/officeDocument/2006/relationships/hyperlink" Target="https://login.consultant.ru/link/?req=doc&amp;base=RLAW080&amp;n=145468&amp;dst=100160" TargetMode="External"/><Relationship Id="rId145" Type="http://schemas.openxmlformats.org/officeDocument/2006/relationships/hyperlink" Target="https://login.consultant.ru/link/?req=doc&amp;base=RLAW080&amp;n=164569&amp;dst=100005" TargetMode="External"/><Relationship Id="rId352" Type="http://schemas.openxmlformats.org/officeDocument/2006/relationships/hyperlink" Target="https://login.consultant.ru/link/?req=doc&amp;base=RLAW080&amp;n=142098&amp;dst=100026" TargetMode="External"/><Relationship Id="rId212" Type="http://schemas.openxmlformats.org/officeDocument/2006/relationships/hyperlink" Target="https://login.consultant.ru/link/?req=doc&amp;base=RLAW080&amp;n=162675&amp;dst=100009" TargetMode="External"/><Relationship Id="rId657" Type="http://schemas.openxmlformats.org/officeDocument/2006/relationships/hyperlink" Target="https://login.consultant.ru/link/?req=doc&amp;base=RLAW080&amp;n=158173&amp;dst=100162" TargetMode="External"/><Relationship Id="rId864" Type="http://schemas.openxmlformats.org/officeDocument/2006/relationships/hyperlink" Target="https://login.consultant.ru/link/?req=doc&amp;base=RLAW080&amp;n=171566&amp;dst=101337" TargetMode="External"/><Relationship Id="rId296" Type="http://schemas.openxmlformats.org/officeDocument/2006/relationships/hyperlink" Target="https://login.consultant.ru/link/?req=doc&amp;base=RLAW080&amp;n=165913&amp;dst=100017" TargetMode="External"/><Relationship Id="rId517" Type="http://schemas.openxmlformats.org/officeDocument/2006/relationships/hyperlink" Target="https://login.consultant.ru/link/?req=doc&amp;base=RLAW080&amp;n=140180&amp;dst=100035" TargetMode="External"/><Relationship Id="rId724" Type="http://schemas.openxmlformats.org/officeDocument/2006/relationships/hyperlink" Target="https://login.consultant.ru/link/?req=doc&amp;base=RLAW080&amp;n=165913&amp;dst=100118" TargetMode="External"/><Relationship Id="rId60" Type="http://schemas.openxmlformats.org/officeDocument/2006/relationships/hyperlink" Target="https://login.consultant.ru/link/?req=doc&amp;base=RLAW080&amp;n=125249&amp;dst=100005" TargetMode="External"/><Relationship Id="rId156" Type="http://schemas.openxmlformats.org/officeDocument/2006/relationships/hyperlink" Target="https://login.consultant.ru/link/?req=doc&amp;base=RLAW080&amp;n=136225&amp;dst=100007" TargetMode="External"/><Relationship Id="rId363" Type="http://schemas.openxmlformats.org/officeDocument/2006/relationships/hyperlink" Target="https://login.consultant.ru/link/?req=doc&amp;base=RLAW080&amp;n=163110&amp;dst=100020" TargetMode="External"/><Relationship Id="rId570" Type="http://schemas.openxmlformats.org/officeDocument/2006/relationships/hyperlink" Target="https://login.consultant.ru/link/?req=doc&amp;base=RLAW080&amp;n=165913&amp;dst=100104" TargetMode="External"/><Relationship Id="rId223" Type="http://schemas.openxmlformats.org/officeDocument/2006/relationships/hyperlink" Target="https://login.consultant.ru/link/?req=doc&amp;base=RLAW080&amp;n=160501&amp;dst=100009" TargetMode="External"/><Relationship Id="rId430" Type="http://schemas.openxmlformats.org/officeDocument/2006/relationships/hyperlink" Target="https://login.consultant.ru/link/?req=doc&amp;base=RLAW080&amp;n=158173&amp;dst=100081" TargetMode="External"/><Relationship Id="rId668" Type="http://schemas.openxmlformats.org/officeDocument/2006/relationships/hyperlink" Target="https://login.consultant.ru/link/?req=doc&amp;base=RLAW080&amp;n=139104&amp;dst=100043" TargetMode="External"/><Relationship Id="rId18" Type="http://schemas.openxmlformats.org/officeDocument/2006/relationships/hyperlink" Target="https://login.consultant.ru/link/?req=doc&amp;base=RLAW080&amp;n=93081&amp;dst=100005" TargetMode="External"/><Relationship Id="rId528" Type="http://schemas.openxmlformats.org/officeDocument/2006/relationships/hyperlink" Target="https://login.consultant.ru/link/?req=doc&amp;base=RLAW080&amp;n=171566&amp;dst=100026" TargetMode="External"/><Relationship Id="rId735" Type="http://schemas.openxmlformats.org/officeDocument/2006/relationships/hyperlink" Target="https://login.consultant.ru/link/?req=doc&amp;base=LAW&amp;n=493235" TargetMode="External"/><Relationship Id="rId167" Type="http://schemas.openxmlformats.org/officeDocument/2006/relationships/hyperlink" Target="https://login.consultant.ru/link/?req=doc&amp;base=RLAW080&amp;n=155877&amp;dst=100008" TargetMode="External"/><Relationship Id="rId374" Type="http://schemas.openxmlformats.org/officeDocument/2006/relationships/hyperlink" Target="https://login.consultant.ru/link/?req=doc&amp;base=RLAW080&amp;n=139104&amp;dst=100023" TargetMode="External"/><Relationship Id="rId581" Type="http://schemas.openxmlformats.org/officeDocument/2006/relationships/hyperlink" Target="https://login.consultant.ru/link/?req=doc&amp;base=RLAW080&amp;n=157731&amp;dst=100025" TargetMode="External"/><Relationship Id="rId71" Type="http://schemas.openxmlformats.org/officeDocument/2006/relationships/hyperlink" Target="https://login.consultant.ru/link/?req=doc&amp;base=RLAW080&amp;n=133660&amp;dst=100005" TargetMode="External"/><Relationship Id="rId234" Type="http://schemas.openxmlformats.org/officeDocument/2006/relationships/hyperlink" Target="https://login.consultant.ru/link/?req=doc&amp;base=RLAW080&amp;n=163110&amp;dst=100010" TargetMode="External"/><Relationship Id="rId679" Type="http://schemas.openxmlformats.org/officeDocument/2006/relationships/hyperlink" Target="https://login.consultant.ru/link/?req=doc&amp;base=RLAW080&amp;n=158173&amp;dst=100163" TargetMode="External"/><Relationship Id="rId802" Type="http://schemas.openxmlformats.org/officeDocument/2006/relationships/hyperlink" Target="https://login.consultant.ru/link/?req=doc&amp;base=RLAW080&amp;n=138462&amp;dst=100109" TargetMode="External"/><Relationship Id="rId2" Type="http://schemas.openxmlformats.org/officeDocument/2006/relationships/settings" Target="settings.xml"/><Relationship Id="rId29" Type="http://schemas.openxmlformats.org/officeDocument/2006/relationships/hyperlink" Target="https://login.consultant.ru/link/?req=doc&amp;base=RLAW080&amp;n=100056&amp;dst=100005" TargetMode="External"/><Relationship Id="rId441" Type="http://schemas.openxmlformats.org/officeDocument/2006/relationships/hyperlink" Target="https://login.consultant.ru/link/?req=doc&amp;base=RLAW080&amp;n=161963&amp;dst=100025" TargetMode="External"/><Relationship Id="rId539" Type="http://schemas.openxmlformats.org/officeDocument/2006/relationships/hyperlink" Target="https://login.consultant.ru/link/?req=doc&amp;base=RLAW080&amp;n=151105&amp;dst=100030" TargetMode="External"/><Relationship Id="rId746" Type="http://schemas.openxmlformats.org/officeDocument/2006/relationships/hyperlink" Target="https://login.consultant.ru/link/?req=doc&amp;base=RLAW080&amp;n=138462&amp;dst=100107" TargetMode="External"/><Relationship Id="rId178" Type="http://schemas.openxmlformats.org/officeDocument/2006/relationships/hyperlink" Target="https://login.consultant.ru/link/?req=doc&amp;base=RLAW080&amp;n=168693&amp;dst=100008" TargetMode="External"/><Relationship Id="rId301" Type="http://schemas.openxmlformats.org/officeDocument/2006/relationships/hyperlink" Target="https://login.consultant.ru/link/?req=doc&amp;base=RLAW080&amp;n=169807&amp;dst=100009" TargetMode="External"/><Relationship Id="rId82" Type="http://schemas.openxmlformats.org/officeDocument/2006/relationships/hyperlink" Target="https://login.consultant.ru/link/?req=doc&amp;base=RLAW080&amp;n=144864&amp;dst=100005" TargetMode="External"/><Relationship Id="rId385" Type="http://schemas.openxmlformats.org/officeDocument/2006/relationships/hyperlink" Target="https://login.consultant.ru/link/?req=doc&amp;base=RLAW080&amp;n=166365&amp;dst=100014" TargetMode="External"/><Relationship Id="rId592" Type="http://schemas.openxmlformats.org/officeDocument/2006/relationships/hyperlink" Target="https://login.consultant.ru/link/?req=doc&amp;base=RLAW080&amp;n=135506&amp;dst=100029" TargetMode="External"/><Relationship Id="rId606" Type="http://schemas.openxmlformats.org/officeDocument/2006/relationships/hyperlink" Target="https://login.consultant.ru/link/?req=doc&amp;base=RLAW080&amp;n=168693&amp;dst=100075" TargetMode="External"/><Relationship Id="rId813" Type="http://schemas.openxmlformats.org/officeDocument/2006/relationships/hyperlink" Target="https://login.consultant.ru/link/?req=doc&amp;base=RLAW080&amp;n=166365&amp;dst=100067" TargetMode="External"/><Relationship Id="rId245" Type="http://schemas.openxmlformats.org/officeDocument/2006/relationships/hyperlink" Target="https://login.consultant.ru/link/?req=doc&amp;base=RLAW080&amp;n=165913&amp;dst=100010" TargetMode="External"/><Relationship Id="rId452" Type="http://schemas.openxmlformats.org/officeDocument/2006/relationships/hyperlink" Target="https://login.consultant.ru/link/?req=doc&amp;base=RLAW080&amp;n=139104&amp;dst=100034" TargetMode="External"/><Relationship Id="rId105" Type="http://schemas.openxmlformats.org/officeDocument/2006/relationships/hyperlink" Target="https://login.consultant.ru/link/?req=doc&amp;base=RLAW080&amp;n=165913&amp;dst=100005" TargetMode="External"/><Relationship Id="rId312" Type="http://schemas.openxmlformats.org/officeDocument/2006/relationships/hyperlink" Target="https://login.consultant.ru/link/?req=doc&amp;base=RLAW080&amp;n=163231&amp;dst=100022" TargetMode="External"/><Relationship Id="rId757" Type="http://schemas.openxmlformats.org/officeDocument/2006/relationships/hyperlink" Target="https://login.consultant.ru/link/?req=doc&amp;base=RLAW080&amp;n=170223&amp;dst=100038" TargetMode="External"/><Relationship Id="rId93" Type="http://schemas.openxmlformats.org/officeDocument/2006/relationships/hyperlink" Target="https://login.consultant.ru/link/?req=doc&amp;base=RLAW080&amp;n=157731&amp;dst=100005" TargetMode="External"/><Relationship Id="rId189" Type="http://schemas.openxmlformats.org/officeDocument/2006/relationships/hyperlink" Target="https://login.consultant.ru/link/?req=doc&amp;base=RLAW080&amp;n=147800&amp;dst=100051" TargetMode="External"/><Relationship Id="rId396" Type="http://schemas.openxmlformats.org/officeDocument/2006/relationships/hyperlink" Target="https://login.consultant.ru/link/?req=doc&amp;base=RLAW080&amp;n=147800&amp;dst=100097" TargetMode="External"/><Relationship Id="rId617" Type="http://schemas.openxmlformats.org/officeDocument/2006/relationships/hyperlink" Target="https://login.consultant.ru/link/?req=doc&amp;base=RLAW080&amp;n=139104&amp;dst=100041" TargetMode="External"/><Relationship Id="rId824" Type="http://schemas.openxmlformats.org/officeDocument/2006/relationships/hyperlink" Target="https://login.consultant.ru/link/?req=doc&amp;base=RLAW080&amp;n=166365&amp;dst=100072" TargetMode="External"/><Relationship Id="rId256" Type="http://schemas.openxmlformats.org/officeDocument/2006/relationships/hyperlink" Target="https://ais.reformagkh.ru" TargetMode="External"/><Relationship Id="rId463" Type="http://schemas.openxmlformats.org/officeDocument/2006/relationships/hyperlink" Target="https://login.consultant.ru/link/?req=doc&amp;base=RLAW080&amp;n=165913&amp;dst=100066" TargetMode="External"/><Relationship Id="rId670" Type="http://schemas.openxmlformats.org/officeDocument/2006/relationships/hyperlink" Target="https://login.consultant.ru/link/?req=doc&amp;base=RLAW080&amp;n=142098&amp;dst=100036" TargetMode="External"/><Relationship Id="rId116" Type="http://schemas.openxmlformats.org/officeDocument/2006/relationships/hyperlink" Target="https://login.consultant.ru/link/?req=doc&amp;base=RLAW080&amp;n=135624&amp;dst=100005" TargetMode="External"/><Relationship Id="rId323" Type="http://schemas.openxmlformats.org/officeDocument/2006/relationships/hyperlink" Target="https://login.consultant.ru/link/?req=doc&amp;base=RLAW080&amp;n=145468&amp;dst=100040" TargetMode="External"/><Relationship Id="rId530" Type="http://schemas.openxmlformats.org/officeDocument/2006/relationships/hyperlink" Target="https://login.consultant.ru/link/?req=doc&amp;base=LAW&amp;n=357872" TargetMode="External"/><Relationship Id="rId768" Type="http://schemas.openxmlformats.org/officeDocument/2006/relationships/hyperlink" Target="https://login.consultant.ru/link/?req=doc&amp;base=RLAW080&amp;n=163632&amp;dst=100011" TargetMode="External"/><Relationship Id="rId20" Type="http://schemas.openxmlformats.org/officeDocument/2006/relationships/hyperlink" Target="https://login.consultant.ru/link/?req=doc&amp;base=RLAW080&amp;n=95352&amp;dst=100005" TargetMode="External"/><Relationship Id="rId628" Type="http://schemas.openxmlformats.org/officeDocument/2006/relationships/hyperlink" Target="https://login.consultant.ru/link/?req=doc&amp;base=RLAW080&amp;n=137113&amp;dst=100093" TargetMode="External"/><Relationship Id="rId835" Type="http://schemas.openxmlformats.org/officeDocument/2006/relationships/hyperlink" Target="https://login.consultant.ru/link/?req=doc&amp;base=LAW&amp;n=466787&amp;dst=100247" TargetMode="External"/><Relationship Id="rId267" Type="http://schemas.openxmlformats.org/officeDocument/2006/relationships/hyperlink" Target="https://login.consultant.ru/link/?req=doc&amp;base=RLAW080&amp;n=137113&amp;dst=100029" TargetMode="External"/><Relationship Id="rId474" Type="http://schemas.openxmlformats.org/officeDocument/2006/relationships/hyperlink" Target="https://login.consultant.ru/link/?req=doc&amp;base=RLAW080&amp;n=158173&amp;dst=100129" TargetMode="External"/><Relationship Id="rId127" Type="http://schemas.openxmlformats.org/officeDocument/2006/relationships/hyperlink" Target="https://login.consultant.ru/link/?req=doc&amp;base=RLAW080&amp;n=148332&amp;dst=100005" TargetMode="External"/><Relationship Id="rId681" Type="http://schemas.openxmlformats.org/officeDocument/2006/relationships/hyperlink" Target="https://login.consultant.ru/link/?req=doc&amp;base=RLAW080&amp;n=161963&amp;dst=100081" TargetMode="External"/><Relationship Id="rId779" Type="http://schemas.openxmlformats.org/officeDocument/2006/relationships/hyperlink" Target="https://login.consultant.ru/link/?req=doc&amp;base=RLAW080&amp;n=142098&amp;dst=100068" TargetMode="External"/><Relationship Id="rId31" Type="http://schemas.openxmlformats.org/officeDocument/2006/relationships/hyperlink" Target="https://login.consultant.ru/link/?req=doc&amp;base=RLAW080&amp;n=101060&amp;dst=100005" TargetMode="External"/><Relationship Id="rId334" Type="http://schemas.openxmlformats.org/officeDocument/2006/relationships/hyperlink" Target="https://login.consultant.ru/link/?req=doc&amp;base=RLAW080&amp;n=148332&amp;dst=100017" TargetMode="External"/><Relationship Id="rId541" Type="http://schemas.openxmlformats.org/officeDocument/2006/relationships/hyperlink" Target="https://login.consultant.ru/link/?req=doc&amp;base=RLAW080&amp;n=155877&amp;dst=100030" TargetMode="External"/><Relationship Id="rId639" Type="http://schemas.openxmlformats.org/officeDocument/2006/relationships/hyperlink" Target="https://login.consultant.ru/link/?req=doc&amp;base=RLAW080&amp;n=158173&amp;dst=100161" TargetMode="External"/><Relationship Id="rId180" Type="http://schemas.openxmlformats.org/officeDocument/2006/relationships/hyperlink" Target="https://login.consultant.ru/link/?req=doc&amp;base=RLAW080&amp;n=171566&amp;dst=100008" TargetMode="External"/><Relationship Id="rId278" Type="http://schemas.openxmlformats.org/officeDocument/2006/relationships/hyperlink" Target="https://login.consultant.ru/link/?req=doc&amp;base=RLAW080&amp;n=162871&amp;dst=100012" TargetMode="External"/><Relationship Id="rId401" Type="http://schemas.openxmlformats.org/officeDocument/2006/relationships/hyperlink" Target="https://login.consultant.ru/link/?req=doc&amp;base=LAW&amp;n=466787" TargetMode="External"/><Relationship Id="rId846" Type="http://schemas.openxmlformats.org/officeDocument/2006/relationships/hyperlink" Target="https://login.consultant.ru/link/?req=doc&amp;base=RLAW080&amp;n=169238&amp;dst=111187" TargetMode="External"/><Relationship Id="rId485" Type="http://schemas.openxmlformats.org/officeDocument/2006/relationships/hyperlink" Target="https://login.consultant.ru/link/?req=doc&amp;base=RLAW080&amp;n=150053&amp;dst=100111" TargetMode="External"/><Relationship Id="rId692" Type="http://schemas.openxmlformats.org/officeDocument/2006/relationships/hyperlink" Target="https://login.consultant.ru/link/?req=doc&amp;base=RLAW080&amp;n=163110&amp;dst=100037" TargetMode="External"/><Relationship Id="rId706" Type="http://schemas.openxmlformats.org/officeDocument/2006/relationships/hyperlink" Target="https://login.consultant.ru/link/?req=doc&amp;base=RLAW080&amp;n=166365&amp;dst=100064" TargetMode="External"/><Relationship Id="rId42" Type="http://schemas.openxmlformats.org/officeDocument/2006/relationships/hyperlink" Target="https://login.consultant.ru/link/?req=doc&amp;base=RLAW080&amp;n=108326&amp;dst=100005" TargetMode="External"/><Relationship Id="rId138" Type="http://schemas.openxmlformats.org/officeDocument/2006/relationships/hyperlink" Target="https://login.consultant.ru/link/?req=doc&amp;base=RLAW080&amp;n=162871&amp;dst=100005" TargetMode="External"/><Relationship Id="rId345" Type="http://schemas.openxmlformats.org/officeDocument/2006/relationships/hyperlink" Target="https://login.consultant.ru/link/?req=doc&amp;base=RLAW080&amp;n=158173&amp;dst=100031" TargetMode="External"/><Relationship Id="rId552" Type="http://schemas.openxmlformats.org/officeDocument/2006/relationships/hyperlink" Target="https://login.consultant.ru/link/?req=doc&amp;base=RLAW080&amp;n=145468&amp;dst=100144" TargetMode="External"/><Relationship Id="rId191" Type="http://schemas.openxmlformats.org/officeDocument/2006/relationships/hyperlink" Target="https://login.consultant.ru/link/?req=doc&amp;base=RLAW080&amp;n=150053&amp;dst=100009" TargetMode="External"/><Relationship Id="rId205" Type="http://schemas.openxmlformats.org/officeDocument/2006/relationships/hyperlink" Target="https://login.consultant.ru/link/?req=doc&amp;base=RLAW080&amp;n=148498&amp;dst=100023" TargetMode="External"/><Relationship Id="rId412" Type="http://schemas.openxmlformats.org/officeDocument/2006/relationships/hyperlink" Target="https://login.consultant.ru/link/?req=doc&amp;base=RLAW080&amp;n=145468&amp;dst=100086" TargetMode="External"/><Relationship Id="rId857" Type="http://schemas.openxmlformats.org/officeDocument/2006/relationships/hyperlink" Target="https://login.consultant.ru/link/?req=doc&amp;base=LAW&amp;n=466787&amp;dst=100247" TargetMode="External"/><Relationship Id="rId289" Type="http://schemas.openxmlformats.org/officeDocument/2006/relationships/hyperlink" Target="https://login.consultant.ru/link/?req=doc&amp;base=RLAW080&amp;n=145468&amp;dst=100039" TargetMode="External"/><Relationship Id="rId496" Type="http://schemas.openxmlformats.org/officeDocument/2006/relationships/hyperlink" Target="https://login.consultant.ru/link/?req=doc&amp;base=RLAW080&amp;n=136231&amp;dst=100050" TargetMode="External"/><Relationship Id="rId717" Type="http://schemas.openxmlformats.org/officeDocument/2006/relationships/hyperlink" Target="https://login.consultant.ru/link/?req=doc&amp;base=RLAW080&amp;n=158173&amp;dst=100171" TargetMode="External"/><Relationship Id="rId53" Type="http://schemas.openxmlformats.org/officeDocument/2006/relationships/hyperlink" Target="https://login.consultant.ru/link/?req=doc&amp;base=RLAW080&amp;n=117790&amp;dst=100005" TargetMode="External"/><Relationship Id="rId149" Type="http://schemas.openxmlformats.org/officeDocument/2006/relationships/hyperlink" Target="https://login.consultant.ru/link/?req=doc&amp;base=RLAW080&amp;n=168693&amp;dst=100005" TargetMode="External"/><Relationship Id="rId356" Type="http://schemas.openxmlformats.org/officeDocument/2006/relationships/hyperlink" Target="https://login.consultant.ru/link/?req=doc&amp;base=RLAW080&amp;n=151105&amp;dst=100022" TargetMode="External"/><Relationship Id="rId563" Type="http://schemas.openxmlformats.org/officeDocument/2006/relationships/hyperlink" Target="https://login.consultant.ru/link/?req=doc&amp;base=RLAW080&amp;n=158173&amp;dst=100151" TargetMode="External"/><Relationship Id="rId770" Type="http://schemas.openxmlformats.org/officeDocument/2006/relationships/hyperlink" Target="https://login.consultant.ru/link/?req=doc&amp;base=RLAW080&amp;n=157731&amp;dst=100029" TargetMode="External"/><Relationship Id="rId216" Type="http://schemas.openxmlformats.org/officeDocument/2006/relationships/hyperlink" Target="https://login.consultant.ru/link/?req=doc&amp;base=RLAW080&amp;n=170223&amp;dst=100009" TargetMode="External"/><Relationship Id="rId423" Type="http://schemas.openxmlformats.org/officeDocument/2006/relationships/hyperlink" Target="https://login.consultant.ru/link/?req=doc&amp;base=RLAW080&amp;n=144864&amp;dst=100209" TargetMode="External"/><Relationship Id="rId868" Type="http://schemas.openxmlformats.org/officeDocument/2006/relationships/hyperlink" Target="https://login.consultant.ru/link/?req=doc&amp;base=RLAW080&amp;n=171178&amp;dst=100009" TargetMode="External"/><Relationship Id="rId630" Type="http://schemas.openxmlformats.org/officeDocument/2006/relationships/hyperlink" Target="https://login.consultant.ru/link/?req=doc&amp;base=RLAW080&amp;n=139104&amp;dst=100041" TargetMode="External"/><Relationship Id="rId728" Type="http://schemas.openxmlformats.org/officeDocument/2006/relationships/hyperlink" Target="https://login.consultant.ru/link/?req=doc&amp;base=RLAW080&amp;n=140546" TargetMode="External"/><Relationship Id="rId64" Type="http://schemas.openxmlformats.org/officeDocument/2006/relationships/hyperlink" Target="https://login.consultant.ru/link/?req=doc&amp;base=RLAW080&amp;n=128919&amp;dst=100005" TargetMode="External"/><Relationship Id="rId367" Type="http://schemas.openxmlformats.org/officeDocument/2006/relationships/hyperlink" Target="https://login.consultant.ru/link/?req=doc&amp;base=RLAW080&amp;n=170223&amp;dst=100018" TargetMode="External"/><Relationship Id="rId574" Type="http://schemas.openxmlformats.org/officeDocument/2006/relationships/hyperlink" Target="https://login.consultant.ru/link/?req=doc&amp;base=RLAW080&amp;n=147800&amp;dst=100130" TargetMode="External"/><Relationship Id="rId227" Type="http://schemas.openxmlformats.org/officeDocument/2006/relationships/hyperlink" Target="https://login.consultant.ru/link/?req=doc&amp;base=RLAW080&amp;n=148332&amp;dst=100013" TargetMode="External"/><Relationship Id="rId781" Type="http://schemas.openxmlformats.org/officeDocument/2006/relationships/hyperlink" Target="https://login.consultant.ru/link/?req=doc&amp;base=RLAW080&amp;n=163632&amp;dst=100032" TargetMode="External"/><Relationship Id="rId434" Type="http://schemas.openxmlformats.org/officeDocument/2006/relationships/hyperlink" Target="https://login.consultant.ru/link/?req=doc&amp;base=RLAW080&amp;n=171566&amp;dst=100023" TargetMode="External"/><Relationship Id="rId641" Type="http://schemas.openxmlformats.org/officeDocument/2006/relationships/hyperlink" Target="https://login.consultant.ru/link/?req=doc&amp;base=RLAW080&amp;n=144864&amp;dst=100223" TargetMode="External"/><Relationship Id="rId739" Type="http://schemas.openxmlformats.org/officeDocument/2006/relationships/hyperlink" Target="https://login.consultant.ru/link/?req=doc&amp;base=RLAW080&amp;n=142098&amp;dst=100053" TargetMode="External"/><Relationship Id="rId280" Type="http://schemas.openxmlformats.org/officeDocument/2006/relationships/hyperlink" Target="https://login.consultant.ru/link/?req=doc&amp;base=RLAW080&amp;n=161963&amp;dst=100012" TargetMode="External"/><Relationship Id="rId501" Type="http://schemas.openxmlformats.org/officeDocument/2006/relationships/hyperlink" Target="https://login.consultant.ru/link/?req=doc&amp;base=RLAW080&amp;n=148332&amp;dst=100023" TargetMode="External"/><Relationship Id="rId75" Type="http://schemas.openxmlformats.org/officeDocument/2006/relationships/hyperlink" Target="https://login.consultant.ru/link/?req=doc&amp;base=RLAW080&amp;n=136225&amp;dst=100005" TargetMode="External"/><Relationship Id="rId140" Type="http://schemas.openxmlformats.org/officeDocument/2006/relationships/hyperlink" Target="https://login.consultant.ru/link/?req=doc&amp;base=RLAW080&amp;n=160501&amp;dst=100005" TargetMode="External"/><Relationship Id="rId378" Type="http://schemas.openxmlformats.org/officeDocument/2006/relationships/hyperlink" Target="https://login.consultant.ru/link/?req=doc&amp;base=RLAW080&amp;n=162871&amp;dst=100018" TargetMode="External"/><Relationship Id="rId585" Type="http://schemas.openxmlformats.org/officeDocument/2006/relationships/hyperlink" Target="https://login.consultant.ru/link/?req=doc&amp;base=RLAW080&amp;n=162675&amp;dst=100013" TargetMode="External"/><Relationship Id="rId792" Type="http://schemas.openxmlformats.org/officeDocument/2006/relationships/hyperlink" Target="https://login.consultant.ru/link/?req=doc&amp;base=RLAW080&amp;n=155877&amp;dst=100046" TargetMode="External"/><Relationship Id="rId806" Type="http://schemas.openxmlformats.org/officeDocument/2006/relationships/hyperlink" Target="https://login.consultant.ru/link/?req=doc&amp;base=RLAW080&amp;n=150053&amp;dst=100145" TargetMode="External"/><Relationship Id="rId6" Type="http://schemas.openxmlformats.org/officeDocument/2006/relationships/hyperlink" Target="https://login.consultant.ru/link/?req=doc&amp;base=RLAW080&amp;n=77766&amp;dst=100005" TargetMode="External"/><Relationship Id="rId238" Type="http://schemas.openxmlformats.org/officeDocument/2006/relationships/hyperlink" Target="https://login.consultant.ru/link/?req=doc&amp;base=RLAW080&amp;n=166365&amp;dst=100010" TargetMode="External"/><Relationship Id="rId445" Type="http://schemas.openxmlformats.org/officeDocument/2006/relationships/hyperlink" Target="https://login.consultant.ru/link/?req=doc&amp;base=RLAW080&amp;n=145468&amp;dst=100132" TargetMode="External"/><Relationship Id="rId652" Type="http://schemas.openxmlformats.org/officeDocument/2006/relationships/hyperlink" Target="https://login.consultant.ru/link/?req=doc&amp;base=RLAW080&amp;n=144864&amp;dst=100225" TargetMode="External"/><Relationship Id="rId291" Type="http://schemas.openxmlformats.org/officeDocument/2006/relationships/hyperlink" Target="https://login.consultant.ru/link/?req=doc&amp;base=RLAW080&amp;n=150053&amp;dst=100021" TargetMode="External"/><Relationship Id="rId305" Type="http://schemas.openxmlformats.org/officeDocument/2006/relationships/hyperlink" Target="https://login.consultant.ru/link/?req=doc&amp;base=RLAW080&amp;n=144864&amp;dst=100082" TargetMode="External"/><Relationship Id="rId512" Type="http://schemas.openxmlformats.org/officeDocument/2006/relationships/hyperlink" Target="https://login.consultant.ru/link/?req=doc&amp;base=LAW&amp;n=466787" TargetMode="External"/><Relationship Id="rId86" Type="http://schemas.openxmlformats.org/officeDocument/2006/relationships/hyperlink" Target="https://login.consultant.ru/link/?req=doc&amp;base=RLAW080&amp;n=148498&amp;dst=100005" TargetMode="External"/><Relationship Id="rId151" Type="http://schemas.openxmlformats.org/officeDocument/2006/relationships/hyperlink" Target="https://login.consultant.ru/link/?req=doc&amp;base=RLAW080&amp;n=171566&amp;dst=100005" TargetMode="External"/><Relationship Id="rId389" Type="http://schemas.openxmlformats.org/officeDocument/2006/relationships/hyperlink" Target="https://login.consultant.ru/link/?req=doc&amp;base=RLAW080&amp;n=168693&amp;dst=100021" TargetMode="External"/><Relationship Id="rId596" Type="http://schemas.openxmlformats.org/officeDocument/2006/relationships/hyperlink" Target="https://login.consultant.ru/link/?req=doc&amp;base=RLAW080&amp;n=144864&amp;dst=100221" TargetMode="External"/><Relationship Id="rId817" Type="http://schemas.openxmlformats.org/officeDocument/2006/relationships/hyperlink" Target="https://login.consultant.ru/link/?req=doc&amp;base=RLAW080&amp;n=162871&amp;dst=100051" TargetMode="External"/><Relationship Id="rId249" Type="http://schemas.openxmlformats.org/officeDocument/2006/relationships/hyperlink" Target="https://login.consultant.ru/link/?req=doc&amp;base=RLAW080&amp;n=171566&amp;dst=100012" TargetMode="External"/><Relationship Id="rId456" Type="http://schemas.openxmlformats.org/officeDocument/2006/relationships/hyperlink" Target="https://login.consultant.ru/link/?req=doc&amp;base=RLAW080&amp;n=158173&amp;dst=100127" TargetMode="External"/><Relationship Id="rId663" Type="http://schemas.openxmlformats.org/officeDocument/2006/relationships/hyperlink" Target="https://login.consultant.ru/link/?req=doc&amp;base=RLAW080&amp;n=144864&amp;dst=100226" TargetMode="External"/><Relationship Id="rId870" Type="http://schemas.openxmlformats.org/officeDocument/2006/relationships/theme" Target="theme/theme1.xml"/><Relationship Id="rId13" Type="http://schemas.openxmlformats.org/officeDocument/2006/relationships/hyperlink" Target="https://login.consultant.ru/link/?req=doc&amp;base=RLAW080&amp;n=86099&amp;dst=100005" TargetMode="External"/><Relationship Id="rId109" Type="http://schemas.openxmlformats.org/officeDocument/2006/relationships/hyperlink" Target="https://login.consultant.ru/link/?req=doc&amp;base=RLAW080&amp;n=171566&amp;dst=100005" TargetMode="External"/><Relationship Id="rId316" Type="http://schemas.openxmlformats.org/officeDocument/2006/relationships/hyperlink" Target="https://login.consultant.ru/link/?req=doc&amp;base=RLAW080&amp;n=148332&amp;dst=100016" TargetMode="External"/><Relationship Id="rId523" Type="http://schemas.openxmlformats.org/officeDocument/2006/relationships/hyperlink" Target="https://login.consultant.ru/link/?req=doc&amp;base=RLAW080&amp;n=152662&amp;dst=100021" TargetMode="External"/><Relationship Id="rId97" Type="http://schemas.openxmlformats.org/officeDocument/2006/relationships/hyperlink" Target="https://login.consultant.ru/link/?req=doc&amp;base=RLAW080&amp;n=159934&amp;dst=100005" TargetMode="External"/><Relationship Id="rId730" Type="http://schemas.openxmlformats.org/officeDocument/2006/relationships/hyperlink" Target="https://login.consultant.ru/link/?req=doc&amp;base=RLAW080&amp;n=163632&amp;dst=100010" TargetMode="External"/><Relationship Id="rId828" Type="http://schemas.openxmlformats.org/officeDocument/2006/relationships/hyperlink" Target="https://login.consultant.ru/link/?req=doc&amp;base=RLAW080&amp;n=166365&amp;dst=100074" TargetMode="External"/><Relationship Id="rId162" Type="http://schemas.openxmlformats.org/officeDocument/2006/relationships/hyperlink" Target="https://login.consultant.ru/link/?req=doc&amp;base=RLAW080&amp;n=147800&amp;dst=100050" TargetMode="External"/><Relationship Id="rId467" Type="http://schemas.openxmlformats.org/officeDocument/2006/relationships/hyperlink" Target="https://login.consultant.ru/link/?req=doc&amp;base=LAW&amp;n=493149&amp;dst=100019" TargetMode="External"/><Relationship Id="rId674" Type="http://schemas.openxmlformats.org/officeDocument/2006/relationships/hyperlink" Target="https://login.consultant.ru/link/?req=doc&amp;base=RLAW080&amp;n=148498&amp;dst=100095" TargetMode="External"/><Relationship Id="rId24" Type="http://schemas.openxmlformats.org/officeDocument/2006/relationships/hyperlink" Target="https://login.consultant.ru/link/?req=doc&amp;base=RLAW080&amp;n=97129&amp;dst=100005" TargetMode="External"/><Relationship Id="rId327" Type="http://schemas.openxmlformats.org/officeDocument/2006/relationships/hyperlink" Target="https://login.consultant.ru/link/?req=doc&amp;base=RLAW080&amp;n=158173&amp;dst=100030" TargetMode="External"/><Relationship Id="rId534" Type="http://schemas.openxmlformats.org/officeDocument/2006/relationships/hyperlink" Target="https://login.consultant.ru/link/?req=doc&amp;base=RLAW080&amp;n=140180&amp;dst=100036" TargetMode="External"/><Relationship Id="rId741" Type="http://schemas.openxmlformats.org/officeDocument/2006/relationships/hyperlink" Target="https://login.consultant.ru/link/?req=doc&amp;base=RLAW080&amp;n=150053&amp;dst=100143" TargetMode="External"/><Relationship Id="rId839" Type="http://schemas.openxmlformats.org/officeDocument/2006/relationships/hyperlink" Target="https://login.consultant.ru/link/?req=doc&amp;base=RLAW080&amp;n=158173&amp;dst=100737" TargetMode="External"/><Relationship Id="rId173" Type="http://schemas.openxmlformats.org/officeDocument/2006/relationships/hyperlink" Target="https://login.consultant.ru/link/?req=doc&amp;base=RLAW080&amp;n=163110&amp;dst=100008" TargetMode="External"/><Relationship Id="rId380" Type="http://schemas.openxmlformats.org/officeDocument/2006/relationships/hyperlink" Target="https://login.consultant.ru/link/?req=doc&amp;base=RLAW080&amp;n=166365&amp;dst=100013" TargetMode="External"/><Relationship Id="rId601" Type="http://schemas.openxmlformats.org/officeDocument/2006/relationships/hyperlink" Target="https://login.consultant.ru/link/?req=doc&amp;base=RLAW080&amp;n=158173&amp;dst=100159" TargetMode="External"/><Relationship Id="rId240" Type="http://schemas.openxmlformats.org/officeDocument/2006/relationships/hyperlink" Target="https://login.consultant.ru/link/?req=doc&amp;base=RLAW080&amp;n=161963&amp;dst=100010" TargetMode="External"/><Relationship Id="rId478" Type="http://schemas.openxmlformats.org/officeDocument/2006/relationships/hyperlink" Target="https://login.consultant.ru/link/?req=doc&amp;base=RLAW080&amp;n=161963&amp;dst=100068" TargetMode="External"/><Relationship Id="rId685" Type="http://schemas.openxmlformats.org/officeDocument/2006/relationships/hyperlink" Target="https://login.consultant.ru/link/?req=doc&amp;base=RLAW080&amp;n=165913&amp;dst=100113" TargetMode="External"/><Relationship Id="rId35" Type="http://schemas.openxmlformats.org/officeDocument/2006/relationships/hyperlink" Target="https://login.consultant.ru/link/?req=doc&amp;base=RLAW080&amp;n=104164&amp;dst=100005" TargetMode="External"/><Relationship Id="rId100" Type="http://schemas.openxmlformats.org/officeDocument/2006/relationships/hyperlink" Target="https://login.consultant.ru/link/?req=doc&amp;base=RLAW080&amp;n=162675&amp;dst=100005" TargetMode="External"/><Relationship Id="rId338" Type="http://schemas.openxmlformats.org/officeDocument/2006/relationships/hyperlink" Target="https://login.consultant.ru/link/?req=doc&amp;base=RLAW080&amp;n=160501&amp;dst=100013" TargetMode="External"/><Relationship Id="rId545" Type="http://schemas.openxmlformats.org/officeDocument/2006/relationships/hyperlink" Target="https://login.consultant.ru/link/?req=doc&amp;base=RLAW080&amp;n=171566&amp;dst=100027" TargetMode="External"/><Relationship Id="rId752" Type="http://schemas.openxmlformats.org/officeDocument/2006/relationships/hyperlink" Target="https://login.consultant.ru/link/?req=doc&amp;base=RLAW080&amp;n=171566&amp;dst=100037" TargetMode="External"/><Relationship Id="rId184" Type="http://schemas.openxmlformats.org/officeDocument/2006/relationships/hyperlink" Target="https://login.consultant.ru/link/?req=doc&amp;base=RLAW080&amp;n=91307&amp;dst=100011" TargetMode="External"/><Relationship Id="rId391" Type="http://schemas.openxmlformats.org/officeDocument/2006/relationships/hyperlink" Target="https://login.consultant.ru/link/?req=doc&amp;base=RLAW080&amp;n=147800&amp;dst=100097" TargetMode="External"/><Relationship Id="rId405" Type="http://schemas.openxmlformats.org/officeDocument/2006/relationships/hyperlink" Target="https://login.consultant.ru/link/?req=doc&amp;base=RLAW080&amp;n=145468&amp;dst=100085" TargetMode="External"/><Relationship Id="rId612" Type="http://schemas.openxmlformats.org/officeDocument/2006/relationships/hyperlink" Target="https://login.consultant.ru/link/?req=doc&amp;base=RLAW080&amp;n=162675&amp;dst=100017" TargetMode="External"/><Relationship Id="rId251" Type="http://schemas.openxmlformats.org/officeDocument/2006/relationships/hyperlink" Target="https://login.consultant.ru/link/?req=doc&amp;base=RLAW080&amp;n=144864&amp;dst=100060" TargetMode="External"/><Relationship Id="rId489" Type="http://schemas.openxmlformats.org/officeDocument/2006/relationships/hyperlink" Target="https://login.consultant.ru/link/?req=doc&amp;base=RLAW080&amp;n=147800&amp;dst=100120" TargetMode="External"/><Relationship Id="rId696" Type="http://schemas.openxmlformats.org/officeDocument/2006/relationships/hyperlink" Target="https://login.consultant.ru/link/?req=doc&amp;base=RLAW080&amp;n=140180&amp;dst=100043" TargetMode="External"/><Relationship Id="rId46" Type="http://schemas.openxmlformats.org/officeDocument/2006/relationships/hyperlink" Target="https://login.consultant.ru/link/?req=doc&amp;base=RLAW080&amp;n=113339&amp;dst=100005" TargetMode="External"/><Relationship Id="rId293" Type="http://schemas.openxmlformats.org/officeDocument/2006/relationships/hyperlink" Target="https://login.consultant.ru/link/?req=doc&amp;base=RLAW080&amp;n=158173&amp;dst=100025" TargetMode="External"/><Relationship Id="rId307" Type="http://schemas.openxmlformats.org/officeDocument/2006/relationships/hyperlink" Target="https://login.consultant.ru/link/?req=doc&amp;base=RLAW080&amp;n=163110&amp;dst=100018" TargetMode="External"/><Relationship Id="rId349" Type="http://schemas.openxmlformats.org/officeDocument/2006/relationships/hyperlink" Target="https://login.consultant.ru/link/?req=doc&amp;base=RLAW080&amp;n=163231&amp;dst=100025" TargetMode="External"/><Relationship Id="rId514" Type="http://schemas.openxmlformats.org/officeDocument/2006/relationships/hyperlink" Target="https://login.consultant.ru/link/?req=doc&amp;base=RLAW080&amp;n=135624&amp;dst=100017" TargetMode="External"/><Relationship Id="rId556" Type="http://schemas.openxmlformats.org/officeDocument/2006/relationships/hyperlink" Target="https://login.consultant.ru/link/?req=doc&amp;base=RLAW080&amp;n=150053&amp;dst=100127" TargetMode="External"/><Relationship Id="rId721" Type="http://schemas.openxmlformats.org/officeDocument/2006/relationships/hyperlink" Target="https://login.consultant.ru/link/?req=doc&amp;base=LAW&amp;n=491416" TargetMode="External"/><Relationship Id="rId763" Type="http://schemas.openxmlformats.org/officeDocument/2006/relationships/hyperlink" Target="https://login.consultant.ru/link/?req=doc&amp;base=RLAW080&amp;n=158173&amp;dst=100186" TargetMode="External"/><Relationship Id="rId88" Type="http://schemas.openxmlformats.org/officeDocument/2006/relationships/hyperlink" Target="https://login.consultant.ru/link/?req=doc&amp;base=RLAW080&amp;n=151105&amp;dst=100005" TargetMode="External"/><Relationship Id="rId111" Type="http://schemas.openxmlformats.org/officeDocument/2006/relationships/hyperlink" Target="https://login.consultant.ru/link/?req=doc&amp;base=RLAW080&amp;n=118925" TargetMode="External"/><Relationship Id="rId153" Type="http://schemas.openxmlformats.org/officeDocument/2006/relationships/hyperlink" Target="https://login.consultant.ru/link/?req=doc&amp;base=RLAW080&amp;n=135506&amp;dst=100007" TargetMode="External"/><Relationship Id="rId195" Type="http://schemas.openxmlformats.org/officeDocument/2006/relationships/hyperlink" Target="https://login.consultant.ru/link/?req=doc&amp;base=RLAW080&amp;n=162871&amp;dst=100009" TargetMode="External"/><Relationship Id="rId209" Type="http://schemas.openxmlformats.org/officeDocument/2006/relationships/hyperlink" Target="https://login.consultant.ru/link/?req=doc&amp;base=RLAW080&amp;n=158173&amp;dst=100011" TargetMode="External"/><Relationship Id="rId360" Type="http://schemas.openxmlformats.org/officeDocument/2006/relationships/hyperlink" Target="https://login.consultant.ru/link/?req=doc&amp;base=RLAW080&amp;n=162871&amp;dst=100016" TargetMode="External"/><Relationship Id="rId416" Type="http://schemas.openxmlformats.org/officeDocument/2006/relationships/hyperlink" Target="https://login.consultant.ru/link/?req=doc&amp;base=RLAW080&amp;n=163110&amp;dst=100024" TargetMode="External"/><Relationship Id="rId598" Type="http://schemas.openxmlformats.org/officeDocument/2006/relationships/hyperlink" Target="https://login.consultant.ru/link/?req=doc&amp;base=RLAW080&amp;n=147800&amp;dst=100151" TargetMode="External"/><Relationship Id="rId819" Type="http://schemas.openxmlformats.org/officeDocument/2006/relationships/hyperlink" Target="https://login.consultant.ru/link/?req=doc&amp;base=RLAW080&amp;n=165913&amp;dst=100122" TargetMode="External"/><Relationship Id="rId220" Type="http://schemas.openxmlformats.org/officeDocument/2006/relationships/hyperlink" Target="https://login.consultant.ru/link/?req=doc&amp;base=RLAW080&amp;n=150053&amp;dst=100009" TargetMode="External"/><Relationship Id="rId458" Type="http://schemas.openxmlformats.org/officeDocument/2006/relationships/hyperlink" Target="https://login.consultant.ru/link/?req=doc&amp;base=RLAW080&amp;n=165913&amp;dst=100065" TargetMode="External"/><Relationship Id="rId623" Type="http://schemas.openxmlformats.org/officeDocument/2006/relationships/hyperlink" Target="https://login.consultant.ru/link/?req=doc&amp;base=RLAW080&amp;n=158173&amp;dst=100160" TargetMode="External"/><Relationship Id="rId665" Type="http://schemas.openxmlformats.org/officeDocument/2006/relationships/hyperlink" Target="https://login.consultant.ru/link/?req=doc&amp;base=RLAW080&amp;n=135506&amp;dst=100032" TargetMode="External"/><Relationship Id="rId830" Type="http://schemas.openxmlformats.org/officeDocument/2006/relationships/hyperlink" Target="https://login.consultant.ru/link/?req=doc&amp;base=RLAW080&amp;n=158173&amp;dst=100723" TargetMode="External"/><Relationship Id="rId15" Type="http://schemas.openxmlformats.org/officeDocument/2006/relationships/hyperlink" Target="https://login.consultant.ru/link/?req=doc&amp;base=RLAW080&amp;n=90550&amp;dst=100005" TargetMode="External"/><Relationship Id="rId57" Type="http://schemas.openxmlformats.org/officeDocument/2006/relationships/hyperlink" Target="https://login.consultant.ru/link/?req=doc&amp;base=RLAW080&amp;n=123344&amp;dst=100005" TargetMode="External"/><Relationship Id="rId262" Type="http://schemas.openxmlformats.org/officeDocument/2006/relationships/hyperlink" Target="https://login.consultant.ru/link/?req=doc&amp;base=RLAW080&amp;n=158173&amp;dst=100015" TargetMode="External"/><Relationship Id="rId318" Type="http://schemas.openxmlformats.org/officeDocument/2006/relationships/hyperlink" Target="https://login.consultant.ru/link/?req=doc&amp;base=RLAW080&amp;n=151105&amp;dst=100020" TargetMode="External"/><Relationship Id="rId525" Type="http://schemas.openxmlformats.org/officeDocument/2006/relationships/hyperlink" Target="https://login.consultant.ru/link/?req=doc&amp;base=RLAW080&amp;n=157731&amp;dst=100021" TargetMode="External"/><Relationship Id="rId567" Type="http://schemas.openxmlformats.org/officeDocument/2006/relationships/hyperlink" Target="https://login.consultant.ru/link/?req=doc&amp;base=RLAW080&amp;n=163110&amp;dst=100029" TargetMode="External"/><Relationship Id="rId732" Type="http://schemas.openxmlformats.org/officeDocument/2006/relationships/hyperlink" Target="https://login.consultant.ru/link/?req=doc&amp;base=RLAW080&amp;n=163632&amp;dst=100189" TargetMode="External"/><Relationship Id="rId99" Type="http://schemas.openxmlformats.org/officeDocument/2006/relationships/hyperlink" Target="https://login.consultant.ru/link/?req=doc&amp;base=RLAW080&amp;n=161963&amp;dst=100005" TargetMode="External"/><Relationship Id="rId122" Type="http://schemas.openxmlformats.org/officeDocument/2006/relationships/hyperlink" Target="https://login.consultant.ru/link/?req=doc&amp;base=RLAW080&amp;n=140180&amp;dst=100005" TargetMode="External"/><Relationship Id="rId164" Type="http://schemas.openxmlformats.org/officeDocument/2006/relationships/hyperlink" Target="https://login.consultant.ru/link/?req=doc&amp;base=RLAW080&amp;n=148498&amp;dst=100022" TargetMode="External"/><Relationship Id="rId371" Type="http://schemas.openxmlformats.org/officeDocument/2006/relationships/hyperlink" Target="https://login.consultant.ru/link/?req=doc&amp;base=RLAW080&amp;n=169538&amp;dst=230296" TargetMode="External"/><Relationship Id="rId774" Type="http://schemas.openxmlformats.org/officeDocument/2006/relationships/hyperlink" Target="https://login.consultant.ru/link/?req=doc&amp;base=RLAW080&amp;n=157731&amp;dst=100029" TargetMode="External"/><Relationship Id="rId427" Type="http://schemas.openxmlformats.org/officeDocument/2006/relationships/hyperlink" Target="https://login.consultant.ru/link/?req=doc&amp;base=RLAW080&amp;n=150053&amp;dst=100068" TargetMode="External"/><Relationship Id="rId469" Type="http://schemas.openxmlformats.org/officeDocument/2006/relationships/hyperlink" Target="https://login.consultant.ru/link/?req=doc&amp;base=RLAW080&amp;n=137113&amp;dst=100082" TargetMode="External"/><Relationship Id="rId634" Type="http://schemas.openxmlformats.org/officeDocument/2006/relationships/hyperlink" Target="https://login.consultant.ru/link/?req=doc&amp;base=RLAW080&amp;n=148498&amp;dst=100093" TargetMode="External"/><Relationship Id="rId676" Type="http://schemas.openxmlformats.org/officeDocument/2006/relationships/hyperlink" Target="https://login.consultant.ru/link/?req=doc&amp;base=RLAW080&amp;n=151105&amp;dst=100041" TargetMode="External"/><Relationship Id="rId841" Type="http://schemas.openxmlformats.org/officeDocument/2006/relationships/hyperlink" Target="https://login.consultant.ru/link/?req=doc&amp;base=RLAW080&amp;n=159533&amp;dst=100014" TargetMode="External"/><Relationship Id="rId26" Type="http://schemas.openxmlformats.org/officeDocument/2006/relationships/hyperlink" Target="https://login.consultant.ru/link/?req=doc&amp;base=RLAW080&amp;n=98916&amp;dst=100005" TargetMode="External"/><Relationship Id="rId231" Type="http://schemas.openxmlformats.org/officeDocument/2006/relationships/hyperlink" Target="https://login.consultant.ru/link/?req=doc&amp;base=RLAW080&amp;n=163110&amp;dst=100009" TargetMode="External"/><Relationship Id="rId273" Type="http://schemas.openxmlformats.org/officeDocument/2006/relationships/hyperlink" Target="https://login.consultant.ru/link/?req=doc&amp;base=RLAW080&amp;n=150053&amp;dst=100016" TargetMode="External"/><Relationship Id="rId329" Type="http://schemas.openxmlformats.org/officeDocument/2006/relationships/hyperlink" Target="https://login.consultant.ru/link/?req=doc&amp;base=RLAW080&amp;n=165913&amp;dst=100020" TargetMode="External"/><Relationship Id="rId480" Type="http://schemas.openxmlformats.org/officeDocument/2006/relationships/hyperlink" Target="https://login.consultant.ru/link/?req=doc&amp;base=RLAW080&amp;n=137113&amp;dst=100083" TargetMode="External"/><Relationship Id="rId536" Type="http://schemas.openxmlformats.org/officeDocument/2006/relationships/hyperlink" Target="https://login.consultant.ru/link/?req=doc&amp;base=RLAW080&amp;n=147800&amp;dst=100126" TargetMode="External"/><Relationship Id="rId701" Type="http://schemas.openxmlformats.org/officeDocument/2006/relationships/hyperlink" Target="https://login.consultant.ru/link/?req=doc&amp;base=RLAW080&amp;n=155877&amp;dst=100040" TargetMode="External"/><Relationship Id="rId68" Type="http://schemas.openxmlformats.org/officeDocument/2006/relationships/hyperlink" Target="https://login.consultant.ru/link/?req=doc&amp;base=RLAW080&amp;n=131277&amp;dst=100005" TargetMode="External"/><Relationship Id="rId133" Type="http://schemas.openxmlformats.org/officeDocument/2006/relationships/hyperlink" Target="https://login.consultant.ru/link/?req=doc&amp;base=RLAW080&amp;n=155877&amp;dst=100005" TargetMode="External"/><Relationship Id="rId175" Type="http://schemas.openxmlformats.org/officeDocument/2006/relationships/hyperlink" Target="https://login.consultant.ru/link/?req=doc&amp;base=RLAW080&amp;n=164779&amp;dst=100008" TargetMode="External"/><Relationship Id="rId340" Type="http://schemas.openxmlformats.org/officeDocument/2006/relationships/hyperlink" Target="https://login.consultant.ru/link/?req=doc&amp;base=RLAW080&amp;n=171566&amp;dst=100021" TargetMode="External"/><Relationship Id="rId578" Type="http://schemas.openxmlformats.org/officeDocument/2006/relationships/hyperlink" Target="https://login.consultant.ru/link/?req=doc&amp;base=RLAW080&amp;n=150053&amp;dst=100130" TargetMode="External"/><Relationship Id="rId743" Type="http://schemas.openxmlformats.org/officeDocument/2006/relationships/hyperlink" Target="https://login.consultant.ru/link/?req=doc&amp;base=RLAW080&amp;n=158173&amp;dst=100185" TargetMode="External"/><Relationship Id="rId785" Type="http://schemas.openxmlformats.org/officeDocument/2006/relationships/hyperlink" Target="https://login.consultant.ru/link/?req=doc&amp;base=RLAW080&amp;n=163632&amp;dst=100143" TargetMode="External"/><Relationship Id="rId200" Type="http://schemas.openxmlformats.org/officeDocument/2006/relationships/hyperlink" Target="https://login.consultant.ru/link/?req=doc&amp;base=RLAW080&amp;n=168693&amp;dst=100009" TargetMode="External"/><Relationship Id="rId382" Type="http://schemas.openxmlformats.org/officeDocument/2006/relationships/hyperlink" Target="https://login.consultant.ru/link/?req=doc&amp;base=RLAW080&amp;n=145468&amp;dst=100046" TargetMode="External"/><Relationship Id="rId438" Type="http://schemas.openxmlformats.org/officeDocument/2006/relationships/hyperlink" Target="https://login.consultant.ru/link/?req=doc&amp;base=RLAW080&amp;n=148498&amp;dst=100039" TargetMode="External"/><Relationship Id="rId603" Type="http://schemas.openxmlformats.org/officeDocument/2006/relationships/hyperlink" Target="https://login.consultant.ru/link/?req=doc&amp;base=RLAW080&amp;n=162675&amp;dst=100016" TargetMode="External"/><Relationship Id="rId645" Type="http://schemas.openxmlformats.org/officeDocument/2006/relationships/hyperlink" Target="https://login.consultant.ru/link/?req=doc&amp;base=RLAW080&amp;n=159750&amp;dst=100707" TargetMode="External"/><Relationship Id="rId687" Type="http://schemas.openxmlformats.org/officeDocument/2006/relationships/hyperlink" Target="https://login.consultant.ru/link/?req=doc&amp;base=RLAW080&amp;n=170223&amp;dst=100030" TargetMode="External"/><Relationship Id="rId810" Type="http://schemas.openxmlformats.org/officeDocument/2006/relationships/hyperlink" Target="https://login.consultant.ru/link/?req=doc&amp;base=RLAW080&amp;n=162871&amp;dst=100049" TargetMode="External"/><Relationship Id="rId852" Type="http://schemas.openxmlformats.org/officeDocument/2006/relationships/hyperlink" Target="https://login.consultant.ru/link/?req=doc&amp;base=LAW&amp;n=357872" TargetMode="External"/><Relationship Id="rId242" Type="http://schemas.openxmlformats.org/officeDocument/2006/relationships/hyperlink" Target="https://login.consultant.ru/link/?req=doc&amp;base=RLAW080&amp;n=161963&amp;dst=100010" TargetMode="External"/><Relationship Id="rId284" Type="http://schemas.openxmlformats.org/officeDocument/2006/relationships/hyperlink" Target="https://login.consultant.ru/link/?req=doc&amp;base=RLAW080&amp;n=168693&amp;dst=100013" TargetMode="External"/><Relationship Id="rId491" Type="http://schemas.openxmlformats.org/officeDocument/2006/relationships/hyperlink" Target="https://login.consultant.ru/link/?req=doc&amp;base=RLAW080&amp;n=165913&amp;dst=100068" TargetMode="External"/><Relationship Id="rId505" Type="http://schemas.openxmlformats.org/officeDocument/2006/relationships/hyperlink" Target="https://login.consultant.ru/link/?req=doc&amp;base=RLAW080&amp;n=155877&amp;dst=100028" TargetMode="External"/><Relationship Id="rId712" Type="http://schemas.openxmlformats.org/officeDocument/2006/relationships/hyperlink" Target="https://login.consultant.ru/link/?req=doc&amp;base=RLAW080&amp;n=142098&amp;dst=100043" TargetMode="External"/><Relationship Id="rId37" Type="http://schemas.openxmlformats.org/officeDocument/2006/relationships/hyperlink" Target="https://login.consultant.ru/link/?req=doc&amp;base=RLAW080&amp;n=107134&amp;dst=100005" TargetMode="External"/><Relationship Id="rId79" Type="http://schemas.openxmlformats.org/officeDocument/2006/relationships/hyperlink" Target="https://login.consultant.ru/link/?req=doc&amp;base=RLAW080&amp;n=139104&amp;dst=100005" TargetMode="External"/><Relationship Id="rId102" Type="http://schemas.openxmlformats.org/officeDocument/2006/relationships/hyperlink" Target="https://login.consultant.ru/link/?req=doc&amp;base=RLAW080&amp;n=163231&amp;dst=100005" TargetMode="External"/><Relationship Id="rId144" Type="http://schemas.openxmlformats.org/officeDocument/2006/relationships/hyperlink" Target="https://login.consultant.ru/link/?req=doc&amp;base=RLAW080&amp;n=163231&amp;dst=100005" TargetMode="External"/><Relationship Id="rId547" Type="http://schemas.openxmlformats.org/officeDocument/2006/relationships/hyperlink" Target="https://login.consultant.ru/link/?req=doc&amp;base=RLAW080&amp;n=137113&amp;dst=100088" TargetMode="External"/><Relationship Id="rId589" Type="http://schemas.openxmlformats.org/officeDocument/2006/relationships/hyperlink" Target="https://login.consultant.ru/link/?req=doc&amp;base=RLAW080&amp;n=168693&amp;dst=100071" TargetMode="External"/><Relationship Id="rId754" Type="http://schemas.openxmlformats.org/officeDocument/2006/relationships/hyperlink" Target="https://login.consultant.ru/link/?req=doc&amp;base=RLAW080&amp;n=145468&amp;dst=100159" TargetMode="External"/><Relationship Id="rId796" Type="http://schemas.openxmlformats.org/officeDocument/2006/relationships/hyperlink" Target="https://login.consultant.ru/link/?req=doc&amp;base=RLAW080&amp;n=140180&amp;dst=100048" TargetMode="External"/><Relationship Id="rId90" Type="http://schemas.openxmlformats.org/officeDocument/2006/relationships/hyperlink" Target="https://login.consultant.ru/link/?req=doc&amp;base=RLAW080&amp;n=153818&amp;dst=100005" TargetMode="External"/><Relationship Id="rId186" Type="http://schemas.openxmlformats.org/officeDocument/2006/relationships/hyperlink" Target="https://login.consultant.ru/link/?req=doc&amp;base=RLAW080&amp;n=144864&amp;dst=100040" TargetMode="External"/><Relationship Id="rId351" Type="http://schemas.openxmlformats.org/officeDocument/2006/relationships/hyperlink" Target="https://login.consultant.ru/link/?req=doc&amp;base=RLAW080&amp;n=138462&amp;dst=100018" TargetMode="External"/><Relationship Id="rId393" Type="http://schemas.openxmlformats.org/officeDocument/2006/relationships/hyperlink" Target="https://login.consultant.ru/link/?req=doc&amp;base=RLAW080&amp;n=166365&amp;dst=100054" TargetMode="External"/><Relationship Id="rId407" Type="http://schemas.openxmlformats.org/officeDocument/2006/relationships/hyperlink" Target="https://login.consultant.ru/link/?req=doc&amp;base=RLAW080&amp;n=150053&amp;dst=100065" TargetMode="External"/><Relationship Id="rId449" Type="http://schemas.openxmlformats.org/officeDocument/2006/relationships/hyperlink" Target="https://login.consultant.ru/link/?req=doc&amp;base=RLAW080&amp;n=161963&amp;dst=100066" TargetMode="External"/><Relationship Id="rId614" Type="http://schemas.openxmlformats.org/officeDocument/2006/relationships/hyperlink" Target="https://login.consultant.ru/link/?req=doc&amp;base=RLAW080&amp;n=135506&amp;dst=100030" TargetMode="External"/><Relationship Id="rId656" Type="http://schemas.openxmlformats.org/officeDocument/2006/relationships/hyperlink" Target="https://login.consultant.ru/link/?req=doc&amp;base=RLAW080&amp;n=151105&amp;dst=100040" TargetMode="External"/><Relationship Id="rId821" Type="http://schemas.openxmlformats.org/officeDocument/2006/relationships/hyperlink" Target="https://login.consultant.ru/link/?req=doc&amp;base=RLAW080&amp;n=166365&amp;dst=100069" TargetMode="External"/><Relationship Id="rId863" Type="http://schemas.openxmlformats.org/officeDocument/2006/relationships/hyperlink" Target="https://login.consultant.ru/link/?req=doc&amp;base=RLAW080&amp;n=171178&amp;dst=100009" TargetMode="External"/><Relationship Id="rId211" Type="http://schemas.openxmlformats.org/officeDocument/2006/relationships/hyperlink" Target="https://login.consultant.ru/link/?req=doc&amp;base=RLAW080&amp;n=161963&amp;dst=100009" TargetMode="External"/><Relationship Id="rId253" Type="http://schemas.openxmlformats.org/officeDocument/2006/relationships/hyperlink" Target="https://login.consultant.ru/link/?req=doc&amp;base=RLAW080&amp;n=144864&amp;dst=100063" TargetMode="External"/><Relationship Id="rId295" Type="http://schemas.openxmlformats.org/officeDocument/2006/relationships/hyperlink" Target="https://login.consultant.ru/link/?req=doc&amp;base=RLAW080&amp;n=163231&amp;dst=100019" TargetMode="External"/><Relationship Id="rId309" Type="http://schemas.openxmlformats.org/officeDocument/2006/relationships/hyperlink" Target="https://login.consultant.ru/link/?req=doc&amp;base=RLAW080&amp;n=165913&amp;dst=100018" TargetMode="External"/><Relationship Id="rId460" Type="http://schemas.openxmlformats.org/officeDocument/2006/relationships/hyperlink" Target="https://login.consultant.ru/link/?req=doc&amp;base=LAW&amp;n=482686&amp;dst=100278" TargetMode="External"/><Relationship Id="rId516" Type="http://schemas.openxmlformats.org/officeDocument/2006/relationships/hyperlink" Target="https://login.consultant.ru/link/?req=doc&amp;base=RLAW080&amp;n=138462&amp;dst=100063" TargetMode="External"/><Relationship Id="rId698" Type="http://schemas.openxmlformats.org/officeDocument/2006/relationships/hyperlink" Target="https://login.consultant.ru/link/?req=doc&amp;base=RLAW080&amp;n=145468&amp;dst=100154" TargetMode="External"/><Relationship Id="rId48" Type="http://schemas.openxmlformats.org/officeDocument/2006/relationships/hyperlink" Target="https://login.consultant.ru/link/?req=doc&amp;base=RLAW080&amp;n=115035&amp;dst=100005" TargetMode="External"/><Relationship Id="rId113" Type="http://schemas.openxmlformats.org/officeDocument/2006/relationships/hyperlink" Target="https://login.consultant.ru/link/?req=doc&amp;base=RLAW080&amp;n=115684&amp;dst=100006" TargetMode="External"/><Relationship Id="rId320" Type="http://schemas.openxmlformats.org/officeDocument/2006/relationships/hyperlink" Target="https://login.consultant.ru/link/?req=doc&amp;base=RLAW080&amp;n=160501&amp;dst=100012" TargetMode="External"/><Relationship Id="rId558" Type="http://schemas.openxmlformats.org/officeDocument/2006/relationships/hyperlink" Target="https://login.consultant.ru/link/?req=doc&amp;base=RLAW080&amp;n=152662&amp;dst=100023" TargetMode="External"/><Relationship Id="rId723" Type="http://schemas.openxmlformats.org/officeDocument/2006/relationships/hyperlink" Target="https://login.consultant.ru/link/?req=doc&amp;base=RLAW080&amp;n=168108&amp;dst=111601" TargetMode="External"/><Relationship Id="rId765" Type="http://schemas.openxmlformats.org/officeDocument/2006/relationships/hyperlink" Target="https://login.consultant.ru/link/?req=doc&amp;base=RLAW080&amp;n=142098&amp;dst=100054" TargetMode="External"/><Relationship Id="rId155" Type="http://schemas.openxmlformats.org/officeDocument/2006/relationships/hyperlink" Target="https://login.consultant.ru/link/?req=doc&amp;base=RLAW080&amp;n=144864&amp;dst=100009" TargetMode="External"/><Relationship Id="rId197" Type="http://schemas.openxmlformats.org/officeDocument/2006/relationships/hyperlink" Target="https://login.consultant.ru/link/?req=doc&amp;base=RLAW080&amp;n=162675&amp;dst=100009" TargetMode="External"/><Relationship Id="rId362" Type="http://schemas.openxmlformats.org/officeDocument/2006/relationships/hyperlink" Target="https://login.consultant.ru/link/?req=doc&amp;base=RLAW080&amp;n=161963&amp;dst=100017" TargetMode="External"/><Relationship Id="rId418" Type="http://schemas.openxmlformats.org/officeDocument/2006/relationships/hyperlink" Target="https://login.consultant.ru/link/?req=doc&amp;base=RLAW080&amp;n=168693&amp;dst=100062" TargetMode="External"/><Relationship Id="rId625" Type="http://schemas.openxmlformats.org/officeDocument/2006/relationships/hyperlink" Target="https://login.consultant.ru/link/?req=doc&amp;base=RLAW080&amp;n=162675&amp;dst=100017" TargetMode="External"/><Relationship Id="rId832" Type="http://schemas.openxmlformats.org/officeDocument/2006/relationships/hyperlink" Target="https://login.consultant.ru/link/?req=doc&amp;base=RLAW080&amp;n=158173&amp;dst=100728" TargetMode="External"/><Relationship Id="rId222" Type="http://schemas.openxmlformats.org/officeDocument/2006/relationships/hyperlink" Target="https://login.consultant.ru/link/?req=doc&amp;base=RLAW080&amp;n=158173&amp;dst=100011" TargetMode="External"/><Relationship Id="rId264" Type="http://schemas.openxmlformats.org/officeDocument/2006/relationships/hyperlink" Target="https://login.consultant.ru/link/?req=doc&amp;base=RLAW080&amp;n=136225&amp;dst=100047" TargetMode="External"/><Relationship Id="rId471" Type="http://schemas.openxmlformats.org/officeDocument/2006/relationships/hyperlink" Target="https://login.consultant.ru/link/?req=doc&amp;base=RLAW080&amp;n=145468&amp;dst=100133" TargetMode="External"/><Relationship Id="rId667" Type="http://schemas.openxmlformats.org/officeDocument/2006/relationships/hyperlink" Target="https://login.consultant.ru/link/?req=doc&amp;base=RLAW080&amp;n=138462&amp;dst=100080" TargetMode="External"/><Relationship Id="rId17" Type="http://schemas.openxmlformats.org/officeDocument/2006/relationships/hyperlink" Target="https://login.consultant.ru/link/?req=doc&amp;base=RLAW080&amp;n=92225&amp;dst=100005" TargetMode="External"/><Relationship Id="rId59" Type="http://schemas.openxmlformats.org/officeDocument/2006/relationships/hyperlink" Target="https://login.consultant.ru/link/?req=doc&amp;base=RLAW080&amp;n=125197&amp;dst=100005" TargetMode="External"/><Relationship Id="rId124" Type="http://schemas.openxmlformats.org/officeDocument/2006/relationships/hyperlink" Target="https://login.consultant.ru/link/?req=doc&amp;base=RLAW080&amp;n=144864&amp;dst=100005" TargetMode="External"/><Relationship Id="rId527" Type="http://schemas.openxmlformats.org/officeDocument/2006/relationships/hyperlink" Target="https://login.consultant.ru/link/?req=doc&amp;base=RLAW080&amp;n=162871&amp;dst=100031" TargetMode="External"/><Relationship Id="rId569" Type="http://schemas.openxmlformats.org/officeDocument/2006/relationships/hyperlink" Target="https://login.consultant.ru/link/?req=doc&amp;base=RLAW080&amp;n=164779&amp;dst=100022" TargetMode="External"/><Relationship Id="rId734" Type="http://schemas.openxmlformats.org/officeDocument/2006/relationships/hyperlink" Target="https://login.consultant.ru/link/?req=doc&amp;base=RLAW080&amp;n=147800&amp;dst=100165" TargetMode="External"/><Relationship Id="rId776" Type="http://schemas.openxmlformats.org/officeDocument/2006/relationships/hyperlink" Target="https://login.consultant.ru/link/?req=doc&amp;base=RLAW080&amp;n=142098&amp;dst=100062" TargetMode="External"/><Relationship Id="rId70" Type="http://schemas.openxmlformats.org/officeDocument/2006/relationships/hyperlink" Target="https://login.consultant.ru/link/?req=doc&amp;base=RLAW080&amp;n=133129&amp;dst=100005" TargetMode="External"/><Relationship Id="rId166" Type="http://schemas.openxmlformats.org/officeDocument/2006/relationships/hyperlink" Target="https://login.consultant.ru/link/?req=doc&amp;base=RLAW080&amp;n=151105&amp;dst=100008" TargetMode="External"/><Relationship Id="rId331" Type="http://schemas.openxmlformats.org/officeDocument/2006/relationships/hyperlink" Target="https://login.consultant.ru/link/?req=doc&amp;base=LAW&amp;n=358026" TargetMode="External"/><Relationship Id="rId373" Type="http://schemas.openxmlformats.org/officeDocument/2006/relationships/hyperlink" Target="https://login.consultant.ru/link/?req=doc&amp;base=RLAW080&amp;n=158173&amp;dst=100035" TargetMode="External"/><Relationship Id="rId429" Type="http://schemas.openxmlformats.org/officeDocument/2006/relationships/hyperlink" Target="https://login.consultant.ru/link/?req=doc&amp;base=RLAW080&amp;n=155877&amp;dst=100019" TargetMode="External"/><Relationship Id="rId580" Type="http://schemas.openxmlformats.org/officeDocument/2006/relationships/hyperlink" Target="https://login.consultant.ru/link/?req=doc&amp;base=RLAW080&amp;n=155877&amp;dst=100033" TargetMode="External"/><Relationship Id="rId636" Type="http://schemas.openxmlformats.org/officeDocument/2006/relationships/hyperlink" Target="https://login.consultant.ru/link/?req=doc&amp;base=RLAW080&amp;n=158173&amp;dst=100160" TargetMode="External"/><Relationship Id="rId801" Type="http://schemas.openxmlformats.org/officeDocument/2006/relationships/hyperlink" Target="https://login.consultant.ru/link/?req=doc&amp;base=LAW&amp;n=466787" TargetMode="External"/><Relationship Id="rId1" Type="http://schemas.openxmlformats.org/officeDocument/2006/relationships/styles" Target="styles.xml"/><Relationship Id="rId233" Type="http://schemas.openxmlformats.org/officeDocument/2006/relationships/hyperlink" Target="https://login.consultant.ru/link/?req=doc&amp;base=RLAW080&amp;n=158173&amp;dst=100014" TargetMode="External"/><Relationship Id="rId440" Type="http://schemas.openxmlformats.org/officeDocument/2006/relationships/hyperlink" Target="https://login.consultant.ru/link/?req=doc&amp;base=RLAW080&amp;n=158173&amp;dst=100087" TargetMode="External"/><Relationship Id="rId678" Type="http://schemas.openxmlformats.org/officeDocument/2006/relationships/hyperlink" Target="https://login.consultant.ru/link/?req=doc&amp;base=RLAW080&amp;n=157731&amp;dst=100028" TargetMode="External"/><Relationship Id="rId843" Type="http://schemas.openxmlformats.org/officeDocument/2006/relationships/hyperlink" Target="https://login.consultant.ru/link/?req=doc&amp;base=RLAW080&amp;n=158173&amp;dst=100746" TargetMode="External"/><Relationship Id="rId28" Type="http://schemas.openxmlformats.org/officeDocument/2006/relationships/hyperlink" Target="https://login.consultant.ru/link/?req=doc&amp;base=RLAW080&amp;n=99472&amp;dst=100005" TargetMode="External"/><Relationship Id="rId275" Type="http://schemas.openxmlformats.org/officeDocument/2006/relationships/hyperlink" Target="https://login.consultant.ru/link/?req=doc&amp;base=RLAW080&amp;n=155877&amp;dst=100012" TargetMode="External"/><Relationship Id="rId300" Type="http://schemas.openxmlformats.org/officeDocument/2006/relationships/hyperlink" Target="https://login.consultant.ru/link/?req=doc&amp;base=LAW&amp;n=465583" TargetMode="External"/><Relationship Id="rId482" Type="http://schemas.openxmlformats.org/officeDocument/2006/relationships/hyperlink" Target="https://login.consultant.ru/link/?req=doc&amp;base=RLAW080&amp;n=144864&amp;dst=100212" TargetMode="External"/><Relationship Id="rId538" Type="http://schemas.openxmlformats.org/officeDocument/2006/relationships/hyperlink" Target="https://login.consultant.ru/link/?req=doc&amp;base=RLAW080&amp;n=150053&amp;dst=100126" TargetMode="External"/><Relationship Id="rId703" Type="http://schemas.openxmlformats.org/officeDocument/2006/relationships/hyperlink" Target="https://login.consultant.ru/link/?req=doc&amp;base=RLAW080&amp;n=162871&amp;dst=100042" TargetMode="External"/><Relationship Id="rId745" Type="http://schemas.openxmlformats.org/officeDocument/2006/relationships/hyperlink" Target="https://login.consultant.ru/link/?req=doc&amp;base=RLAW080&amp;n=171566&amp;dst=100037" TargetMode="External"/><Relationship Id="rId81" Type="http://schemas.openxmlformats.org/officeDocument/2006/relationships/hyperlink" Target="https://login.consultant.ru/link/?req=doc&amp;base=RLAW080&amp;n=142098&amp;dst=100005" TargetMode="External"/><Relationship Id="rId135" Type="http://schemas.openxmlformats.org/officeDocument/2006/relationships/hyperlink" Target="https://login.consultant.ru/link/?req=doc&amp;base=RLAW080&amp;n=157731&amp;dst=100005" TargetMode="External"/><Relationship Id="rId177" Type="http://schemas.openxmlformats.org/officeDocument/2006/relationships/hyperlink" Target="https://login.consultant.ru/link/?req=doc&amp;base=RLAW080&amp;n=166365&amp;dst=100008" TargetMode="External"/><Relationship Id="rId342" Type="http://schemas.openxmlformats.org/officeDocument/2006/relationships/hyperlink" Target="https://login.consultant.ru/link/?req=doc&amp;base=RLAW080&amp;n=144864&amp;dst=100205" TargetMode="External"/><Relationship Id="rId384" Type="http://schemas.openxmlformats.org/officeDocument/2006/relationships/hyperlink" Target="https://login.consultant.ru/link/?req=doc&amp;base=RLAW080&amp;n=150053&amp;dst=100026" TargetMode="External"/><Relationship Id="rId591" Type="http://schemas.openxmlformats.org/officeDocument/2006/relationships/hyperlink" Target="https://login.consultant.ru/link/?req=doc&amp;base=RLAW080&amp;n=171566&amp;dst=100029" TargetMode="External"/><Relationship Id="rId605" Type="http://schemas.openxmlformats.org/officeDocument/2006/relationships/hyperlink" Target="https://login.consultant.ru/link/?req=doc&amp;base=RLAW080&amp;n=165913&amp;dst=100110" TargetMode="External"/><Relationship Id="rId787" Type="http://schemas.openxmlformats.org/officeDocument/2006/relationships/hyperlink" Target="https://login.consultant.ru/link/?req=doc&amp;base=RLAW080&amp;n=137113&amp;dst=100099" TargetMode="External"/><Relationship Id="rId812" Type="http://schemas.openxmlformats.org/officeDocument/2006/relationships/hyperlink" Target="https://login.consultant.ru/link/?req=doc&amp;base=RLAW080&amp;n=165913&amp;dst=100120" TargetMode="External"/><Relationship Id="rId202" Type="http://schemas.openxmlformats.org/officeDocument/2006/relationships/hyperlink" Target="https://login.consultant.ru/link/?req=doc&amp;base=RLAW080&amp;n=171566&amp;dst=100009" TargetMode="External"/><Relationship Id="rId244" Type="http://schemas.openxmlformats.org/officeDocument/2006/relationships/hyperlink" Target="https://login.consultant.ru/link/?req=doc&amp;base=RLAW080&amp;n=164779&amp;dst=100010" TargetMode="External"/><Relationship Id="rId647" Type="http://schemas.openxmlformats.org/officeDocument/2006/relationships/hyperlink" Target="https://login.consultant.ru/link/?req=doc&amp;base=RLAW080&amp;n=164657&amp;dst=100009" TargetMode="External"/><Relationship Id="rId689" Type="http://schemas.openxmlformats.org/officeDocument/2006/relationships/hyperlink" Target="https://login.consultant.ru/link/?req=doc&amp;base=RLAW080&amp;n=147800&amp;dst=100157" TargetMode="External"/><Relationship Id="rId854" Type="http://schemas.openxmlformats.org/officeDocument/2006/relationships/hyperlink" Target="https://login.consultant.ru/link/?req=doc&amp;base=LAW&amp;n=466787&amp;dst=100247" TargetMode="External"/><Relationship Id="rId39" Type="http://schemas.openxmlformats.org/officeDocument/2006/relationships/hyperlink" Target="https://login.consultant.ru/link/?req=doc&amp;base=RLAW080&amp;n=107114&amp;dst=100005" TargetMode="External"/><Relationship Id="rId286" Type="http://schemas.openxmlformats.org/officeDocument/2006/relationships/hyperlink" Target="https://login.consultant.ru/link/?req=doc&amp;base=RLAW080&amp;n=171566&amp;dst=100015" TargetMode="External"/><Relationship Id="rId451" Type="http://schemas.openxmlformats.org/officeDocument/2006/relationships/hyperlink" Target="https://login.consultant.ru/link/?req=doc&amp;base=RLAW080&amp;n=137113&amp;dst=100081" TargetMode="External"/><Relationship Id="rId493" Type="http://schemas.openxmlformats.org/officeDocument/2006/relationships/hyperlink" Target="https://login.consultant.ru/link/?req=doc&amp;base=RLAW080&amp;n=168693&amp;dst=100065" TargetMode="External"/><Relationship Id="rId507" Type="http://schemas.openxmlformats.org/officeDocument/2006/relationships/hyperlink" Target="https://login.consultant.ru/link/?req=doc&amp;base=RLAW080&amp;n=158173&amp;dst=100138" TargetMode="External"/><Relationship Id="rId549" Type="http://schemas.openxmlformats.org/officeDocument/2006/relationships/hyperlink" Target="https://login.consultant.ru/link/?req=doc&amp;base=RLAW080&amp;n=140180&amp;dst=100037" TargetMode="External"/><Relationship Id="rId714" Type="http://schemas.openxmlformats.org/officeDocument/2006/relationships/hyperlink" Target="https://login.consultant.ru/link/?req=doc&amp;base=RLAW080&amp;n=150053&amp;dst=100139" TargetMode="External"/><Relationship Id="rId756" Type="http://schemas.openxmlformats.org/officeDocument/2006/relationships/hyperlink" Target="https://login.consultant.ru/link/?req=doc&amp;base=RLAW080&amp;n=158173&amp;dst=100185" TargetMode="External"/><Relationship Id="rId50" Type="http://schemas.openxmlformats.org/officeDocument/2006/relationships/hyperlink" Target="https://login.consultant.ru/link/?req=doc&amp;base=RLAW080&amp;n=115684&amp;dst=100005" TargetMode="External"/><Relationship Id="rId104" Type="http://schemas.openxmlformats.org/officeDocument/2006/relationships/hyperlink" Target="https://login.consultant.ru/link/?req=doc&amp;base=RLAW080&amp;n=164779&amp;dst=100005" TargetMode="External"/><Relationship Id="rId146" Type="http://schemas.openxmlformats.org/officeDocument/2006/relationships/hyperlink" Target="https://login.consultant.ru/link/?req=doc&amp;base=RLAW080&amp;n=164779&amp;dst=100005" TargetMode="External"/><Relationship Id="rId188" Type="http://schemas.openxmlformats.org/officeDocument/2006/relationships/hyperlink" Target="https://login.consultant.ru/link/?req=doc&amp;base=RLAW080&amp;n=145468&amp;dst=100028" TargetMode="External"/><Relationship Id="rId311" Type="http://schemas.openxmlformats.org/officeDocument/2006/relationships/hyperlink" Target="https://login.consultant.ru/link/?req=doc&amp;base=RLAW080&amp;n=144864&amp;dst=100083" TargetMode="External"/><Relationship Id="rId353" Type="http://schemas.openxmlformats.org/officeDocument/2006/relationships/hyperlink" Target="https://login.consultant.ru/link/?req=doc&amp;base=RLAW080&amp;n=144864&amp;dst=100207" TargetMode="External"/><Relationship Id="rId395" Type="http://schemas.openxmlformats.org/officeDocument/2006/relationships/hyperlink" Target="https://login.consultant.ru/link/?req=doc&amp;base=RLAW080&amp;n=145468&amp;dst=100084" TargetMode="External"/><Relationship Id="rId409" Type="http://schemas.openxmlformats.org/officeDocument/2006/relationships/hyperlink" Target="https://login.consultant.ru/link/?req=doc&amp;base=RLAW080&amp;n=168693&amp;dst=100061" TargetMode="External"/><Relationship Id="rId560" Type="http://schemas.openxmlformats.org/officeDocument/2006/relationships/hyperlink" Target="https://login.consultant.ru/link/?req=doc&amp;base=RLAW080&amp;n=155877&amp;dst=100031" TargetMode="External"/><Relationship Id="rId798" Type="http://schemas.openxmlformats.org/officeDocument/2006/relationships/hyperlink" Target="https://login.consultant.ru/link/?req=doc&amp;base=RLAW080&amp;n=151105&amp;dst=100049" TargetMode="External"/><Relationship Id="rId92" Type="http://schemas.openxmlformats.org/officeDocument/2006/relationships/hyperlink" Target="https://login.consultant.ru/link/?req=doc&amp;base=RLAW080&amp;n=157249&amp;dst=100005" TargetMode="External"/><Relationship Id="rId213" Type="http://schemas.openxmlformats.org/officeDocument/2006/relationships/hyperlink" Target="https://login.consultant.ru/link/?req=doc&amp;base=RLAW080&amp;n=164779&amp;dst=100009" TargetMode="External"/><Relationship Id="rId420" Type="http://schemas.openxmlformats.org/officeDocument/2006/relationships/hyperlink" Target="https://login.consultant.ru/link/?req=doc&amp;base=RLAW080&amp;n=158173&amp;dst=100080" TargetMode="External"/><Relationship Id="rId616" Type="http://schemas.openxmlformats.org/officeDocument/2006/relationships/hyperlink" Target="https://login.consultant.ru/link/?req=doc&amp;base=RLAW080&amp;n=138462&amp;dst=100078" TargetMode="External"/><Relationship Id="rId658" Type="http://schemas.openxmlformats.org/officeDocument/2006/relationships/hyperlink" Target="https://login.consultant.ru/link/?req=doc&amp;base=RLAW080&amp;n=161963&amp;dst=100080" TargetMode="External"/><Relationship Id="rId823" Type="http://schemas.openxmlformats.org/officeDocument/2006/relationships/hyperlink" Target="https://login.consultant.ru/link/?req=doc&amp;base=RLAW080&amp;n=166365&amp;dst=100071" TargetMode="External"/><Relationship Id="rId865" Type="http://schemas.openxmlformats.org/officeDocument/2006/relationships/hyperlink" Target="https://login.consultant.ru/link/?req=doc&amp;base=RLAW080&amp;n=171566&amp;dst=102208" TargetMode="External"/><Relationship Id="rId255" Type="http://schemas.openxmlformats.org/officeDocument/2006/relationships/hyperlink" Target="https://login.consultant.ru/link/?req=doc&amp;base=RLAW080&amp;n=136225&amp;dst=100033" TargetMode="External"/><Relationship Id="rId297" Type="http://schemas.openxmlformats.org/officeDocument/2006/relationships/hyperlink" Target="https://login.consultant.ru/link/?req=doc&amp;base=RLAW080&amp;n=171566&amp;dst=100018" TargetMode="External"/><Relationship Id="rId462" Type="http://schemas.openxmlformats.org/officeDocument/2006/relationships/hyperlink" Target="https://login.consultant.ru/link/?req=doc&amp;base=RLAW080&amp;n=164203&amp;dst=100010" TargetMode="External"/><Relationship Id="rId518" Type="http://schemas.openxmlformats.org/officeDocument/2006/relationships/hyperlink" Target="https://login.consultant.ru/link/?req=doc&amp;base=RLAW080&amp;n=145468&amp;dst=100142" TargetMode="External"/><Relationship Id="rId725" Type="http://schemas.openxmlformats.org/officeDocument/2006/relationships/hyperlink" Target="https://login.consultant.ru/link/?req=doc&amp;base=RLAW080&amp;n=158173&amp;dst=100172" TargetMode="External"/><Relationship Id="rId115" Type="http://schemas.openxmlformats.org/officeDocument/2006/relationships/hyperlink" Target="https://login.consultant.ru/link/?req=doc&amp;base=RLAW080&amp;n=135506&amp;dst=100005" TargetMode="External"/><Relationship Id="rId157" Type="http://schemas.openxmlformats.org/officeDocument/2006/relationships/hyperlink" Target="https://login.consultant.ru/link/?req=doc&amp;base=RLAW080&amp;n=144864&amp;dst=100011" TargetMode="External"/><Relationship Id="rId322" Type="http://schemas.openxmlformats.org/officeDocument/2006/relationships/hyperlink" Target="https://login.consultant.ru/link/?req=doc&amp;base=RLAW080&amp;n=171566&amp;dst=100020" TargetMode="External"/><Relationship Id="rId364" Type="http://schemas.openxmlformats.org/officeDocument/2006/relationships/hyperlink" Target="https://login.consultant.ru/link/?req=doc&amp;base=RLAW080&amp;n=163231&amp;dst=100026" TargetMode="External"/><Relationship Id="rId767" Type="http://schemas.openxmlformats.org/officeDocument/2006/relationships/hyperlink" Target="https://login.consultant.ru/link/?req=doc&amp;base=RLAW080&amp;n=163531&amp;dst=100220" TargetMode="External"/><Relationship Id="rId61" Type="http://schemas.openxmlformats.org/officeDocument/2006/relationships/hyperlink" Target="https://login.consultant.ru/link/?req=doc&amp;base=RLAW080&amp;n=126363&amp;dst=100005" TargetMode="External"/><Relationship Id="rId199" Type="http://schemas.openxmlformats.org/officeDocument/2006/relationships/hyperlink" Target="https://login.consultant.ru/link/?req=doc&amp;base=RLAW080&amp;n=166365&amp;dst=100009" TargetMode="External"/><Relationship Id="rId571" Type="http://schemas.openxmlformats.org/officeDocument/2006/relationships/hyperlink" Target="https://login.consultant.ru/link/?req=doc&amp;base=RLAW080&amp;n=166365&amp;dst=100062" TargetMode="External"/><Relationship Id="rId627" Type="http://schemas.openxmlformats.org/officeDocument/2006/relationships/hyperlink" Target="https://login.consultant.ru/link/?req=doc&amp;base=RLAW080&amp;n=135506&amp;dst=100030" TargetMode="External"/><Relationship Id="rId669" Type="http://schemas.openxmlformats.org/officeDocument/2006/relationships/hyperlink" Target="https://login.consultant.ru/link/?req=doc&amp;base=RLAW080&amp;n=140180&amp;dst=100040" TargetMode="External"/><Relationship Id="rId834" Type="http://schemas.openxmlformats.org/officeDocument/2006/relationships/hyperlink" Target="https://login.consultant.ru/link/?req=doc&amp;base=LAW&amp;n=471026&amp;dst=3877" TargetMode="External"/><Relationship Id="rId19" Type="http://schemas.openxmlformats.org/officeDocument/2006/relationships/hyperlink" Target="https://login.consultant.ru/link/?req=doc&amp;base=RLAW080&amp;n=94209&amp;dst=100005" TargetMode="External"/><Relationship Id="rId224" Type="http://schemas.openxmlformats.org/officeDocument/2006/relationships/hyperlink" Target="https://login.consultant.ru/link/?req=doc&amp;base=RLAW080&amp;n=165913&amp;dst=100009" TargetMode="External"/><Relationship Id="rId266" Type="http://schemas.openxmlformats.org/officeDocument/2006/relationships/hyperlink" Target="https://login.consultant.ru/link/?req=doc&amp;base=RLAW080&amp;n=162871&amp;dst=100015" TargetMode="External"/><Relationship Id="rId431" Type="http://schemas.openxmlformats.org/officeDocument/2006/relationships/hyperlink" Target="https://login.consultant.ru/link/?req=doc&amp;base=RLAW080&amp;n=162871&amp;dst=100021" TargetMode="External"/><Relationship Id="rId473" Type="http://schemas.openxmlformats.org/officeDocument/2006/relationships/hyperlink" Target="https://login.consultant.ru/link/?req=doc&amp;base=RLAW080&amp;n=150053&amp;dst=100110" TargetMode="External"/><Relationship Id="rId529" Type="http://schemas.openxmlformats.org/officeDocument/2006/relationships/hyperlink" Target="https://login.consultant.ru/link/?req=doc&amp;base=RLAW080&amp;n=158173&amp;dst=100149" TargetMode="External"/><Relationship Id="rId680" Type="http://schemas.openxmlformats.org/officeDocument/2006/relationships/hyperlink" Target="https://login.consultant.ru/link/?req=doc&amp;base=RLAW080&amp;n=162871&amp;dst=100039" TargetMode="External"/><Relationship Id="rId736" Type="http://schemas.openxmlformats.org/officeDocument/2006/relationships/hyperlink" Target="https://login.consultant.ru/link/?req=doc&amp;base=LAW&amp;n=466787" TargetMode="External"/><Relationship Id="rId30" Type="http://schemas.openxmlformats.org/officeDocument/2006/relationships/hyperlink" Target="https://login.consultant.ru/link/?req=doc&amp;base=RLAW080&amp;n=100513&amp;dst=100005" TargetMode="External"/><Relationship Id="rId126" Type="http://schemas.openxmlformats.org/officeDocument/2006/relationships/hyperlink" Target="https://login.consultant.ru/link/?req=doc&amp;base=RLAW080&amp;n=147800&amp;dst=100005" TargetMode="External"/><Relationship Id="rId168" Type="http://schemas.openxmlformats.org/officeDocument/2006/relationships/hyperlink" Target="https://login.consultant.ru/link/?req=doc&amp;base=RLAW080&amp;n=158173&amp;dst=100009" TargetMode="External"/><Relationship Id="rId333" Type="http://schemas.openxmlformats.org/officeDocument/2006/relationships/hyperlink" Target="https://login.consultant.ru/link/?req=doc&amp;base=RLAW080&amp;n=145468&amp;dst=100041" TargetMode="External"/><Relationship Id="rId540" Type="http://schemas.openxmlformats.org/officeDocument/2006/relationships/hyperlink" Target="https://login.consultant.ru/link/?req=doc&amp;base=RLAW080&amp;n=152662&amp;dst=100022" TargetMode="External"/><Relationship Id="rId778" Type="http://schemas.openxmlformats.org/officeDocument/2006/relationships/hyperlink" Target="https://login.consultant.ru/link/?req=doc&amp;base=RLAW080&amp;n=142098&amp;dst=100066" TargetMode="External"/><Relationship Id="rId72" Type="http://schemas.openxmlformats.org/officeDocument/2006/relationships/hyperlink" Target="https://login.consultant.ru/link/?req=doc&amp;base=RLAW080&amp;n=134597&amp;dst=100005" TargetMode="External"/><Relationship Id="rId375" Type="http://schemas.openxmlformats.org/officeDocument/2006/relationships/hyperlink" Target="https://login.consultant.ru/link/?req=doc&amp;base=RLAW080&amp;n=145468&amp;dst=100045" TargetMode="External"/><Relationship Id="rId582" Type="http://schemas.openxmlformats.org/officeDocument/2006/relationships/hyperlink" Target="https://login.consultant.ru/link/?req=doc&amp;base=RLAW080&amp;n=158173&amp;dst=100155" TargetMode="External"/><Relationship Id="rId638" Type="http://schemas.openxmlformats.org/officeDocument/2006/relationships/hyperlink" Target="https://login.consultant.ru/link/?req=doc&amp;base=RLAW080&amp;n=168693&amp;dst=100076" TargetMode="External"/><Relationship Id="rId803" Type="http://schemas.openxmlformats.org/officeDocument/2006/relationships/hyperlink" Target="https://login.consultant.ru/link/?req=doc&amp;base=RLAW080&amp;n=140180&amp;dst=100049" TargetMode="External"/><Relationship Id="rId845" Type="http://schemas.openxmlformats.org/officeDocument/2006/relationships/hyperlink" Target="https://login.consultant.ru/link/?req=doc&amp;base=RLAW080&amp;n=165913&amp;dst=100123" TargetMode="External"/><Relationship Id="rId3" Type="http://schemas.openxmlformats.org/officeDocument/2006/relationships/webSettings" Target="webSettings.xml"/><Relationship Id="rId235" Type="http://schemas.openxmlformats.org/officeDocument/2006/relationships/hyperlink" Target="https://login.consultant.ru/link/?req=doc&amp;base=RLAW080&amp;n=163231&amp;dst=100010" TargetMode="External"/><Relationship Id="rId277" Type="http://schemas.openxmlformats.org/officeDocument/2006/relationships/hyperlink" Target="https://login.consultant.ru/link/?req=doc&amp;base=RLAW080&amp;n=158173&amp;dst=100019" TargetMode="External"/><Relationship Id="rId400" Type="http://schemas.openxmlformats.org/officeDocument/2006/relationships/hyperlink" Target="https://login.consultant.ru/link/?req=doc&amp;base=RLAW080&amp;n=158173&amp;dst=100076" TargetMode="External"/><Relationship Id="rId442" Type="http://schemas.openxmlformats.org/officeDocument/2006/relationships/hyperlink" Target="https://login.consultant.ru/link/?req=doc&amp;base=RLAW080&amp;n=165913&amp;dst=100025" TargetMode="External"/><Relationship Id="rId484" Type="http://schemas.openxmlformats.org/officeDocument/2006/relationships/hyperlink" Target="https://login.consultant.ru/link/?req=doc&amp;base=RLAW080&amp;n=148498&amp;dst=100079" TargetMode="External"/><Relationship Id="rId705" Type="http://schemas.openxmlformats.org/officeDocument/2006/relationships/hyperlink" Target="https://login.consultant.ru/link/?req=doc&amp;base=RLAW080&amp;n=165913&amp;dst=100115" TargetMode="External"/><Relationship Id="rId137" Type="http://schemas.openxmlformats.org/officeDocument/2006/relationships/hyperlink" Target="https://login.consultant.ru/link/?req=doc&amp;base=RLAW080&amp;n=159533&amp;dst=100005" TargetMode="External"/><Relationship Id="rId302" Type="http://schemas.openxmlformats.org/officeDocument/2006/relationships/hyperlink" Target="https://login.consultant.ru/link/?req=doc&amp;base=RLAW080&amp;n=169538&amp;dst=230548" TargetMode="External"/><Relationship Id="rId344" Type="http://schemas.openxmlformats.org/officeDocument/2006/relationships/hyperlink" Target="https://login.consultant.ru/link/?req=doc&amp;base=RLAW080&amp;n=148332&amp;dst=100017" TargetMode="External"/><Relationship Id="rId691" Type="http://schemas.openxmlformats.org/officeDocument/2006/relationships/hyperlink" Target="https://login.consultant.ru/link/?req=doc&amp;base=RLAW080&amp;n=158173&amp;dst=100166" TargetMode="External"/><Relationship Id="rId747" Type="http://schemas.openxmlformats.org/officeDocument/2006/relationships/hyperlink" Target="https://login.consultant.ru/link/?req=doc&amp;base=RLAW080&amp;n=142098&amp;dst=100053" TargetMode="External"/><Relationship Id="rId789" Type="http://schemas.openxmlformats.org/officeDocument/2006/relationships/hyperlink" Target="https://login.consultant.ru/link/?req=doc&amp;base=RLAW080&amp;n=142098&amp;dst=100071" TargetMode="External"/><Relationship Id="rId41" Type="http://schemas.openxmlformats.org/officeDocument/2006/relationships/hyperlink" Target="https://login.consultant.ru/link/?req=doc&amp;base=RLAW080&amp;n=108267&amp;dst=100005" TargetMode="External"/><Relationship Id="rId83" Type="http://schemas.openxmlformats.org/officeDocument/2006/relationships/hyperlink" Target="https://login.consultant.ru/link/?req=doc&amp;base=RLAW080&amp;n=145468&amp;dst=100005" TargetMode="External"/><Relationship Id="rId179" Type="http://schemas.openxmlformats.org/officeDocument/2006/relationships/hyperlink" Target="https://login.consultant.ru/link/?req=doc&amp;base=RLAW080&amp;n=170223&amp;dst=100008" TargetMode="External"/><Relationship Id="rId386" Type="http://schemas.openxmlformats.org/officeDocument/2006/relationships/hyperlink" Target="https://login.consultant.ru/link/?req=doc&amp;base=RLAW080&amp;n=168693&amp;dst=100020" TargetMode="External"/><Relationship Id="rId551" Type="http://schemas.openxmlformats.org/officeDocument/2006/relationships/hyperlink" Target="https://login.consultant.ru/link/?req=doc&amp;base=RLAW080&amp;n=144864&amp;dst=100217" TargetMode="External"/><Relationship Id="rId593" Type="http://schemas.openxmlformats.org/officeDocument/2006/relationships/hyperlink" Target="https://login.consultant.ru/link/?req=doc&amp;base=RLAW080&amp;n=137113&amp;dst=100092" TargetMode="External"/><Relationship Id="rId607" Type="http://schemas.openxmlformats.org/officeDocument/2006/relationships/hyperlink" Target="https://login.consultant.ru/link/?req=doc&amp;base=LAW&amp;n=466787" TargetMode="External"/><Relationship Id="rId649" Type="http://schemas.openxmlformats.org/officeDocument/2006/relationships/hyperlink" Target="https://login.consultant.ru/link/?req=doc&amp;base=RLAW080&amp;n=137113&amp;dst=100094" TargetMode="External"/><Relationship Id="rId814" Type="http://schemas.openxmlformats.org/officeDocument/2006/relationships/hyperlink" Target="https://login.consultant.ru/link/?req=doc&amp;base=RLAW080&amp;n=168693&amp;dst=100083" TargetMode="External"/><Relationship Id="rId856" Type="http://schemas.openxmlformats.org/officeDocument/2006/relationships/hyperlink" Target="https://login.consultant.ru/link/?req=doc&amp;base=LAW&amp;n=466787&amp;dst=100247" TargetMode="External"/><Relationship Id="rId190" Type="http://schemas.openxmlformats.org/officeDocument/2006/relationships/hyperlink" Target="https://login.consultant.ru/link/?req=doc&amp;base=RLAW080&amp;n=148498&amp;dst=100023" TargetMode="External"/><Relationship Id="rId204" Type="http://schemas.openxmlformats.org/officeDocument/2006/relationships/hyperlink" Target="https://login.consultant.ru/link/?req=doc&amp;base=RLAW080&amp;n=147800&amp;dst=100051" TargetMode="External"/><Relationship Id="rId246" Type="http://schemas.openxmlformats.org/officeDocument/2006/relationships/hyperlink" Target="https://login.consultant.ru/link/?req=doc&amp;base=RLAW080&amp;n=168693&amp;dst=100010" TargetMode="External"/><Relationship Id="rId288" Type="http://schemas.openxmlformats.org/officeDocument/2006/relationships/hyperlink" Target="https://login.consultant.ru/link/?req=doc&amp;base=RLAW080&amp;n=144864&amp;dst=100080" TargetMode="External"/><Relationship Id="rId411" Type="http://schemas.openxmlformats.org/officeDocument/2006/relationships/hyperlink" Target="https://login.consultant.ru/link/?req=doc&amp;base=RLAW080&amp;n=139104&amp;dst=100024" TargetMode="External"/><Relationship Id="rId453" Type="http://schemas.openxmlformats.org/officeDocument/2006/relationships/hyperlink" Target="https://login.consultant.ru/link/?req=doc&amp;base=RLAW080&amp;n=145468&amp;dst=100132" TargetMode="External"/><Relationship Id="rId509" Type="http://schemas.openxmlformats.org/officeDocument/2006/relationships/hyperlink" Target="https://login.consultant.ru/link/?req=doc&amp;base=RLAW080&amp;n=171566&amp;dst=100025" TargetMode="External"/><Relationship Id="rId660" Type="http://schemas.openxmlformats.org/officeDocument/2006/relationships/hyperlink" Target="https://login.consultant.ru/link/?req=doc&amp;base=RLAW080&amp;n=164779&amp;dst=100029" TargetMode="External"/><Relationship Id="rId106" Type="http://schemas.openxmlformats.org/officeDocument/2006/relationships/hyperlink" Target="https://login.consultant.ru/link/?req=doc&amp;base=RLAW080&amp;n=166365&amp;dst=100005" TargetMode="External"/><Relationship Id="rId313" Type="http://schemas.openxmlformats.org/officeDocument/2006/relationships/hyperlink" Target="https://login.consultant.ru/link/?req=doc&amp;base=RLAW080&amp;n=163231&amp;dst=100023" TargetMode="External"/><Relationship Id="rId495" Type="http://schemas.openxmlformats.org/officeDocument/2006/relationships/hyperlink" Target="https://login.consultant.ru/link/?req=doc&amp;base=RLAW080&amp;n=135624&amp;dst=100016" TargetMode="External"/><Relationship Id="rId716" Type="http://schemas.openxmlformats.org/officeDocument/2006/relationships/hyperlink" Target="https://login.consultant.ru/link/?req=doc&amp;base=RLAW080&amp;n=155877&amp;dst=100044" TargetMode="External"/><Relationship Id="rId758" Type="http://schemas.openxmlformats.org/officeDocument/2006/relationships/hyperlink" Target="https://login.consultant.ru/link/?req=doc&amp;base=RLAW080&amp;n=140180&amp;dst=100047" TargetMode="External"/><Relationship Id="rId10" Type="http://schemas.openxmlformats.org/officeDocument/2006/relationships/hyperlink" Target="https://login.consultant.ru/link/?req=doc&amp;base=RLAW080&amp;n=84146&amp;dst=100005" TargetMode="External"/><Relationship Id="rId52" Type="http://schemas.openxmlformats.org/officeDocument/2006/relationships/hyperlink" Target="https://login.consultant.ru/link/?req=doc&amp;base=RLAW080&amp;n=117234&amp;dst=100005" TargetMode="External"/><Relationship Id="rId94" Type="http://schemas.openxmlformats.org/officeDocument/2006/relationships/hyperlink" Target="https://login.consultant.ru/link/?req=doc&amp;base=RLAW080&amp;n=158173&amp;dst=100005" TargetMode="External"/><Relationship Id="rId148" Type="http://schemas.openxmlformats.org/officeDocument/2006/relationships/hyperlink" Target="https://login.consultant.ru/link/?req=doc&amp;base=RLAW080&amp;n=166365&amp;dst=100005" TargetMode="External"/><Relationship Id="rId355" Type="http://schemas.openxmlformats.org/officeDocument/2006/relationships/hyperlink" Target="https://login.consultant.ru/link/?req=doc&amp;base=RLAW080&amp;n=150053&amp;dst=100024" TargetMode="External"/><Relationship Id="rId397" Type="http://schemas.openxmlformats.org/officeDocument/2006/relationships/hyperlink" Target="https://login.consultant.ru/link/?req=doc&amp;base=RLAW080&amp;n=150053&amp;dst=100064" TargetMode="External"/><Relationship Id="rId520" Type="http://schemas.openxmlformats.org/officeDocument/2006/relationships/hyperlink" Target="https://login.consultant.ru/link/?req=doc&amp;base=RLAW080&amp;n=148332&amp;dst=100024" TargetMode="External"/><Relationship Id="rId562" Type="http://schemas.openxmlformats.org/officeDocument/2006/relationships/hyperlink" Target="https://login.consultant.ru/link/?req=doc&amp;base=RLAW080&amp;n=157731&amp;dst=100023" TargetMode="External"/><Relationship Id="rId618" Type="http://schemas.openxmlformats.org/officeDocument/2006/relationships/hyperlink" Target="https://login.consultant.ru/link/?req=doc&amp;base=RLAW080&amp;n=144864&amp;dst=100222" TargetMode="External"/><Relationship Id="rId825" Type="http://schemas.openxmlformats.org/officeDocument/2006/relationships/hyperlink" Target="https://login.consultant.ru/link/?req=doc&amp;base=RLAW080&amp;n=166365&amp;dst=100073" TargetMode="External"/><Relationship Id="rId215" Type="http://schemas.openxmlformats.org/officeDocument/2006/relationships/hyperlink" Target="https://login.consultant.ru/link/?req=doc&amp;base=RLAW080&amp;n=168693&amp;dst=100009" TargetMode="External"/><Relationship Id="rId257" Type="http://schemas.openxmlformats.org/officeDocument/2006/relationships/hyperlink" Target="https://login.consultant.ru/link/?req=doc&amp;base=RLAW080&amp;n=144864&amp;dst=100066" TargetMode="External"/><Relationship Id="rId422" Type="http://schemas.openxmlformats.org/officeDocument/2006/relationships/hyperlink" Target="https://login.consultant.ru/link/?req=doc&amp;base=RLAW080&amp;n=139104&amp;dst=100027" TargetMode="External"/><Relationship Id="rId464" Type="http://schemas.openxmlformats.org/officeDocument/2006/relationships/hyperlink" Target="https://login.consultant.ru/link/?req=doc&amp;base=LAW&amp;n=483074&amp;dst=100848" TargetMode="External"/><Relationship Id="rId867" Type="http://schemas.openxmlformats.org/officeDocument/2006/relationships/hyperlink" Target="https://login.consultant.ru/link/?req=doc&amp;base=RLAW080&amp;n=83172" TargetMode="External"/><Relationship Id="rId299" Type="http://schemas.openxmlformats.org/officeDocument/2006/relationships/hyperlink" Target="https://login.consultant.ru/link/?req=doc&amp;base=LAW&amp;n=358026" TargetMode="External"/><Relationship Id="rId727" Type="http://schemas.openxmlformats.org/officeDocument/2006/relationships/hyperlink" Target="https://login.consultant.ru/link/?req=doc&amp;base=RLAW080&amp;n=157731&amp;dst=100029" TargetMode="External"/><Relationship Id="rId63" Type="http://schemas.openxmlformats.org/officeDocument/2006/relationships/hyperlink" Target="https://login.consultant.ru/link/?req=doc&amp;base=RLAW080&amp;n=127351&amp;dst=100005" TargetMode="External"/><Relationship Id="rId159" Type="http://schemas.openxmlformats.org/officeDocument/2006/relationships/hyperlink" Target="https://login.consultant.ru/link/?req=doc&amp;base=RLAW080&amp;n=171566&amp;dst=100007" TargetMode="External"/><Relationship Id="rId366" Type="http://schemas.openxmlformats.org/officeDocument/2006/relationships/hyperlink" Target="https://login.consultant.ru/link/?req=doc&amp;base=RLAW080&amp;n=168693&amp;dst=100016" TargetMode="External"/><Relationship Id="rId573" Type="http://schemas.openxmlformats.org/officeDocument/2006/relationships/hyperlink" Target="https://login.consultant.ru/link/?req=doc&amp;base=RLAW080&amp;n=170223&amp;dst=100024" TargetMode="External"/><Relationship Id="rId780" Type="http://schemas.openxmlformats.org/officeDocument/2006/relationships/hyperlink" Target="https://login.consultant.ru/link/?req=doc&amp;base=RLAW080&amp;n=163632&amp;dst=100022" TargetMode="External"/><Relationship Id="rId226" Type="http://schemas.openxmlformats.org/officeDocument/2006/relationships/hyperlink" Target="https://login.consultant.ru/link/?req=doc&amp;base=RLAW080&amp;n=145468&amp;dst=100028" TargetMode="External"/><Relationship Id="rId433" Type="http://schemas.openxmlformats.org/officeDocument/2006/relationships/hyperlink" Target="https://login.consultant.ru/link/?req=doc&amp;base=RLAW080&amp;n=164779&amp;dst=100012" TargetMode="External"/><Relationship Id="rId640" Type="http://schemas.openxmlformats.org/officeDocument/2006/relationships/hyperlink" Target="https://login.consultant.ru/link/?req=doc&amp;base=RLAW080&amp;n=142098&amp;dst=100034" TargetMode="External"/><Relationship Id="rId738" Type="http://schemas.openxmlformats.org/officeDocument/2006/relationships/hyperlink" Target="https://login.consultant.ru/link/?req=doc&amp;base=RLAW080&amp;n=138462&amp;dst=100107" TargetMode="External"/><Relationship Id="rId74" Type="http://schemas.openxmlformats.org/officeDocument/2006/relationships/hyperlink" Target="https://login.consultant.ru/link/?req=doc&amp;base=RLAW080&amp;n=135624&amp;dst=100005" TargetMode="External"/><Relationship Id="rId377" Type="http://schemas.openxmlformats.org/officeDocument/2006/relationships/hyperlink" Target="https://login.consultant.ru/link/?req=doc&amp;base=RLAW080&amp;n=158173&amp;dst=100036" TargetMode="External"/><Relationship Id="rId500" Type="http://schemas.openxmlformats.org/officeDocument/2006/relationships/hyperlink" Target="https://login.consultant.ru/link/?req=doc&amp;base=RLAW080&amp;n=147800&amp;dst=100124" TargetMode="External"/><Relationship Id="rId584" Type="http://schemas.openxmlformats.org/officeDocument/2006/relationships/hyperlink" Target="https://login.consultant.ru/link/?req=doc&amp;base=RLAW080&amp;n=161963&amp;dst=100075" TargetMode="External"/><Relationship Id="rId805" Type="http://schemas.openxmlformats.org/officeDocument/2006/relationships/hyperlink" Target="https://login.consultant.ru/link/?req=doc&amp;base=RLAW080&amp;n=145468&amp;dst=100161" TargetMode="External"/><Relationship Id="rId5" Type="http://schemas.openxmlformats.org/officeDocument/2006/relationships/endnotes" Target="endnotes.xml"/><Relationship Id="rId237" Type="http://schemas.openxmlformats.org/officeDocument/2006/relationships/hyperlink" Target="https://login.consultant.ru/link/?req=doc&amp;base=RLAW080&amp;n=171566&amp;dst=100011" TargetMode="External"/><Relationship Id="rId791" Type="http://schemas.openxmlformats.org/officeDocument/2006/relationships/hyperlink" Target="https://login.consultant.ru/link/?req=doc&amp;base=RLAW080&amp;n=150053&amp;dst=100144" TargetMode="External"/><Relationship Id="rId444" Type="http://schemas.openxmlformats.org/officeDocument/2006/relationships/hyperlink" Target="https://login.consultant.ru/link/?req=doc&amp;base=RLAW080&amp;n=139104&amp;dst=100034" TargetMode="External"/><Relationship Id="rId651" Type="http://schemas.openxmlformats.org/officeDocument/2006/relationships/hyperlink" Target="https://login.consultant.ru/link/?req=doc&amp;base=RLAW080&amp;n=139104&amp;dst=100042" TargetMode="External"/><Relationship Id="rId749" Type="http://schemas.openxmlformats.org/officeDocument/2006/relationships/hyperlink" Target="https://login.consultant.ru/link/?req=doc&amp;base=RLAW080&amp;n=155877&amp;dst=100045" TargetMode="External"/><Relationship Id="rId290" Type="http://schemas.openxmlformats.org/officeDocument/2006/relationships/hyperlink" Target="https://login.consultant.ru/link/?req=doc&amp;base=RLAW080&amp;n=148332&amp;dst=100015" TargetMode="External"/><Relationship Id="rId304" Type="http://schemas.openxmlformats.org/officeDocument/2006/relationships/hyperlink" Target="https://login.consultant.ru/link/?req=doc&amp;base=RLAW080&amp;n=168849" TargetMode="External"/><Relationship Id="rId388" Type="http://schemas.openxmlformats.org/officeDocument/2006/relationships/hyperlink" Target="https://login.consultant.ru/link/?req=doc&amp;base=RLAW080&amp;n=70234&amp;dst=100136" TargetMode="External"/><Relationship Id="rId511" Type="http://schemas.openxmlformats.org/officeDocument/2006/relationships/hyperlink" Target="https://login.consultant.ru/link/?req=doc&amp;base=RLAW080&amp;n=127319" TargetMode="External"/><Relationship Id="rId609" Type="http://schemas.openxmlformats.org/officeDocument/2006/relationships/hyperlink" Target="https://login.consultant.ru/link/?req=doc&amp;base=LAW&amp;n=126736" TargetMode="External"/><Relationship Id="rId85" Type="http://schemas.openxmlformats.org/officeDocument/2006/relationships/hyperlink" Target="https://login.consultant.ru/link/?req=doc&amp;base=RLAW080&amp;n=148332&amp;dst=100005" TargetMode="External"/><Relationship Id="rId150" Type="http://schemas.openxmlformats.org/officeDocument/2006/relationships/hyperlink" Target="https://login.consultant.ru/link/?req=doc&amp;base=RLAW080&amp;n=170223&amp;dst=100005" TargetMode="External"/><Relationship Id="rId595" Type="http://schemas.openxmlformats.org/officeDocument/2006/relationships/hyperlink" Target="https://login.consultant.ru/link/?req=doc&amp;base=RLAW080&amp;n=139104&amp;dst=100040" TargetMode="External"/><Relationship Id="rId816" Type="http://schemas.openxmlformats.org/officeDocument/2006/relationships/hyperlink" Target="https://login.consultant.ru/link/?req=doc&amp;base=RLAW080&amp;n=158173&amp;dst=100189" TargetMode="External"/><Relationship Id="rId248" Type="http://schemas.openxmlformats.org/officeDocument/2006/relationships/hyperlink" Target="https://login.consultant.ru/link/?req=doc&amp;base=RLAW080&amp;n=170223&amp;dst=100010" TargetMode="External"/><Relationship Id="rId455" Type="http://schemas.openxmlformats.org/officeDocument/2006/relationships/hyperlink" Target="https://login.consultant.ru/link/?req=doc&amp;base=RLAW080&amp;n=150053&amp;dst=100109" TargetMode="External"/><Relationship Id="rId662" Type="http://schemas.openxmlformats.org/officeDocument/2006/relationships/hyperlink" Target="https://login.consultant.ru/link/?req=doc&amp;base=RLAW080&amp;n=168693&amp;dst=100077" TargetMode="External"/><Relationship Id="rId12" Type="http://schemas.openxmlformats.org/officeDocument/2006/relationships/hyperlink" Target="https://login.consultant.ru/link/?req=doc&amp;base=RLAW080&amp;n=86028&amp;dst=100005" TargetMode="External"/><Relationship Id="rId108" Type="http://schemas.openxmlformats.org/officeDocument/2006/relationships/hyperlink" Target="https://login.consultant.ru/link/?req=doc&amp;base=RLAW080&amp;n=170223&amp;dst=100005" TargetMode="External"/><Relationship Id="rId315" Type="http://schemas.openxmlformats.org/officeDocument/2006/relationships/hyperlink" Target="https://login.consultant.ru/link/?req=doc&amp;base=RLAW080&amp;n=145468&amp;dst=100040" TargetMode="External"/><Relationship Id="rId522" Type="http://schemas.openxmlformats.org/officeDocument/2006/relationships/hyperlink" Target="https://login.consultant.ru/link/?req=doc&amp;base=RLAW080&amp;n=151105&amp;dst=100029" TargetMode="External"/><Relationship Id="rId96" Type="http://schemas.openxmlformats.org/officeDocument/2006/relationships/hyperlink" Target="https://login.consultant.ru/link/?req=doc&amp;base=RLAW080&amp;n=162871&amp;dst=100005" TargetMode="External"/><Relationship Id="rId161" Type="http://schemas.openxmlformats.org/officeDocument/2006/relationships/hyperlink" Target="https://login.consultant.ru/link/?req=doc&amp;base=RLAW080&amp;n=145468&amp;dst=100026" TargetMode="External"/><Relationship Id="rId399" Type="http://schemas.openxmlformats.org/officeDocument/2006/relationships/hyperlink" Target="https://login.consultant.ru/link/?req=doc&amp;base=RLAW080&amp;n=168693&amp;dst=100060" TargetMode="External"/><Relationship Id="rId827" Type="http://schemas.openxmlformats.org/officeDocument/2006/relationships/hyperlink" Target="https://login.consultant.ru/link/?req=doc&amp;base=LAW&amp;n=466787" TargetMode="External"/><Relationship Id="rId259" Type="http://schemas.openxmlformats.org/officeDocument/2006/relationships/hyperlink" Target="https://login.consultant.ru/link/?req=doc&amp;base=RLAW080&amp;n=136225&amp;dst=100040" TargetMode="External"/><Relationship Id="rId466" Type="http://schemas.openxmlformats.org/officeDocument/2006/relationships/hyperlink" Target="https://login.consultant.ru/link/?req=doc&amp;base=RLAW080&amp;n=160246&amp;dst=441134" TargetMode="External"/><Relationship Id="rId673" Type="http://schemas.openxmlformats.org/officeDocument/2006/relationships/hyperlink" Target="https://login.consultant.ru/link/?req=doc&amp;base=RLAW080&amp;n=147800&amp;dst=100154" TargetMode="External"/><Relationship Id="rId23" Type="http://schemas.openxmlformats.org/officeDocument/2006/relationships/hyperlink" Target="https://login.consultant.ru/link/?req=doc&amp;base=RLAW080&amp;n=96749&amp;dst=100005" TargetMode="External"/><Relationship Id="rId119" Type="http://schemas.openxmlformats.org/officeDocument/2006/relationships/hyperlink" Target="https://login.consultant.ru/link/?req=doc&amp;base=RLAW080&amp;n=137113&amp;dst=100005" TargetMode="External"/><Relationship Id="rId326" Type="http://schemas.openxmlformats.org/officeDocument/2006/relationships/hyperlink" Target="https://login.consultant.ru/link/?req=doc&amp;base=RLAW080&amp;n=163231&amp;dst=100024" TargetMode="External"/><Relationship Id="rId533" Type="http://schemas.openxmlformats.org/officeDocument/2006/relationships/hyperlink" Target="https://login.consultant.ru/link/?req=doc&amp;base=RLAW080&amp;n=138462&amp;dst=100064" TargetMode="External"/><Relationship Id="rId740" Type="http://schemas.openxmlformats.org/officeDocument/2006/relationships/hyperlink" Target="https://login.consultant.ru/link/?req=doc&amp;base=RLAW080&amp;n=145468&amp;dst=100159" TargetMode="External"/><Relationship Id="rId838" Type="http://schemas.openxmlformats.org/officeDocument/2006/relationships/hyperlink" Target="https://login.consultant.ru/link/?req=doc&amp;base=RLAW080&amp;n=162675&amp;dst=100022" TargetMode="External"/><Relationship Id="rId172" Type="http://schemas.openxmlformats.org/officeDocument/2006/relationships/hyperlink" Target="https://login.consultant.ru/link/?req=doc&amp;base=RLAW080&amp;n=162675&amp;dst=100008" TargetMode="External"/><Relationship Id="rId477" Type="http://schemas.openxmlformats.org/officeDocument/2006/relationships/hyperlink" Target="https://login.consultant.ru/link/?req=doc&amp;base=RLAW080&amp;n=164779&amp;dst=100017" TargetMode="External"/><Relationship Id="rId600" Type="http://schemas.openxmlformats.org/officeDocument/2006/relationships/hyperlink" Target="https://login.consultant.ru/link/?req=doc&amp;base=RLAW080&amp;n=151105&amp;dst=100038" TargetMode="External"/><Relationship Id="rId684" Type="http://schemas.openxmlformats.org/officeDocument/2006/relationships/hyperlink" Target="https://login.consultant.ru/link/?req=doc&amp;base=RLAW080&amp;n=164779&amp;dst=100030" TargetMode="External"/><Relationship Id="rId337" Type="http://schemas.openxmlformats.org/officeDocument/2006/relationships/hyperlink" Target="https://login.consultant.ru/link/?req=doc&amp;base=RLAW080&amp;n=158173&amp;dst=100031" TargetMode="External"/><Relationship Id="rId34" Type="http://schemas.openxmlformats.org/officeDocument/2006/relationships/hyperlink" Target="https://login.consultant.ru/link/?req=doc&amp;base=RLAW080&amp;n=102187&amp;dst=100005" TargetMode="External"/><Relationship Id="rId544" Type="http://schemas.openxmlformats.org/officeDocument/2006/relationships/hyperlink" Target="https://login.consultant.ru/link/?req=doc&amp;base=RLAW080&amp;n=162871&amp;dst=100032" TargetMode="External"/><Relationship Id="rId751" Type="http://schemas.openxmlformats.org/officeDocument/2006/relationships/hyperlink" Target="https://login.consultant.ru/link/?req=doc&amp;base=RLAW080&amp;n=162871&amp;dst=100047" TargetMode="External"/><Relationship Id="rId849" Type="http://schemas.openxmlformats.org/officeDocument/2006/relationships/hyperlink" Target="https://login.consultant.ru/link/?req=doc&amp;base=LAW&amp;n=466787&amp;dst=100247" TargetMode="External"/><Relationship Id="rId183" Type="http://schemas.openxmlformats.org/officeDocument/2006/relationships/hyperlink" Target="https://login.consultant.ru/link/?req=doc&amp;base=RLAW080&amp;n=158173&amp;dst=100010" TargetMode="External"/><Relationship Id="rId390" Type="http://schemas.openxmlformats.org/officeDocument/2006/relationships/hyperlink" Target="https://login.consultant.ru/link/?req=doc&amp;base=RLAW080&amp;n=145468&amp;dst=100084" TargetMode="External"/><Relationship Id="rId404" Type="http://schemas.openxmlformats.org/officeDocument/2006/relationships/hyperlink" Target="https://login.consultant.ru/link/?req=doc&amp;base=LAW&amp;n=466787" TargetMode="External"/><Relationship Id="rId611" Type="http://schemas.openxmlformats.org/officeDocument/2006/relationships/hyperlink" Target="https://login.consultant.ru/link/?req=doc&amp;base=RLAW080&amp;n=154423" TargetMode="External"/><Relationship Id="rId250" Type="http://schemas.openxmlformats.org/officeDocument/2006/relationships/hyperlink" Target="https://login.consultant.ru/link/?req=doc&amp;base=RLAW080&amp;n=144864&amp;dst=100059" TargetMode="External"/><Relationship Id="rId488" Type="http://schemas.openxmlformats.org/officeDocument/2006/relationships/hyperlink" Target="https://login.consultant.ru/link/?req=doc&amp;base=RLAW080&amp;n=158173&amp;dst=100130" TargetMode="External"/><Relationship Id="rId695" Type="http://schemas.openxmlformats.org/officeDocument/2006/relationships/hyperlink" Target="https://login.consultant.ru/link/?req=doc&amp;base=RLAW080&amp;n=138462&amp;dst=100083" TargetMode="External"/><Relationship Id="rId709" Type="http://schemas.openxmlformats.org/officeDocument/2006/relationships/hyperlink" Target="https://login.consultant.ru/link/?req=doc&amp;base=RLAW080&amp;n=137113&amp;dst=100097" TargetMode="External"/><Relationship Id="rId45" Type="http://schemas.openxmlformats.org/officeDocument/2006/relationships/hyperlink" Target="https://login.consultant.ru/link/?req=doc&amp;base=RLAW080&amp;n=112308&amp;dst=100005" TargetMode="External"/><Relationship Id="rId110" Type="http://schemas.openxmlformats.org/officeDocument/2006/relationships/hyperlink" Target="https://login.consultant.ru/link/?req=doc&amp;base=RLAW080&amp;n=77705&amp;dst=100005" TargetMode="External"/><Relationship Id="rId348" Type="http://schemas.openxmlformats.org/officeDocument/2006/relationships/hyperlink" Target="https://login.consultant.ru/link/?req=doc&amp;base=RLAW080&amp;n=144864&amp;dst=100206" TargetMode="External"/><Relationship Id="rId555" Type="http://schemas.openxmlformats.org/officeDocument/2006/relationships/hyperlink" Target="https://login.consultant.ru/link/?req=doc&amp;base=RLAW080&amp;n=148498&amp;dst=100085" TargetMode="External"/><Relationship Id="rId762" Type="http://schemas.openxmlformats.org/officeDocument/2006/relationships/hyperlink" Target="https://login.consultant.ru/link/?req=doc&amp;base=RLAW080&amp;n=170223&amp;dst=100038" TargetMode="External"/><Relationship Id="rId194" Type="http://schemas.openxmlformats.org/officeDocument/2006/relationships/hyperlink" Target="https://login.consultant.ru/link/?req=doc&amp;base=RLAW080&amp;n=158173&amp;dst=100011" TargetMode="External"/><Relationship Id="rId208" Type="http://schemas.openxmlformats.org/officeDocument/2006/relationships/hyperlink" Target="https://login.consultant.ru/link/?req=doc&amp;base=RLAW080&amp;n=155877&amp;dst=100009" TargetMode="External"/><Relationship Id="rId415" Type="http://schemas.openxmlformats.org/officeDocument/2006/relationships/hyperlink" Target="https://login.consultant.ru/link/?req=doc&amp;base=RLAW080&amp;n=162871&amp;dst=100019" TargetMode="External"/><Relationship Id="rId622" Type="http://schemas.openxmlformats.org/officeDocument/2006/relationships/hyperlink" Target="https://login.consultant.ru/link/?req=doc&amp;base=RLAW080&amp;n=151105&amp;dst=100039" TargetMode="External"/><Relationship Id="rId261" Type="http://schemas.openxmlformats.org/officeDocument/2006/relationships/hyperlink" Target="https://login.consultant.ru/link/?req=doc&amp;base=RLAW080&amp;n=144864&amp;dst=100067" TargetMode="External"/><Relationship Id="rId499" Type="http://schemas.openxmlformats.org/officeDocument/2006/relationships/hyperlink" Target="https://login.consultant.ru/link/?req=doc&amp;base=RLAW080&amp;n=145468&amp;dst=100141" TargetMode="External"/><Relationship Id="rId56" Type="http://schemas.openxmlformats.org/officeDocument/2006/relationships/hyperlink" Target="https://login.consultant.ru/link/?req=doc&amp;base=RLAW080&amp;n=120164&amp;dst=100005" TargetMode="External"/><Relationship Id="rId359" Type="http://schemas.openxmlformats.org/officeDocument/2006/relationships/hyperlink" Target="https://login.consultant.ru/link/?req=doc&amp;base=RLAW080&amp;n=158173&amp;dst=100032" TargetMode="External"/><Relationship Id="rId566" Type="http://schemas.openxmlformats.org/officeDocument/2006/relationships/hyperlink" Target="https://login.consultant.ru/link/?req=doc&amp;base=RLAW080&amp;n=161963&amp;dst=100073" TargetMode="External"/><Relationship Id="rId773" Type="http://schemas.openxmlformats.org/officeDocument/2006/relationships/hyperlink" Target="https://login.consultant.ru/link/?req=doc&amp;base=RLAW080&amp;n=147800&amp;dst=100170" TargetMode="External"/><Relationship Id="rId121" Type="http://schemas.openxmlformats.org/officeDocument/2006/relationships/hyperlink" Target="https://login.consultant.ru/link/?req=doc&amp;base=RLAW080&amp;n=139104&amp;dst=100005" TargetMode="External"/><Relationship Id="rId219" Type="http://schemas.openxmlformats.org/officeDocument/2006/relationships/hyperlink" Target="https://login.consultant.ru/link/?req=doc&amp;base=RLAW080&amp;n=148332&amp;dst=100013" TargetMode="External"/><Relationship Id="rId426" Type="http://schemas.openxmlformats.org/officeDocument/2006/relationships/hyperlink" Target="https://login.consultant.ru/link/?req=doc&amp;base=RLAW080&amp;n=148498&amp;dst=100033" TargetMode="External"/><Relationship Id="rId633" Type="http://schemas.openxmlformats.org/officeDocument/2006/relationships/hyperlink" Target="https://login.consultant.ru/link/?req=doc&amp;base=RLAW080&amp;n=147800&amp;dst=100152" TargetMode="External"/><Relationship Id="rId840" Type="http://schemas.openxmlformats.org/officeDocument/2006/relationships/hyperlink" Target="https://login.consultant.ru/link/?req=doc&amp;base=RLAW080&amp;n=162675&amp;dst=100027" TargetMode="External"/><Relationship Id="rId67" Type="http://schemas.openxmlformats.org/officeDocument/2006/relationships/hyperlink" Target="https://login.consultant.ru/link/?req=doc&amp;base=RLAW080&amp;n=130795&amp;dst=100005" TargetMode="External"/><Relationship Id="rId272" Type="http://schemas.openxmlformats.org/officeDocument/2006/relationships/hyperlink" Target="https://login.consultant.ru/link/?req=doc&amp;base=RLAW080&amp;n=148498&amp;dst=100028" TargetMode="External"/><Relationship Id="rId577" Type="http://schemas.openxmlformats.org/officeDocument/2006/relationships/hyperlink" Target="https://login.consultant.ru/link/?req=doc&amp;base=RLAW080&amp;n=148498&amp;dst=100088" TargetMode="External"/><Relationship Id="rId700" Type="http://schemas.openxmlformats.org/officeDocument/2006/relationships/hyperlink" Target="https://login.consultant.ru/link/?req=doc&amp;base=RLAW080&amp;n=151105&amp;dst=100044" TargetMode="External"/><Relationship Id="rId132" Type="http://schemas.openxmlformats.org/officeDocument/2006/relationships/hyperlink" Target="https://login.consultant.ru/link/?req=doc&amp;base=RLAW080&amp;n=153818&amp;dst=100005" TargetMode="External"/><Relationship Id="rId784" Type="http://schemas.openxmlformats.org/officeDocument/2006/relationships/hyperlink" Target="https://login.consultant.ru/link/?req=doc&amp;base=RLAW080&amp;n=163632&amp;dst=100140" TargetMode="External"/><Relationship Id="rId437" Type="http://schemas.openxmlformats.org/officeDocument/2006/relationships/hyperlink" Target="https://login.consultant.ru/link/?req=doc&amp;base=RLAW080&amp;n=145468&amp;dst=100094" TargetMode="External"/><Relationship Id="rId644" Type="http://schemas.openxmlformats.org/officeDocument/2006/relationships/hyperlink" Target="https://login.consultant.ru/link/?req=doc&amp;base=RLAW080&amp;n=159750" TargetMode="External"/><Relationship Id="rId851" Type="http://schemas.openxmlformats.org/officeDocument/2006/relationships/hyperlink" Target="https://login.consultant.ru/link/?req=doc&amp;base=LAW&amp;n=466787&amp;dst=100247" TargetMode="External"/><Relationship Id="rId283" Type="http://schemas.openxmlformats.org/officeDocument/2006/relationships/hyperlink" Target="https://login.consultant.ru/link/?req=doc&amp;base=RLAW080&amp;n=165913&amp;dst=100013" TargetMode="External"/><Relationship Id="rId490" Type="http://schemas.openxmlformats.org/officeDocument/2006/relationships/hyperlink" Target="https://login.consultant.ru/link/?req=doc&amp;base=RLAW080&amp;n=158173&amp;dst=100133" TargetMode="External"/><Relationship Id="rId504" Type="http://schemas.openxmlformats.org/officeDocument/2006/relationships/hyperlink" Target="https://login.consultant.ru/link/?req=doc&amp;base=RLAW080&amp;n=152662&amp;dst=100020" TargetMode="External"/><Relationship Id="rId711" Type="http://schemas.openxmlformats.org/officeDocument/2006/relationships/hyperlink" Target="https://login.consultant.ru/link/?req=doc&amp;base=RLAW080&amp;n=140180&amp;dst=100046" TargetMode="External"/><Relationship Id="rId78" Type="http://schemas.openxmlformats.org/officeDocument/2006/relationships/hyperlink" Target="https://login.consultant.ru/link/?req=doc&amp;base=RLAW080&amp;n=138462&amp;dst=100005" TargetMode="External"/><Relationship Id="rId143" Type="http://schemas.openxmlformats.org/officeDocument/2006/relationships/hyperlink" Target="https://login.consultant.ru/link/?req=doc&amp;base=RLAW080&amp;n=163110&amp;dst=100005" TargetMode="External"/><Relationship Id="rId350" Type="http://schemas.openxmlformats.org/officeDocument/2006/relationships/hyperlink" Target="https://login.consultant.ru/link/?req=doc&amp;base=RLAW080&amp;n=137113&amp;dst=100035" TargetMode="External"/><Relationship Id="rId588" Type="http://schemas.openxmlformats.org/officeDocument/2006/relationships/hyperlink" Target="https://login.consultant.ru/link/?req=doc&amp;base=RLAW080&amp;n=165913&amp;dst=100107" TargetMode="External"/><Relationship Id="rId795" Type="http://schemas.openxmlformats.org/officeDocument/2006/relationships/hyperlink" Target="https://login.consultant.ru/link/?req=doc&amp;base=RLAW080&amp;n=171566&amp;dst=100038" TargetMode="External"/><Relationship Id="rId809" Type="http://schemas.openxmlformats.org/officeDocument/2006/relationships/hyperlink" Target="https://login.consultant.ru/link/?req=doc&amp;base=RLAW080&amp;n=158173&amp;dst=100188" TargetMode="External"/><Relationship Id="rId9" Type="http://schemas.openxmlformats.org/officeDocument/2006/relationships/hyperlink" Target="https://login.consultant.ru/link/?req=doc&amp;base=RLAW080&amp;n=83172&amp;dst=100005" TargetMode="External"/><Relationship Id="rId210" Type="http://schemas.openxmlformats.org/officeDocument/2006/relationships/hyperlink" Target="https://login.consultant.ru/link/?req=doc&amp;base=RLAW080&amp;n=162871&amp;dst=100009" TargetMode="External"/><Relationship Id="rId448" Type="http://schemas.openxmlformats.org/officeDocument/2006/relationships/hyperlink" Target="https://login.consultant.ru/link/?req=doc&amp;base=RLAW080&amp;n=158173&amp;dst=100127" TargetMode="External"/><Relationship Id="rId655" Type="http://schemas.openxmlformats.org/officeDocument/2006/relationships/hyperlink" Target="https://login.consultant.ru/link/?req=doc&amp;base=RLAW080&amp;n=148498&amp;dst=100094" TargetMode="External"/><Relationship Id="rId862" Type="http://schemas.openxmlformats.org/officeDocument/2006/relationships/hyperlink" Target="https://login.consultant.ru/link/?req=doc&amp;base=LAW&amp;n=466787&amp;dst=100247" TargetMode="External"/><Relationship Id="rId294" Type="http://schemas.openxmlformats.org/officeDocument/2006/relationships/hyperlink" Target="https://login.consultant.ru/link/?req=doc&amp;base=RLAW080&amp;n=160501&amp;dst=100011" TargetMode="External"/><Relationship Id="rId308" Type="http://schemas.openxmlformats.org/officeDocument/2006/relationships/hyperlink" Target="https://login.consultant.ru/link/?req=doc&amp;base=RLAW080&amp;n=163231&amp;dst=100021" TargetMode="External"/><Relationship Id="rId515" Type="http://schemas.openxmlformats.org/officeDocument/2006/relationships/hyperlink" Target="https://login.consultant.ru/link/?req=doc&amp;base=RLAW080&amp;n=136231&amp;dst=100051" TargetMode="External"/><Relationship Id="rId722" Type="http://schemas.openxmlformats.org/officeDocument/2006/relationships/hyperlink" Target="https://login.consultant.ru/link/?req=doc&amp;base=RLAW080&amp;n=163531" TargetMode="External"/><Relationship Id="rId89" Type="http://schemas.openxmlformats.org/officeDocument/2006/relationships/hyperlink" Target="https://login.consultant.ru/link/?req=doc&amp;base=RLAW080&amp;n=152662&amp;dst=100005" TargetMode="External"/><Relationship Id="rId154" Type="http://schemas.openxmlformats.org/officeDocument/2006/relationships/hyperlink" Target="https://login.consultant.ru/link/?req=doc&amp;base=RLAW080&amp;n=144864&amp;dst=100007" TargetMode="External"/><Relationship Id="rId361" Type="http://schemas.openxmlformats.org/officeDocument/2006/relationships/hyperlink" Target="https://login.consultant.ru/link/?req=doc&amp;base=RLAW080&amp;n=159934&amp;dst=100011" TargetMode="External"/><Relationship Id="rId599" Type="http://schemas.openxmlformats.org/officeDocument/2006/relationships/hyperlink" Target="https://login.consultant.ru/link/?req=doc&amp;base=RLAW080&amp;n=148498&amp;dst=100092" TargetMode="External"/><Relationship Id="rId459" Type="http://schemas.openxmlformats.org/officeDocument/2006/relationships/hyperlink" Target="https://login.consultant.ru/link/?req=doc&amp;base=RLAW080&amp;n=158173&amp;dst=100128" TargetMode="External"/><Relationship Id="rId666" Type="http://schemas.openxmlformats.org/officeDocument/2006/relationships/hyperlink" Target="https://login.consultant.ru/link/?req=doc&amp;base=RLAW080&amp;n=137113&amp;dst=100095" TargetMode="External"/><Relationship Id="rId16" Type="http://schemas.openxmlformats.org/officeDocument/2006/relationships/hyperlink" Target="https://login.consultant.ru/link/?req=doc&amp;base=RLAW080&amp;n=91110&amp;dst=100005" TargetMode="External"/><Relationship Id="rId221" Type="http://schemas.openxmlformats.org/officeDocument/2006/relationships/hyperlink" Target="https://login.consultant.ru/link/?req=doc&amp;base=RLAW080&amp;n=151105&amp;dst=100009" TargetMode="External"/><Relationship Id="rId319" Type="http://schemas.openxmlformats.org/officeDocument/2006/relationships/hyperlink" Target="https://login.consultant.ru/link/?req=doc&amp;base=RLAW080&amp;n=158173&amp;dst=100029" TargetMode="External"/><Relationship Id="rId526" Type="http://schemas.openxmlformats.org/officeDocument/2006/relationships/hyperlink" Target="https://login.consultant.ru/link/?req=doc&amp;base=RLAW080&amp;n=158173&amp;dst=100148" TargetMode="External"/><Relationship Id="rId733" Type="http://schemas.openxmlformats.org/officeDocument/2006/relationships/hyperlink" Target="https://login.consultant.ru/link/?req=doc&amp;base=RLAW080&amp;n=147800&amp;dst=100163" TargetMode="External"/><Relationship Id="rId165" Type="http://schemas.openxmlformats.org/officeDocument/2006/relationships/hyperlink" Target="https://login.consultant.ru/link/?req=doc&amp;base=RLAW080&amp;n=150053&amp;dst=100008" TargetMode="External"/><Relationship Id="rId372" Type="http://schemas.openxmlformats.org/officeDocument/2006/relationships/hyperlink" Target="https://login.consultant.ru/link/?req=doc&amp;base=RLAW080&amp;n=147800&amp;dst=100057" TargetMode="External"/><Relationship Id="rId677" Type="http://schemas.openxmlformats.org/officeDocument/2006/relationships/hyperlink" Target="https://login.consultant.ru/link/?req=doc&amp;base=RLAW080&amp;n=155877&amp;dst=100037" TargetMode="External"/><Relationship Id="rId800" Type="http://schemas.openxmlformats.org/officeDocument/2006/relationships/hyperlink" Target="https://login.consultant.ru/link/?req=doc&amp;base=RLAW080&amp;n=170223&amp;dst=100039" TargetMode="External"/><Relationship Id="rId232" Type="http://schemas.openxmlformats.org/officeDocument/2006/relationships/hyperlink" Target="https://login.consultant.ru/link/?req=doc&amp;base=RLAW080&amp;n=158173&amp;dst=100013" TargetMode="External"/><Relationship Id="rId27" Type="http://schemas.openxmlformats.org/officeDocument/2006/relationships/hyperlink" Target="https://login.consultant.ru/link/?req=doc&amp;base=RLAW080&amp;n=99815&amp;dst=100005" TargetMode="External"/><Relationship Id="rId537" Type="http://schemas.openxmlformats.org/officeDocument/2006/relationships/hyperlink" Target="https://login.consultant.ru/link/?req=doc&amp;base=RLAW080&amp;n=148332&amp;dst=100025" TargetMode="External"/><Relationship Id="rId744" Type="http://schemas.openxmlformats.org/officeDocument/2006/relationships/hyperlink" Target="https://login.consultant.ru/link/?req=doc&amp;base=RLAW080&amp;n=162871&amp;dst=100047" TargetMode="External"/><Relationship Id="rId80" Type="http://schemas.openxmlformats.org/officeDocument/2006/relationships/hyperlink" Target="https://login.consultant.ru/link/?req=doc&amp;base=RLAW080&amp;n=140180&amp;dst=100005" TargetMode="External"/><Relationship Id="rId176" Type="http://schemas.openxmlformats.org/officeDocument/2006/relationships/hyperlink" Target="https://login.consultant.ru/link/?req=doc&amp;base=RLAW080&amp;n=165913&amp;dst=100008" TargetMode="External"/><Relationship Id="rId383" Type="http://schemas.openxmlformats.org/officeDocument/2006/relationships/hyperlink" Target="https://login.consultant.ru/link/?req=doc&amp;base=RLAW080&amp;n=147800&amp;dst=100059" TargetMode="External"/><Relationship Id="rId590" Type="http://schemas.openxmlformats.org/officeDocument/2006/relationships/hyperlink" Target="https://login.consultant.ru/link/?req=doc&amp;base=RLAW080&amp;n=170223&amp;dst=100027" TargetMode="External"/><Relationship Id="rId604" Type="http://schemas.openxmlformats.org/officeDocument/2006/relationships/hyperlink" Target="https://login.consultant.ru/link/?req=doc&amp;base=RLAW080&amp;n=164779&amp;dst=100028" TargetMode="External"/><Relationship Id="rId811" Type="http://schemas.openxmlformats.org/officeDocument/2006/relationships/hyperlink" Target="https://login.consultant.ru/link/?req=doc&amp;base=RLAW080&amp;n=163110&amp;dst=100039" TargetMode="External"/><Relationship Id="rId243" Type="http://schemas.openxmlformats.org/officeDocument/2006/relationships/hyperlink" Target="https://login.consultant.ru/link/?req=doc&amp;base=RLAW080&amp;n=162675&amp;dst=100010" TargetMode="External"/><Relationship Id="rId450" Type="http://schemas.openxmlformats.org/officeDocument/2006/relationships/hyperlink" Target="https://login.consultant.ru/link/?req=doc&amp;base=RLAW080&amp;n=136231&amp;dst=100048" TargetMode="External"/><Relationship Id="rId688" Type="http://schemas.openxmlformats.org/officeDocument/2006/relationships/hyperlink" Target="https://login.consultant.ru/link/?req=doc&amp;base=RLAW080&amp;n=171566&amp;dst=100034" TargetMode="External"/><Relationship Id="rId38" Type="http://schemas.openxmlformats.org/officeDocument/2006/relationships/hyperlink" Target="https://login.consultant.ru/link/?req=doc&amp;base=RLAW080&amp;n=107138&amp;dst=100005" TargetMode="External"/><Relationship Id="rId103" Type="http://schemas.openxmlformats.org/officeDocument/2006/relationships/hyperlink" Target="https://login.consultant.ru/link/?req=doc&amp;base=RLAW080&amp;n=164569&amp;dst=100005" TargetMode="External"/><Relationship Id="rId310" Type="http://schemas.openxmlformats.org/officeDocument/2006/relationships/hyperlink" Target="https://login.consultant.ru/link/?req=doc&amp;base=RLAW080&amp;n=171566&amp;dst=100019" TargetMode="External"/><Relationship Id="rId548" Type="http://schemas.openxmlformats.org/officeDocument/2006/relationships/hyperlink" Target="https://login.consultant.ru/link/?req=doc&amp;base=RLAW080&amp;n=138462&amp;dst=100065" TargetMode="External"/><Relationship Id="rId755" Type="http://schemas.openxmlformats.org/officeDocument/2006/relationships/hyperlink" Target="https://login.consultant.ru/link/?req=doc&amp;base=RLAW080&amp;n=151105&amp;dst=100048" TargetMode="External"/><Relationship Id="rId91" Type="http://schemas.openxmlformats.org/officeDocument/2006/relationships/hyperlink" Target="https://login.consultant.ru/link/?req=doc&amp;base=RLAW080&amp;n=155877&amp;dst=100005" TargetMode="External"/><Relationship Id="rId187" Type="http://schemas.openxmlformats.org/officeDocument/2006/relationships/hyperlink" Target="https://login.consultant.ru/link/?req=doc&amp;base=RLAW080&amp;n=144864&amp;dst=100042" TargetMode="External"/><Relationship Id="rId394" Type="http://schemas.openxmlformats.org/officeDocument/2006/relationships/hyperlink" Target="https://login.consultant.ru/link/?req=doc&amp;base=RLAW080&amp;n=168693&amp;dst=100060" TargetMode="External"/><Relationship Id="rId408" Type="http://schemas.openxmlformats.org/officeDocument/2006/relationships/hyperlink" Target="https://login.consultant.ru/link/?req=doc&amp;base=RLAW080&amp;n=166365&amp;dst=100055" TargetMode="External"/><Relationship Id="rId615" Type="http://schemas.openxmlformats.org/officeDocument/2006/relationships/hyperlink" Target="https://login.consultant.ru/link/?req=doc&amp;base=RLAW080&amp;n=137113&amp;dst=100093" TargetMode="External"/><Relationship Id="rId822" Type="http://schemas.openxmlformats.org/officeDocument/2006/relationships/hyperlink" Target="https://login.consultant.ru/link/?req=doc&amp;base=RLAW080&amp;n=166365&amp;dst=100070" TargetMode="External"/><Relationship Id="rId254" Type="http://schemas.openxmlformats.org/officeDocument/2006/relationships/hyperlink" Target="https://login.consultant.ru/link/?req=doc&amp;base=RLAW080&amp;n=144864&amp;dst=100065" TargetMode="External"/><Relationship Id="rId699" Type="http://schemas.openxmlformats.org/officeDocument/2006/relationships/hyperlink" Target="https://login.consultant.ru/link/?req=doc&amp;base=RLAW080&amp;n=150053&amp;dst=100136" TargetMode="External"/><Relationship Id="rId49" Type="http://schemas.openxmlformats.org/officeDocument/2006/relationships/hyperlink" Target="https://login.consultant.ru/link/?req=doc&amp;base=RLAW080&amp;n=115170&amp;dst=100005" TargetMode="External"/><Relationship Id="rId114" Type="http://schemas.openxmlformats.org/officeDocument/2006/relationships/hyperlink" Target="https://login.consultant.ru/link/?req=doc&amp;base=RLAW080&amp;n=134597&amp;dst=100005" TargetMode="External"/><Relationship Id="rId461" Type="http://schemas.openxmlformats.org/officeDocument/2006/relationships/hyperlink" Target="https://login.consultant.ru/link/?req=doc&amp;base=LAW&amp;n=466787&amp;dst=100361" TargetMode="External"/><Relationship Id="rId559" Type="http://schemas.openxmlformats.org/officeDocument/2006/relationships/hyperlink" Target="https://login.consultant.ru/link/?req=doc&amp;base=RLAW080&amp;n=153818&amp;dst=100011" TargetMode="External"/><Relationship Id="rId766" Type="http://schemas.openxmlformats.org/officeDocument/2006/relationships/hyperlink" Target="https://login.consultant.ru/link/?req=doc&amp;base=RLAW080&amp;n=163531&amp;dst=100216" TargetMode="External"/><Relationship Id="rId198" Type="http://schemas.openxmlformats.org/officeDocument/2006/relationships/hyperlink" Target="https://login.consultant.ru/link/?req=doc&amp;base=RLAW080&amp;n=164779&amp;dst=100009" TargetMode="External"/><Relationship Id="rId321" Type="http://schemas.openxmlformats.org/officeDocument/2006/relationships/hyperlink" Target="https://login.consultant.ru/link/?req=doc&amp;base=RLAW080&amp;n=165913&amp;dst=100019" TargetMode="External"/><Relationship Id="rId419" Type="http://schemas.openxmlformats.org/officeDocument/2006/relationships/hyperlink" Target="https://login.consultant.ru/link/?req=doc&amp;base=RLAW080&amp;n=147800&amp;dst=100102" TargetMode="External"/><Relationship Id="rId626" Type="http://schemas.openxmlformats.org/officeDocument/2006/relationships/hyperlink" Target="https://login.consultant.ru/link/?req=doc&amp;base=RLAW080&amp;n=168693&amp;dst=100076" TargetMode="External"/><Relationship Id="rId833" Type="http://schemas.openxmlformats.org/officeDocument/2006/relationships/hyperlink" Target="https://login.consultant.ru/link/?req=doc&amp;base=RLAW080&amp;n=159533&amp;dst=100008" TargetMode="External"/><Relationship Id="rId265" Type="http://schemas.openxmlformats.org/officeDocument/2006/relationships/hyperlink" Target="https://login.consultant.ru/link/?req=doc&amp;base=RLAW080&amp;n=158173&amp;dst=100018" TargetMode="External"/><Relationship Id="rId472" Type="http://schemas.openxmlformats.org/officeDocument/2006/relationships/hyperlink" Target="https://login.consultant.ru/link/?req=doc&amp;base=RLAW080&amp;n=148498&amp;dst=100078" TargetMode="External"/><Relationship Id="rId125" Type="http://schemas.openxmlformats.org/officeDocument/2006/relationships/hyperlink" Target="https://login.consultant.ru/link/?req=doc&amp;base=RLAW080&amp;n=145468&amp;dst=100005" TargetMode="External"/><Relationship Id="rId332" Type="http://schemas.openxmlformats.org/officeDocument/2006/relationships/hyperlink" Target="https://login.consultant.ru/link/?req=doc&amp;base=RLAW080&amp;n=137113&amp;dst=100034" TargetMode="External"/><Relationship Id="rId777" Type="http://schemas.openxmlformats.org/officeDocument/2006/relationships/hyperlink" Target="https://login.consultant.ru/link/?req=doc&amp;base=RLAW080&amp;n=142098&amp;dst=100064" TargetMode="External"/><Relationship Id="rId637" Type="http://schemas.openxmlformats.org/officeDocument/2006/relationships/hyperlink" Target="https://login.consultant.ru/link/?req=doc&amp;base=RLAW080&amp;n=165913&amp;dst=100111" TargetMode="External"/><Relationship Id="rId844" Type="http://schemas.openxmlformats.org/officeDocument/2006/relationships/hyperlink" Target="https://login.consultant.ru/link/?req=doc&amp;base=RLAW080&amp;n=162871&amp;dst=100070" TargetMode="External"/><Relationship Id="rId276" Type="http://schemas.openxmlformats.org/officeDocument/2006/relationships/hyperlink" Target="https://login.consultant.ru/link/?req=doc&amp;base=RLAW080&amp;n=157731&amp;dst=100009" TargetMode="External"/><Relationship Id="rId483" Type="http://schemas.openxmlformats.org/officeDocument/2006/relationships/hyperlink" Target="https://login.consultant.ru/link/?req=doc&amp;base=RLAW080&amp;n=145468&amp;dst=100134" TargetMode="External"/><Relationship Id="rId690" Type="http://schemas.openxmlformats.org/officeDocument/2006/relationships/hyperlink" Target="https://login.consultant.ru/link/?req=doc&amp;base=RLAW080&amp;n=147800&amp;dst=100160" TargetMode="External"/><Relationship Id="rId704" Type="http://schemas.openxmlformats.org/officeDocument/2006/relationships/hyperlink" Target="https://login.consultant.ru/link/?req=doc&amp;base=RLAW080&amp;n=163110&amp;dst=100036" TargetMode="External"/><Relationship Id="rId40" Type="http://schemas.openxmlformats.org/officeDocument/2006/relationships/hyperlink" Target="https://login.consultant.ru/link/?req=doc&amp;base=RLAW080&amp;n=108239&amp;dst=100005" TargetMode="External"/><Relationship Id="rId136" Type="http://schemas.openxmlformats.org/officeDocument/2006/relationships/hyperlink" Target="https://login.consultant.ru/link/?req=doc&amp;base=RLAW080&amp;n=158173&amp;dst=100005" TargetMode="External"/><Relationship Id="rId343" Type="http://schemas.openxmlformats.org/officeDocument/2006/relationships/hyperlink" Target="https://login.consultant.ru/link/?req=doc&amp;base=RLAW080&amp;n=145468&amp;dst=100041" TargetMode="External"/><Relationship Id="rId550" Type="http://schemas.openxmlformats.org/officeDocument/2006/relationships/hyperlink" Target="https://login.consultant.ru/link/?req=doc&amp;base=RLAW080&amp;n=142098&amp;dst=100031" TargetMode="External"/><Relationship Id="rId788" Type="http://schemas.openxmlformats.org/officeDocument/2006/relationships/hyperlink" Target="https://login.consultant.ru/link/?req=doc&amp;base=RLAW080&amp;n=138462&amp;dst=100108" TargetMode="External"/><Relationship Id="rId203" Type="http://schemas.openxmlformats.org/officeDocument/2006/relationships/hyperlink" Target="https://login.consultant.ru/link/?req=doc&amp;base=RLAW080&amp;n=145468&amp;dst=100028" TargetMode="External"/><Relationship Id="rId648" Type="http://schemas.openxmlformats.org/officeDocument/2006/relationships/hyperlink" Target="https://login.consultant.ru/link/?req=doc&amp;base=RLAW080&amp;n=135506&amp;dst=100031" TargetMode="External"/><Relationship Id="rId855" Type="http://schemas.openxmlformats.org/officeDocument/2006/relationships/hyperlink" Target="https://login.consultant.ru/link/?req=doc&amp;base=LAW&amp;n=466787&amp;dst=100247" TargetMode="External"/><Relationship Id="rId287" Type="http://schemas.openxmlformats.org/officeDocument/2006/relationships/hyperlink" Target="https://login.consultant.ru/link/?req=doc&amp;base=RLAW080&amp;n=137113&amp;dst=100032" TargetMode="External"/><Relationship Id="rId410" Type="http://schemas.openxmlformats.org/officeDocument/2006/relationships/hyperlink" Target="https://login.consultant.ru/link/?req=doc&amp;base=LAW&amp;n=466787" TargetMode="External"/><Relationship Id="rId494" Type="http://schemas.openxmlformats.org/officeDocument/2006/relationships/hyperlink" Target="https://login.consultant.ru/link/?req=doc&amp;base=RLAW080&amp;n=170223&amp;dst=100021" TargetMode="External"/><Relationship Id="rId508" Type="http://schemas.openxmlformats.org/officeDocument/2006/relationships/hyperlink" Target="https://login.consultant.ru/link/?req=doc&amp;base=RLAW080&amp;n=162871&amp;dst=100030" TargetMode="External"/><Relationship Id="rId715" Type="http://schemas.openxmlformats.org/officeDocument/2006/relationships/hyperlink" Target="https://login.consultant.ru/link/?req=doc&amp;base=RLAW080&amp;n=151105&amp;dst=100047" TargetMode="External"/><Relationship Id="rId147" Type="http://schemas.openxmlformats.org/officeDocument/2006/relationships/hyperlink" Target="https://login.consultant.ru/link/?req=doc&amp;base=RLAW080&amp;n=165913&amp;dst=100005" TargetMode="External"/><Relationship Id="rId354" Type="http://schemas.openxmlformats.org/officeDocument/2006/relationships/hyperlink" Target="https://login.consultant.ru/link/?req=doc&amp;base=RLAW080&amp;n=145468&amp;dst=100042" TargetMode="External"/><Relationship Id="rId799" Type="http://schemas.openxmlformats.org/officeDocument/2006/relationships/hyperlink" Target="https://login.consultant.ru/link/?req=doc&amp;base=RLAW080&amp;n=158173&amp;dst=100187" TargetMode="External"/><Relationship Id="rId51" Type="http://schemas.openxmlformats.org/officeDocument/2006/relationships/hyperlink" Target="https://login.consultant.ru/link/?req=doc&amp;base=RLAW080&amp;n=116415&amp;dst=100005" TargetMode="External"/><Relationship Id="rId561" Type="http://schemas.openxmlformats.org/officeDocument/2006/relationships/hyperlink" Target="https://login.consultant.ru/link/?req=doc&amp;base=RLAW080&amp;n=157249&amp;dst=100012" TargetMode="External"/><Relationship Id="rId659" Type="http://schemas.openxmlformats.org/officeDocument/2006/relationships/hyperlink" Target="https://login.consultant.ru/link/?req=doc&amp;base=RLAW080&amp;n=162675&amp;dst=100018" TargetMode="External"/><Relationship Id="rId866" Type="http://schemas.openxmlformats.org/officeDocument/2006/relationships/hyperlink" Target="https://login.consultant.ru/link/?req=doc&amp;base=LAW&amp;n=357872" TargetMode="External"/><Relationship Id="rId214" Type="http://schemas.openxmlformats.org/officeDocument/2006/relationships/hyperlink" Target="https://login.consultant.ru/link/?req=doc&amp;base=RLAW080&amp;n=166365&amp;dst=100009" TargetMode="External"/><Relationship Id="rId298" Type="http://schemas.openxmlformats.org/officeDocument/2006/relationships/hyperlink" Target="https://login.consultant.ru/link/?req=doc&amp;base=LAW&amp;n=129335" TargetMode="External"/><Relationship Id="rId421" Type="http://schemas.openxmlformats.org/officeDocument/2006/relationships/hyperlink" Target="https://login.consultant.ru/link/?req=doc&amp;base=RLAW080&amp;n=137113&amp;dst=100038" TargetMode="External"/><Relationship Id="rId519" Type="http://schemas.openxmlformats.org/officeDocument/2006/relationships/hyperlink" Target="https://login.consultant.ru/link/?req=doc&amp;base=RLAW080&amp;n=147800&amp;dst=100125" TargetMode="External"/><Relationship Id="rId158" Type="http://schemas.openxmlformats.org/officeDocument/2006/relationships/hyperlink" Target="https://login.consultant.ru/link/?req=doc&amp;base=RLAW080&amp;n=158173&amp;dst=100007" TargetMode="External"/><Relationship Id="rId726" Type="http://schemas.openxmlformats.org/officeDocument/2006/relationships/hyperlink" Target="https://login.consultant.ru/link/?req=doc&amp;base=RLAW080&amp;n=163531&amp;dst=7" TargetMode="External"/><Relationship Id="rId62" Type="http://schemas.openxmlformats.org/officeDocument/2006/relationships/hyperlink" Target="https://login.consultant.ru/link/?req=doc&amp;base=RLAW080&amp;n=126650&amp;dst=100005" TargetMode="External"/><Relationship Id="rId365" Type="http://schemas.openxmlformats.org/officeDocument/2006/relationships/hyperlink" Target="https://login.consultant.ru/link/?req=doc&amp;base=RLAW080&amp;n=165913&amp;dst=100023" TargetMode="External"/><Relationship Id="rId572" Type="http://schemas.openxmlformats.org/officeDocument/2006/relationships/hyperlink" Target="https://login.consultant.ru/link/?req=doc&amp;base=RLAW080&amp;n=168693&amp;dst=100068" TargetMode="External"/><Relationship Id="rId225" Type="http://schemas.openxmlformats.org/officeDocument/2006/relationships/hyperlink" Target="https://login.consultant.ru/link/?req=doc&amp;base=RLAW080&amp;n=171566&amp;dst=100009" TargetMode="External"/><Relationship Id="rId432" Type="http://schemas.openxmlformats.org/officeDocument/2006/relationships/hyperlink" Target="https://login.consultant.ru/link/?req=doc&amp;base=RLAW080&amp;n=161963&amp;dst=100019" TargetMode="External"/><Relationship Id="rId737" Type="http://schemas.openxmlformats.org/officeDocument/2006/relationships/hyperlink" Target="https://login.consultant.ru/link/?req=doc&amp;base=RLAW080&amp;n=137113&amp;dst=100098" TargetMode="External"/><Relationship Id="rId73" Type="http://schemas.openxmlformats.org/officeDocument/2006/relationships/hyperlink" Target="https://login.consultant.ru/link/?req=doc&amp;base=RLAW080&amp;n=135506&amp;dst=100005" TargetMode="External"/><Relationship Id="rId169" Type="http://schemas.openxmlformats.org/officeDocument/2006/relationships/hyperlink" Target="https://login.consultant.ru/link/?req=doc&amp;base=RLAW080&amp;n=162871&amp;dst=100008" TargetMode="External"/><Relationship Id="rId376" Type="http://schemas.openxmlformats.org/officeDocument/2006/relationships/hyperlink" Target="https://login.consultant.ru/link/?req=doc&amp;base=RLAW080&amp;n=147800&amp;dst=100058" TargetMode="External"/><Relationship Id="rId583" Type="http://schemas.openxmlformats.org/officeDocument/2006/relationships/hyperlink" Target="https://login.consultant.ru/link/?req=doc&amp;base=RLAW080&amp;n=162871&amp;dst=100035" TargetMode="External"/><Relationship Id="rId790" Type="http://schemas.openxmlformats.org/officeDocument/2006/relationships/hyperlink" Target="https://login.consultant.ru/link/?req=doc&amp;base=RLAW080&amp;n=145468&amp;dst=100160" TargetMode="External"/><Relationship Id="rId804" Type="http://schemas.openxmlformats.org/officeDocument/2006/relationships/hyperlink" Target="https://login.consultant.ru/link/?req=doc&amp;base=RLAW080&amp;n=142098&amp;dst=100072" TargetMode="External"/><Relationship Id="rId4" Type="http://schemas.openxmlformats.org/officeDocument/2006/relationships/footnotes" Target="footnotes.xml"/><Relationship Id="rId236" Type="http://schemas.openxmlformats.org/officeDocument/2006/relationships/hyperlink" Target="https://login.consultant.ru/link/?req=doc&amp;base=RLAW080&amp;n=165913&amp;dst=100010" TargetMode="External"/><Relationship Id="rId443" Type="http://schemas.openxmlformats.org/officeDocument/2006/relationships/hyperlink" Target="https://login.consultant.ru/link/?req=doc&amp;base=RLAW080&amp;n=137113&amp;dst=100081" TargetMode="External"/><Relationship Id="rId650" Type="http://schemas.openxmlformats.org/officeDocument/2006/relationships/hyperlink" Target="https://login.consultant.ru/link/?req=doc&amp;base=RLAW080&amp;n=138462&amp;dst=100079" TargetMode="External"/><Relationship Id="rId303" Type="http://schemas.openxmlformats.org/officeDocument/2006/relationships/hyperlink" Target="https://login.consultant.ru/link/?req=doc&amp;base=LAW&amp;n=465583" TargetMode="External"/><Relationship Id="rId748" Type="http://schemas.openxmlformats.org/officeDocument/2006/relationships/hyperlink" Target="https://login.consultant.ru/link/?req=doc&amp;base=RLAW080&amp;n=145468&amp;dst=100159" TargetMode="External"/><Relationship Id="rId84" Type="http://schemas.openxmlformats.org/officeDocument/2006/relationships/hyperlink" Target="https://login.consultant.ru/link/?req=doc&amp;base=RLAW080&amp;n=147800&amp;dst=100005" TargetMode="External"/><Relationship Id="rId387" Type="http://schemas.openxmlformats.org/officeDocument/2006/relationships/hyperlink" Target="https://login.consultant.ru/link/?req=doc&amp;base=RLAW080&amp;n=18367&amp;dst=100010" TargetMode="External"/><Relationship Id="rId510" Type="http://schemas.openxmlformats.org/officeDocument/2006/relationships/hyperlink" Target="https://login.consultant.ru/link/?req=doc&amp;base=LAW&amp;n=482692" TargetMode="External"/><Relationship Id="rId594" Type="http://schemas.openxmlformats.org/officeDocument/2006/relationships/hyperlink" Target="https://login.consultant.ru/link/?req=doc&amp;base=RLAW080&amp;n=138462&amp;dst=100077" TargetMode="External"/><Relationship Id="rId608" Type="http://schemas.openxmlformats.org/officeDocument/2006/relationships/hyperlink" Target="https://login.consultant.ru/link/?req=doc&amp;base=LAW&amp;n=466513" TargetMode="External"/><Relationship Id="rId815" Type="http://schemas.openxmlformats.org/officeDocument/2006/relationships/hyperlink" Target="https://login.consultant.ru/link/?req=doc&amp;base=RLAW080&amp;n=170223&amp;dst=100040" TargetMode="External"/><Relationship Id="rId247" Type="http://schemas.openxmlformats.org/officeDocument/2006/relationships/hyperlink" Target="https://login.consultant.ru/link/?req=doc&amp;base=RLAW080&amp;n=162871&amp;dst=100010" TargetMode="External"/><Relationship Id="rId107" Type="http://schemas.openxmlformats.org/officeDocument/2006/relationships/hyperlink" Target="https://login.consultant.ru/link/?req=doc&amp;base=RLAW080&amp;n=168693&amp;dst=100005" TargetMode="External"/><Relationship Id="rId454" Type="http://schemas.openxmlformats.org/officeDocument/2006/relationships/hyperlink" Target="https://login.consultant.ru/link/?req=doc&amp;base=RLAW080&amp;n=148498&amp;dst=100077" TargetMode="External"/><Relationship Id="rId661" Type="http://schemas.openxmlformats.org/officeDocument/2006/relationships/hyperlink" Target="https://login.consultant.ru/link/?req=doc&amp;base=RLAW080&amp;n=165913&amp;dst=100112" TargetMode="External"/><Relationship Id="rId759" Type="http://schemas.openxmlformats.org/officeDocument/2006/relationships/hyperlink" Target="https://login.consultant.ru/link/?req=doc&amp;base=RLAW080&amp;n=145468&amp;dst=100159" TargetMode="External"/><Relationship Id="rId11" Type="http://schemas.openxmlformats.org/officeDocument/2006/relationships/hyperlink" Target="https://login.consultant.ru/link/?req=doc&amp;base=RLAW080&amp;n=84247&amp;dst=100005" TargetMode="External"/><Relationship Id="rId314" Type="http://schemas.openxmlformats.org/officeDocument/2006/relationships/hyperlink" Target="https://login.consultant.ru/link/?req=doc&amp;base=RLAW080&amp;n=137113&amp;dst=100033" TargetMode="External"/><Relationship Id="rId398" Type="http://schemas.openxmlformats.org/officeDocument/2006/relationships/hyperlink" Target="https://login.consultant.ru/link/?req=doc&amp;base=RLAW080&amp;n=166365&amp;dst=100054" TargetMode="External"/><Relationship Id="rId521" Type="http://schemas.openxmlformats.org/officeDocument/2006/relationships/hyperlink" Target="https://login.consultant.ru/link/?req=doc&amp;base=RLAW080&amp;n=150053&amp;dst=100125" TargetMode="External"/><Relationship Id="rId619" Type="http://schemas.openxmlformats.org/officeDocument/2006/relationships/hyperlink" Target="https://login.consultant.ru/link/?req=doc&amp;base=RLAW080&amp;n=145468&amp;dst=100149" TargetMode="External"/><Relationship Id="rId95" Type="http://schemas.openxmlformats.org/officeDocument/2006/relationships/hyperlink" Target="https://login.consultant.ru/link/?req=doc&amp;base=RLAW080&amp;n=159533&amp;dst=100005" TargetMode="External"/><Relationship Id="rId160" Type="http://schemas.openxmlformats.org/officeDocument/2006/relationships/hyperlink" Target="https://login.consultant.ru/link/?req=doc&amp;base=RLAW080&amp;n=144864&amp;dst=100033" TargetMode="External"/><Relationship Id="rId826" Type="http://schemas.openxmlformats.org/officeDocument/2006/relationships/hyperlink" Target="https://login.consultant.ru/link/?req=doc&amp;base=RLAW080&amp;n=169238&amp;dst=111187" TargetMode="External"/><Relationship Id="rId258" Type="http://schemas.openxmlformats.org/officeDocument/2006/relationships/hyperlink" Target="https://login.consultant.ru/link/?req=doc&amp;base=RLAW080&amp;n=163231&amp;dst=100011" TargetMode="External"/><Relationship Id="rId465" Type="http://schemas.openxmlformats.org/officeDocument/2006/relationships/hyperlink" Target="https://login.consultant.ru/link/?req=doc&amp;base=RLAW080&amp;n=160246&amp;dst=344581" TargetMode="External"/><Relationship Id="rId672" Type="http://schemas.openxmlformats.org/officeDocument/2006/relationships/hyperlink" Target="https://login.consultant.ru/link/?req=doc&amp;base=RLAW080&amp;n=145468&amp;dst=100151" TargetMode="External"/><Relationship Id="rId22" Type="http://schemas.openxmlformats.org/officeDocument/2006/relationships/hyperlink" Target="https://login.consultant.ru/link/?req=doc&amp;base=RLAW080&amp;n=96386&amp;dst=100005" TargetMode="External"/><Relationship Id="rId118" Type="http://schemas.openxmlformats.org/officeDocument/2006/relationships/hyperlink" Target="https://login.consultant.ru/link/?req=doc&amp;base=RLAW080&amp;n=136231&amp;dst=100005" TargetMode="External"/><Relationship Id="rId325" Type="http://schemas.openxmlformats.org/officeDocument/2006/relationships/hyperlink" Target="https://login.consultant.ru/link/?req=doc&amp;base=RLAW080&amp;n=158173&amp;dst=100029" TargetMode="External"/><Relationship Id="rId532" Type="http://schemas.openxmlformats.org/officeDocument/2006/relationships/hyperlink" Target="https://login.consultant.ru/link/?req=doc&amp;base=RLAW080&amp;n=136231&amp;dst=100052" TargetMode="External"/><Relationship Id="rId171" Type="http://schemas.openxmlformats.org/officeDocument/2006/relationships/hyperlink" Target="https://login.consultant.ru/link/?req=doc&amp;base=RLAW080&amp;n=161963&amp;dst=100008" TargetMode="External"/><Relationship Id="rId837" Type="http://schemas.openxmlformats.org/officeDocument/2006/relationships/hyperlink" Target="https://login.consultant.ru/link/?req=doc&amp;base=LAW&amp;n=471026&amp;dst=3877" TargetMode="External"/><Relationship Id="rId269" Type="http://schemas.openxmlformats.org/officeDocument/2006/relationships/hyperlink" Target="https://login.consultant.ru/link/?req=doc&amp;base=RLAW080&amp;n=142098&amp;dst=100023" TargetMode="External"/><Relationship Id="rId476" Type="http://schemas.openxmlformats.org/officeDocument/2006/relationships/hyperlink" Target="https://login.consultant.ru/link/?req=doc&amp;base=LAW&amp;n=466787" TargetMode="External"/><Relationship Id="rId683" Type="http://schemas.openxmlformats.org/officeDocument/2006/relationships/hyperlink" Target="https://login.consultant.ru/link/?req=doc&amp;base=RLAW080&amp;n=163110&amp;dst=100034" TargetMode="External"/><Relationship Id="rId33" Type="http://schemas.openxmlformats.org/officeDocument/2006/relationships/hyperlink" Target="https://login.consultant.ru/link/?req=doc&amp;base=RLAW080&amp;n=101553&amp;dst=100005" TargetMode="External"/><Relationship Id="rId129" Type="http://schemas.openxmlformats.org/officeDocument/2006/relationships/hyperlink" Target="https://login.consultant.ru/link/?req=doc&amp;base=RLAW080&amp;n=150053&amp;dst=100005" TargetMode="External"/><Relationship Id="rId336" Type="http://schemas.openxmlformats.org/officeDocument/2006/relationships/hyperlink" Target="https://login.consultant.ru/link/?req=doc&amp;base=RLAW080&amp;n=151105&amp;dst=100021" TargetMode="External"/><Relationship Id="rId543" Type="http://schemas.openxmlformats.org/officeDocument/2006/relationships/hyperlink" Target="https://login.consultant.ru/link/?req=doc&amp;base=RLAW080&amp;n=158173&amp;dst=100150" TargetMode="External"/><Relationship Id="rId182" Type="http://schemas.openxmlformats.org/officeDocument/2006/relationships/hyperlink" Target="https://login.consultant.ru/link/?req=doc&amp;base=RLAW080&amp;n=145468&amp;dst=100027" TargetMode="External"/><Relationship Id="rId403" Type="http://schemas.openxmlformats.org/officeDocument/2006/relationships/hyperlink" Target="https://login.consultant.ru/link/?req=doc&amp;base=RLAW080&amp;n=70234&amp;dst=100136" TargetMode="External"/><Relationship Id="rId750" Type="http://schemas.openxmlformats.org/officeDocument/2006/relationships/hyperlink" Target="https://login.consultant.ru/link/?req=doc&amp;base=RLAW080&amp;n=157731&amp;dst=100029" TargetMode="External"/><Relationship Id="rId848" Type="http://schemas.openxmlformats.org/officeDocument/2006/relationships/hyperlink" Target="https://login.consultant.ru/link/?req=doc&amp;base=LAW&amp;n=466787&amp;dst=100247" TargetMode="External"/><Relationship Id="rId487" Type="http://schemas.openxmlformats.org/officeDocument/2006/relationships/hyperlink" Target="https://login.consultant.ru/link/?req=doc&amp;base=RLAW080&amp;n=155877&amp;dst=100022" TargetMode="External"/><Relationship Id="rId610" Type="http://schemas.openxmlformats.org/officeDocument/2006/relationships/hyperlink" Target="https://login.consultant.ru/link/?req=doc&amp;base=RLAW080&amp;n=159750" TargetMode="External"/><Relationship Id="rId694" Type="http://schemas.openxmlformats.org/officeDocument/2006/relationships/hyperlink" Target="https://login.consultant.ru/link/?req=doc&amp;base=RLAW080&amp;n=158173&amp;dst=100168" TargetMode="External"/><Relationship Id="rId708" Type="http://schemas.openxmlformats.org/officeDocument/2006/relationships/hyperlink" Target="https://login.consultant.ru/link/?req=doc&amp;base=RLAW080&amp;n=170223&amp;dst=100033" TargetMode="External"/><Relationship Id="rId347" Type="http://schemas.openxmlformats.org/officeDocument/2006/relationships/hyperlink" Target="https://ais.reformagkh.ru" TargetMode="External"/><Relationship Id="rId44" Type="http://schemas.openxmlformats.org/officeDocument/2006/relationships/hyperlink" Target="https://login.consultant.ru/link/?req=doc&amp;base=RLAW080&amp;n=111278&amp;dst=100005" TargetMode="External"/><Relationship Id="rId554" Type="http://schemas.openxmlformats.org/officeDocument/2006/relationships/hyperlink" Target="https://login.consultant.ru/link/?req=doc&amp;base=RLAW080&amp;n=148332&amp;dst=100026" TargetMode="External"/><Relationship Id="rId761" Type="http://schemas.openxmlformats.org/officeDocument/2006/relationships/hyperlink" Target="https://login.consultant.ru/link/?req=doc&amp;base=RLAW080&amp;n=165913&amp;dst=100119" TargetMode="External"/><Relationship Id="rId859" Type="http://schemas.openxmlformats.org/officeDocument/2006/relationships/hyperlink" Target="https://login.consultant.ru/link/?req=doc&amp;base=LAW&amp;n=466787&amp;dst=100247" TargetMode="External"/><Relationship Id="rId193" Type="http://schemas.openxmlformats.org/officeDocument/2006/relationships/hyperlink" Target="https://login.consultant.ru/link/?req=doc&amp;base=RLAW080&amp;n=155877&amp;dst=100009" TargetMode="External"/><Relationship Id="rId207" Type="http://schemas.openxmlformats.org/officeDocument/2006/relationships/hyperlink" Target="https://login.consultant.ru/link/?req=doc&amp;base=RLAW080&amp;n=151105&amp;dst=100009" TargetMode="External"/><Relationship Id="rId414" Type="http://schemas.openxmlformats.org/officeDocument/2006/relationships/hyperlink" Target="https://login.consultant.ru/link/?req=doc&amp;base=RLAW080&amp;n=158173&amp;dst=100077" TargetMode="External"/><Relationship Id="rId498" Type="http://schemas.openxmlformats.org/officeDocument/2006/relationships/hyperlink" Target="https://login.consultant.ru/link/?req=doc&amp;base=RLAW080&amp;n=140180&amp;dst=100034" TargetMode="External"/><Relationship Id="rId621" Type="http://schemas.openxmlformats.org/officeDocument/2006/relationships/hyperlink" Target="https://login.consultant.ru/link/?req=doc&amp;base=RLAW080&amp;n=148498&amp;dst=100093" TargetMode="External"/><Relationship Id="rId260" Type="http://schemas.openxmlformats.org/officeDocument/2006/relationships/hyperlink" Target="https://login.consultant.ru/link/?req=doc&amp;base=RLAW080&amp;n=163110&amp;dst=100011" TargetMode="External"/><Relationship Id="rId719" Type="http://schemas.openxmlformats.org/officeDocument/2006/relationships/hyperlink" Target="https://login.consultant.ru/link/?req=doc&amp;base=RLAW080&amp;n=170223&amp;dst=100037" TargetMode="External"/><Relationship Id="rId55" Type="http://schemas.openxmlformats.org/officeDocument/2006/relationships/hyperlink" Target="https://login.consultant.ru/link/?req=doc&amp;base=RLAW080&amp;n=118801&amp;dst=100005" TargetMode="External"/><Relationship Id="rId120" Type="http://schemas.openxmlformats.org/officeDocument/2006/relationships/hyperlink" Target="https://login.consultant.ru/link/?req=doc&amp;base=RLAW080&amp;n=138462&amp;dst=100005" TargetMode="External"/><Relationship Id="rId358" Type="http://schemas.openxmlformats.org/officeDocument/2006/relationships/hyperlink" Target="https://login.consultant.ru/link/?req=doc&amp;base=RLAW080&amp;n=157731&amp;dst=100014" TargetMode="External"/><Relationship Id="rId565" Type="http://schemas.openxmlformats.org/officeDocument/2006/relationships/hyperlink" Target="https://login.consultant.ru/link/?req=doc&amp;base=RLAW080&amp;n=160501&amp;dst=100018" TargetMode="External"/><Relationship Id="rId772" Type="http://schemas.openxmlformats.org/officeDocument/2006/relationships/hyperlink" Target="https://login.consultant.ru/link/?req=doc&amp;base=RLAW080&amp;n=144864&amp;dst=100238" TargetMode="External"/><Relationship Id="rId218" Type="http://schemas.openxmlformats.org/officeDocument/2006/relationships/hyperlink" Target="https://login.consultant.ru/link/?req=doc&amp;base=RLAW080&amp;n=145468&amp;dst=100028" TargetMode="External"/><Relationship Id="rId425" Type="http://schemas.openxmlformats.org/officeDocument/2006/relationships/hyperlink" Target="https://login.consultant.ru/link/?req=doc&amp;base=RLAW080&amp;n=147800&amp;dst=100103" TargetMode="External"/><Relationship Id="rId632" Type="http://schemas.openxmlformats.org/officeDocument/2006/relationships/hyperlink" Target="https://login.consultant.ru/link/?req=doc&amp;base=RLAW080&amp;n=145468&amp;dst=100149" TargetMode="External"/><Relationship Id="rId271" Type="http://schemas.openxmlformats.org/officeDocument/2006/relationships/hyperlink" Target="https://login.consultant.ru/link/?req=doc&amp;base=RLAW080&amp;n=145468&amp;dst=100036" TargetMode="External"/><Relationship Id="rId66" Type="http://schemas.openxmlformats.org/officeDocument/2006/relationships/hyperlink" Target="https://login.consultant.ru/link/?req=doc&amp;base=RLAW080&amp;n=130040&amp;dst=100005" TargetMode="External"/><Relationship Id="rId131" Type="http://schemas.openxmlformats.org/officeDocument/2006/relationships/hyperlink" Target="https://login.consultant.ru/link/?req=doc&amp;base=RLAW080&amp;n=152662&amp;dst=100005" TargetMode="External"/><Relationship Id="rId369" Type="http://schemas.openxmlformats.org/officeDocument/2006/relationships/hyperlink" Target="https://login.consultant.ru/link/?req=doc&amp;base=RLAW080&amp;n=163110&amp;dst=100021" TargetMode="External"/><Relationship Id="rId576" Type="http://schemas.openxmlformats.org/officeDocument/2006/relationships/hyperlink" Target="https://login.consultant.ru/link/?req=doc&amp;base=RLAW080&amp;n=147800&amp;dst=100131" TargetMode="External"/><Relationship Id="rId783" Type="http://schemas.openxmlformats.org/officeDocument/2006/relationships/hyperlink" Target="https://login.consultant.ru/link/?req=doc&amp;base=RLAW080&amp;n=142098&amp;dst=100070" TargetMode="External"/><Relationship Id="rId229" Type="http://schemas.openxmlformats.org/officeDocument/2006/relationships/hyperlink" Target="https://login.consultant.ru/link/?req=doc&amp;base=RLAW080&amp;n=163231&amp;dst=100009" TargetMode="External"/><Relationship Id="rId436" Type="http://schemas.openxmlformats.org/officeDocument/2006/relationships/hyperlink" Target="https://login.consultant.ru/link/?req=doc&amp;base=RLAW080&amp;n=139104&amp;dst=100032" TargetMode="External"/><Relationship Id="rId643" Type="http://schemas.openxmlformats.org/officeDocument/2006/relationships/hyperlink" Target="https://login.consultant.ru/link/?req=doc&amp;base=RLAW080&amp;n=159750&amp;dst=100707" TargetMode="External"/><Relationship Id="rId850" Type="http://schemas.openxmlformats.org/officeDocument/2006/relationships/hyperlink" Target="https://login.consultant.ru/link/?req=doc&amp;base=LAW&amp;n=466787&amp;dst=100247" TargetMode="External"/><Relationship Id="rId77" Type="http://schemas.openxmlformats.org/officeDocument/2006/relationships/hyperlink" Target="https://login.consultant.ru/link/?req=doc&amp;base=RLAW080&amp;n=137113&amp;dst=100005" TargetMode="External"/><Relationship Id="rId282" Type="http://schemas.openxmlformats.org/officeDocument/2006/relationships/hyperlink" Target="https://login.consultant.ru/link/?req=doc&amp;base=RLAW080&amp;n=163231&amp;dst=100014" TargetMode="External"/><Relationship Id="rId503" Type="http://schemas.openxmlformats.org/officeDocument/2006/relationships/hyperlink" Target="https://login.consultant.ru/link/?req=doc&amp;base=RLAW080&amp;n=151105&amp;dst=100028" TargetMode="External"/><Relationship Id="rId587" Type="http://schemas.openxmlformats.org/officeDocument/2006/relationships/hyperlink" Target="https://login.consultant.ru/link/?req=doc&amp;base=RLAW080&amp;n=164779&amp;dst=100025" TargetMode="External"/><Relationship Id="rId710" Type="http://schemas.openxmlformats.org/officeDocument/2006/relationships/hyperlink" Target="https://login.consultant.ru/link/?req=doc&amp;base=RLAW080&amp;n=138462&amp;dst=100106" TargetMode="External"/><Relationship Id="rId808" Type="http://schemas.openxmlformats.org/officeDocument/2006/relationships/hyperlink" Target="https://login.consultant.ru/link/?req=doc&amp;base=RLAW080&amp;n=155877&amp;dst=100047" TargetMode="External"/><Relationship Id="rId8" Type="http://schemas.openxmlformats.org/officeDocument/2006/relationships/hyperlink" Target="https://login.consultant.ru/link/?req=doc&amp;base=RLAW080&amp;n=81854&amp;dst=100005" TargetMode="External"/><Relationship Id="rId142" Type="http://schemas.openxmlformats.org/officeDocument/2006/relationships/hyperlink" Target="https://login.consultant.ru/link/?req=doc&amp;base=RLAW080&amp;n=162675&amp;dst=100005" TargetMode="External"/><Relationship Id="rId447" Type="http://schemas.openxmlformats.org/officeDocument/2006/relationships/hyperlink" Target="https://login.consultant.ru/link/?req=doc&amp;base=RLAW080&amp;n=150053&amp;dst=100109" TargetMode="External"/><Relationship Id="rId794" Type="http://schemas.openxmlformats.org/officeDocument/2006/relationships/hyperlink" Target="https://login.consultant.ru/link/?req=doc&amp;base=RLAW080&amp;n=162871&amp;dst=100048" TargetMode="External"/><Relationship Id="rId654" Type="http://schemas.openxmlformats.org/officeDocument/2006/relationships/hyperlink" Target="https://login.consultant.ru/link/?req=doc&amp;base=RLAW080&amp;n=147800&amp;dst=100153" TargetMode="External"/><Relationship Id="rId861" Type="http://schemas.openxmlformats.org/officeDocument/2006/relationships/hyperlink" Target="https://login.consultant.ru/link/?req=doc&amp;base=RLAW080&amp;n=83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159</Pages>
  <Words>54872</Words>
  <Characters>312777</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1</cp:revision>
  <dcterms:created xsi:type="dcterms:W3CDTF">2025-04-02T01:19:00Z</dcterms:created>
  <dcterms:modified xsi:type="dcterms:W3CDTF">2025-04-02T01:22:00Z</dcterms:modified>
</cp:coreProperties>
</file>