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38" w:rsidRDefault="00E30538" w:rsidP="00E30538">
      <w:pPr>
        <w:pStyle w:val="ConsPlusTitle"/>
        <w:jc w:val="center"/>
        <w:outlineLvl w:val="0"/>
      </w:pPr>
      <w:r>
        <w:t>АДМИНИСТРАЦИЯ ГОРОДА БЛАГОВЕЩЕНСКА</w:t>
      </w:r>
    </w:p>
    <w:p w:rsidR="00E30538" w:rsidRDefault="00E30538">
      <w:pPr>
        <w:pStyle w:val="ConsPlusTitle"/>
        <w:jc w:val="center"/>
      </w:pPr>
    </w:p>
    <w:p w:rsidR="00E30538" w:rsidRDefault="00E30538">
      <w:pPr>
        <w:pStyle w:val="ConsPlusTitle"/>
        <w:jc w:val="center"/>
      </w:pPr>
      <w:r>
        <w:t>ПОСТАНОВЛЕНИЕ</w:t>
      </w:r>
    </w:p>
    <w:p w:rsidR="00E30538" w:rsidRDefault="00E30538">
      <w:pPr>
        <w:pStyle w:val="ConsPlusTitle"/>
        <w:jc w:val="center"/>
      </w:pPr>
      <w:r>
        <w:t>от 5 августа 2014 г. N 3264</w:t>
      </w:r>
    </w:p>
    <w:p w:rsidR="00E30538" w:rsidRDefault="00E30538">
      <w:pPr>
        <w:pStyle w:val="ConsPlusTitle"/>
        <w:jc w:val="center"/>
      </w:pPr>
    </w:p>
    <w:p w:rsidR="00E30538" w:rsidRDefault="00E30538">
      <w:pPr>
        <w:pStyle w:val="ConsPlusTitle"/>
        <w:jc w:val="center"/>
      </w:pPr>
      <w:r>
        <w:t>ОБ УТВЕРЖДЕНИИ ПОРЯДКА ПРИНЯТИЯ РЕШЕНИЙ О РАЗРАБОТКЕ</w:t>
      </w:r>
    </w:p>
    <w:p w:rsidR="00E30538" w:rsidRDefault="00E30538">
      <w:pPr>
        <w:pStyle w:val="ConsPlusTitle"/>
        <w:jc w:val="center"/>
      </w:pPr>
      <w:r>
        <w:t>МУНИЦИПАЛЬНЫХ ПРОГРАММ МУНИЦИПАЛЬНОГО ОБРАЗОВАНИЯ ГОРОДА</w:t>
      </w:r>
    </w:p>
    <w:p w:rsidR="00E30538" w:rsidRDefault="00E30538">
      <w:pPr>
        <w:pStyle w:val="ConsPlusTitle"/>
        <w:jc w:val="center"/>
      </w:pPr>
      <w:r>
        <w:t>БЛАГОВЕЩЕНСКА, ИХ ФОРМИРОВАНИЯ, РЕАЛИЗАЦИИ И ПРОВЕДЕНИЯ</w:t>
      </w:r>
    </w:p>
    <w:p w:rsidR="00E30538" w:rsidRDefault="00E30538">
      <w:pPr>
        <w:pStyle w:val="ConsPlusTitle"/>
        <w:jc w:val="center"/>
      </w:pPr>
      <w:r>
        <w:t>ОЦЕНКИ ЭФФЕКТИВНОСТИ</w:t>
      </w:r>
    </w:p>
    <w:p w:rsidR="00E30538" w:rsidRDefault="00E305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538">
        <w:trPr>
          <w:jc w:val="center"/>
        </w:trPr>
        <w:tc>
          <w:tcPr>
            <w:tcW w:w="9294" w:type="dxa"/>
            <w:tcBorders>
              <w:top w:val="nil"/>
              <w:left w:val="single" w:sz="24" w:space="0" w:color="CED3F1"/>
              <w:bottom w:val="nil"/>
              <w:right w:val="single" w:sz="24" w:space="0" w:color="F4F3F8"/>
            </w:tcBorders>
            <w:shd w:val="clear" w:color="auto" w:fill="F4F3F8"/>
          </w:tcPr>
          <w:p w:rsidR="00E30538" w:rsidRDefault="00E30538">
            <w:pPr>
              <w:pStyle w:val="ConsPlusNormal"/>
              <w:jc w:val="center"/>
            </w:pPr>
            <w:r>
              <w:rPr>
                <w:color w:val="392C69"/>
              </w:rPr>
              <w:t>Список изменяющих документов</w:t>
            </w:r>
          </w:p>
          <w:p w:rsidR="00E30538" w:rsidRDefault="00E30538">
            <w:pPr>
              <w:pStyle w:val="ConsPlusNormal"/>
              <w:jc w:val="center"/>
            </w:pPr>
            <w:proofErr w:type="gramStart"/>
            <w:r>
              <w:rPr>
                <w:color w:val="392C69"/>
              </w:rPr>
              <w:t>(в ред. постановлений администрации города Благовещенска</w:t>
            </w:r>
            <w:proofErr w:type="gramEnd"/>
          </w:p>
          <w:p w:rsidR="00E30538" w:rsidRDefault="00E30538">
            <w:pPr>
              <w:pStyle w:val="ConsPlusNormal"/>
              <w:jc w:val="center"/>
            </w:pPr>
            <w:r>
              <w:rPr>
                <w:color w:val="392C69"/>
              </w:rPr>
              <w:t>от 10.11.2014 N 4621, от 23.04.2015 N 1630,</w:t>
            </w:r>
          </w:p>
          <w:p w:rsidR="00E30538" w:rsidRDefault="00E30538">
            <w:pPr>
              <w:pStyle w:val="ConsPlusNormal"/>
              <w:jc w:val="center"/>
            </w:pPr>
            <w:r>
              <w:rPr>
                <w:color w:val="392C69"/>
              </w:rPr>
              <w:t>от 18.06.2015 N 2320, от 13.08.2015 N 2988,</w:t>
            </w:r>
          </w:p>
          <w:p w:rsidR="00E30538" w:rsidRDefault="00E30538">
            <w:pPr>
              <w:pStyle w:val="ConsPlusNormal"/>
              <w:jc w:val="center"/>
            </w:pPr>
            <w:r>
              <w:rPr>
                <w:color w:val="392C69"/>
              </w:rPr>
              <w:t>от 03.11.2015 N 4043, от 16.02.2016 N 468,</w:t>
            </w:r>
          </w:p>
          <w:p w:rsidR="00E30538" w:rsidRDefault="00E30538">
            <w:pPr>
              <w:pStyle w:val="ConsPlusNormal"/>
              <w:jc w:val="center"/>
            </w:pPr>
            <w:r>
              <w:rPr>
                <w:color w:val="392C69"/>
              </w:rPr>
              <w:t>от 25.04.2016 N 1238, от 10.08.2016 N 2487,</w:t>
            </w:r>
          </w:p>
          <w:p w:rsidR="00E30538" w:rsidRDefault="00E30538">
            <w:pPr>
              <w:pStyle w:val="ConsPlusNormal"/>
              <w:jc w:val="center"/>
            </w:pPr>
            <w:r>
              <w:rPr>
                <w:color w:val="392C69"/>
              </w:rPr>
              <w:t>от 03.11.2016 N 3521, от 29.03.2017 N 855,</w:t>
            </w:r>
          </w:p>
          <w:p w:rsidR="00E30538" w:rsidRDefault="00E30538">
            <w:pPr>
              <w:pStyle w:val="ConsPlusNormal"/>
              <w:jc w:val="center"/>
            </w:pPr>
            <w:r>
              <w:rPr>
                <w:color w:val="392C69"/>
              </w:rPr>
              <w:t>от 18.09.2017 N 3178, от 20.12.2017 N 4651,</w:t>
            </w:r>
          </w:p>
          <w:p w:rsidR="00E30538" w:rsidRDefault="00E30538">
            <w:pPr>
              <w:pStyle w:val="ConsPlusNormal"/>
              <w:jc w:val="center"/>
            </w:pPr>
            <w:r>
              <w:rPr>
                <w:color w:val="392C69"/>
              </w:rPr>
              <w:t>от 09.06.2018 N 1687, от 13.03.2020 N 812)</w:t>
            </w:r>
          </w:p>
        </w:tc>
      </w:tr>
    </w:tbl>
    <w:p w:rsidR="00E30538" w:rsidRDefault="00E30538">
      <w:pPr>
        <w:pStyle w:val="ConsPlusNormal"/>
        <w:jc w:val="center"/>
      </w:pPr>
    </w:p>
    <w:p w:rsidR="00E30538" w:rsidRDefault="00E30538">
      <w:pPr>
        <w:pStyle w:val="ConsPlusNormal"/>
        <w:ind w:firstLine="540"/>
        <w:jc w:val="both"/>
      </w:pPr>
      <w:r>
        <w:t>В соответствии со статьей 179 Бюджетного кодекса Российской Федерации, с целью реализации Послания Президента Российской Федерации от 28 июня 2012 года о бюджетной политике в 2013 - 2015 годах постановляю:</w:t>
      </w:r>
    </w:p>
    <w:p w:rsidR="00E30538" w:rsidRDefault="00E30538">
      <w:pPr>
        <w:pStyle w:val="ConsPlusNormal"/>
        <w:spacing w:before="220"/>
        <w:ind w:firstLine="540"/>
        <w:jc w:val="both"/>
      </w:pPr>
      <w:r>
        <w:t>1. Утвердить Порядок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(далее - Порядок) согласно приложению к настоящему постановлению.</w:t>
      </w:r>
    </w:p>
    <w:p w:rsidR="00E30538" w:rsidRDefault="00E30538">
      <w:pPr>
        <w:pStyle w:val="ConsPlusNormal"/>
        <w:spacing w:before="220"/>
        <w:ind w:firstLine="540"/>
        <w:jc w:val="both"/>
      </w:pPr>
      <w:r>
        <w:t>2. Установить, что утверждаемый настоящим постановлением Порядок применяется при разработке муниципальных программ, планируемых к реализации начиная с 1 января 2015 года.</w:t>
      </w:r>
    </w:p>
    <w:p w:rsidR="00E30538" w:rsidRDefault="00E30538">
      <w:pPr>
        <w:pStyle w:val="ConsPlusNormal"/>
        <w:spacing w:before="220"/>
        <w:ind w:firstLine="540"/>
        <w:jc w:val="both"/>
      </w:pPr>
      <w:r>
        <w:t xml:space="preserve">3. </w:t>
      </w:r>
      <w:proofErr w:type="gramStart"/>
      <w:r>
        <w:t>Исключен</w:t>
      </w:r>
      <w:proofErr w:type="gramEnd"/>
      <w:r>
        <w:t xml:space="preserve"> с 10 ноября 2014 года. - Постановление администрации города Благовещенска от 10.11.2014 N 4621.</w:t>
      </w:r>
    </w:p>
    <w:p w:rsidR="00E30538" w:rsidRDefault="00E30538">
      <w:pPr>
        <w:pStyle w:val="ConsPlusNormal"/>
        <w:spacing w:before="220"/>
        <w:ind w:firstLine="540"/>
        <w:jc w:val="both"/>
      </w:pPr>
      <w:r>
        <w:t>4. Настоящее постановление вступает в силу со дня подписания.</w:t>
      </w:r>
    </w:p>
    <w:p w:rsidR="00E30538" w:rsidRDefault="00E30538">
      <w:pPr>
        <w:pStyle w:val="ConsPlusNormal"/>
        <w:jc w:val="both"/>
      </w:pPr>
      <w:r>
        <w:t>(п. 4 в ред. постановления администрации города Благовещенска от 10.11.2014 N 4621)</w:t>
      </w:r>
    </w:p>
    <w:p w:rsidR="00E30538" w:rsidRDefault="00E30538">
      <w:pPr>
        <w:pStyle w:val="ConsPlusNormal"/>
        <w:spacing w:before="220"/>
        <w:ind w:firstLine="540"/>
        <w:jc w:val="both"/>
      </w:pPr>
      <w:r>
        <w:t>5. Настоящее постановление подлежит размещению на официальном сайте администрации города Благовещенска.</w:t>
      </w:r>
    </w:p>
    <w:p w:rsidR="00E30538" w:rsidRDefault="00E30538">
      <w:pPr>
        <w:pStyle w:val="ConsPlusNormal"/>
        <w:spacing w:before="220"/>
        <w:ind w:firstLine="540"/>
        <w:jc w:val="both"/>
      </w:pPr>
      <w:r>
        <w:t xml:space="preserve">6.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Благовещенска </w:t>
      </w:r>
      <w:proofErr w:type="spellStart"/>
      <w:r>
        <w:t>А.И.Донца</w:t>
      </w:r>
      <w:proofErr w:type="spellEnd"/>
      <w:r>
        <w:t>.</w:t>
      </w:r>
    </w:p>
    <w:p w:rsidR="00E30538" w:rsidRDefault="00E30538">
      <w:pPr>
        <w:pStyle w:val="ConsPlusNormal"/>
        <w:ind w:firstLine="540"/>
        <w:jc w:val="both"/>
      </w:pPr>
    </w:p>
    <w:p w:rsidR="00E30538" w:rsidRDefault="00E30538">
      <w:pPr>
        <w:pStyle w:val="ConsPlusNormal"/>
        <w:jc w:val="right"/>
      </w:pPr>
      <w:proofErr w:type="spellStart"/>
      <w:r>
        <w:t>И.о</w:t>
      </w:r>
      <w:proofErr w:type="spellEnd"/>
      <w:r>
        <w:t>. главы администрации</w:t>
      </w:r>
    </w:p>
    <w:p w:rsidR="00E30538" w:rsidRDefault="00E30538">
      <w:pPr>
        <w:pStyle w:val="ConsPlusNormal"/>
        <w:jc w:val="right"/>
      </w:pPr>
      <w:r>
        <w:t>города Благовещенска</w:t>
      </w:r>
    </w:p>
    <w:p w:rsidR="00E30538" w:rsidRDefault="00E30538">
      <w:pPr>
        <w:pStyle w:val="ConsPlusNormal"/>
        <w:jc w:val="right"/>
      </w:pPr>
      <w:r>
        <w:t>А.А.КОЗЛОВ</w:t>
      </w: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C812DE" w:rsidRDefault="00C812DE">
      <w:pPr>
        <w:pStyle w:val="ConsPlusNormal"/>
        <w:jc w:val="right"/>
        <w:outlineLvl w:val="0"/>
      </w:pPr>
    </w:p>
    <w:p w:rsidR="00C812DE" w:rsidRDefault="00C812DE">
      <w:pPr>
        <w:pStyle w:val="ConsPlusNormal"/>
        <w:jc w:val="right"/>
        <w:outlineLvl w:val="0"/>
      </w:pPr>
    </w:p>
    <w:p w:rsidR="00E30538" w:rsidRDefault="00E30538">
      <w:pPr>
        <w:pStyle w:val="ConsPlusNormal"/>
        <w:jc w:val="right"/>
        <w:outlineLvl w:val="0"/>
      </w:pPr>
      <w:r>
        <w:lastRenderedPageBreak/>
        <w:t>Приложение</w:t>
      </w:r>
    </w:p>
    <w:p w:rsidR="00E30538" w:rsidRDefault="00E30538">
      <w:pPr>
        <w:pStyle w:val="ConsPlusNormal"/>
        <w:jc w:val="right"/>
      </w:pPr>
      <w:r>
        <w:t>к постановлению</w:t>
      </w:r>
    </w:p>
    <w:p w:rsidR="00E30538" w:rsidRDefault="00E30538">
      <w:pPr>
        <w:pStyle w:val="ConsPlusNormal"/>
        <w:jc w:val="right"/>
      </w:pPr>
      <w:r>
        <w:t>администрации</w:t>
      </w:r>
    </w:p>
    <w:p w:rsidR="00E30538" w:rsidRDefault="00E30538">
      <w:pPr>
        <w:pStyle w:val="ConsPlusNormal"/>
        <w:jc w:val="right"/>
      </w:pPr>
      <w:r>
        <w:t>города Благовещенска</w:t>
      </w:r>
    </w:p>
    <w:p w:rsidR="00E30538" w:rsidRDefault="00E30538">
      <w:pPr>
        <w:pStyle w:val="ConsPlusNormal"/>
        <w:jc w:val="right"/>
      </w:pPr>
      <w:r>
        <w:t>от 5 августа 2014 г. N 3264</w:t>
      </w:r>
    </w:p>
    <w:p w:rsidR="00E30538" w:rsidRDefault="00E3053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538">
        <w:trPr>
          <w:jc w:val="center"/>
        </w:trPr>
        <w:tc>
          <w:tcPr>
            <w:tcW w:w="9294" w:type="dxa"/>
            <w:tcBorders>
              <w:top w:val="nil"/>
              <w:left w:val="single" w:sz="24" w:space="0" w:color="CED3F1"/>
              <w:bottom w:val="nil"/>
              <w:right w:val="single" w:sz="24" w:space="0" w:color="F4F3F8"/>
            </w:tcBorders>
            <w:shd w:val="clear" w:color="auto" w:fill="F4F3F8"/>
          </w:tcPr>
          <w:p w:rsidR="00E30538" w:rsidRDefault="00E30538">
            <w:pPr>
              <w:pStyle w:val="ConsPlusNormal"/>
              <w:jc w:val="both"/>
            </w:pPr>
            <w:r>
              <w:rPr>
                <w:color w:val="392C69"/>
              </w:rPr>
              <w:t>Постановлением администрации города Благовещенска от 10.11.2014 N 4621 по тексту Порядка слова "глава администрации" в соответствующих падежах заменены словом "мэр" в соответствующих падежах. Указанное изменение распространяется на отношения, возникшие с 19 сентября 2014 года.</w:t>
            </w:r>
          </w:p>
        </w:tc>
      </w:tr>
    </w:tbl>
    <w:p w:rsidR="00E30538" w:rsidRDefault="00E30538">
      <w:pPr>
        <w:pStyle w:val="ConsPlusTitle"/>
        <w:spacing w:before="280"/>
        <w:jc w:val="center"/>
      </w:pPr>
      <w:bookmarkStart w:id="0" w:name="P44"/>
      <w:bookmarkEnd w:id="0"/>
      <w:r>
        <w:t>ПОРЯДОК</w:t>
      </w:r>
    </w:p>
    <w:p w:rsidR="00E30538" w:rsidRDefault="00E30538">
      <w:pPr>
        <w:pStyle w:val="ConsPlusTitle"/>
        <w:jc w:val="center"/>
      </w:pPr>
      <w:r>
        <w:t>ПРИНЯТИЯ РЕШЕНИЙ О РАЗРАБОТКЕ МУНИЦИПАЛЬНЫХ ПРОГРАММ</w:t>
      </w:r>
    </w:p>
    <w:p w:rsidR="00E30538" w:rsidRDefault="00E30538">
      <w:pPr>
        <w:pStyle w:val="ConsPlusTitle"/>
        <w:jc w:val="center"/>
      </w:pPr>
      <w:r>
        <w:t>МУНИЦИПАЛЬНОГО ОБРАЗОВАНИЯ ГОРОДА БЛАГОВЕЩЕНСКА,</w:t>
      </w:r>
    </w:p>
    <w:p w:rsidR="00E30538" w:rsidRDefault="00E30538">
      <w:pPr>
        <w:pStyle w:val="ConsPlusTitle"/>
        <w:jc w:val="center"/>
      </w:pPr>
      <w:r>
        <w:t>ИХ ФОРМИРОВАНИЯ, РЕАЛИЗАЦИИ И ПРОВЕДЕНИЯ</w:t>
      </w:r>
    </w:p>
    <w:p w:rsidR="00E30538" w:rsidRDefault="00E30538">
      <w:pPr>
        <w:pStyle w:val="ConsPlusTitle"/>
        <w:jc w:val="center"/>
      </w:pPr>
      <w:r>
        <w:t>ОЦЕНКИ ЭФФЕКТИВНОСТИ</w:t>
      </w:r>
    </w:p>
    <w:p w:rsidR="00E30538" w:rsidRDefault="00E305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538">
        <w:trPr>
          <w:jc w:val="center"/>
        </w:trPr>
        <w:tc>
          <w:tcPr>
            <w:tcW w:w="9294" w:type="dxa"/>
            <w:tcBorders>
              <w:top w:val="nil"/>
              <w:left w:val="single" w:sz="24" w:space="0" w:color="CED3F1"/>
              <w:bottom w:val="nil"/>
              <w:right w:val="single" w:sz="24" w:space="0" w:color="F4F3F8"/>
            </w:tcBorders>
            <w:shd w:val="clear" w:color="auto" w:fill="F4F3F8"/>
          </w:tcPr>
          <w:p w:rsidR="00E30538" w:rsidRDefault="00E30538">
            <w:pPr>
              <w:pStyle w:val="ConsPlusNormal"/>
              <w:jc w:val="center"/>
            </w:pPr>
            <w:r>
              <w:rPr>
                <w:color w:val="392C69"/>
              </w:rPr>
              <w:t>Список изменяющих документов</w:t>
            </w:r>
          </w:p>
          <w:p w:rsidR="00E30538" w:rsidRDefault="00E30538">
            <w:pPr>
              <w:pStyle w:val="ConsPlusNormal"/>
              <w:jc w:val="center"/>
            </w:pPr>
            <w:proofErr w:type="gramStart"/>
            <w:r>
              <w:rPr>
                <w:color w:val="392C69"/>
              </w:rPr>
              <w:t>(в ред. постановлений администрации города Благовещенска</w:t>
            </w:r>
            <w:proofErr w:type="gramEnd"/>
          </w:p>
          <w:p w:rsidR="00E30538" w:rsidRDefault="00E30538">
            <w:pPr>
              <w:pStyle w:val="ConsPlusNormal"/>
              <w:jc w:val="center"/>
            </w:pPr>
            <w:r>
              <w:rPr>
                <w:color w:val="392C69"/>
              </w:rPr>
              <w:t>от 10.11.2014 N 4621, от 23.04.2015 N 1630,</w:t>
            </w:r>
          </w:p>
          <w:p w:rsidR="00E30538" w:rsidRDefault="00E30538">
            <w:pPr>
              <w:pStyle w:val="ConsPlusNormal"/>
              <w:jc w:val="center"/>
            </w:pPr>
            <w:r>
              <w:rPr>
                <w:color w:val="392C69"/>
              </w:rPr>
              <w:t>от 18.06.2015 N 2320, от 13.08.2015 N 2988,</w:t>
            </w:r>
          </w:p>
          <w:p w:rsidR="00E30538" w:rsidRDefault="00E30538">
            <w:pPr>
              <w:pStyle w:val="ConsPlusNormal"/>
              <w:jc w:val="center"/>
            </w:pPr>
            <w:r>
              <w:rPr>
                <w:color w:val="392C69"/>
              </w:rPr>
              <w:t>от 03.11.2015 N 4043, от 16.02.2016 N 468,</w:t>
            </w:r>
          </w:p>
          <w:p w:rsidR="00E30538" w:rsidRDefault="00E30538">
            <w:pPr>
              <w:pStyle w:val="ConsPlusNormal"/>
              <w:jc w:val="center"/>
            </w:pPr>
            <w:r>
              <w:rPr>
                <w:color w:val="392C69"/>
              </w:rPr>
              <w:t>от 25.04.2016 N 1238, от 10.08.2016 N 2487,</w:t>
            </w:r>
          </w:p>
          <w:p w:rsidR="00E30538" w:rsidRDefault="00E30538">
            <w:pPr>
              <w:pStyle w:val="ConsPlusNormal"/>
              <w:jc w:val="center"/>
            </w:pPr>
            <w:r>
              <w:rPr>
                <w:color w:val="392C69"/>
              </w:rPr>
              <w:t>от 03.11.2016 N 3521, от 29.03.2017 N 855,</w:t>
            </w:r>
          </w:p>
          <w:p w:rsidR="00E30538" w:rsidRDefault="00E30538">
            <w:pPr>
              <w:pStyle w:val="ConsPlusNormal"/>
              <w:jc w:val="center"/>
            </w:pPr>
            <w:r>
              <w:rPr>
                <w:color w:val="392C69"/>
              </w:rPr>
              <w:t>от 18.09.2017 N 3178, от 20.12.2017 N 4651,</w:t>
            </w:r>
          </w:p>
          <w:p w:rsidR="00E30538" w:rsidRDefault="00E30538">
            <w:pPr>
              <w:pStyle w:val="ConsPlusNormal"/>
              <w:jc w:val="center"/>
            </w:pPr>
            <w:r>
              <w:rPr>
                <w:color w:val="392C69"/>
              </w:rPr>
              <w:t>от 09.06.2018 N 1687, от 13.03.2020 N 812)</w:t>
            </w:r>
          </w:p>
        </w:tc>
      </w:tr>
    </w:tbl>
    <w:p w:rsidR="00E30538" w:rsidRDefault="00E30538">
      <w:pPr>
        <w:pStyle w:val="ConsPlusNormal"/>
        <w:ind w:firstLine="540"/>
        <w:jc w:val="both"/>
      </w:pPr>
    </w:p>
    <w:p w:rsidR="00E30538" w:rsidRDefault="00E30538">
      <w:pPr>
        <w:pStyle w:val="ConsPlusTitle"/>
        <w:jc w:val="center"/>
        <w:outlineLvl w:val="1"/>
      </w:pPr>
      <w:r>
        <w:t>I. Общие положения</w:t>
      </w:r>
    </w:p>
    <w:p w:rsidR="00E30538" w:rsidRDefault="00E30538">
      <w:pPr>
        <w:pStyle w:val="ConsPlusNormal"/>
        <w:ind w:firstLine="540"/>
        <w:jc w:val="both"/>
      </w:pPr>
    </w:p>
    <w:p w:rsidR="00E30538" w:rsidRDefault="00E30538">
      <w:pPr>
        <w:pStyle w:val="ConsPlusNormal"/>
        <w:ind w:firstLine="540"/>
        <w:jc w:val="both"/>
      </w:pPr>
      <w:r>
        <w:t>1.1. Настоящий Порядок устанавливает правила принятия решений о разработке муниципальных программ муниципального образования города Благовещенска (далее - муниципальная программа), их формирования, реализации и проведения оценки эффективности, а также контроля их реализации.</w:t>
      </w:r>
    </w:p>
    <w:p w:rsidR="00E30538" w:rsidRDefault="00E30538">
      <w:pPr>
        <w:pStyle w:val="ConsPlusNormal"/>
        <w:spacing w:before="220"/>
        <w:ind w:firstLine="540"/>
        <w:jc w:val="both"/>
      </w:pPr>
      <w:r>
        <w:t>1.2. Для целей настоящего Порядка используются следующие понятия:</w:t>
      </w:r>
    </w:p>
    <w:p w:rsidR="00E30538" w:rsidRDefault="00E30538">
      <w:pPr>
        <w:pStyle w:val="ConsPlusNormal"/>
        <w:spacing w:before="220"/>
        <w:ind w:firstLine="540"/>
        <w:jc w:val="both"/>
      </w:pPr>
      <w:r>
        <w:t>1) муниципальная программа - документ стратегического планирования, содержащий комплекс планируемых основных мероприятий и мероприятий, взаимоувязанных по задачам, срокам осуществления, исполнителям и ресурсам, обеспечивающих в рамках решения вопросов местного значения достижение стратегических целей и приоритетов в сфере социально-экономического развития города Благовещенска;</w:t>
      </w:r>
    </w:p>
    <w:p w:rsidR="00E30538" w:rsidRDefault="00E30538">
      <w:pPr>
        <w:pStyle w:val="ConsPlusNormal"/>
        <w:jc w:val="both"/>
      </w:pPr>
      <w:r>
        <w:t>(</w:t>
      </w:r>
      <w:proofErr w:type="spellStart"/>
      <w:r>
        <w:t>пп</w:t>
      </w:r>
      <w:proofErr w:type="spellEnd"/>
      <w:r>
        <w:t>. 1 в ред. постановления администрации города Благовещенска от 13.08.2015 N 2988)</w:t>
      </w:r>
    </w:p>
    <w:p w:rsidR="00E30538" w:rsidRDefault="00E30538">
      <w:pPr>
        <w:pStyle w:val="ConsPlusNormal"/>
        <w:spacing w:before="220"/>
        <w:ind w:firstLine="540"/>
        <w:jc w:val="both"/>
      </w:pPr>
      <w:r>
        <w:t>2) подпрограмма муниципальной программы (далее - подпрограмма) - составная часть муниципальной программы, представляющая собой комплекс основных мероприятий и мероприятий, направленных на решение отдельных задач муниципальной программы, взаимоувязанных по целям, срокам осуществления, исполнителям и ресурсам;</w:t>
      </w:r>
    </w:p>
    <w:p w:rsidR="00E30538" w:rsidRDefault="00E30538">
      <w:pPr>
        <w:pStyle w:val="ConsPlusNormal"/>
        <w:jc w:val="both"/>
      </w:pPr>
      <w:r>
        <w:t>(</w:t>
      </w:r>
      <w:proofErr w:type="spellStart"/>
      <w:r>
        <w:t>пп</w:t>
      </w:r>
      <w:proofErr w:type="spellEnd"/>
      <w:r>
        <w:t>. 2 в ред. постановления администрации города Благовещенска от 13.08.2015 N 2988)</w:t>
      </w:r>
    </w:p>
    <w:p w:rsidR="00E30538" w:rsidRDefault="00E30538">
      <w:pPr>
        <w:pStyle w:val="ConsPlusNormal"/>
        <w:spacing w:before="220"/>
        <w:ind w:firstLine="540"/>
        <w:jc w:val="both"/>
      </w:pPr>
      <w:r>
        <w:t xml:space="preserve">3) ответственный исполнитель муниципальной программы (далее - ответственный исполнитель) - орган администрации города Благовещенска, муниципальное учреждение, являющиеся главными распорядителями средств городского бюджета, ответственными за разработку, реализацию, проведение оценки эффективности реализации муниципальной </w:t>
      </w:r>
      <w:r>
        <w:lastRenderedPageBreak/>
        <w:t>программы в целом, а также координирующее действия соисполнителей и участников муниципальной программы (подпрограммы);</w:t>
      </w:r>
    </w:p>
    <w:p w:rsidR="00E30538" w:rsidRDefault="00E30538">
      <w:pPr>
        <w:pStyle w:val="ConsPlusNormal"/>
        <w:jc w:val="both"/>
      </w:pPr>
      <w:r>
        <w:t>(</w:t>
      </w:r>
      <w:proofErr w:type="spellStart"/>
      <w:r>
        <w:t>пп</w:t>
      </w:r>
      <w:proofErr w:type="spellEnd"/>
      <w:r>
        <w:t>. 3 в ред. постановления администрации города Благовещенска от 13.08.2015 N 2988)</w:t>
      </w:r>
    </w:p>
    <w:p w:rsidR="00E30538" w:rsidRDefault="00E30538">
      <w:pPr>
        <w:pStyle w:val="ConsPlusNormal"/>
        <w:spacing w:before="220"/>
        <w:ind w:firstLine="540"/>
        <w:jc w:val="both"/>
      </w:pPr>
      <w:r>
        <w:t>4) соисполнитель муниципальной программы (далее - соисполнитель) - орган администрации города Благовещенска, муниципальное учреждение, являющиеся главными распорядителями средств городского бюджета, ответственными за разработку и реализацию подпрограмм, входящих в состав муниципальной программы;</w:t>
      </w:r>
    </w:p>
    <w:p w:rsidR="00E30538" w:rsidRDefault="00E30538">
      <w:pPr>
        <w:pStyle w:val="ConsPlusNormal"/>
        <w:jc w:val="both"/>
      </w:pPr>
      <w:r>
        <w:t>(</w:t>
      </w:r>
      <w:proofErr w:type="spellStart"/>
      <w:r>
        <w:t>пп</w:t>
      </w:r>
      <w:proofErr w:type="spellEnd"/>
      <w:r>
        <w:t>. 4 в ред. постановления администрации города Благовещенска от 13.08.2015 N 2988)</w:t>
      </w:r>
    </w:p>
    <w:p w:rsidR="00E30538" w:rsidRDefault="00E30538">
      <w:pPr>
        <w:pStyle w:val="ConsPlusNormal"/>
        <w:spacing w:before="220"/>
        <w:ind w:firstLine="540"/>
        <w:jc w:val="both"/>
      </w:pPr>
      <w:r>
        <w:t>5) участники муниципальной программы (далее - участник) - органы администрации города Благовещенска, муниципальные учреждения и (или) главные распорядители средств городского бюджета, иные организации, физические лица, участвующие в реализации одного или нескольких мероприятий муниципальной программы (подпрограммы) и ответственные за их выполнение;</w:t>
      </w:r>
    </w:p>
    <w:p w:rsidR="00E30538" w:rsidRDefault="00E30538">
      <w:pPr>
        <w:pStyle w:val="ConsPlusNormal"/>
        <w:jc w:val="both"/>
      </w:pPr>
      <w:r>
        <w:t>(в ред. постановлений администрации города Благовещенска от 13.08.2015 N 2988, от 10.08.2016 N 2487, от 18.09.2017 N 3178)</w:t>
      </w:r>
    </w:p>
    <w:p w:rsidR="00E30538" w:rsidRDefault="00E30538">
      <w:pPr>
        <w:pStyle w:val="ConsPlusNormal"/>
        <w:spacing w:before="220"/>
        <w:ind w:firstLine="540"/>
        <w:jc w:val="both"/>
      </w:pPr>
      <w:r>
        <w:t>6) основное мероприятие - группировка конкретных мероприятий, имеющих общее целевое назначение;</w:t>
      </w:r>
    </w:p>
    <w:p w:rsidR="00E30538" w:rsidRDefault="00E30538">
      <w:pPr>
        <w:pStyle w:val="ConsPlusNormal"/>
        <w:ind w:firstLine="540"/>
        <w:jc w:val="both"/>
      </w:pPr>
    </w:p>
    <w:p w:rsidR="00E30538" w:rsidRDefault="00E30538">
      <w:pPr>
        <w:pStyle w:val="ConsPlusNonformat"/>
        <w:jc w:val="both"/>
      </w:pPr>
      <w:r>
        <w:t xml:space="preserve">     1</w:t>
      </w:r>
    </w:p>
    <w:p w:rsidR="00E30538" w:rsidRDefault="00E30538">
      <w:pPr>
        <w:pStyle w:val="ConsPlusNonformat"/>
        <w:jc w:val="both"/>
      </w:pPr>
      <w:r>
        <w:t xml:space="preserve">    6</w:t>
      </w:r>
      <w:proofErr w:type="gramStart"/>
      <w:r>
        <w:t xml:space="preserve"> )</w:t>
      </w:r>
      <w:proofErr w:type="gramEnd"/>
      <w:r>
        <w:t xml:space="preserve">  мероприятие  -  направление  расходования средств,  обеспечивающее</w:t>
      </w:r>
    </w:p>
    <w:p w:rsidR="00E30538" w:rsidRDefault="00E30538">
      <w:pPr>
        <w:pStyle w:val="ConsPlusNonformat"/>
        <w:jc w:val="both"/>
      </w:pPr>
      <w:r>
        <w:t>достижение конкретного результата,  основной  цели  и  задач  муниципальной</w:t>
      </w:r>
    </w:p>
    <w:p w:rsidR="00E30538" w:rsidRDefault="00E30538">
      <w:pPr>
        <w:pStyle w:val="ConsPlusNonformat"/>
        <w:jc w:val="both"/>
      </w:pPr>
      <w:r>
        <w:t>программы;</w:t>
      </w:r>
    </w:p>
    <w:p w:rsidR="00E30538" w:rsidRDefault="00E30538">
      <w:pPr>
        <w:pStyle w:val="ConsPlusNonformat"/>
        <w:jc w:val="both"/>
      </w:pPr>
      <w:r>
        <w:t xml:space="preserve">      1</w:t>
      </w:r>
    </w:p>
    <w:p w:rsidR="00E30538" w:rsidRDefault="00E30538">
      <w:pPr>
        <w:pStyle w:val="ConsPlusNonformat"/>
        <w:jc w:val="both"/>
      </w:pPr>
      <w:proofErr w:type="gramStart"/>
      <w:r>
        <w:t>(</w:t>
      </w:r>
      <w:proofErr w:type="spellStart"/>
      <w:r>
        <w:t>пп</w:t>
      </w:r>
      <w:proofErr w:type="spellEnd"/>
      <w:r>
        <w:t>. 6  в   ред.   постановления   администрации    города    Благовещенска</w:t>
      </w:r>
      <w:proofErr w:type="gramEnd"/>
    </w:p>
    <w:p w:rsidR="00E30538" w:rsidRDefault="00E30538">
      <w:pPr>
        <w:pStyle w:val="ConsPlusNonformat"/>
        <w:jc w:val="both"/>
      </w:pPr>
      <w:r>
        <w:t>от 13.08.2015 N 2988)</w:t>
      </w:r>
    </w:p>
    <w:p w:rsidR="00E30538" w:rsidRDefault="00E30538">
      <w:pPr>
        <w:pStyle w:val="ConsPlusNormal"/>
      </w:pPr>
    </w:p>
    <w:p w:rsidR="00E30538" w:rsidRDefault="00E30538">
      <w:pPr>
        <w:pStyle w:val="ConsPlusNormal"/>
        <w:ind w:firstLine="540"/>
        <w:jc w:val="both"/>
      </w:pPr>
      <w:proofErr w:type="gramStart"/>
      <w:r>
        <w:t>7) основные параметры муниципальной программы - цели, задачи, основные мероприятия и мероприятия, показатели (индикаторы), конечные результаты реализации муниципальной программы, сроки их достижения, объем ресурсов, необходимый для достижения (цели) целей муниципальной программы;</w:t>
      </w:r>
      <w:proofErr w:type="gramEnd"/>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8) сфера реализации муниципальной программы - сфера социально-экономического развития, на решение проблем в которой направлена соответствующая муниципальная программа;</w:t>
      </w:r>
    </w:p>
    <w:p w:rsidR="00E30538" w:rsidRDefault="00E30538">
      <w:pPr>
        <w:pStyle w:val="ConsPlusNormal"/>
        <w:spacing w:before="220"/>
        <w:ind w:firstLine="540"/>
        <w:jc w:val="both"/>
      </w:pPr>
      <w:r>
        <w:t>9) конечный результат - характеризуемое количественными и/или качественными целевыми показателями (индикаторами) итоговое состояние (изменение состояния) сферы реализации муниципальной программы, которое достигается путем реализации муниципальной программы (подпрограммы);</w:t>
      </w:r>
    </w:p>
    <w:p w:rsidR="00E30538" w:rsidRDefault="00E30538">
      <w:pPr>
        <w:pStyle w:val="ConsPlusNormal"/>
        <w:jc w:val="both"/>
      </w:pPr>
      <w:r>
        <w:t>(</w:t>
      </w:r>
      <w:proofErr w:type="spellStart"/>
      <w:r>
        <w:t>пп</w:t>
      </w:r>
      <w:proofErr w:type="spellEnd"/>
      <w:r>
        <w:t>. 9 в ред. постановления администрации города Благовещенска от 13.08.2015 N 2988)</w:t>
      </w:r>
    </w:p>
    <w:p w:rsidR="00E30538" w:rsidRDefault="00E30538">
      <w:pPr>
        <w:pStyle w:val="ConsPlusNormal"/>
        <w:spacing w:before="220"/>
        <w:ind w:firstLine="540"/>
        <w:jc w:val="both"/>
      </w:pPr>
      <w:r>
        <w:t>10) непосредственный результат - количественная характеристика объема реализации мероприятия за установленный период, направленного на достижение целевого показателя (индикатора) муниципальной программы (подпрограммы) по годам ее реализации, напрямую связанная с направленным на реализацию мероприятия объемом финансовых ресурсов;</w:t>
      </w:r>
    </w:p>
    <w:p w:rsidR="00E30538" w:rsidRDefault="00E30538">
      <w:pPr>
        <w:pStyle w:val="ConsPlusNormal"/>
        <w:jc w:val="both"/>
      </w:pPr>
      <w:r>
        <w:t>(</w:t>
      </w:r>
      <w:proofErr w:type="spellStart"/>
      <w:r>
        <w:t>пп</w:t>
      </w:r>
      <w:proofErr w:type="spellEnd"/>
      <w:r>
        <w:t>. 10 в ред. постановления администрации города Благовещенска от 10.08.2016 N 2487)</w:t>
      </w:r>
    </w:p>
    <w:p w:rsidR="00E30538" w:rsidRDefault="00E30538">
      <w:pPr>
        <w:pStyle w:val="ConsPlusNormal"/>
        <w:spacing w:before="220"/>
        <w:ind w:firstLine="540"/>
        <w:jc w:val="both"/>
      </w:pPr>
      <w:r>
        <w:t>11) целевой показатель (индикатор) муниципальной программы (подпрограммы) - количественно выраженная характеристика достижения цели или решения задачи по годам реализации муниципальной программы (подпрограммы);</w:t>
      </w:r>
    </w:p>
    <w:p w:rsidR="00E30538" w:rsidRDefault="00E30538">
      <w:pPr>
        <w:pStyle w:val="ConsPlusNormal"/>
        <w:jc w:val="both"/>
      </w:pPr>
      <w:r>
        <w:t>(п. 11 в ред. постановления администрации города Благовещенска от 13.08.2015 N 2988)</w:t>
      </w:r>
    </w:p>
    <w:p w:rsidR="00E30538" w:rsidRDefault="00E30538">
      <w:pPr>
        <w:pStyle w:val="ConsPlusNormal"/>
        <w:spacing w:before="220"/>
        <w:ind w:firstLine="540"/>
        <w:jc w:val="both"/>
      </w:pPr>
      <w:r>
        <w:t xml:space="preserve">12) мониторинг - процесс наблюдения за реализацией муниципальной программы </w:t>
      </w:r>
      <w:r>
        <w:lastRenderedPageBreak/>
        <w:t>(подпрограммы) и анализ данного процесса.</w:t>
      </w:r>
    </w:p>
    <w:p w:rsidR="00E30538" w:rsidRDefault="00E30538">
      <w:pPr>
        <w:pStyle w:val="ConsPlusNormal"/>
        <w:jc w:val="both"/>
      </w:pPr>
      <w:r>
        <w:t xml:space="preserve">(п. 12 </w:t>
      </w:r>
      <w:proofErr w:type="gramStart"/>
      <w:r>
        <w:t>введен</w:t>
      </w:r>
      <w:proofErr w:type="gramEnd"/>
      <w:r>
        <w:t xml:space="preserve"> постановлением администрации города Благовещенска от 13.08.2015 N 2988)</w:t>
      </w:r>
    </w:p>
    <w:p w:rsidR="00E30538" w:rsidRDefault="00E30538">
      <w:pPr>
        <w:pStyle w:val="ConsPlusNormal"/>
        <w:spacing w:before="220"/>
        <w:ind w:firstLine="540"/>
        <w:jc w:val="both"/>
      </w:pPr>
      <w:r>
        <w:t xml:space="preserve">1.3. Муниципальная программа может состоять из подпрограмм. Деление муниципальной программы на подпрограммы осуществляется исходя из масштабности и </w:t>
      </w:r>
      <w:proofErr w:type="gramStart"/>
      <w:r>
        <w:t>сложности</w:t>
      </w:r>
      <w:proofErr w:type="gramEnd"/>
      <w:r>
        <w:t xml:space="preserve"> решаемых в рамках муниципальной программы задач. Подпрограмма должна быть направлена на решение одной или нескольких задач муниципальной программы.</w:t>
      </w:r>
    </w:p>
    <w:p w:rsidR="00E30538" w:rsidRDefault="00E30538">
      <w:pPr>
        <w:pStyle w:val="ConsPlusNormal"/>
        <w:spacing w:before="220"/>
        <w:ind w:firstLine="540"/>
        <w:jc w:val="both"/>
      </w:pPr>
      <w:r>
        <w:t>Подпрограмма является неотъемлемой частью муниципальной программы, не формируется как самостоятельный документ и используется в качестве механизма управления муниципальной программой.</w:t>
      </w:r>
    </w:p>
    <w:p w:rsidR="00E30538" w:rsidRDefault="00E30538">
      <w:pPr>
        <w:pStyle w:val="ConsPlusNormal"/>
        <w:spacing w:before="220"/>
        <w:ind w:firstLine="540"/>
        <w:jc w:val="both"/>
      </w:pPr>
      <w:r>
        <w:t>Муниципальная программа может включать подпрограмму, направленную на обеспечение реализации муниципальной программы.</w:t>
      </w:r>
    </w:p>
    <w:p w:rsidR="00E30538" w:rsidRDefault="00E30538">
      <w:pPr>
        <w:pStyle w:val="ConsPlusNormal"/>
        <w:spacing w:before="220"/>
        <w:ind w:firstLine="540"/>
        <w:jc w:val="both"/>
      </w:pPr>
      <w:r>
        <w:t>Абзац исключен. - Постановление администрации города Благовещенска от 10.08.2016 N 2487.</w:t>
      </w:r>
    </w:p>
    <w:p w:rsidR="00E30538" w:rsidRDefault="00E30538">
      <w:pPr>
        <w:pStyle w:val="ConsPlusNormal"/>
        <w:spacing w:before="220"/>
        <w:ind w:firstLine="540"/>
        <w:jc w:val="both"/>
      </w:pPr>
      <w:r>
        <w:t>1.4. Основные параметры утвержденных муниципальных программ подлежат отражению в прогнозе социально-экономического развития муниципального образования города Благовещенска на среднесрочный период.</w:t>
      </w:r>
    </w:p>
    <w:p w:rsidR="00E30538" w:rsidRDefault="00E30538">
      <w:pPr>
        <w:pStyle w:val="ConsPlusNormal"/>
        <w:ind w:firstLine="540"/>
        <w:jc w:val="both"/>
      </w:pPr>
    </w:p>
    <w:p w:rsidR="00E30538" w:rsidRDefault="00E30538">
      <w:pPr>
        <w:pStyle w:val="ConsPlusTitle"/>
        <w:jc w:val="center"/>
        <w:outlineLvl w:val="1"/>
      </w:pPr>
      <w:r>
        <w:t>II. Принятие решения о разработке муниципальной программы</w:t>
      </w:r>
    </w:p>
    <w:p w:rsidR="00E30538" w:rsidRDefault="00E30538">
      <w:pPr>
        <w:pStyle w:val="ConsPlusNormal"/>
        <w:ind w:firstLine="540"/>
        <w:jc w:val="both"/>
      </w:pPr>
    </w:p>
    <w:p w:rsidR="00E30538" w:rsidRDefault="00E30538">
      <w:pPr>
        <w:pStyle w:val="ConsPlusNormal"/>
        <w:ind w:firstLine="540"/>
        <w:jc w:val="both"/>
      </w:pPr>
      <w:r>
        <w:t>2.1. Решение о разработке муниципальных программ принимается мэром города Благовещенска в форме постановления администрации города Благовещенска об утверждении перечня муниципальных программ (о внесении изменений в перечень муниципальных программ).</w:t>
      </w:r>
    </w:p>
    <w:p w:rsidR="00E30538" w:rsidRDefault="00E30538">
      <w:pPr>
        <w:pStyle w:val="ConsPlusNormal"/>
        <w:jc w:val="both"/>
      </w:pPr>
      <w:r>
        <w:t>(в ред. постановлений администрации города Благовещенска от 10.11.2014 N 4621, от 18.09.2017 N 3178)</w:t>
      </w:r>
    </w:p>
    <w:p w:rsidR="00E30538" w:rsidRDefault="00E30538">
      <w:pPr>
        <w:pStyle w:val="ConsPlusNormal"/>
        <w:spacing w:before="220"/>
        <w:ind w:firstLine="540"/>
        <w:jc w:val="both"/>
      </w:pPr>
      <w:r>
        <w:t>2.2. Проект перечня муниципальных программ формируется управлением экономического развития и инвестиций с учетом предложений органов администрации города Благовещенска, муниципальных учреждений.</w:t>
      </w:r>
    </w:p>
    <w:p w:rsidR="00E30538" w:rsidRDefault="00E30538">
      <w:pPr>
        <w:pStyle w:val="ConsPlusNormal"/>
        <w:spacing w:before="220"/>
        <w:ind w:firstLine="540"/>
        <w:jc w:val="both"/>
      </w:pPr>
      <w:r>
        <w:t>2.3. Перечень муниципальных программ содержит:</w:t>
      </w:r>
    </w:p>
    <w:p w:rsidR="00E30538" w:rsidRDefault="00E30538">
      <w:pPr>
        <w:pStyle w:val="ConsPlusNormal"/>
        <w:spacing w:before="220"/>
        <w:ind w:firstLine="540"/>
        <w:jc w:val="both"/>
      </w:pPr>
      <w:r>
        <w:t>1) наименования муниципальных программ и подпрограмм, формируемых в составе муниципальных программ;</w:t>
      </w:r>
    </w:p>
    <w:p w:rsidR="00E30538" w:rsidRDefault="00E30538">
      <w:pPr>
        <w:pStyle w:val="ConsPlusNormal"/>
        <w:spacing w:before="220"/>
        <w:ind w:firstLine="540"/>
        <w:jc w:val="both"/>
      </w:pPr>
      <w:r>
        <w:t>2) ответственных исполнителей, соисполнителей;</w:t>
      </w:r>
    </w:p>
    <w:p w:rsidR="00E30538" w:rsidRDefault="00E30538">
      <w:pPr>
        <w:pStyle w:val="ConsPlusNormal"/>
        <w:spacing w:before="220"/>
        <w:ind w:firstLine="540"/>
        <w:jc w:val="both"/>
      </w:pPr>
      <w:r>
        <w:t>3) срок реализации муниципальных программ.</w:t>
      </w:r>
    </w:p>
    <w:p w:rsidR="00E30538" w:rsidRDefault="00E30538">
      <w:pPr>
        <w:pStyle w:val="ConsPlusNormal"/>
        <w:spacing w:before="220"/>
        <w:ind w:firstLine="540"/>
        <w:jc w:val="both"/>
      </w:pPr>
      <w:bookmarkStart w:id="1" w:name="P109"/>
      <w:bookmarkEnd w:id="1"/>
      <w:r>
        <w:t xml:space="preserve">2.4. Проект постановления администрации города Благовещенска об утверждении перечня муниципальных программ подлежит согласованию </w:t>
      </w:r>
      <w:proofErr w:type="gramStart"/>
      <w:r>
        <w:t>с</w:t>
      </w:r>
      <w:proofErr w:type="gramEnd"/>
      <w:r>
        <w:t>:</w:t>
      </w:r>
    </w:p>
    <w:p w:rsidR="00E30538" w:rsidRDefault="00E30538">
      <w:pPr>
        <w:pStyle w:val="ConsPlusNormal"/>
        <w:spacing w:before="220"/>
        <w:ind w:firstLine="540"/>
        <w:jc w:val="both"/>
      </w:pPr>
      <w:r>
        <w:t>1) управлением экономического развития и инвестиций администрации города Благовещенска;</w:t>
      </w:r>
    </w:p>
    <w:p w:rsidR="00E30538" w:rsidRDefault="00E30538">
      <w:pPr>
        <w:pStyle w:val="ConsPlusNormal"/>
        <w:spacing w:before="220"/>
        <w:ind w:firstLine="540"/>
        <w:jc w:val="both"/>
      </w:pPr>
      <w:r>
        <w:t>2) финансовым управлением администрации города Благовещенска;</w:t>
      </w:r>
    </w:p>
    <w:p w:rsidR="00E30538" w:rsidRDefault="00E30538">
      <w:pPr>
        <w:pStyle w:val="ConsPlusNormal"/>
        <w:spacing w:before="220"/>
        <w:ind w:firstLine="540"/>
        <w:jc w:val="both"/>
      </w:pPr>
      <w:r>
        <w:t>3) правовым управлением администрации города Благовещенска;</w:t>
      </w:r>
    </w:p>
    <w:p w:rsidR="00E30538" w:rsidRDefault="00E30538">
      <w:pPr>
        <w:pStyle w:val="ConsPlusNormal"/>
        <w:spacing w:before="220"/>
        <w:ind w:firstLine="540"/>
        <w:jc w:val="both"/>
      </w:pPr>
      <w:r>
        <w:t>4) заместителями мэра города Благовещенска.</w:t>
      </w:r>
    </w:p>
    <w:p w:rsidR="00E30538" w:rsidRDefault="00E30538">
      <w:pPr>
        <w:pStyle w:val="ConsPlusNormal"/>
        <w:jc w:val="both"/>
      </w:pPr>
      <w:r>
        <w:t>(в ред. постановления администрации города Благовещенска от 10.11.2014 N 4621)</w:t>
      </w:r>
    </w:p>
    <w:p w:rsidR="00E30538" w:rsidRDefault="00E30538">
      <w:pPr>
        <w:pStyle w:val="ConsPlusNormal"/>
        <w:spacing w:before="220"/>
        <w:ind w:firstLine="540"/>
        <w:jc w:val="both"/>
      </w:pPr>
      <w:r>
        <w:lastRenderedPageBreak/>
        <w:t>2.5. Проект постановления администрации города Благовещенска об утверждении перечня муниципальных программ, согласованный органами администрации города Благовещенска и должностными лицами, указанными в пункте 2.4 настоящего Порядка, направляется мэру города Благовещенска для утверждения.</w:t>
      </w:r>
    </w:p>
    <w:p w:rsidR="00E30538" w:rsidRDefault="00E30538">
      <w:pPr>
        <w:pStyle w:val="ConsPlusNormal"/>
        <w:jc w:val="both"/>
      </w:pPr>
      <w:r>
        <w:t>(в ред. постановления администрации города Благовещенска от 10.11.2014 N 4621)</w:t>
      </w:r>
    </w:p>
    <w:p w:rsidR="00E30538" w:rsidRDefault="00E30538">
      <w:pPr>
        <w:pStyle w:val="ConsPlusNormal"/>
        <w:spacing w:before="220"/>
        <w:ind w:firstLine="540"/>
        <w:jc w:val="both"/>
      </w:pPr>
      <w:r>
        <w:t>2.6. Внесение изменений в перечень муниципальных программ производится управлением экономического развития и инвестиций:</w:t>
      </w:r>
    </w:p>
    <w:p w:rsidR="00E30538" w:rsidRDefault="00E30538">
      <w:pPr>
        <w:pStyle w:val="ConsPlusNormal"/>
        <w:spacing w:before="220"/>
        <w:ind w:firstLine="540"/>
        <w:jc w:val="both"/>
      </w:pPr>
      <w:r>
        <w:t>по проектам муниципальных программ (подпрограмм), предлагаемых к финансированию начиная с очередного финансового года, - до 15 августа текущего года на основании предложений органов администрации, инициирующих или ответственных за разработку проектов муниципальных программ;</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r>
        <w:t xml:space="preserve">по проектам муниципальных программ (подпрограмм), предлагаемых к финансированию в текущем финансовом году, в случае получения субсидии из федерального и областного бюджетов на реализацию мероприятий муниципальных программ, </w:t>
      </w:r>
      <w:proofErr w:type="gramStart"/>
      <w:r>
        <w:t>решения</w:t>
      </w:r>
      <w:proofErr w:type="gramEnd"/>
      <w:r>
        <w:t xml:space="preserve"> о предоставлении которых приняты федеральными и региональными органами исполнительной власти в текущем финансовом году, на основании предложений органов администрации, инициирующих или ответственных за разработку проектов муниципальных программ;</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r>
        <w:t>по действующим муниципальным программам - по мере необходимости или на основании предложений ответственных исполнителей муниципальных программ в случаях:</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1) корректировки наименования муниципальной программы (подпрограммы);</w:t>
      </w:r>
    </w:p>
    <w:p w:rsidR="00E30538" w:rsidRDefault="00E30538">
      <w:pPr>
        <w:pStyle w:val="ConsPlusNormal"/>
        <w:spacing w:before="220"/>
        <w:ind w:firstLine="540"/>
        <w:jc w:val="both"/>
      </w:pPr>
      <w:r>
        <w:t>2) изменения соисполнителя и/или ответственного исполнителя муниципальной программы;</w:t>
      </w:r>
    </w:p>
    <w:p w:rsidR="00E30538" w:rsidRDefault="00E30538">
      <w:pPr>
        <w:pStyle w:val="ConsPlusNormal"/>
        <w:spacing w:before="220"/>
        <w:ind w:firstLine="540"/>
        <w:jc w:val="both"/>
      </w:pPr>
      <w:r>
        <w:t>3) изменения срока реализации муниципальной программы.</w:t>
      </w:r>
    </w:p>
    <w:p w:rsidR="00E30538" w:rsidRDefault="00E30538">
      <w:pPr>
        <w:pStyle w:val="ConsPlusNormal"/>
        <w:jc w:val="both"/>
      </w:pPr>
      <w:r>
        <w:t>(п. 2.6 в ред. постановления администрации города Благовещенска от 29.03.2017 N 855)</w:t>
      </w:r>
    </w:p>
    <w:p w:rsidR="00E30538" w:rsidRDefault="00E30538">
      <w:pPr>
        <w:pStyle w:val="ConsPlusNormal"/>
        <w:ind w:firstLine="540"/>
        <w:jc w:val="both"/>
      </w:pPr>
    </w:p>
    <w:p w:rsidR="00E30538" w:rsidRDefault="00E30538">
      <w:pPr>
        <w:pStyle w:val="ConsPlusTitle"/>
        <w:jc w:val="center"/>
        <w:outlineLvl w:val="1"/>
      </w:pPr>
      <w:r>
        <w:t>III. Формирование муниципальной программы</w:t>
      </w:r>
    </w:p>
    <w:p w:rsidR="00E30538" w:rsidRDefault="00E30538">
      <w:pPr>
        <w:pStyle w:val="ConsPlusNormal"/>
        <w:ind w:firstLine="540"/>
        <w:jc w:val="both"/>
      </w:pPr>
    </w:p>
    <w:p w:rsidR="00E30538" w:rsidRDefault="00E30538">
      <w:pPr>
        <w:pStyle w:val="ConsPlusNormal"/>
        <w:ind w:firstLine="540"/>
        <w:jc w:val="both"/>
      </w:pPr>
      <w:r>
        <w:t>3.1. Формирование муниципальных программ осуществляется исходя из принципов:</w:t>
      </w:r>
    </w:p>
    <w:p w:rsidR="00E30538" w:rsidRDefault="00E30538">
      <w:pPr>
        <w:pStyle w:val="ConsPlusNormal"/>
        <w:spacing w:before="220"/>
        <w:ind w:firstLine="540"/>
        <w:jc w:val="both"/>
      </w:pPr>
      <w:proofErr w:type="gramStart"/>
      <w:r>
        <w:t>1) учета долгосрочных целей, задач и приоритетных направлений развития в соответствующей сфере, определенных Концепцией развития города Благовещенска до 2020 года и Стратегией социально-экономического развития города Благовещенска на период до 2025 года, полномочий по решению вопросов местного значения в соответствующей сфере, иных документов стратегического планирования города Благовещенска, а также решений Президента Российской Федерации, Правительства Российской Федерации, губернатора Амурской области и Правительства</w:t>
      </w:r>
      <w:proofErr w:type="gramEnd"/>
      <w:r>
        <w:t xml:space="preserve"> Амурской области;</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r>
        <w:t>2) наиболее полного охвата муниципальными программами сфер социально-экономического развития города Благовещенска и бюджетных ассигнований городского бюджета, направлений деятельности органов администрации города Благовещенска, муниципальных учреждений в целях решения вопросов местного значения, полномочий по решению вопросов местного значения, реализации переданных в установленном порядке полномочий с других уровней бюджетной системы;</w:t>
      </w:r>
    </w:p>
    <w:p w:rsidR="00E30538" w:rsidRDefault="00E30538">
      <w:pPr>
        <w:pStyle w:val="ConsPlusNormal"/>
        <w:spacing w:before="220"/>
        <w:ind w:firstLine="540"/>
        <w:jc w:val="both"/>
      </w:pPr>
      <w:r>
        <w:t>3) установления для муниципальных программ измеримых результатов их реализации;</w:t>
      </w:r>
    </w:p>
    <w:p w:rsidR="00E30538" w:rsidRDefault="00E30538">
      <w:pPr>
        <w:pStyle w:val="ConsPlusNormal"/>
        <w:spacing w:before="220"/>
        <w:ind w:firstLine="540"/>
        <w:jc w:val="both"/>
      </w:pPr>
      <w:r>
        <w:lastRenderedPageBreak/>
        <w:t>4) определения органа администрации, муниципального учреждения, ответственного за реализацию муниципальной программы (достижение конечных результатов);</w:t>
      </w:r>
    </w:p>
    <w:p w:rsidR="00E30538" w:rsidRDefault="00E30538">
      <w:pPr>
        <w:pStyle w:val="ConsPlusNormal"/>
        <w:spacing w:before="220"/>
        <w:ind w:firstLine="540"/>
        <w:jc w:val="both"/>
      </w:pPr>
      <w:r>
        <w:t>5) установления у ответственного исполнителя, соисполнителей и участников муниципальной программы полномочий, необходимых и достаточных для достижения целей муниципальной программы;</w:t>
      </w:r>
    </w:p>
    <w:p w:rsidR="00E30538" w:rsidRDefault="00E30538">
      <w:pPr>
        <w:pStyle w:val="ConsPlusNormal"/>
        <w:spacing w:before="220"/>
        <w:ind w:firstLine="540"/>
        <w:jc w:val="both"/>
      </w:pPr>
      <w:r>
        <w:t>6) проведения регулярной оценки результативности и ежегодной оценки эффективности реализации муниципальных программ с возможностью их корректировки или досрочного прекращения.</w:t>
      </w:r>
    </w:p>
    <w:p w:rsidR="00E30538" w:rsidRDefault="00E30538">
      <w:pPr>
        <w:pStyle w:val="ConsPlusNormal"/>
        <w:spacing w:before="220"/>
        <w:ind w:firstLine="540"/>
        <w:jc w:val="both"/>
      </w:pPr>
      <w:r>
        <w:t>3.2. Формирование проекта муниципальной программы состоит из следующих этапов:</w:t>
      </w:r>
    </w:p>
    <w:p w:rsidR="00E30538" w:rsidRDefault="00E30538">
      <w:pPr>
        <w:pStyle w:val="ConsPlusNormal"/>
        <w:spacing w:before="220"/>
        <w:ind w:firstLine="540"/>
        <w:jc w:val="both"/>
      </w:pPr>
      <w:r>
        <w:t>1) разработка проекта муниципальной программы в соответствии с разделом IV настоящего Порядка;</w:t>
      </w:r>
    </w:p>
    <w:p w:rsidR="00E30538" w:rsidRDefault="00E30538">
      <w:pPr>
        <w:pStyle w:val="ConsPlusNormal"/>
        <w:spacing w:before="220"/>
        <w:ind w:firstLine="540"/>
        <w:jc w:val="both"/>
      </w:pPr>
      <w:r>
        <w:t>2) экспертиза проекта муниципальной программы;</w:t>
      </w:r>
    </w:p>
    <w:p w:rsidR="00E30538" w:rsidRDefault="00E30538">
      <w:pPr>
        <w:pStyle w:val="ConsPlusNormal"/>
        <w:spacing w:before="220"/>
        <w:ind w:firstLine="540"/>
        <w:jc w:val="both"/>
      </w:pPr>
      <w:r>
        <w:t xml:space="preserve">3) разработка и согласование </w:t>
      </w:r>
      <w:proofErr w:type="gramStart"/>
      <w:r>
        <w:t>проекта постановления администрации города Благовещенска</w:t>
      </w:r>
      <w:proofErr w:type="gramEnd"/>
      <w:r>
        <w:t xml:space="preserve"> об утверждении муниципальной программы;</w:t>
      </w:r>
    </w:p>
    <w:p w:rsidR="00E30538" w:rsidRDefault="00E30538">
      <w:pPr>
        <w:pStyle w:val="ConsPlusNormal"/>
        <w:spacing w:before="220"/>
        <w:ind w:firstLine="540"/>
        <w:jc w:val="both"/>
      </w:pPr>
      <w:r>
        <w:t>4) утверждение постановления об утверждении муниципальной программы мэром города Благовещенска.</w:t>
      </w:r>
    </w:p>
    <w:p w:rsidR="00E30538" w:rsidRDefault="00E30538">
      <w:pPr>
        <w:pStyle w:val="ConsPlusNormal"/>
        <w:jc w:val="both"/>
      </w:pPr>
      <w:r>
        <w:t>(в ред. постановления администрации города Благовещенска от 10.11.2014 N 4621)</w:t>
      </w:r>
    </w:p>
    <w:p w:rsidR="00E30538" w:rsidRDefault="00E30538">
      <w:pPr>
        <w:pStyle w:val="ConsPlusNormal"/>
        <w:spacing w:before="220"/>
        <w:ind w:firstLine="540"/>
        <w:jc w:val="both"/>
      </w:pPr>
      <w:r>
        <w:t>3.3. Формирование проекта муниципальной программы, а также дополнительных и обосновывающих материалов к ней осуществляется ответственным исполнителем совместно с соисполнителями и участниками муниципальной программы.</w:t>
      </w:r>
    </w:p>
    <w:p w:rsidR="00E30538" w:rsidRDefault="00E30538">
      <w:pPr>
        <w:pStyle w:val="ConsPlusNormal"/>
        <w:spacing w:before="220"/>
        <w:ind w:firstLine="540"/>
        <w:jc w:val="both"/>
      </w:pPr>
      <w:r>
        <w:t xml:space="preserve">3.4. Ответственный исполнитель обеспечивает согласование </w:t>
      </w:r>
      <w:proofErr w:type="gramStart"/>
      <w:r>
        <w:t>проекта постановления администрации города Благовещенска</w:t>
      </w:r>
      <w:proofErr w:type="gramEnd"/>
      <w:r>
        <w:t xml:space="preserve"> об утверждении муниципальной программы в соответствии с требованиями настоящего Порядка и Регламента администрации города Благовещенска.</w:t>
      </w:r>
    </w:p>
    <w:p w:rsidR="00E30538" w:rsidRDefault="00E30538">
      <w:pPr>
        <w:pStyle w:val="ConsPlusNormal"/>
        <w:spacing w:before="220"/>
        <w:ind w:firstLine="540"/>
        <w:jc w:val="both"/>
      </w:pPr>
      <w:r>
        <w:t>3.5. К проекту муниципальной программы в обязательном порядке прилагается обоснование необходимых финансовых ресурсов на реализацию муниципальной программы.</w:t>
      </w:r>
    </w:p>
    <w:p w:rsidR="00E30538" w:rsidRDefault="00E30538">
      <w:pPr>
        <w:pStyle w:val="ConsPlusNormal"/>
        <w:jc w:val="both"/>
      </w:pPr>
      <w:r>
        <w:t>(п. 3.5 в ред. постановления администрации города Благовещенска от 18.09.2017 N 3178)</w:t>
      </w:r>
    </w:p>
    <w:p w:rsidR="00E30538" w:rsidRDefault="00E30538">
      <w:pPr>
        <w:pStyle w:val="ConsPlusNormal"/>
        <w:spacing w:before="220"/>
        <w:ind w:firstLine="540"/>
        <w:jc w:val="both"/>
      </w:pPr>
      <w:r>
        <w:t>3.6. Разработанные проекты муниципальных программ, затрагивающих вопросы осуществления предпринимательской и инвестиционной деятельности, и (или) проекты постановлений администрации города Благовещенска о внесении изменений в такие муниципальные программы подлежат процедуре оценки регулирующего воздействия, проводимой в соответствии с Порядком, установленным постановлением администрации города Благовещенска от 15 сентября 2015 г. N 3484.</w:t>
      </w:r>
    </w:p>
    <w:p w:rsidR="00E30538" w:rsidRDefault="00E30538">
      <w:pPr>
        <w:pStyle w:val="ConsPlusNormal"/>
        <w:jc w:val="both"/>
      </w:pPr>
      <w:r>
        <w:t xml:space="preserve">(п. 3.6 </w:t>
      </w:r>
      <w:proofErr w:type="gramStart"/>
      <w:r>
        <w:t>введен</w:t>
      </w:r>
      <w:proofErr w:type="gramEnd"/>
      <w:r>
        <w:t xml:space="preserve"> постановлением администрации города Благовещенска от 10.08.2016 N 2487)</w:t>
      </w:r>
    </w:p>
    <w:p w:rsidR="00E30538" w:rsidRDefault="00E30538">
      <w:pPr>
        <w:pStyle w:val="ConsPlusNormal"/>
        <w:spacing w:before="220"/>
        <w:ind w:firstLine="540"/>
        <w:jc w:val="both"/>
      </w:pPr>
      <w:bookmarkStart w:id="2" w:name="P151"/>
      <w:bookmarkEnd w:id="2"/>
      <w:r>
        <w:t xml:space="preserve">3.7. Проект постановления администрации города Благовещенска об утверждении муниципальной программы, согласованный участниками и соисполнителями, подлежит обязательному согласованию </w:t>
      </w:r>
      <w:proofErr w:type="gramStart"/>
      <w:r>
        <w:t>с</w:t>
      </w:r>
      <w:proofErr w:type="gramEnd"/>
      <w:r>
        <w:t>:</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r>
        <w:t>1) управлением экономического развития и инвестиций администрации города Благовещенска;</w:t>
      </w:r>
    </w:p>
    <w:p w:rsidR="00E30538" w:rsidRDefault="00E30538">
      <w:pPr>
        <w:pStyle w:val="ConsPlusNormal"/>
        <w:spacing w:before="220"/>
        <w:ind w:firstLine="540"/>
        <w:jc w:val="both"/>
      </w:pPr>
      <w:r>
        <w:t>2) финансовым управлением администрации города Благовещенска;</w:t>
      </w:r>
    </w:p>
    <w:p w:rsidR="00E30538" w:rsidRDefault="00E30538">
      <w:pPr>
        <w:pStyle w:val="ConsPlusNormal"/>
        <w:spacing w:before="220"/>
        <w:ind w:firstLine="540"/>
        <w:jc w:val="both"/>
      </w:pPr>
      <w:r>
        <w:lastRenderedPageBreak/>
        <w:t>3) правовым управлением администрации города Благовещенска;</w:t>
      </w:r>
    </w:p>
    <w:p w:rsidR="00E30538" w:rsidRDefault="00E30538">
      <w:pPr>
        <w:pStyle w:val="ConsPlusNormal"/>
        <w:spacing w:before="220"/>
        <w:ind w:firstLine="540"/>
        <w:jc w:val="both"/>
      </w:pPr>
      <w:r>
        <w:t>4) заместителем мэра города Благовещенска, курирующим ответственного исполнителя;</w:t>
      </w:r>
    </w:p>
    <w:p w:rsidR="00E30538" w:rsidRDefault="00E30538">
      <w:pPr>
        <w:pStyle w:val="ConsPlusNormal"/>
        <w:jc w:val="both"/>
      </w:pPr>
      <w:r>
        <w:t>(в ред. постановления администрации города Благовещенска от 10.11.2014 N 4621)</w:t>
      </w:r>
    </w:p>
    <w:p w:rsidR="00E30538" w:rsidRDefault="00E30538">
      <w:pPr>
        <w:pStyle w:val="ConsPlusNormal"/>
        <w:spacing w:before="220"/>
        <w:ind w:firstLine="540"/>
        <w:jc w:val="both"/>
      </w:pPr>
      <w:r>
        <w:t>5) заместителем мэра города Благовещенска, курирующим соисполнителя;</w:t>
      </w:r>
    </w:p>
    <w:p w:rsidR="00E30538" w:rsidRDefault="00E30538">
      <w:pPr>
        <w:pStyle w:val="ConsPlusNormal"/>
        <w:jc w:val="both"/>
      </w:pPr>
      <w:r>
        <w:t>(в ред. постановления администрации города Благовещенска от 10.11.2014 N 4621)</w:t>
      </w:r>
    </w:p>
    <w:p w:rsidR="00E30538" w:rsidRDefault="00E30538">
      <w:pPr>
        <w:pStyle w:val="ConsPlusNormal"/>
        <w:spacing w:before="220"/>
        <w:ind w:firstLine="540"/>
        <w:jc w:val="both"/>
      </w:pPr>
      <w:r>
        <w:t>6) заместителем мэра города Благовещенска, курирующим участника;</w:t>
      </w:r>
    </w:p>
    <w:p w:rsidR="00E30538" w:rsidRDefault="00E30538">
      <w:pPr>
        <w:pStyle w:val="ConsPlusNormal"/>
        <w:jc w:val="both"/>
      </w:pPr>
      <w:r>
        <w:t>(в ред. постановления администрации города Благовещенска от 10.11.2014 N 4621)</w:t>
      </w:r>
    </w:p>
    <w:p w:rsidR="00E30538" w:rsidRDefault="00E30538">
      <w:pPr>
        <w:pStyle w:val="ConsPlusNormal"/>
        <w:spacing w:before="220"/>
        <w:ind w:firstLine="540"/>
        <w:jc w:val="both"/>
      </w:pPr>
      <w:r>
        <w:t>7) заместителем мэра города Благовещенска, курирующим вопросы формирования, реализации и оценки эффективности муниципальных программ.</w:t>
      </w:r>
    </w:p>
    <w:p w:rsidR="00E30538" w:rsidRDefault="00E30538">
      <w:pPr>
        <w:pStyle w:val="ConsPlusNormal"/>
        <w:jc w:val="both"/>
      </w:pPr>
      <w:r>
        <w:t>(в ред. постановления администрации города Благовещенска от 10.11.2014 N 4621)</w:t>
      </w:r>
    </w:p>
    <w:p w:rsidR="00E30538" w:rsidRDefault="00E30538">
      <w:pPr>
        <w:pStyle w:val="ConsPlusNormal"/>
        <w:spacing w:before="220"/>
        <w:ind w:firstLine="540"/>
        <w:jc w:val="both"/>
      </w:pPr>
      <w:r>
        <w:t>3.8. Управление экономического развития и инвестиций в течение 7 рабочих дней со дня поступления проекта муниципальной программы проводит экспертизу на предмет:</w:t>
      </w:r>
    </w:p>
    <w:p w:rsidR="00E30538" w:rsidRDefault="00E30538">
      <w:pPr>
        <w:pStyle w:val="ConsPlusNormal"/>
        <w:spacing w:before="220"/>
        <w:ind w:firstLine="540"/>
        <w:jc w:val="both"/>
      </w:pPr>
      <w:r>
        <w:t>1) соблюдения требований к структуре и содержанию муниципальной программы, установленных настоящим Порядком;</w:t>
      </w:r>
    </w:p>
    <w:p w:rsidR="00E30538" w:rsidRDefault="00E30538">
      <w:pPr>
        <w:pStyle w:val="ConsPlusNormal"/>
        <w:spacing w:before="220"/>
        <w:ind w:firstLine="540"/>
        <w:jc w:val="both"/>
      </w:pPr>
      <w:proofErr w:type="gramStart"/>
      <w:r>
        <w:t>2) соответствия целей и задач муниципальной программы приоритетным направлениям социально-экономического развития муниципального образования города Благовещенска, определенных Концепцией развития города Благовещенска до 2020 года и Стратегией социально-экономического развития города Благовещенска на период до 2025 года, полномочиям по решению вопросов местного значения в соответствующей сфере, иным документам стратегического планирования города Благовещенска, а также решениям Президента Российской Федерации, Правительства Российской Федерации, губернатора Амурской</w:t>
      </w:r>
      <w:proofErr w:type="gramEnd"/>
      <w:r>
        <w:t xml:space="preserve"> области и Правительства Амурской области;</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r>
        <w:t>3) соответствия основных мероприятий и мероприятий, целевых показателей (индикаторов) и непосредственных результатов, целям и задачам муниципальной программы.</w:t>
      </w:r>
    </w:p>
    <w:p w:rsidR="00E30538" w:rsidRDefault="00E30538">
      <w:pPr>
        <w:pStyle w:val="ConsPlusNormal"/>
        <w:jc w:val="both"/>
      </w:pPr>
      <w:r>
        <w:t>(</w:t>
      </w:r>
      <w:proofErr w:type="spellStart"/>
      <w:r>
        <w:t>пп</w:t>
      </w:r>
      <w:proofErr w:type="spellEnd"/>
      <w:r>
        <w:t>. 3 в ред. постановления администрации города Благовещенска от 13.08.2015 N 2988)</w:t>
      </w:r>
    </w:p>
    <w:p w:rsidR="00E30538" w:rsidRDefault="00E30538">
      <w:pPr>
        <w:pStyle w:val="ConsPlusNormal"/>
        <w:spacing w:before="220"/>
        <w:ind w:firstLine="540"/>
        <w:jc w:val="both"/>
      </w:pPr>
      <w:r>
        <w:t>3.9. При наличии замечаний и предложений по результатам экспертизы ответственный исполнитель дорабатывает проект муниципальной программы и направляет его на повторную экспертизу в течение 3 рабочих дней со дня получения замечаний и предложений.</w:t>
      </w:r>
    </w:p>
    <w:p w:rsidR="00E30538" w:rsidRDefault="00E30538">
      <w:pPr>
        <w:pStyle w:val="ConsPlusNormal"/>
        <w:spacing w:before="220"/>
        <w:ind w:firstLine="540"/>
        <w:jc w:val="both"/>
      </w:pPr>
      <w:r>
        <w:t>3.10. Финансовое управление в течение 7 рабочих дней со дня поступления проекта муниципальной программы проводит экспертизу на предмет:</w:t>
      </w:r>
    </w:p>
    <w:p w:rsidR="00E30538" w:rsidRDefault="00E30538">
      <w:pPr>
        <w:pStyle w:val="ConsPlusNormal"/>
        <w:spacing w:before="220"/>
        <w:ind w:firstLine="540"/>
        <w:jc w:val="both"/>
      </w:pPr>
      <w:r>
        <w:t>1) соответствия объемов ресурсного обеспечения муниципальной программы (подпрограммы) возможностям доходной части городского бюджета;</w:t>
      </w:r>
    </w:p>
    <w:p w:rsidR="00E30538" w:rsidRDefault="00E30538">
      <w:pPr>
        <w:pStyle w:val="ConsPlusNormal"/>
        <w:spacing w:before="220"/>
        <w:ind w:firstLine="540"/>
        <w:jc w:val="both"/>
      </w:pPr>
      <w:r>
        <w:t>2) соответствия направлений ресурсного обеспечения основных мероприятий и мероприятий муниципальной программы (подпрограммы) бюджетной классификации Российской Федерации;</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3) отражения мероприятий, реализуемых за счет субвенций, субсидий, имеющих целевое назначение, в сфере реализации муниципальной программы;</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 xml:space="preserve">4) отражения в мероприятиях муниципальных услуг (выполнение работ), оказываемых муниципальными учреждениями, финансирование которых осуществляется путем </w:t>
      </w:r>
      <w:r>
        <w:lastRenderedPageBreak/>
        <w:t>предоставления субсидий на выполнение муниципального задания.</w:t>
      </w:r>
    </w:p>
    <w:p w:rsidR="00E30538" w:rsidRDefault="00E30538">
      <w:pPr>
        <w:pStyle w:val="ConsPlusNormal"/>
        <w:jc w:val="both"/>
      </w:pPr>
      <w:r>
        <w:t>(</w:t>
      </w:r>
      <w:proofErr w:type="spellStart"/>
      <w:r>
        <w:t>пп</w:t>
      </w:r>
      <w:proofErr w:type="spellEnd"/>
      <w:r>
        <w:t>. 4 в ред. постановления администрации города Благовещенска от 13.08.2015 N 2988)</w:t>
      </w:r>
    </w:p>
    <w:p w:rsidR="00E30538" w:rsidRDefault="00E30538">
      <w:pPr>
        <w:pStyle w:val="ConsPlusNormal"/>
        <w:spacing w:before="220"/>
        <w:ind w:firstLine="540"/>
        <w:jc w:val="both"/>
      </w:pPr>
      <w:r>
        <w:t>3.11. При наличии замечаний и предложений по результатам экспертизы ответственный исполнитель дорабатывает проект муниципальной программы и направляет его на повторную экспертизу в течение 3 рабочих дней со дня получения замечаний и предложений.</w:t>
      </w:r>
    </w:p>
    <w:p w:rsidR="00E30538" w:rsidRDefault="00E30538">
      <w:pPr>
        <w:pStyle w:val="ConsPlusNormal"/>
        <w:spacing w:before="220"/>
        <w:ind w:firstLine="540"/>
        <w:jc w:val="both"/>
      </w:pPr>
      <w:r>
        <w:t>3.12. Правовое управление в течение 7 рабочих дней со дня поступления проекта муниципальной программы проводит экспертизу на предмет соответствия проекта муниципальной программы действующему федеральному законодательству, законодательству Амурской области и муниципальным правовым актам администрации города Благовещенска.</w:t>
      </w:r>
    </w:p>
    <w:p w:rsidR="00E30538" w:rsidRDefault="00E30538">
      <w:pPr>
        <w:pStyle w:val="ConsPlusNormal"/>
        <w:spacing w:before="220"/>
        <w:ind w:firstLine="540"/>
        <w:jc w:val="both"/>
      </w:pPr>
      <w:r>
        <w:t>3.13. При наличии замечаний и предложений по результатам экспертизы ответственный исполнитель дорабатывает проект муниципальной программы и направляет его на повторную экспертизу в течение 3 рабочих дней со дня получения замечаний и предложений.</w:t>
      </w:r>
    </w:p>
    <w:p w:rsidR="00E30538" w:rsidRDefault="00E30538">
      <w:pPr>
        <w:pStyle w:val="ConsPlusNormal"/>
        <w:spacing w:before="220"/>
        <w:ind w:firstLine="540"/>
        <w:jc w:val="both"/>
      </w:pPr>
      <w:r>
        <w:t>3.14. Проект постановления об утверждении муниципальной программы, согласованный управлением экономического развития и инвестиций, финансовым управлением, правовым управлением, подлежит согласованию с должностными лицами, указанными в пункте 3.7 настоящего Порядка.</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3.15. Проект постановления администрации города Благовещенска об утверждении муниципальной программы, согласованный органами администрации города Благовещенска и должностными лицами, указанными в пункте 3.7 настоящего Порядка, направляется мэру города Благовещенска для утверждения.</w:t>
      </w:r>
    </w:p>
    <w:p w:rsidR="00E30538" w:rsidRDefault="00E30538">
      <w:pPr>
        <w:pStyle w:val="ConsPlusNormal"/>
        <w:jc w:val="both"/>
      </w:pPr>
      <w:r>
        <w:t>(в ред. постановлений администрации города Благовещенска от 10.11.2014 N 4621, от 09.06.2018 N 1687)</w:t>
      </w:r>
    </w:p>
    <w:p w:rsidR="00E30538" w:rsidRDefault="00E30538">
      <w:pPr>
        <w:pStyle w:val="ConsPlusNormal"/>
        <w:spacing w:before="220"/>
        <w:ind w:firstLine="540"/>
        <w:jc w:val="both"/>
      </w:pPr>
      <w:r>
        <w:t>3.16. Муниципальная программа, предлагаемая к реализации начиная с очередного финансового года, подлежит утверждению в срок до 15 октября года, предшествующего году начала реализации муниципальной программы.</w:t>
      </w:r>
    </w:p>
    <w:p w:rsidR="00E30538" w:rsidRDefault="00E30538">
      <w:pPr>
        <w:pStyle w:val="ConsPlusNormal"/>
        <w:jc w:val="both"/>
      </w:pPr>
      <w:r>
        <w:t>(в ред. постановления администрации города Благовещенска от 10.11.2014 N 4621)</w:t>
      </w:r>
    </w:p>
    <w:p w:rsidR="00E30538" w:rsidRDefault="00E30538">
      <w:pPr>
        <w:pStyle w:val="ConsPlusNormal"/>
        <w:spacing w:before="220"/>
        <w:ind w:firstLine="540"/>
        <w:jc w:val="both"/>
      </w:pPr>
      <w:r>
        <w:t>3.17. Утвержденная муниципальная программа подлежит размещению на официальном сайте администрации города Благовещенска (адреса в сети Интернет: www.благовещенск</w:t>
      </w:r>
      <w:proofErr w:type="gramStart"/>
      <w:r>
        <w:t>.р</w:t>
      </w:r>
      <w:proofErr w:type="gramEnd"/>
      <w:r>
        <w:t>ф, www.admblag.ru).</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bookmarkStart w:id="3" w:name="P190"/>
      <w:bookmarkEnd w:id="3"/>
      <w:r>
        <w:t xml:space="preserve">3.18. </w:t>
      </w:r>
      <w:proofErr w:type="gramStart"/>
      <w:r>
        <w:t>Ответственный исполнитель муниципальной программы в течение 10 дней со дня утверждения муниципальной программы (внесения изменений, признания утратившей силу) направляет в Министерство экономического развития Российской Федерации уведомление, заполненное в государственной автоматизированной системе "Управление" в соответствии с постановлением Правительства Российской Федерации от 25 июня 2015 г. N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w:t>
      </w:r>
      <w:proofErr w:type="gramEnd"/>
      <w:r>
        <w:t xml:space="preserve"> планирования".</w:t>
      </w:r>
    </w:p>
    <w:p w:rsidR="00E30538" w:rsidRDefault="00E30538">
      <w:pPr>
        <w:pStyle w:val="ConsPlusNormal"/>
        <w:jc w:val="both"/>
      </w:pPr>
      <w:r>
        <w:t xml:space="preserve">(п. 3.18 </w:t>
      </w:r>
      <w:proofErr w:type="gramStart"/>
      <w:r>
        <w:t>введен</w:t>
      </w:r>
      <w:proofErr w:type="gramEnd"/>
      <w:r>
        <w:t xml:space="preserve"> постановлением администрации города Благовещенска от 18.09.2017 N 3178)</w:t>
      </w:r>
    </w:p>
    <w:p w:rsidR="00E30538" w:rsidRDefault="00E30538">
      <w:pPr>
        <w:pStyle w:val="ConsPlusNormal"/>
        <w:ind w:firstLine="540"/>
        <w:jc w:val="both"/>
      </w:pPr>
    </w:p>
    <w:p w:rsidR="00E30538" w:rsidRDefault="00E30538">
      <w:pPr>
        <w:pStyle w:val="ConsPlusTitle"/>
        <w:jc w:val="center"/>
        <w:outlineLvl w:val="1"/>
      </w:pPr>
      <w:bookmarkStart w:id="4" w:name="P193"/>
      <w:bookmarkEnd w:id="4"/>
      <w:r>
        <w:t>IV. Требования к структуре и содержанию</w:t>
      </w:r>
    </w:p>
    <w:p w:rsidR="00E30538" w:rsidRDefault="00E30538">
      <w:pPr>
        <w:pStyle w:val="ConsPlusTitle"/>
        <w:jc w:val="center"/>
      </w:pPr>
      <w:r>
        <w:t>муниципальной программы</w:t>
      </w:r>
    </w:p>
    <w:p w:rsidR="00E30538" w:rsidRDefault="00E30538">
      <w:pPr>
        <w:pStyle w:val="ConsPlusNormal"/>
        <w:ind w:firstLine="540"/>
        <w:jc w:val="both"/>
      </w:pPr>
    </w:p>
    <w:p w:rsidR="00E30538" w:rsidRDefault="00E30538">
      <w:pPr>
        <w:pStyle w:val="ConsPlusNormal"/>
        <w:ind w:firstLine="540"/>
        <w:jc w:val="both"/>
      </w:pPr>
      <w:r>
        <w:t>4.1. Муниципальная программа должна содержать:</w:t>
      </w:r>
    </w:p>
    <w:p w:rsidR="00E30538" w:rsidRDefault="00E30538">
      <w:pPr>
        <w:pStyle w:val="ConsPlusNormal"/>
        <w:spacing w:before="220"/>
        <w:ind w:firstLine="540"/>
        <w:jc w:val="both"/>
      </w:pPr>
      <w:r>
        <w:t>1. Паспорт муниципальной программы по форме согласно приложению N 1 к настоящему Порядку, содержащий следующую информацию:</w:t>
      </w:r>
    </w:p>
    <w:p w:rsidR="00E30538" w:rsidRDefault="00E30538">
      <w:pPr>
        <w:pStyle w:val="ConsPlusNormal"/>
        <w:spacing w:before="220"/>
        <w:ind w:firstLine="540"/>
        <w:jc w:val="both"/>
      </w:pPr>
      <w:r>
        <w:lastRenderedPageBreak/>
        <w:t>ответственный исполнитель муниципальной программы;</w:t>
      </w:r>
    </w:p>
    <w:p w:rsidR="00E30538" w:rsidRDefault="00E30538">
      <w:pPr>
        <w:pStyle w:val="ConsPlusNormal"/>
        <w:spacing w:before="220"/>
        <w:ind w:firstLine="540"/>
        <w:jc w:val="both"/>
      </w:pPr>
      <w:r>
        <w:t>соисполнители муниципальной программы;</w:t>
      </w:r>
    </w:p>
    <w:p w:rsidR="00E30538" w:rsidRDefault="00E30538">
      <w:pPr>
        <w:pStyle w:val="ConsPlusNormal"/>
        <w:spacing w:before="220"/>
        <w:ind w:firstLine="540"/>
        <w:jc w:val="both"/>
      </w:pPr>
      <w:r>
        <w:t>участники муниципальной программы;</w:t>
      </w:r>
    </w:p>
    <w:p w:rsidR="00E30538" w:rsidRDefault="00E30538">
      <w:pPr>
        <w:pStyle w:val="ConsPlusNormal"/>
        <w:spacing w:before="220"/>
        <w:ind w:firstLine="540"/>
        <w:jc w:val="both"/>
      </w:pPr>
      <w:r>
        <w:t>цель (цели) муниципальной программы;</w:t>
      </w:r>
    </w:p>
    <w:p w:rsidR="00E30538" w:rsidRDefault="00E30538">
      <w:pPr>
        <w:pStyle w:val="ConsPlusNormal"/>
        <w:spacing w:before="220"/>
        <w:ind w:firstLine="540"/>
        <w:jc w:val="both"/>
      </w:pPr>
      <w:r>
        <w:t>задачи муниципальной программы;</w:t>
      </w:r>
    </w:p>
    <w:p w:rsidR="00E30538" w:rsidRDefault="00E30538">
      <w:pPr>
        <w:pStyle w:val="ConsPlusNormal"/>
        <w:spacing w:before="220"/>
        <w:ind w:firstLine="540"/>
        <w:jc w:val="both"/>
      </w:pPr>
      <w:r>
        <w:t>подпрограммы муниципальной программы (при их наличии);</w:t>
      </w:r>
    </w:p>
    <w:p w:rsidR="00E30538" w:rsidRDefault="00E30538">
      <w:pPr>
        <w:pStyle w:val="ConsPlusNormal"/>
        <w:spacing w:before="220"/>
        <w:ind w:firstLine="540"/>
        <w:jc w:val="both"/>
      </w:pPr>
      <w:r>
        <w:t>целевые показатели (индикаторы) муниципальной программы;</w:t>
      </w:r>
    </w:p>
    <w:p w:rsidR="00E30538" w:rsidRDefault="00E30538">
      <w:pPr>
        <w:pStyle w:val="ConsPlusNormal"/>
        <w:spacing w:before="220"/>
        <w:ind w:firstLine="540"/>
        <w:jc w:val="both"/>
      </w:pPr>
      <w:r>
        <w:t>этапы (при их наличии) и сроки реализации муниципальной программы;</w:t>
      </w:r>
    </w:p>
    <w:p w:rsidR="00E30538" w:rsidRDefault="00E30538">
      <w:pPr>
        <w:pStyle w:val="ConsPlusNormal"/>
        <w:spacing w:before="220"/>
        <w:ind w:firstLine="540"/>
        <w:jc w:val="both"/>
      </w:pPr>
      <w:r>
        <w:t xml:space="preserve">ресурсное обеспечение реализации муниципальной программы (указывается в </w:t>
      </w:r>
      <w:proofErr w:type="gramStart"/>
      <w:r>
        <w:t>тысячах рублей</w:t>
      </w:r>
      <w:proofErr w:type="gramEnd"/>
      <w:r>
        <w:t xml:space="preserve"> с точностью до одного знака после запятой);</w:t>
      </w:r>
    </w:p>
    <w:p w:rsidR="00E30538" w:rsidRDefault="00E30538">
      <w:pPr>
        <w:pStyle w:val="ConsPlusNormal"/>
        <w:spacing w:before="220"/>
        <w:ind w:firstLine="540"/>
        <w:jc w:val="both"/>
      </w:pPr>
      <w:r>
        <w:t>ожидаемые конечные результаты реализации муниципальной программы.</w:t>
      </w:r>
    </w:p>
    <w:p w:rsidR="00E30538" w:rsidRDefault="00E30538">
      <w:pPr>
        <w:pStyle w:val="ConsPlusNormal"/>
        <w:spacing w:before="220"/>
        <w:ind w:firstLine="540"/>
        <w:jc w:val="both"/>
      </w:pPr>
      <w:r>
        <w:t>2. Текстовую часть муниципальной программы по следующим разделам:</w:t>
      </w:r>
    </w:p>
    <w:p w:rsidR="00E30538" w:rsidRDefault="00E30538">
      <w:pPr>
        <w:pStyle w:val="ConsPlusNormal"/>
        <w:spacing w:before="220"/>
        <w:ind w:firstLine="540"/>
        <w:jc w:val="both"/>
      </w:pPr>
      <w:bookmarkStart w:id="5" w:name="P209"/>
      <w:bookmarkEnd w:id="5"/>
      <w:r>
        <w:t>Раздел 1. Характеристика сферы реализации муниципальной программы.</w:t>
      </w:r>
    </w:p>
    <w:p w:rsidR="00E30538" w:rsidRDefault="00E30538">
      <w:pPr>
        <w:pStyle w:val="ConsPlusNormal"/>
        <w:spacing w:before="220"/>
        <w:ind w:firstLine="540"/>
        <w:jc w:val="both"/>
      </w:pPr>
      <w:r>
        <w:t>Раздел должен содержать анализ текущего состояния сферы реализации муниципальной программы, в рамках которой реализуется муниципальная программа, включая выявление основных проблем, характеристику достигнутых в этой сфере результатов, прогноз развития сферы реализации муниципальной программы.</w:t>
      </w:r>
    </w:p>
    <w:p w:rsidR="00E30538" w:rsidRDefault="00E30538">
      <w:pPr>
        <w:pStyle w:val="ConsPlusNormal"/>
        <w:spacing w:before="220"/>
        <w:ind w:firstLine="540"/>
        <w:jc w:val="both"/>
      </w:pPr>
      <w:r>
        <w:t>Анализ текущего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w:t>
      </w:r>
    </w:p>
    <w:p w:rsidR="00E30538" w:rsidRDefault="00E30538">
      <w:pPr>
        <w:pStyle w:val="ConsPlusNormal"/>
        <w:spacing w:before="220"/>
        <w:ind w:firstLine="540"/>
        <w:jc w:val="both"/>
      </w:pPr>
      <w:r>
        <w:t xml:space="preserve">Характеристика сферы реализации муниципальной программы должна содержать основные показатели </w:t>
      </w:r>
      <w:proofErr w:type="gramStart"/>
      <w:r>
        <w:t>уровня развития соответствующей сферы социально-экономического развития города Благовещенска</w:t>
      </w:r>
      <w:proofErr w:type="gramEnd"/>
      <w:r>
        <w:t>.</w:t>
      </w:r>
    </w:p>
    <w:p w:rsidR="00E30538" w:rsidRDefault="00E30538">
      <w:pPr>
        <w:pStyle w:val="ConsPlusNormal"/>
        <w:spacing w:before="220"/>
        <w:ind w:firstLine="540"/>
        <w:jc w:val="both"/>
      </w:pPr>
      <w:r>
        <w:t>Наличие проблем должно быть подтверждено статистической или иной фактической информацией, при этом приведенные доказательства наличия проблем должны быть представлены в динамике (анализ за период 3 - 5 лет).</w:t>
      </w:r>
    </w:p>
    <w:p w:rsidR="00E30538" w:rsidRDefault="00E30538">
      <w:pPr>
        <w:pStyle w:val="ConsPlusNormal"/>
        <w:spacing w:before="220"/>
        <w:ind w:firstLine="540"/>
        <w:jc w:val="both"/>
      </w:pPr>
      <w:r>
        <w:t>Прогноз развития сферы реализации муниципальной программы должен определять тенденции ее развития и планируемые макроэкономические показатели по итогам реализации муниципальной программы.</w:t>
      </w:r>
    </w:p>
    <w:p w:rsidR="00E30538" w:rsidRDefault="00E30538">
      <w:pPr>
        <w:pStyle w:val="ConsPlusNormal"/>
        <w:spacing w:before="220"/>
        <w:ind w:firstLine="540"/>
        <w:jc w:val="both"/>
      </w:pPr>
      <w:bookmarkStart w:id="6" w:name="P215"/>
      <w:bookmarkEnd w:id="6"/>
      <w:r>
        <w:t>Раздел 2. Приоритеты муниципальной политики в сфере реализации муниципальной программы, цели и задачи муниципальной программы.</w:t>
      </w:r>
    </w:p>
    <w:p w:rsidR="00E30538" w:rsidRDefault="00E30538">
      <w:pPr>
        <w:pStyle w:val="ConsPlusNormal"/>
        <w:spacing w:before="220"/>
        <w:ind w:firstLine="540"/>
        <w:jc w:val="both"/>
      </w:pPr>
      <w:r>
        <w:t>Приоритеты муниципальной политики в сфере реализации муниципальной программы определяются с учетом целей и основных направлений Концепции развития города Благовещенска до 2020 года и Стратегии социально-экономического развития города Благовещенска на период до 2025 года, иных стратегических документов федерального, регионального и местного уровней.</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r>
        <w:lastRenderedPageBreak/>
        <w:t>С учетом приоритетов муниципальной политики и существующих проблем в соответствующей сфере реализации муниципальной программы формулируется цель (цели) муниципальной программы.</w:t>
      </w:r>
    </w:p>
    <w:p w:rsidR="00E30538" w:rsidRDefault="00E30538">
      <w:pPr>
        <w:pStyle w:val="ConsPlusNormal"/>
        <w:spacing w:before="220"/>
        <w:ind w:firstLine="540"/>
        <w:jc w:val="both"/>
      </w:pPr>
      <w:r>
        <w:t>Оптимальное количество целей муниципальной программы: 1 - 2.</w:t>
      </w:r>
    </w:p>
    <w:p w:rsidR="00E30538" w:rsidRDefault="00E30538">
      <w:pPr>
        <w:pStyle w:val="ConsPlusNormal"/>
        <w:spacing w:before="220"/>
        <w:ind w:firstLine="540"/>
        <w:jc w:val="both"/>
      </w:pPr>
      <w:r>
        <w:t>Цель (цели) муниципальной программы должны определять конечные результаты реализации муниципальной программы.</w:t>
      </w:r>
    </w:p>
    <w:p w:rsidR="00E30538" w:rsidRDefault="00E30538">
      <w:pPr>
        <w:pStyle w:val="ConsPlusNormal"/>
        <w:spacing w:before="220"/>
        <w:ind w:firstLine="540"/>
        <w:jc w:val="both"/>
      </w:pPr>
      <w:r>
        <w:t>Цель должна обладать следующими свойствами:</w:t>
      </w:r>
    </w:p>
    <w:p w:rsidR="00E30538" w:rsidRDefault="00E30538">
      <w:pPr>
        <w:pStyle w:val="ConsPlusNormal"/>
        <w:spacing w:before="220"/>
        <w:ind w:firstLine="540"/>
        <w:jc w:val="both"/>
      </w:pPr>
      <w:r>
        <w:t>специфичность (цель должна соответствовать сфере реализации муниципальной программы);</w:t>
      </w:r>
    </w:p>
    <w:p w:rsidR="00E30538" w:rsidRDefault="00E30538">
      <w:pPr>
        <w:pStyle w:val="ConsPlusNormal"/>
        <w:spacing w:before="220"/>
        <w:ind w:firstLine="540"/>
        <w:jc w:val="both"/>
      </w:pPr>
      <w:r>
        <w:t>конкретность (не допускаются размытые (нечеткие) формулировки, допускающие произвольное или неоднозначное толкование);</w:t>
      </w:r>
    </w:p>
    <w:p w:rsidR="00E30538" w:rsidRDefault="00E30538">
      <w:pPr>
        <w:pStyle w:val="ConsPlusNormal"/>
        <w:spacing w:before="220"/>
        <w:ind w:firstLine="540"/>
        <w:jc w:val="both"/>
      </w:pPr>
      <w:r>
        <w:t>измеримость (достижение цели можно проверить);</w:t>
      </w:r>
    </w:p>
    <w:p w:rsidR="00E30538" w:rsidRDefault="00E30538">
      <w:pPr>
        <w:pStyle w:val="ConsPlusNormal"/>
        <w:spacing w:before="220"/>
        <w:ind w:firstLine="540"/>
        <w:jc w:val="both"/>
      </w:pPr>
      <w:r>
        <w:t>достижимость (цель должна быть достижима за период реализации муниципальной программы);</w:t>
      </w:r>
    </w:p>
    <w:p w:rsidR="00E30538" w:rsidRDefault="00E30538">
      <w:pPr>
        <w:pStyle w:val="ConsPlusNormal"/>
        <w:spacing w:before="220"/>
        <w:ind w:firstLine="540"/>
        <w:jc w:val="both"/>
      </w:pPr>
      <w:r>
        <w:t>релевантность (формулировки цели должны соответствовать ожидаемым конечным результатам реализации программы).</w:t>
      </w:r>
    </w:p>
    <w:p w:rsidR="00E30538" w:rsidRDefault="00E30538">
      <w:pPr>
        <w:pStyle w:val="ConsPlusNormal"/>
        <w:spacing w:before="220"/>
        <w:ind w:firstLine="540"/>
        <w:jc w:val="both"/>
      </w:pPr>
      <w:r>
        <w:t>Для достижения цели (целей) муниципальной программы формулируются задачи.</w:t>
      </w:r>
    </w:p>
    <w:p w:rsidR="00E30538" w:rsidRDefault="00E30538">
      <w:pPr>
        <w:pStyle w:val="ConsPlusNormal"/>
        <w:spacing w:before="220"/>
        <w:ind w:firstLine="540"/>
        <w:jc w:val="both"/>
      </w:pPr>
      <w:r>
        <w:t>Сформулированные задачи должны быть достаточны для достижения поставленной цели.</w:t>
      </w:r>
    </w:p>
    <w:p w:rsidR="00E30538" w:rsidRDefault="00E30538">
      <w:pPr>
        <w:pStyle w:val="ConsPlusNormal"/>
        <w:spacing w:before="220"/>
        <w:ind w:firstLine="540"/>
        <w:jc w:val="both"/>
      </w:pPr>
      <w:r>
        <w:t>Задачи муниципальной программы определяют конечный результат реализации комплекса взаимосвязанных мероприятий для достижения поставленной цели (целей).</w:t>
      </w:r>
    </w:p>
    <w:p w:rsidR="00E30538" w:rsidRDefault="00E30538">
      <w:pPr>
        <w:pStyle w:val="ConsPlusNormal"/>
        <w:spacing w:before="220"/>
        <w:ind w:firstLine="540"/>
        <w:jc w:val="both"/>
      </w:pPr>
      <w:bookmarkStart w:id="7" w:name="P230"/>
      <w:bookmarkEnd w:id="7"/>
      <w:r>
        <w:t>Раздел 3. Прогноз конечных результатов муниципальной программы.</w:t>
      </w:r>
    </w:p>
    <w:p w:rsidR="00E30538" w:rsidRDefault="00E30538">
      <w:pPr>
        <w:pStyle w:val="ConsPlusNormal"/>
        <w:spacing w:before="220"/>
        <w:ind w:firstLine="540"/>
        <w:jc w:val="both"/>
      </w:pPr>
      <w:r>
        <w:t>При описании ожидаемых конечных результатов реализации муниципальной программы необходимо дать развернутую характеристику планируемых изменений (конечных результатов) в сфере реализации муниципальной программы. Такая характеристика должна включать обоснование:</w:t>
      </w:r>
    </w:p>
    <w:p w:rsidR="00E30538" w:rsidRDefault="00E30538">
      <w:pPr>
        <w:pStyle w:val="ConsPlusNormal"/>
        <w:spacing w:before="220"/>
        <w:ind w:firstLine="540"/>
        <w:jc w:val="both"/>
      </w:pPr>
      <w:r>
        <w:t>изменения состояния сферы реализации муниципальной программы, а также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rsidR="00E30538" w:rsidRDefault="00E30538">
      <w:pPr>
        <w:pStyle w:val="ConsPlusNormal"/>
        <w:spacing w:before="220"/>
        <w:ind w:firstLine="540"/>
        <w:jc w:val="both"/>
      </w:pPr>
      <w:r>
        <w:t>эффект от реализации муниципальной программы.</w:t>
      </w:r>
    </w:p>
    <w:p w:rsidR="00E30538" w:rsidRDefault="00E30538">
      <w:pPr>
        <w:pStyle w:val="ConsPlusNormal"/>
        <w:spacing w:before="220"/>
        <w:ind w:firstLine="540"/>
        <w:jc w:val="both"/>
      </w:pPr>
      <w:r>
        <w:t>Раздел 4. Сроки и этапы реализации муниципальной программы.</w:t>
      </w:r>
    </w:p>
    <w:p w:rsidR="00E30538" w:rsidRDefault="00E30538">
      <w:pPr>
        <w:pStyle w:val="ConsPlusNormal"/>
        <w:spacing w:before="220"/>
        <w:ind w:firstLine="540"/>
        <w:jc w:val="both"/>
      </w:pPr>
      <w:r>
        <w:t>В разделе устанавливается срок реализации муниципальной программы, равный сроку, установленному постановлением администрации города Благовещенска "Об утверждении Перечня муниципальных программ".</w:t>
      </w:r>
    </w:p>
    <w:p w:rsidR="00E30538" w:rsidRDefault="00E30538">
      <w:pPr>
        <w:pStyle w:val="ConsPlusNormal"/>
        <w:spacing w:before="220"/>
        <w:ind w:firstLine="540"/>
        <w:jc w:val="both"/>
      </w:pPr>
      <w:r>
        <w:t xml:space="preserve">В случае выделения в составе муниципальной программы </w:t>
      </w:r>
      <w:proofErr w:type="gramStart"/>
      <w:r>
        <w:t>подпрограмм</w:t>
      </w:r>
      <w:proofErr w:type="gramEnd"/>
      <w:r>
        <w:t xml:space="preserve"> установленный срок ее реализации распространяется на все подпрограммы, входящие в ее состав.</w:t>
      </w:r>
    </w:p>
    <w:p w:rsidR="00E30538" w:rsidRDefault="00E30538">
      <w:pPr>
        <w:pStyle w:val="ConsPlusNormal"/>
        <w:spacing w:before="220"/>
        <w:ind w:firstLine="540"/>
        <w:jc w:val="both"/>
      </w:pPr>
      <w:r>
        <w:t>На основе последовательности решения задач муниципальной программы определяются этапы ее реализации. В случае определения этапов для каждого из этапов определяются промежуточные результаты реализации муниципальной программы.</w:t>
      </w:r>
    </w:p>
    <w:p w:rsidR="00E30538" w:rsidRDefault="00E30538">
      <w:pPr>
        <w:pStyle w:val="ConsPlusNormal"/>
        <w:spacing w:before="220"/>
        <w:ind w:firstLine="540"/>
        <w:jc w:val="both"/>
      </w:pPr>
      <w:r>
        <w:lastRenderedPageBreak/>
        <w:t>Проблемы и задачи муниципальной программы по их устранению с указанием сроков и этапов их реализации и планируемых конечных результатов оформляются в соответствии с таблицей 1.</w:t>
      </w:r>
    </w:p>
    <w:p w:rsidR="00E30538" w:rsidRDefault="00E30538">
      <w:pPr>
        <w:pStyle w:val="ConsPlusNormal"/>
        <w:ind w:firstLine="540"/>
        <w:jc w:val="both"/>
      </w:pPr>
    </w:p>
    <w:p w:rsidR="00E30538" w:rsidRDefault="00E30538">
      <w:pPr>
        <w:pStyle w:val="ConsPlusNormal"/>
        <w:jc w:val="right"/>
        <w:outlineLvl w:val="2"/>
      </w:pPr>
      <w:r>
        <w:t>Таблица 1</w:t>
      </w:r>
    </w:p>
    <w:p w:rsidR="00E30538" w:rsidRDefault="00E30538">
      <w:pPr>
        <w:pStyle w:val="ConsPlusNormal"/>
        <w:ind w:firstLine="540"/>
        <w:jc w:val="both"/>
      </w:pPr>
    </w:p>
    <w:p w:rsidR="00E30538" w:rsidRDefault="00E30538">
      <w:pPr>
        <w:pStyle w:val="ConsPlusTitle"/>
        <w:jc w:val="center"/>
      </w:pPr>
      <w:bookmarkStart w:id="8" w:name="P242"/>
      <w:bookmarkEnd w:id="8"/>
      <w:r>
        <w:t>Проблемы, задачи, сроки и этапы реализации муниципальной</w:t>
      </w:r>
    </w:p>
    <w:p w:rsidR="00E30538" w:rsidRDefault="00E30538">
      <w:pPr>
        <w:pStyle w:val="ConsPlusTitle"/>
        <w:jc w:val="center"/>
      </w:pPr>
      <w:r>
        <w:t>программы, результаты реализации</w:t>
      </w:r>
    </w:p>
    <w:p w:rsidR="00E30538" w:rsidRDefault="00E305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2069"/>
        <w:gridCol w:w="2721"/>
        <w:gridCol w:w="1701"/>
        <w:gridCol w:w="1928"/>
      </w:tblGrid>
      <w:tr w:rsidR="00E30538">
        <w:tc>
          <w:tcPr>
            <w:tcW w:w="638" w:type="dxa"/>
          </w:tcPr>
          <w:p w:rsidR="00E30538" w:rsidRDefault="00E30538">
            <w:pPr>
              <w:pStyle w:val="ConsPlusNormal"/>
              <w:jc w:val="center"/>
            </w:pPr>
            <w:r>
              <w:t xml:space="preserve">N </w:t>
            </w:r>
            <w:proofErr w:type="gramStart"/>
            <w:r>
              <w:t>п</w:t>
            </w:r>
            <w:proofErr w:type="gramEnd"/>
            <w:r>
              <w:t>/п</w:t>
            </w:r>
          </w:p>
        </w:tc>
        <w:tc>
          <w:tcPr>
            <w:tcW w:w="2069" w:type="dxa"/>
          </w:tcPr>
          <w:p w:rsidR="00E30538" w:rsidRDefault="00E30538">
            <w:pPr>
              <w:pStyle w:val="ConsPlusNormal"/>
              <w:jc w:val="center"/>
            </w:pPr>
            <w:r>
              <w:t>Формулировка проблемы</w:t>
            </w:r>
          </w:p>
        </w:tc>
        <w:tc>
          <w:tcPr>
            <w:tcW w:w="2721" w:type="dxa"/>
          </w:tcPr>
          <w:p w:rsidR="00E30538" w:rsidRDefault="00E30538">
            <w:pPr>
              <w:pStyle w:val="ConsPlusNormal"/>
              <w:jc w:val="center"/>
            </w:pPr>
            <w:r>
              <w:t>Наименование задачи муниципальной программы</w:t>
            </w:r>
          </w:p>
        </w:tc>
        <w:tc>
          <w:tcPr>
            <w:tcW w:w="1701" w:type="dxa"/>
          </w:tcPr>
          <w:p w:rsidR="00E30538" w:rsidRDefault="00E30538">
            <w:pPr>
              <w:pStyle w:val="ConsPlusNormal"/>
              <w:jc w:val="center"/>
            </w:pPr>
            <w:r>
              <w:t>Сроки и этапы реализации</w:t>
            </w:r>
          </w:p>
        </w:tc>
        <w:tc>
          <w:tcPr>
            <w:tcW w:w="1928" w:type="dxa"/>
          </w:tcPr>
          <w:p w:rsidR="00E30538" w:rsidRDefault="00E30538">
            <w:pPr>
              <w:pStyle w:val="ConsPlusNormal"/>
              <w:jc w:val="center"/>
            </w:pPr>
            <w:r>
              <w:t>Ожидаемый конечный результат</w:t>
            </w:r>
          </w:p>
        </w:tc>
      </w:tr>
      <w:tr w:rsidR="00E30538">
        <w:tc>
          <w:tcPr>
            <w:tcW w:w="638" w:type="dxa"/>
          </w:tcPr>
          <w:p w:rsidR="00E30538" w:rsidRDefault="00E30538">
            <w:pPr>
              <w:pStyle w:val="ConsPlusNormal"/>
              <w:jc w:val="center"/>
            </w:pPr>
            <w:r>
              <w:t>1</w:t>
            </w:r>
          </w:p>
        </w:tc>
        <w:tc>
          <w:tcPr>
            <w:tcW w:w="2069" w:type="dxa"/>
          </w:tcPr>
          <w:p w:rsidR="00E30538" w:rsidRDefault="00E30538">
            <w:pPr>
              <w:pStyle w:val="ConsPlusNormal"/>
              <w:jc w:val="center"/>
            </w:pPr>
            <w:r>
              <w:t>2</w:t>
            </w:r>
          </w:p>
        </w:tc>
        <w:tc>
          <w:tcPr>
            <w:tcW w:w="2721" w:type="dxa"/>
          </w:tcPr>
          <w:p w:rsidR="00E30538" w:rsidRDefault="00E30538">
            <w:pPr>
              <w:pStyle w:val="ConsPlusNormal"/>
              <w:jc w:val="center"/>
            </w:pPr>
            <w:r>
              <w:t>3</w:t>
            </w:r>
          </w:p>
        </w:tc>
        <w:tc>
          <w:tcPr>
            <w:tcW w:w="1701" w:type="dxa"/>
          </w:tcPr>
          <w:p w:rsidR="00E30538" w:rsidRDefault="00E30538">
            <w:pPr>
              <w:pStyle w:val="ConsPlusNormal"/>
              <w:jc w:val="center"/>
            </w:pPr>
            <w:r>
              <w:t>4</w:t>
            </w:r>
          </w:p>
        </w:tc>
        <w:tc>
          <w:tcPr>
            <w:tcW w:w="1928" w:type="dxa"/>
          </w:tcPr>
          <w:p w:rsidR="00E30538" w:rsidRDefault="00E30538">
            <w:pPr>
              <w:pStyle w:val="ConsPlusNormal"/>
              <w:jc w:val="center"/>
            </w:pPr>
            <w:r>
              <w:t>5</w:t>
            </w:r>
          </w:p>
        </w:tc>
      </w:tr>
      <w:tr w:rsidR="00E30538">
        <w:tc>
          <w:tcPr>
            <w:tcW w:w="638" w:type="dxa"/>
          </w:tcPr>
          <w:p w:rsidR="00E30538" w:rsidRDefault="00E30538">
            <w:pPr>
              <w:pStyle w:val="ConsPlusNormal"/>
            </w:pPr>
          </w:p>
        </w:tc>
        <w:tc>
          <w:tcPr>
            <w:tcW w:w="2069" w:type="dxa"/>
          </w:tcPr>
          <w:p w:rsidR="00E30538" w:rsidRDefault="00E30538">
            <w:pPr>
              <w:pStyle w:val="ConsPlusNormal"/>
            </w:pPr>
          </w:p>
        </w:tc>
        <w:tc>
          <w:tcPr>
            <w:tcW w:w="2721" w:type="dxa"/>
          </w:tcPr>
          <w:p w:rsidR="00E30538" w:rsidRDefault="00E30538">
            <w:pPr>
              <w:pStyle w:val="ConsPlusNormal"/>
            </w:pPr>
          </w:p>
        </w:tc>
        <w:tc>
          <w:tcPr>
            <w:tcW w:w="1701" w:type="dxa"/>
          </w:tcPr>
          <w:p w:rsidR="00E30538" w:rsidRDefault="00E30538">
            <w:pPr>
              <w:pStyle w:val="ConsPlusNormal"/>
            </w:pPr>
          </w:p>
        </w:tc>
        <w:tc>
          <w:tcPr>
            <w:tcW w:w="1928" w:type="dxa"/>
          </w:tcPr>
          <w:p w:rsidR="00E30538" w:rsidRDefault="00E30538">
            <w:pPr>
              <w:pStyle w:val="ConsPlusNormal"/>
            </w:pPr>
          </w:p>
        </w:tc>
      </w:tr>
    </w:tbl>
    <w:p w:rsidR="00E30538" w:rsidRDefault="00E30538">
      <w:pPr>
        <w:pStyle w:val="ConsPlusNormal"/>
        <w:ind w:firstLine="540"/>
        <w:jc w:val="both"/>
      </w:pPr>
    </w:p>
    <w:p w:rsidR="00E30538" w:rsidRDefault="00E30538">
      <w:pPr>
        <w:pStyle w:val="ConsPlusNormal"/>
        <w:ind w:firstLine="540"/>
        <w:jc w:val="both"/>
      </w:pPr>
      <w:r>
        <w:t>Раздел 5. Описание системы подпрограмм.</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Данный раздел заполняется при делении муниципальной программы на подпрограммы.</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Основанием для выделения подпрограмм является система задач муниципальной программы. Задача муниципальной программы является целью для одной из подпрограмм. Решение задач подпрограммы осуществляется посредством реализации мероприятий.</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В тексте раздела рекомендуется привести описание содержания муниципальной программы в разрезе подпрограмм, их задач, а также перечень основных мероприятий и мероприятий, направленных на решение задач подпрограммы.</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bookmarkStart w:id="9" w:name="P269"/>
      <w:bookmarkEnd w:id="9"/>
      <w:r>
        <w:t>Раздел 6. Система основных мероприятий.</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Данный раздел заполняется при отсутствии подпрограмм в составе муниципальной программы.</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Раздел должен содержать наименование и краткое описание основных мероприятий, реализуемых в рамках муниципальной программы. Набор основных мероприятий муниципальной программы (подпрограммы) должен быть необходимым и достаточным для достижения целей и решения задач муниципальной программы (подпрограммы).</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Основное мероприятие должно быть направлено на решение конкретной задачи муниципальной программы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решение более чем одной задачи муниципальной программы (подпрограммы).</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В рамках одного основного мероприятия должны группироваться мероприятия аналогичного характера и имеющие общее целевое назначение.</w:t>
      </w:r>
    </w:p>
    <w:p w:rsidR="00E30538" w:rsidRDefault="00E30538">
      <w:pPr>
        <w:pStyle w:val="ConsPlusNormal"/>
        <w:jc w:val="both"/>
      </w:pPr>
      <w:r>
        <w:lastRenderedPageBreak/>
        <w:t>(в ред. постановления администрации города Благовещенска от 13.08.2015 N 2988)</w:t>
      </w:r>
    </w:p>
    <w:p w:rsidR="00E30538" w:rsidRDefault="00E30538">
      <w:pPr>
        <w:pStyle w:val="ConsPlusNormal"/>
        <w:spacing w:before="220"/>
        <w:ind w:firstLine="540"/>
        <w:jc w:val="both"/>
      </w:pPr>
      <w:r>
        <w:t>Наименования мероприятий не должны дублировать наименования основных мероприятий, а те, в свою очередь, - наименования целей и задач муниципальной программы (подпрограммы).</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 xml:space="preserve">В качестве основных мероприятий не должны выделяться позиции, обособляемые в виде отдельных </w:t>
      </w:r>
      <w:proofErr w:type="gramStart"/>
      <w:r>
        <w:t>направлений расходов классификации расходов бюджетов</w:t>
      </w:r>
      <w:proofErr w:type="gramEnd"/>
      <w:r>
        <w:t>.</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При формировании системы основных мероприятий муниципальной программы (подпрограммы) в качестве мероприятий могут выделяться мероприятия, предусматривающие:</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расходы на обеспечение выполнения функций муниципальными органами, муниципальными казенными учреждениями;</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предоставление субсидий юридическим лицам (индивидуальным предпринимателям);</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предоставление субсидий бюджетным, автономным учреждениям и иным некоммерческим организациям;</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расходы на исполнение судебных решений;</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расходы на выполнение отдельных государственных полномочий;</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иные расходы.</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Расходы на строительство (реконструкцию, в том числе с элементами реставрации, техническое перевооружение), на приобретение объектов недвижимого имущества должны быть объединены между собой в рамках одного основного мероприятия либо включены в иные основные мероприятия исходя из целевого назначения этих объектов.</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Объекты капитального строительства, строительство которых начато в предшествующие годы (в том числе проектно-изыскательские работы), по которым проведены процедуры по определению поставщика и заключены муниципальные контракты, включаются в перечень мероприятий на основании заключенных муниципальных контрактов и гражданско-правовых договоров в виде отдельного мероприятия.</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Абзацы шестнадцатый - семнадцатый исключены. - Постановление администрации города Благовещенска от 18.09.2017 N 3178.</w:t>
      </w:r>
    </w:p>
    <w:p w:rsidR="00E30538" w:rsidRDefault="00E30538">
      <w:pPr>
        <w:pStyle w:val="ConsPlusNormal"/>
        <w:spacing w:before="220"/>
        <w:ind w:firstLine="540"/>
        <w:jc w:val="both"/>
      </w:pPr>
      <w:proofErr w:type="gramStart"/>
      <w:r>
        <w:t xml:space="preserve">С целью контроля за осуществлением капитальных вложений в объекты муниципальной собственности в составе данного раздела приводится перечень объектов капитального строительства (реконструкции, в том числе с элементами реставрации, технического перевооружения) муниципальной собственности и объектов недвижимого имущества, приобретаемых в муниципальную собственность муниципального образования города </w:t>
      </w:r>
      <w:r>
        <w:lastRenderedPageBreak/>
        <w:t>Благовещенска, по форме согласно приложению N 3 к настоящему Порядку.</w:t>
      </w:r>
      <w:proofErr w:type="gramEnd"/>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Система основных мероприятий муниципальной программы оформляется по форме согласно приложению N 2 к настоящему Порядку.</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bookmarkStart w:id="10" w:name="P306"/>
      <w:bookmarkEnd w:id="10"/>
      <w:r>
        <w:t>Раздел 7. Целевые показатели (индикаторы) муниципальной программы.</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Раздел должен содержать перечень количественных и/или качественных показателей, характеризующих достижение цели (целей) и решение задач муниципальной программы (подпрограммы) по годам ее реализации, по форме согласно приложению N 2 к настоящему Порядку.</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В состав используемых показателей обязательно должны включаться показатели, характеризующие конечные общественно значимые результаты, непосредственные результаты реализации мероприятий муниципальной программы.</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В качестве наименования показателя должны использоваться лаконичные и понятные наименования, отражающие основную суть наблюдаемого явления.</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Используемые показатели должны отвечать следующим требованиям:</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 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 точность (погрешности измерения не должны приводить к искаженному представлению о результатах реализации муниципальной программы);</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 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участников муниципальной программы, подведомственных им организаций к искажению результатов реализации муниципальной программы);</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 xml:space="preserve">- однозначность (определение показателя должно обеспечивать одинаковое понимание существа измеряемой </w:t>
      </w:r>
      <w:proofErr w:type="gramStart"/>
      <w:r>
        <w:t>характеристики</w:t>
      </w:r>
      <w:proofErr w:type="gramEnd"/>
      <w: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 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 xml:space="preserve">В случае если показатель не входит в состав государственного статистического наблюдения, </w:t>
      </w:r>
      <w:r>
        <w:lastRenderedPageBreak/>
        <w:t>в рамках данного раздела муниципальной программы приводится методика его расчета, которая представляет собой алгоритм количественного (формульного) исчисления показателя и (или) необходимые пояснения по сбору, обработке, интерпретации значений показателя.</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В число используемых показателей (индикаторов) целесообразно включать:</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а) показатели для оценки эффективности деятельности органов местного самоуправления, определенные правовыми актами Российской Федерации, субъекта Российской Федерации и правовыми актами муниципального образования:</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 xml:space="preserve">Указ Президента Российской Федерации от 28 апреля 2008 г. N 607 "Об оценке </w:t>
      </w:r>
      <w:proofErr w:type="gramStart"/>
      <w:r>
        <w:t>эффективности деятельности органов местного самоуправления городских округов</w:t>
      </w:r>
      <w:proofErr w:type="gramEnd"/>
      <w:r>
        <w:t xml:space="preserve"> и муниципальных районов";</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proofErr w:type="gramStart"/>
      <w:r>
        <w:t>постановление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w:t>
      </w:r>
      <w:proofErr w:type="gramEnd"/>
      <w:r>
        <w:t xml:space="preserve"> управления";</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 xml:space="preserve">Указ Президента Российской Федерации от 13 мая 2010 г. N 579 "Об оценке </w:t>
      </w:r>
      <w:proofErr w:type="gramStart"/>
      <w:r>
        <w:t>эффективности деятельности органов исполнительной власти субъектов Российской Федерации</w:t>
      </w:r>
      <w:proofErr w:type="gramEnd"/>
      <w:r>
        <w:t xml:space="preserve"> и органов местного самоуправления городских округов и муниципальных районов в области энергосбережения и повышения энергетической эффективности";</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б) показатели (индикаторы) государственных программ субъектов Российской Федерации, реализуемых в соответствующей сфере деятельности, предусмотренные для муниципальных образований;</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в) сводные показатели муниципальных заданий на оказание муниципальных услуг (выполнение работ).</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Прогноз сводных показателей муниципальных заданий на оказание муниципальных услуг (выполнение работ) муниципальными учреждениями по муниципальной программе отражается по форме согласно приложению N 6 к настоящему Порядку.</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Единица измерения показателя выбирается из Общероссийского классификатора единиц измерения (ОКЕИ).</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bookmarkStart w:id="11" w:name="P348"/>
      <w:bookmarkEnd w:id="11"/>
      <w:r>
        <w:t>Раздел 8. Ресурсное обеспечение муниципальной программы.</w:t>
      </w:r>
    </w:p>
    <w:p w:rsidR="00E30538" w:rsidRDefault="00E30538">
      <w:pPr>
        <w:pStyle w:val="ConsPlusNormal"/>
        <w:jc w:val="both"/>
      </w:pPr>
      <w:r>
        <w:lastRenderedPageBreak/>
        <w:t>(в ред. постановления администрации города Благовещенска от 13.08.2015 N 2988)</w:t>
      </w:r>
    </w:p>
    <w:p w:rsidR="00E30538" w:rsidRDefault="00E30538">
      <w:pPr>
        <w:pStyle w:val="ConsPlusNormal"/>
        <w:spacing w:before="220"/>
        <w:ind w:firstLine="540"/>
        <w:jc w:val="both"/>
      </w:pPr>
      <w:r>
        <w:t>В разделе приводится информация:</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rsidRPr="00B76EA7">
        <w:t>абзац исключен с 13 марта 2020 года. - Постановление администрации города Благовещенска от 13.03.2020 N 812;</w:t>
      </w:r>
    </w:p>
    <w:p w:rsidR="00B76EA7" w:rsidRDefault="00B76EA7" w:rsidP="00B76EA7">
      <w:pPr>
        <w:pStyle w:val="ConsPlusNormal"/>
        <w:spacing w:before="220"/>
        <w:ind w:firstLine="540"/>
        <w:jc w:val="both"/>
      </w:pPr>
      <w:r>
        <w:t>о ресурсном обеспечении и прогнозной (справочной) оценке расходов на реализацию муниципальной программы за счет всех источников финансирования по форме согласно приложению N 5 к настоящему Порядку, которые могут содержать:</w:t>
      </w:r>
    </w:p>
    <w:p w:rsidR="00B76EA7" w:rsidRDefault="00B76EA7" w:rsidP="00B76EA7">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сведения о переданных отдельных государственных полномочиях и объемах субвенций на их выполнение;</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сведения о планах по привлечению субсидий из бюджета Амурской области, федерального бюджета, иных источников, определенных в программных документах, иных правовых актах, соглашениях;</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 xml:space="preserve">сведения о планах по привлечению средств муниципальных бюджетных и муниципальных автономных учреждений, муниципальных унитарных предприятий - в случае </w:t>
      </w:r>
      <w:proofErr w:type="spellStart"/>
      <w:r>
        <w:t>софинансирования</w:t>
      </w:r>
      <w:proofErr w:type="spellEnd"/>
      <w:r>
        <w:t xml:space="preserve"> мероприятий муниципальной программы (подпрограммы);</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сведения о других источниках финансирования.</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При построении структуры кодов целевых статей расходов на уровне направления расходов бюджетные ассигнования на исполнение каждого публичного нормативного обязательства должны отражаться как отдельные мероприятия.</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 xml:space="preserve">В случае реализации мероприятия, в том числе за счет средств, поступивших в городской бюджет в виде целевых добровольных пожертвований, данным бюджетным ассигнованиям может быть присвоен обособленный код </w:t>
      </w:r>
      <w:proofErr w:type="gramStart"/>
      <w:r>
        <w:t>направления расходов целевой статьи расходов городского бюджета</w:t>
      </w:r>
      <w:proofErr w:type="gramEnd"/>
      <w:r>
        <w:t>.</w:t>
      </w:r>
    </w:p>
    <w:p w:rsidR="00E30538" w:rsidRDefault="00E30538">
      <w:pPr>
        <w:pStyle w:val="ConsPlusNormal"/>
        <w:jc w:val="both"/>
      </w:pPr>
      <w:r>
        <w:t>(абзац введен постановлением администрации города Благовещенска от 25.04.2016 N 1238)</w:t>
      </w:r>
    </w:p>
    <w:p w:rsidR="00E30538" w:rsidRDefault="00E30538">
      <w:pPr>
        <w:pStyle w:val="ConsPlusNormal"/>
        <w:spacing w:before="220"/>
        <w:ind w:firstLine="540"/>
        <w:jc w:val="both"/>
      </w:pPr>
      <w:r>
        <w:t>3. Подпрограммы (при их наличии) согласно пункту 4.3 настоящего раздела.</w:t>
      </w:r>
    </w:p>
    <w:p w:rsidR="00E30538" w:rsidRDefault="00E30538">
      <w:pPr>
        <w:pStyle w:val="ConsPlusNormal"/>
        <w:jc w:val="both"/>
      </w:pPr>
      <w:r>
        <w:t>(</w:t>
      </w:r>
      <w:proofErr w:type="spellStart"/>
      <w:r>
        <w:t>пп</w:t>
      </w:r>
      <w:proofErr w:type="spellEnd"/>
      <w:r>
        <w:t>. 3 в ред. постановления администрации города Благовещенска от 13.03.2020 N 812)</w:t>
      </w:r>
    </w:p>
    <w:p w:rsidR="00E30538" w:rsidRDefault="00E30538">
      <w:pPr>
        <w:pStyle w:val="ConsPlusNormal"/>
        <w:spacing w:before="220"/>
        <w:ind w:firstLine="540"/>
        <w:jc w:val="both"/>
      </w:pPr>
      <w:r>
        <w:t>4. Приложения к муниципальной программе, в том числе:</w:t>
      </w:r>
    </w:p>
    <w:p w:rsidR="00E30538" w:rsidRDefault="00E30538">
      <w:pPr>
        <w:pStyle w:val="ConsPlusNormal"/>
        <w:spacing w:before="220"/>
        <w:ind w:firstLine="540"/>
        <w:jc w:val="both"/>
      </w:pPr>
      <w:r>
        <w:t>система основных мероприятий и показателей реализации муниципальной программы по форме согласно приложению N 2 к настоящему Порядку;</w:t>
      </w:r>
    </w:p>
    <w:p w:rsidR="00E30538" w:rsidRDefault="00E30538">
      <w:pPr>
        <w:pStyle w:val="ConsPlusNormal"/>
        <w:spacing w:before="220"/>
        <w:ind w:firstLine="540"/>
        <w:jc w:val="both"/>
      </w:pPr>
      <w:r>
        <w:t>перечень объектов капитального строительства (реконструкции, в том числе с элементами реставрации, технического перевооружения) муниципальной собственности и объектов недвижимого имущества, приобретаемых в муниципальную собственность муниципального образования города Благовещенска, по форме согласно приложению N 3 к настоящему Порядку - при необходимости;</w:t>
      </w:r>
    </w:p>
    <w:p w:rsidR="00E30538" w:rsidRDefault="00E30538">
      <w:pPr>
        <w:pStyle w:val="ConsPlusNormal"/>
        <w:spacing w:before="220"/>
        <w:ind w:firstLine="540"/>
        <w:jc w:val="both"/>
      </w:pPr>
      <w:r>
        <w:t xml:space="preserve">ресурсное обеспечение и прогнозная (справочная) оценка расходов на реализацию </w:t>
      </w:r>
      <w:r>
        <w:lastRenderedPageBreak/>
        <w:t>муниципальной программы за счет всех источников финансирования по форме согласно приложению N 5 к настоящему Порядку;</w:t>
      </w:r>
    </w:p>
    <w:p w:rsidR="00E30538" w:rsidRDefault="00E30538">
      <w:pPr>
        <w:pStyle w:val="ConsPlusNormal"/>
        <w:spacing w:before="220"/>
        <w:ind w:firstLine="540"/>
        <w:jc w:val="both"/>
      </w:pPr>
      <w:r>
        <w:t>прогноз сводных показателей муниципальных заданий на оказание муниципальных услуг (выполнение работ) муниципальными учреждениями по муниципальной программе на очередной финансовый год и плановый период по форме согласно приложению N 6 к настоящему Порядку - в случае оказания муниципальными учреждениями муниципальных услуг (работ) юридическим и (или) физическим лицам;</w:t>
      </w:r>
    </w:p>
    <w:p w:rsidR="00E30538" w:rsidRDefault="00E30538">
      <w:pPr>
        <w:pStyle w:val="ConsPlusNormal"/>
        <w:spacing w:before="220"/>
        <w:ind w:firstLine="540"/>
        <w:jc w:val="both"/>
      </w:pPr>
      <w:r>
        <w:t>иные необходимые приложения.</w:t>
      </w:r>
    </w:p>
    <w:p w:rsidR="00E30538" w:rsidRDefault="00E30538">
      <w:pPr>
        <w:pStyle w:val="ConsPlusNormal"/>
        <w:jc w:val="both"/>
      </w:pPr>
      <w:r>
        <w:t>(</w:t>
      </w:r>
      <w:proofErr w:type="spellStart"/>
      <w:r>
        <w:t>пп</w:t>
      </w:r>
      <w:proofErr w:type="spellEnd"/>
      <w:r>
        <w:t>. 4 в ред. постановления администрации города Благовещенска от 13.03.2020 N 812)</w:t>
      </w:r>
    </w:p>
    <w:p w:rsidR="00E30538" w:rsidRDefault="00E30538">
      <w:pPr>
        <w:pStyle w:val="ConsPlusNormal"/>
        <w:spacing w:before="220"/>
        <w:ind w:firstLine="540"/>
        <w:jc w:val="both"/>
      </w:pPr>
      <w:r>
        <w:t>4.2. Подпрограмма должна формироваться с учетом согласованности основных параметров подпрограммы и муниципальной программы.</w:t>
      </w:r>
    </w:p>
    <w:p w:rsidR="00E30538" w:rsidRDefault="00E30538">
      <w:pPr>
        <w:pStyle w:val="ConsPlusNormal"/>
        <w:spacing w:before="220"/>
        <w:ind w:firstLine="540"/>
        <w:jc w:val="both"/>
      </w:pPr>
      <w:bookmarkStart w:id="12" w:name="P377"/>
      <w:bookmarkEnd w:id="12"/>
      <w:r>
        <w:t>4.3. Подпрограмма должна содержать:</w:t>
      </w:r>
    </w:p>
    <w:p w:rsidR="00E30538" w:rsidRDefault="00E30538">
      <w:pPr>
        <w:pStyle w:val="ConsPlusNormal"/>
        <w:spacing w:before="220"/>
        <w:ind w:firstLine="540"/>
        <w:jc w:val="both"/>
      </w:pPr>
      <w:r>
        <w:t>1. Паспорт подпрограммы по форме согласно приложению N 7 к настоящему Порядку.</w:t>
      </w:r>
    </w:p>
    <w:p w:rsidR="00E30538" w:rsidRDefault="00E30538">
      <w:pPr>
        <w:pStyle w:val="ConsPlusNormal"/>
        <w:spacing w:before="220"/>
        <w:ind w:firstLine="540"/>
        <w:jc w:val="both"/>
      </w:pPr>
      <w:r>
        <w:t>2. Текстовую часть подпрограммы по следующим разделам:</w:t>
      </w:r>
    </w:p>
    <w:p w:rsidR="00E30538" w:rsidRDefault="00E30538">
      <w:pPr>
        <w:pStyle w:val="ConsPlusNormal"/>
        <w:spacing w:before="220"/>
        <w:ind w:firstLine="540"/>
        <w:jc w:val="both"/>
      </w:pPr>
      <w:r>
        <w:t>Раздел 1. Характеристика сферы реализации подпрограммы.</w:t>
      </w:r>
    </w:p>
    <w:p w:rsidR="00E30538" w:rsidRDefault="00E30538">
      <w:pPr>
        <w:pStyle w:val="ConsPlusNormal"/>
        <w:spacing w:before="220"/>
        <w:ind w:firstLine="540"/>
        <w:jc w:val="both"/>
      </w:pPr>
      <w:r>
        <w:t>Раздел оформляется аналогично разделу 1 подпункта 2 пункта 4.1 настоящего Порядка, но с более детальной проработкой, указанием проблемных вопросов и статистической информации конкретной сферы подпрограммы.</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r>
        <w:t>Раздел 2. Цели и задачи подпрограммы.</w:t>
      </w:r>
    </w:p>
    <w:p w:rsidR="00E30538" w:rsidRDefault="00E30538">
      <w:pPr>
        <w:pStyle w:val="ConsPlusNormal"/>
        <w:spacing w:before="220"/>
        <w:ind w:firstLine="540"/>
        <w:jc w:val="both"/>
      </w:pPr>
      <w:r>
        <w:t>Цель подпрограммы является задачей муниципальной программы.</w:t>
      </w:r>
    </w:p>
    <w:p w:rsidR="00E30538" w:rsidRDefault="00E30538">
      <w:pPr>
        <w:pStyle w:val="ConsPlusNormal"/>
        <w:spacing w:before="220"/>
        <w:ind w:firstLine="540"/>
        <w:jc w:val="both"/>
      </w:pPr>
      <w:r>
        <w:t>Раздел оформляется аналогично разделу 2 подпункта 2 пункта 4.1 настоящего Порядка, но с более детальной проработкой конкретной сферы подпрограммы.</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r>
        <w:t>Раздел 3. Прогноз конечных результатов подпрограммы.</w:t>
      </w:r>
    </w:p>
    <w:p w:rsidR="00E30538" w:rsidRDefault="00E30538">
      <w:pPr>
        <w:pStyle w:val="ConsPlusNormal"/>
        <w:spacing w:before="220"/>
        <w:ind w:firstLine="540"/>
        <w:jc w:val="both"/>
      </w:pPr>
      <w:r>
        <w:t>Раздел оформляется аналогично разделу 3 подпункта 2 пункта 4.1 настоящего Порядка, но с более детальной проработкой конкретной сферы подпрограммы.</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r>
        <w:t>Раздел 4. Сроки и этапы реализации подпрограммы.</w:t>
      </w:r>
    </w:p>
    <w:p w:rsidR="00E30538" w:rsidRDefault="00E30538">
      <w:pPr>
        <w:pStyle w:val="ConsPlusNormal"/>
        <w:spacing w:before="220"/>
        <w:ind w:firstLine="540"/>
        <w:jc w:val="both"/>
      </w:pPr>
      <w:r>
        <w:t>Срок реализации подпрограммы не может превышать общего срока реализации муниципальной программы. При необходимости могут быть выделены этапы реализации подпрограммы. Этапы реализации подпрограммы определяются на основе последовательности решения задач подпрограммы.</w:t>
      </w:r>
    </w:p>
    <w:p w:rsidR="00E30538" w:rsidRDefault="00E30538">
      <w:pPr>
        <w:pStyle w:val="ConsPlusNormal"/>
        <w:spacing w:before="220"/>
        <w:ind w:firstLine="540"/>
        <w:jc w:val="both"/>
      </w:pPr>
      <w:r>
        <w:t>Абзац исключен с 13 марта 2020 года. - Постановление администрации города Благовещенска от 13.03.2020 N 812.</w:t>
      </w:r>
    </w:p>
    <w:p w:rsidR="00E30538" w:rsidRDefault="00E30538">
      <w:pPr>
        <w:pStyle w:val="ConsPlusNormal"/>
        <w:spacing w:before="220"/>
        <w:ind w:firstLine="540"/>
        <w:jc w:val="both"/>
      </w:pPr>
      <w:r>
        <w:t>Раздел 5. Система основных мероприятий подпрограммы.</w:t>
      </w:r>
    </w:p>
    <w:p w:rsidR="00E30538" w:rsidRDefault="00E30538">
      <w:pPr>
        <w:pStyle w:val="ConsPlusNormal"/>
        <w:spacing w:before="220"/>
        <w:ind w:firstLine="540"/>
        <w:jc w:val="both"/>
      </w:pPr>
      <w:r>
        <w:t>Раздел оформляется аналогично разделу 6 подпункта 2 пункта 4.1 настоящего Порядка, но с более детальной проработкой конкретной сферы подпрограммы.</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r>
        <w:lastRenderedPageBreak/>
        <w:t>Система основных мероприятий подпрограммы приводится в приложении к муниципальной программе в соответствии с приложением N 2 к настоящему Порядку.</w:t>
      </w:r>
    </w:p>
    <w:p w:rsidR="00E30538" w:rsidRDefault="00E30538">
      <w:pPr>
        <w:pStyle w:val="ConsPlusNormal"/>
        <w:spacing w:before="220"/>
        <w:ind w:firstLine="540"/>
        <w:jc w:val="both"/>
      </w:pPr>
      <w:r>
        <w:t>Раздел 6. Показатели (индикаторы) подпрограммы.</w:t>
      </w:r>
    </w:p>
    <w:p w:rsidR="00E30538" w:rsidRDefault="00E30538">
      <w:pPr>
        <w:pStyle w:val="ConsPlusNormal"/>
        <w:spacing w:before="220"/>
        <w:ind w:firstLine="540"/>
        <w:jc w:val="both"/>
      </w:pPr>
      <w:r>
        <w:t>Показатели (индикаторы) подпрограммы должны быть увязаны с конечными результатами, характеризующими достижение цели (целей) и решение задач муниципальной программы.</w:t>
      </w:r>
    </w:p>
    <w:p w:rsidR="00E30538" w:rsidRDefault="00E30538">
      <w:pPr>
        <w:pStyle w:val="ConsPlusNormal"/>
        <w:spacing w:before="220"/>
        <w:ind w:firstLine="540"/>
        <w:jc w:val="both"/>
      </w:pPr>
      <w:r>
        <w:t>Раздел оформляется аналогично разделу 7 подпункта 2 пункта 4.1 настоящего Порядка.</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r>
        <w:t>Перечень целевых показателей (индикаторов) подпрограммы приводится в приложении к муниципальной программе в соответствии с приложением N 2 к настоящему Порядку.</w:t>
      </w:r>
    </w:p>
    <w:p w:rsidR="00E30538" w:rsidRDefault="00E30538">
      <w:pPr>
        <w:pStyle w:val="ConsPlusNormal"/>
        <w:spacing w:before="220"/>
        <w:ind w:firstLine="540"/>
        <w:jc w:val="both"/>
      </w:pPr>
      <w:r>
        <w:t>Раздел 7. Ресурсное обеспечение подпрограммы.</w:t>
      </w:r>
    </w:p>
    <w:p w:rsidR="00E30538" w:rsidRDefault="00E30538">
      <w:pPr>
        <w:pStyle w:val="ConsPlusNormal"/>
        <w:spacing w:before="220"/>
        <w:ind w:firstLine="540"/>
        <w:jc w:val="both"/>
      </w:pPr>
      <w:r>
        <w:t>Раздел оформляется аналогично разделу 8 подпункта 2 пункта 4.1 настоящего Порядка.</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r>
        <w:t>Ресурсное обеспечение подпрограммы приводится в приложении к муниципальной программе в соответствии с приложением N 5 к настоящему Порядку.</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r>
        <w:t xml:space="preserve">4.4. </w:t>
      </w:r>
      <w:proofErr w:type="gramStart"/>
      <w:r>
        <w:t>В подпрограмме, направленной на обеспечение реализации муниципальной программы, отражаются цели и задачи, направленные на обеспечение эффективного управления реализацией муниципальной программы, в том числе на обеспечение эффективного исполнения муниципальных функций, повышение доступности и качества оказания муниципальных услуг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roofErr w:type="gramEnd"/>
    </w:p>
    <w:p w:rsidR="00E30538" w:rsidRDefault="00E30538">
      <w:pPr>
        <w:pStyle w:val="ConsPlusNormal"/>
        <w:spacing w:before="220"/>
        <w:ind w:firstLine="540"/>
        <w:jc w:val="both"/>
      </w:pPr>
      <w:r>
        <w:t>Задачи подпрограммы, направленной на обеспечение реализации муниципальной программы, могут включать:</w:t>
      </w:r>
    </w:p>
    <w:p w:rsidR="00E30538" w:rsidRDefault="00E30538">
      <w:pPr>
        <w:pStyle w:val="ConsPlusNormal"/>
        <w:spacing w:before="220"/>
        <w:ind w:firstLine="540"/>
        <w:jc w:val="both"/>
      </w:pPr>
      <w:r>
        <w:t>внедрение новых управленческих механизмов в сфере реализации муниципальной программы;</w:t>
      </w:r>
    </w:p>
    <w:p w:rsidR="00E30538" w:rsidRDefault="00E30538">
      <w:pPr>
        <w:pStyle w:val="ConsPlusNormal"/>
        <w:spacing w:before="220"/>
        <w:ind w:firstLine="540"/>
        <w:jc w:val="both"/>
      </w:pPr>
      <w:r>
        <w:t>разработку и внедрение единых нормативных затрат на оказание муниципальных услуг (выполнение работ) подведомственными учреждениями;</w:t>
      </w:r>
    </w:p>
    <w:p w:rsidR="00E30538" w:rsidRDefault="00E30538">
      <w:pPr>
        <w:pStyle w:val="ConsPlusNormal"/>
        <w:spacing w:before="220"/>
        <w:ind w:firstLine="540"/>
        <w:jc w:val="both"/>
      </w:pPr>
      <w:r>
        <w:t>модернизацию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и т.д.;</w:t>
      </w:r>
    </w:p>
    <w:p w:rsidR="00E30538" w:rsidRDefault="00E30538">
      <w:pPr>
        <w:pStyle w:val="ConsPlusNormal"/>
        <w:spacing w:before="220"/>
        <w:ind w:firstLine="540"/>
        <w:jc w:val="both"/>
      </w:pPr>
      <w:r>
        <w:t>информационное обеспечение реализации муниципальной программы и мониторинг ее реализации.</w:t>
      </w:r>
    </w:p>
    <w:p w:rsidR="00E30538" w:rsidRDefault="00E30538">
      <w:pPr>
        <w:pStyle w:val="ConsPlusNormal"/>
        <w:spacing w:before="220"/>
        <w:ind w:firstLine="540"/>
        <w:jc w:val="both"/>
      </w:pPr>
      <w:r>
        <w:t>Для достижения целей (решения задач) подпрограммы, направленной на обеспечение реализации муниципальной программы, формируются основные мероприятия, в состав которых могут включаться:</w:t>
      </w:r>
    </w:p>
    <w:p w:rsidR="00E30538" w:rsidRDefault="00E30538">
      <w:pPr>
        <w:pStyle w:val="ConsPlusNormal"/>
        <w:spacing w:before="220"/>
        <w:ind w:firstLine="540"/>
        <w:jc w:val="both"/>
      </w:pPr>
      <w:r>
        <w:t>расходы на финансовое обеспечение деятельности органов администрации, муниципальных учреждений;</w:t>
      </w:r>
    </w:p>
    <w:p w:rsidR="00E30538" w:rsidRDefault="00E30538">
      <w:pPr>
        <w:pStyle w:val="ConsPlusNormal"/>
        <w:spacing w:before="220"/>
        <w:ind w:firstLine="540"/>
        <w:jc w:val="both"/>
      </w:pPr>
      <w:r>
        <w:t>расходы на информационное обеспечение;</w:t>
      </w:r>
    </w:p>
    <w:p w:rsidR="00E30538" w:rsidRDefault="00E30538">
      <w:pPr>
        <w:pStyle w:val="ConsPlusNormal"/>
        <w:spacing w:before="220"/>
        <w:ind w:firstLine="540"/>
        <w:jc w:val="both"/>
      </w:pPr>
      <w:r>
        <w:t>расходы на проведение иных работ, результаты которых используются для достижения целей и решения задач не менее двух других подпрограмм.</w:t>
      </w:r>
    </w:p>
    <w:p w:rsidR="00E30538" w:rsidRDefault="00E30538">
      <w:pPr>
        <w:pStyle w:val="ConsPlusNormal"/>
        <w:spacing w:before="220"/>
        <w:ind w:firstLine="540"/>
        <w:jc w:val="both"/>
      </w:pPr>
      <w:r>
        <w:lastRenderedPageBreak/>
        <w:t>Расходы на содержание органов администрации, муниципальных учреждений, являющихся ответственными исполнителями одной муниципальной программы, включаются в муниципальную программу, в которой орган администрации, муниципальное учреждение являются ответственным исполнителем. В случае если орган администрации, муниципальное учреждение являются ответственным исполнителем нескольких муниципальных программ, расходы на его содержание включаются в одну муниципальную программу, определенную по решению ответственного исполнителя.</w:t>
      </w:r>
    </w:p>
    <w:p w:rsidR="00E30538" w:rsidRDefault="00E30538">
      <w:pPr>
        <w:pStyle w:val="ConsPlusNormal"/>
        <w:spacing w:before="220"/>
        <w:ind w:firstLine="540"/>
        <w:jc w:val="both"/>
      </w:pPr>
      <w:r>
        <w:t>Расходы на содержание органов администрации, муниципальных учреждений, не являющихся ответственными исполнителями муниципальной программы, могут отражаться в муниципальной программе, в которой отражаются мероприятия органа администрации, муниципального учреждения в установленной сфере деятельности.</w:t>
      </w:r>
    </w:p>
    <w:p w:rsidR="00E30538" w:rsidRDefault="00E30538">
      <w:pPr>
        <w:pStyle w:val="ConsPlusNormal"/>
        <w:spacing w:before="220"/>
        <w:ind w:firstLine="540"/>
        <w:jc w:val="both"/>
      </w:pPr>
      <w:r>
        <w:t>Расходы на содержание органов администрации, муниципальных учреждений, участвующих в реализации нескольких подпрограмм одной муниципальной программы, могут в полном объеме отражаться в составе подпрограммы, которая направлена на обеспечение реализации муниципальной программы.</w:t>
      </w:r>
    </w:p>
    <w:p w:rsidR="00E30538" w:rsidRDefault="00E30538">
      <w:pPr>
        <w:pStyle w:val="ConsPlusNormal"/>
        <w:ind w:firstLine="540"/>
        <w:jc w:val="both"/>
      </w:pPr>
    </w:p>
    <w:p w:rsidR="00E30538" w:rsidRDefault="00E30538">
      <w:pPr>
        <w:pStyle w:val="ConsPlusTitle"/>
        <w:jc w:val="center"/>
        <w:outlineLvl w:val="1"/>
      </w:pPr>
      <w:r>
        <w:t>V. Финансовое обеспечение реализации муниципальной программы</w:t>
      </w:r>
    </w:p>
    <w:p w:rsidR="00E30538" w:rsidRDefault="00E30538">
      <w:pPr>
        <w:pStyle w:val="ConsPlusNormal"/>
        <w:ind w:firstLine="540"/>
        <w:jc w:val="both"/>
      </w:pPr>
    </w:p>
    <w:p w:rsidR="00E30538" w:rsidRDefault="00E30538">
      <w:pPr>
        <w:pStyle w:val="ConsPlusNormal"/>
        <w:ind w:firstLine="540"/>
        <w:jc w:val="both"/>
      </w:pPr>
      <w:r>
        <w:t>5.1. Финансовое обеспечение реализации муниципальных программ в части расходных обязательств города Благовещенска осуществляется за счет бюджетных ассигнований городского бюджета.</w:t>
      </w:r>
    </w:p>
    <w:p w:rsidR="00E30538" w:rsidRDefault="00E30538">
      <w:pPr>
        <w:pStyle w:val="ConsPlusNormal"/>
        <w:spacing w:before="220"/>
        <w:ind w:firstLine="540"/>
        <w:jc w:val="both"/>
      </w:pPr>
      <w:r>
        <w:t>5.2. Для финансирования муниципальных программ могут привлекаться средства федерального и областного бюджетов, внебюджетные источники, что учитывается ответственным исполнителем при подготовке проекта муниципальной программы.</w:t>
      </w:r>
    </w:p>
    <w:p w:rsidR="00E30538" w:rsidRDefault="00E30538">
      <w:pPr>
        <w:pStyle w:val="ConsPlusNormal"/>
        <w:spacing w:before="220"/>
        <w:ind w:firstLine="540"/>
        <w:jc w:val="both"/>
      </w:pPr>
      <w:r>
        <w:t>5.3.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городского бюджета и планирования бюджетных ассигнований.</w:t>
      </w:r>
    </w:p>
    <w:p w:rsidR="00E30538" w:rsidRDefault="00E30538">
      <w:pPr>
        <w:pStyle w:val="ConsPlusNormal"/>
        <w:spacing w:before="220"/>
        <w:ind w:firstLine="540"/>
        <w:jc w:val="both"/>
      </w:pPr>
      <w:r>
        <w:t>При наличии у главных распорядителей средств городского бюджета кредиторской задолженности, сложившейся на начало финансового года, данная задолженность подлежит отражению в программе (подпрограмме) по каждому мероприятию отдельно без присвоения значения целевого показателя (индикатора).</w:t>
      </w:r>
    </w:p>
    <w:p w:rsidR="00E30538" w:rsidRDefault="00E30538">
      <w:pPr>
        <w:pStyle w:val="ConsPlusNormal"/>
        <w:jc w:val="both"/>
      </w:pPr>
      <w:r>
        <w:t>(абзац введен постановлением администрации города Благовещенска от 10.08.2016 N 2487)</w:t>
      </w:r>
    </w:p>
    <w:p w:rsidR="00E30538" w:rsidRDefault="00E30538">
      <w:pPr>
        <w:pStyle w:val="ConsPlusNormal"/>
        <w:spacing w:before="220"/>
        <w:ind w:firstLine="540"/>
        <w:jc w:val="both"/>
      </w:pPr>
      <w:r>
        <w:t>5.4. Распределение бюджетных ассигнований на реализацию муниципальных программ (подпрограмм) утверждается решением Благовещенской городской Думы о городском бюджете на очередной финансовый год и плановый период.</w:t>
      </w:r>
    </w:p>
    <w:p w:rsidR="00E30538" w:rsidRDefault="00E30538">
      <w:pPr>
        <w:pStyle w:val="ConsPlusNormal"/>
        <w:spacing w:before="220"/>
        <w:ind w:firstLine="540"/>
        <w:jc w:val="both"/>
      </w:pPr>
      <w:proofErr w:type="gramStart"/>
      <w:r>
        <w:t>Объем финансового обеспечения реализации муниципальной программы за счет средств городского бюджета на период после планового периода устанавливается в объеме бюджетных ассигнований второго года планового периода с применением индексов-дефляторов, за исключением объемов финансового обеспечения реализации мероприятий, связанных с капитальным или текущим ремонтом, строительством (реконструкцией, в том числе с элементами реставрации, техническим перевооружением) объектов капитального строительства или приобретением объектов недвижимого имущества, а</w:t>
      </w:r>
      <w:proofErr w:type="gramEnd"/>
      <w:r>
        <w:t xml:space="preserve"> также субвенций, субсидий, получаемых из средств федерального и/или областного бюджетов.</w:t>
      </w:r>
    </w:p>
    <w:p w:rsidR="00E30538" w:rsidRDefault="00E30538">
      <w:pPr>
        <w:pStyle w:val="ConsPlusNormal"/>
        <w:jc w:val="both"/>
      </w:pPr>
      <w:r>
        <w:t>(абзац введен постановлением администрации города Благовещенска от 13.08.2015 N 2988)</w:t>
      </w:r>
    </w:p>
    <w:p w:rsidR="00E30538" w:rsidRDefault="00E30538">
      <w:pPr>
        <w:pStyle w:val="ConsPlusNormal"/>
        <w:jc w:val="both"/>
      </w:pPr>
      <w:r>
        <w:t>(п. 5.4 в ред. постановления администрации города Благовещенска от 10.11.2014 N 4621)</w:t>
      </w:r>
    </w:p>
    <w:p w:rsidR="00E30538" w:rsidRDefault="00E305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538">
        <w:trPr>
          <w:jc w:val="center"/>
        </w:trPr>
        <w:tc>
          <w:tcPr>
            <w:tcW w:w="9294" w:type="dxa"/>
            <w:tcBorders>
              <w:top w:val="nil"/>
              <w:left w:val="single" w:sz="24" w:space="0" w:color="CED3F1"/>
              <w:bottom w:val="nil"/>
              <w:right w:val="single" w:sz="24" w:space="0" w:color="F4F3F8"/>
            </w:tcBorders>
            <w:shd w:val="clear" w:color="auto" w:fill="F4F3F8"/>
          </w:tcPr>
          <w:p w:rsidR="00E30538" w:rsidRDefault="00E30538">
            <w:pPr>
              <w:pStyle w:val="ConsPlusNormal"/>
              <w:jc w:val="both"/>
            </w:pPr>
            <w:r>
              <w:rPr>
                <w:color w:val="392C69"/>
              </w:rPr>
              <w:lastRenderedPageBreak/>
              <w:t>Постановлением администрации города Благовещенска от 23.04.2015 N 1630 действие п. 5.5 приостанавливалось до 01.01.2016.</w:t>
            </w:r>
          </w:p>
        </w:tc>
      </w:tr>
    </w:tbl>
    <w:p w:rsidR="00E30538" w:rsidRDefault="00E30538">
      <w:pPr>
        <w:pStyle w:val="ConsPlusNormal"/>
        <w:spacing w:before="280"/>
        <w:ind w:firstLine="540"/>
        <w:jc w:val="both"/>
      </w:pPr>
      <w:r>
        <w:t>5.5. Параметры финансового обеспечения реализации муниципальной программы подлежат приведению в соответствие решению Благовещенской городской Думы о городском бюджете на очередной финансовый год и плановый период не позднее трех месяцев со дня вступления его в силу.</w:t>
      </w:r>
    </w:p>
    <w:p w:rsidR="00E30538" w:rsidRDefault="00E30538">
      <w:pPr>
        <w:pStyle w:val="ConsPlusNormal"/>
        <w:jc w:val="both"/>
      </w:pPr>
      <w:r>
        <w:t>(в ред. постановления администрации города Благовещенска от 10.11.2014 N 4621)</w:t>
      </w:r>
    </w:p>
    <w:p w:rsidR="00E30538" w:rsidRDefault="00E30538">
      <w:pPr>
        <w:pStyle w:val="ConsPlusNormal"/>
        <w:spacing w:before="220"/>
        <w:ind w:firstLine="540"/>
        <w:jc w:val="both"/>
      </w:pPr>
      <w:r>
        <w:t>5.6.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 осуществляется в порядке, установленном администрацией города Благовещенска.</w:t>
      </w:r>
    </w:p>
    <w:p w:rsidR="00E30538" w:rsidRDefault="00E30538">
      <w:pPr>
        <w:pStyle w:val="ConsPlusNormal"/>
        <w:spacing w:before="220"/>
        <w:ind w:firstLine="540"/>
        <w:jc w:val="both"/>
      </w:pPr>
      <w:r>
        <w:t xml:space="preserve">5.7. </w:t>
      </w:r>
      <w:proofErr w:type="gramStart"/>
      <w:r>
        <w:t>В процессе исполнения городского бюджета показатели финансового обеспечения реализации муниципальной программы, в том числе ее подпрограмм, мероприятий, могут отличаться от показателей, утвержденных в составе муниципальной программы, в пределах и по основаниям, предусмотренным бюджетным законодательством Российской Федерации для внесения изменений в сводную бюджетную роспись городского бюджета, в том числе статьей 217 Бюджетного кодекса Российской Федерации.</w:t>
      </w:r>
      <w:proofErr w:type="gramEnd"/>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 xml:space="preserve">5.8. </w:t>
      </w:r>
      <w:proofErr w:type="gramStart"/>
      <w:r>
        <w:t>Для получения бюджетных ассигнований в очередном финансовом году и плановом периоде ответственный исполнитель направляет в управление экономического развития и инвестиций бюджетную заявку на финансирование муниципальной программы из городского бюджета на очередной финансовый год и на плановый период в сроки, определяемые исходя из порядка и сроков формирования проекта городского бюджета на очередной финансовый год и плановый период, по форме согласно приложению</w:t>
      </w:r>
      <w:proofErr w:type="gramEnd"/>
      <w:r>
        <w:t xml:space="preserve"> N 8 к настоящему Порядку.</w:t>
      </w:r>
    </w:p>
    <w:p w:rsidR="00E30538" w:rsidRDefault="00E30538">
      <w:pPr>
        <w:pStyle w:val="ConsPlusNormal"/>
        <w:ind w:firstLine="540"/>
        <w:jc w:val="both"/>
      </w:pPr>
    </w:p>
    <w:p w:rsidR="00E30538" w:rsidRDefault="00E30538">
      <w:pPr>
        <w:pStyle w:val="ConsPlusTitle"/>
        <w:jc w:val="center"/>
        <w:outlineLvl w:val="1"/>
      </w:pPr>
      <w:r>
        <w:t>VI. Внесение изменений в муниципальную программу</w:t>
      </w:r>
    </w:p>
    <w:p w:rsidR="00E30538" w:rsidRDefault="00E30538">
      <w:pPr>
        <w:pStyle w:val="ConsPlusNormal"/>
        <w:ind w:firstLine="540"/>
        <w:jc w:val="both"/>
      </w:pPr>
    </w:p>
    <w:p w:rsidR="00E30538" w:rsidRDefault="00E30538">
      <w:pPr>
        <w:pStyle w:val="ConsPlusNormal"/>
        <w:ind w:firstLine="540"/>
        <w:jc w:val="both"/>
      </w:pPr>
      <w:r>
        <w:t>6.1. В случае несоответствия утвержденных в муниципальной программе объемов бюджетных ассигнований объемам средств, утвержденным решением Благовещенской городской Думы о городском бюджете на очередной финансовый год и плановый период, осуществляется внесение изменений в муниципальную программу. При уточнении объема финансового обеспечения реализации муниципальной программы при необходимости подлежат уточнению и иные основные параметры муниципальной программы.</w:t>
      </w:r>
    </w:p>
    <w:p w:rsidR="00E30538" w:rsidRDefault="00E30538">
      <w:pPr>
        <w:pStyle w:val="ConsPlusNormal"/>
        <w:spacing w:before="220"/>
        <w:ind w:firstLine="540"/>
        <w:jc w:val="both"/>
      </w:pPr>
      <w:r>
        <w:t>6.2. В процессе реализации муниципальной программы ответственный исполнитель по согласованию с соисполнителями и участниками муниципальной программы вправе принимать решения о внесении изменений в муниципальную программу при необходимости корректировки, связанной:</w:t>
      </w:r>
    </w:p>
    <w:p w:rsidR="00E30538" w:rsidRDefault="00E30538">
      <w:pPr>
        <w:pStyle w:val="ConsPlusNormal"/>
        <w:spacing w:before="220"/>
        <w:ind w:firstLine="540"/>
        <w:jc w:val="both"/>
      </w:pPr>
      <w:r>
        <w:t>1) с результатами ежегодно проводимой оценки эффективности реализации муниципальной программы;</w:t>
      </w:r>
    </w:p>
    <w:p w:rsidR="00E30538" w:rsidRDefault="00E30538">
      <w:pPr>
        <w:pStyle w:val="ConsPlusNormal"/>
        <w:spacing w:before="220"/>
        <w:ind w:firstLine="540"/>
        <w:jc w:val="both"/>
      </w:pPr>
      <w:r>
        <w:t>2) с увеличением объема финансирования муниципальной программы (подпрограммы) за счет дополнительных доходов городского бюджета;</w:t>
      </w:r>
    </w:p>
    <w:p w:rsidR="00E30538" w:rsidRDefault="00E30538">
      <w:pPr>
        <w:pStyle w:val="ConsPlusNormal"/>
        <w:spacing w:before="220"/>
        <w:ind w:firstLine="540"/>
        <w:jc w:val="both"/>
      </w:pPr>
      <w:r>
        <w:t>3) с уменьшением или перераспределением объемов финансирования внутри муниципальной программы (подпрограммы), в том числе в связи с экономией, сложившейся по результатам определения поставщиков;</w:t>
      </w:r>
    </w:p>
    <w:p w:rsidR="00E30538" w:rsidRDefault="00E30538">
      <w:pPr>
        <w:pStyle w:val="ConsPlusNormal"/>
        <w:spacing w:before="220"/>
        <w:ind w:firstLine="540"/>
        <w:jc w:val="both"/>
      </w:pPr>
      <w:r>
        <w:t xml:space="preserve">4) с перераспределением бюджетных ассигнований между программами </w:t>
      </w:r>
      <w:r>
        <w:lastRenderedPageBreak/>
        <w:t>(подпрограммами);</w:t>
      </w:r>
    </w:p>
    <w:p w:rsidR="00E30538" w:rsidRDefault="00E30538">
      <w:pPr>
        <w:pStyle w:val="ConsPlusNormal"/>
        <w:jc w:val="both"/>
      </w:pPr>
      <w:r>
        <w:t>(</w:t>
      </w:r>
      <w:proofErr w:type="spellStart"/>
      <w:r>
        <w:t>пп</w:t>
      </w:r>
      <w:proofErr w:type="spellEnd"/>
      <w:r>
        <w:t>. 4 в ред. постановления администрации города Благовещенска от 09.06.2018 N 1687)</w:t>
      </w:r>
    </w:p>
    <w:p w:rsidR="00E30538" w:rsidRDefault="00E30538">
      <w:pPr>
        <w:pStyle w:val="ConsPlusNormal"/>
        <w:spacing w:before="220"/>
        <w:ind w:firstLine="540"/>
        <w:jc w:val="both"/>
      </w:pPr>
      <w:r>
        <w:t xml:space="preserve">5) с необходимостью увеличения объема финансирования муниципальной программы, требуемого для соблюдения условий </w:t>
      </w:r>
      <w:proofErr w:type="spellStart"/>
      <w:r>
        <w:t>софинансирования</w:t>
      </w:r>
      <w:proofErr w:type="spellEnd"/>
      <w:r>
        <w:t xml:space="preserve"> мероприятий муниципальной программы в рамках государственных программ Российской Федерации, государственных программ Амурской области;</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6) с получением субсидий, субвенций, иных поступлений, имеющих целевое назначение, сверх объемов, утвержденных решением Благовещенской городской Думы о городском бюджете на текущий финансовый год и плановый период, а также в случае сокращения (возврата при отсутствии потребности) указанных средств;</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r>
        <w:t>7) с изменением задач муниципальной программы (подпрограммы), системы подпрограмм, основных мероприятий (мероприятий), непосредственных результатов мероприятий, показателей (индикаторов) достижения цели или решения задач, конечных результатов муниципальной программы;</w:t>
      </w:r>
    </w:p>
    <w:p w:rsidR="00E30538" w:rsidRDefault="00E30538">
      <w:pPr>
        <w:pStyle w:val="ConsPlusNormal"/>
        <w:jc w:val="both"/>
      </w:pPr>
      <w:r>
        <w:t>(в ред. постановлений администрации города Благовещенска от 13.08.2015 N 2988, от 10.08.2016 N 2487, от 09.06.2018 N 1687)</w:t>
      </w:r>
    </w:p>
    <w:p w:rsidR="00E30538" w:rsidRDefault="00E30538">
      <w:pPr>
        <w:pStyle w:val="ConsPlusNormal"/>
        <w:spacing w:before="220"/>
        <w:ind w:firstLine="540"/>
        <w:jc w:val="both"/>
      </w:pPr>
      <w:r>
        <w:t>8) с необходимостью корректировки отдельных положений текстовой части муниципальной программы (подпрограммы) в целях актуализации;</w:t>
      </w:r>
    </w:p>
    <w:p w:rsidR="00E30538" w:rsidRDefault="00E30538">
      <w:pPr>
        <w:pStyle w:val="ConsPlusNormal"/>
        <w:spacing w:before="220"/>
        <w:ind w:firstLine="540"/>
        <w:jc w:val="both"/>
      </w:pPr>
      <w:r>
        <w:t>9) с изменением сроков реализации мероприятий;</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10) с изменением состава ответственных исполнителей, соисполнителей и участников муниципальной программы (подпрограммы);</w:t>
      </w:r>
    </w:p>
    <w:p w:rsidR="00E30538" w:rsidRDefault="00E30538">
      <w:pPr>
        <w:pStyle w:val="ConsPlusNormal"/>
        <w:spacing w:before="220"/>
        <w:ind w:firstLine="540"/>
        <w:jc w:val="both"/>
      </w:pPr>
      <w:r>
        <w:t>11) с использованием остатков средств на счете по учету средств городского бюджета, сложившихся по состоянию на 1 января текущего финансового года;</w:t>
      </w:r>
    </w:p>
    <w:p w:rsidR="00E30538" w:rsidRDefault="00E30538">
      <w:pPr>
        <w:pStyle w:val="ConsPlusNormal"/>
        <w:jc w:val="both"/>
      </w:pPr>
      <w:r>
        <w:t>(</w:t>
      </w:r>
      <w:proofErr w:type="spellStart"/>
      <w:r>
        <w:t>пп</w:t>
      </w:r>
      <w:proofErr w:type="spellEnd"/>
      <w:r>
        <w:t xml:space="preserve">. 11 </w:t>
      </w:r>
      <w:proofErr w:type="gramStart"/>
      <w:r>
        <w:t>введен</w:t>
      </w:r>
      <w:proofErr w:type="gramEnd"/>
      <w:r>
        <w:t xml:space="preserve"> постановлением администрации города Благовещенска от 09.06.2018 N 1687)</w:t>
      </w:r>
    </w:p>
    <w:p w:rsidR="00E30538" w:rsidRDefault="00E30538">
      <w:pPr>
        <w:pStyle w:val="ConsPlusNormal"/>
        <w:spacing w:before="220"/>
        <w:ind w:firstLine="540"/>
        <w:jc w:val="both"/>
      </w:pPr>
      <w:r>
        <w:t>12) с принятием решений о реализации бюджетных инвестиций.</w:t>
      </w:r>
    </w:p>
    <w:p w:rsidR="00E30538" w:rsidRDefault="00E30538">
      <w:pPr>
        <w:pStyle w:val="ConsPlusNormal"/>
        <w:jc w:val="both"/>
      </w:pPr>
      <w:r>
        <w:t>(</w:t>
      </w:r>
      <w:proofErr w:type="spellStart"/>
      <w:r>
        <w:t>пп</w:t>
      </w:r>
      <w:proofErr w:type="spellEnd"/>
      <w:r>
        <w:t xml:space="preserve">. 12 </w:t>
      </w:r>
      <w:proofErr w:type="gramStart"/>
      <w:r>
        <w:t>введен</w:t>
      </w:r>
      <w:proofErr w:type="gramEnd"/>
      <w:r>
        <w:t xml:space="preserve"> постановлением администрации города Благовещенска от 13.03.2020 N 812)</w:t>
      </w:r>
    </w:p>
    <w:p w:rsidR="00E30538" w:rsidRDefault="00E30538">
      <w:pPr>
        <w:pStyle w:val="ConsPlusNormal"/>
        <w:spacing w:before="220"/>
        <w:ind w:firstLine="540"/>
        <w:jc w:val="both"/>
      </w:pPr>
      <w:r>
        <w:t>6.3. В случае необходимости внесения изменений в муниципальную программу (подпрограмму), касающихся выделения дополнительных объемов бюджетных ассигнований на финансовое обеспечение реализации мероприятий, ответственный исполнитель направляет в финансовое управление:</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1) финансово-экономическое обоснование дополнительного объема финансирования, согласованного с курирующим заместителем мэра;</w:t>
      </w:r>
    </w:p>
    <w:p w:rsidR="00E30538" w:rsidRDefault="00E30538">
      <w:pPr>
        <w:pStyle w:val="ConsPlusNormal"/>
        <w:jc w:val="both"/>
      </w:pPr>
      <w:r>
        <w:t>(в ред. постановления администрации города Благовещенска от 10.11.2014 N 4621)</w:t>
      </w:r>
    </w:p>
    <w:p w:rsidR="00E30538" w:rsidRDefault="00E30538">
      <w:pPr>
        <w:pStyle w:val="ConsPlusNormal"/>
        <w:spacing w:before="220"/>
        <w:ind w:firstLine="540"/>
        <w:jc w:val="both"/>
      </w:pPr>
      <w:r>
        <w:t>2) оценку влияния выделения дополнительных объемов финансирования на целевые показатели (индикаторы) муниципальной программы (подпрограммы), сроки и непосредственные результаты реализации мероприятий, а также ожидаемые конечные результаты реализации муниципальной программы (подпрограммы).</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 xml:space="preserve">После получения положительного заключения от финансового управления администрации города Благовещенска ответственный исполнитель готовит проект постановления администрации </w:t>
      </w:r>
      <w:r>
        <w:lastRenderedPageBreak/>
        <w:t>города Благовещенска о внесении изменений в муниципальную программу.</w:t>
      </w:r>
    </w:p>
    <w:p w:rsidR="00E30538" w:rsidRDefault="00E30538">
      <w:pPr>
        <w:pStyle w:val="ConsPlusNormal"/>
        <w:spacing w:before="220"/>
        <w:ind w:firstLine="540"/>
        <w:jc w:val="both"/>
      </w:pPr>
      <w:r>
        <w:t>6.4. Проект постановления администрации города Благовещенска о внесении изменений в муниципальную программу (подпрограмму):</w:t>
      </w:r>
    </w:p>
    <w:p w:rsidR="00E30538" w:rsidRDefault="00E30538">
      <w:pPr>
        <w:pStyle w:val="ConsPlusNormal"/>
        <w:spacing w:before="220"/>
        <w:ind w:firstLine="540"/>
        <w:jc w:val="both"/>
      </w:pPr>
      <w:r>
        <w:t>1) сопровождается подготовленной ответственным исполнителем пояснительной запиской, обосновывающей необходимость его принятия и содержащей информацию о вносимых изменениях;</w:t>
      </w:r>
    </w:p>
    <w:p w:rsidR="00E30538" w:rsidRDefault="00E30538">
      <w:pPr>
        <w:pStyle w:val="ConsPlusNormal"/>
        <w:spacing w:before="220"/>
        <w:ind w:firstLine="540"/>
        <w:jc w:val="both"/>
      </w:pPr>
      <w:r>
        <w:t>2) подлежит согласованию в соответствии с пунктами 3.7 - 3.18 раздела III настоящего Порядка.</w:t>
      </w:r>
    </w:p>
    <w:p w:rsidR="00E30538" w:rsidRDefault="00E30538">
      <w:pPr>
        <w:pStyle w:val="ConsPlusNormal"/>
        <w:jc w:val="both"/>
      </w:pPr>
      <w:r>
        <w:t>(п. 6.4 в ред. постановления администрации города Благовещенска от 09.06.2018 N 1687)</w:t>
      </w:r>
    </w:p>
    <w:p w:rsidR="00E30538" w:rsidRDefault="00E30538">
      <w:pPr>
        <w:pStyle w:val="ConsPlusNormal"/>
        <w:spacing w:before="220"/>
        <w:ind w:firstLine="540"/>
        <w:jc w:val="both"/>
      </w:pPr>
      <w:r>
        <w:t>6.5. Исключен. - Постановление администрации города Благовещенска от 10.08.2016 N 2487.</w:t>
      </w:r>
    </w:p>
    <w:p w:rsidR="00E30538" w:rsidRDefault="00E30538">
      <w:pPr>
        <w:pStyle w:val="ConsPlusNormal"/>
        <w:spacing w:before="220"/>
        <w:ind w:firstLine="540"/>
        <w:jc w:val="both"/>
      </w:pPr>
      <w:r>
        <w:t>6.6. Внесение изменений в муниципальную программу осуществляется:</w:t>
      </w:r>
    </w:p>
    <w:p w:rsidR="00E30538" w:rsidRDefault="00E30538">
      <w:pPr>
        <w:pStyle w:val="ConsPlusNormal"/>
        <w:spacing w:before="220"/>
        <w:ind w:firstLine="540"/>
        <w:jc w:val="both"/>
      </w:pPr>
      <w:r>
        <w:t>в текущем финансовом году - в случае изменения бюджетных ассигнований на реализацию муниципальной программы решением Благовещенской городской Думы о городском бюджете на текущий финансовый год и плановый период в течение 10 рабочих дней после утверждения решения о внесении изменений в городской бюджет;</w:t>
      </w:r>
    </w:p>
    <w:p w:rsidR="00E30538" w:rsidRDefault="00E30538">
      <w:pPr>
        <w:pStyle w:val="ConsPlusNormal"/>
        <w:spacing w:before="220"/>
        <w:ind w:firstLine="540"/>
        <w:jc w:val="both"/>
      </w:pPr>
      <w:r>
        <w:t>при формировании городского бюджета на очередной финансовый год и плановый период - до дня внесения проекта решения о городском бюджете на очередной финансовый год и плановый период в Благовещенскую городскую Думу.</w:t>
      </w:r>
    </w:p>
    <w:p w:rsidR="00E30538" w:rsidRDefault="00E30538">
      <w:pPr>
        <w:pStyle w:val="ConsPlusNormal"/>
        <w:jc w:val="both"/>
      </w:pPr>
      <w:r>
        <w:t>(в ред. постановлений администрации города Благовещенска от 18.09.2017 N 3178, от 13.03.2020 N 812)</w:t>
      </w:r>
    </w:p>
    <w:p w:rsidR="00E30538" w:rsidRDefault="00E30538">
      <w:pPr>
        <w:pStyle w:val="ConsPlusNormal"/>
        <w:spacing w:before="220"/>
        <w:ind w:firstLine="540"/>
        <w:jc w:val="both"/>
      </w:pPr>
      <w:r>
        <w:t xml:space="preserve">По окончании финансового года параметры муниципальной программы приводятся в соответствии со сводной бюджетной росписью городского бюджета в течение 5 рабочих дней года, следующего за </w:t>
      </w:r>
      <w:proofErr w:type="gramStart"/>
      <w:r>
        <w:t>отчетным</w:t>
      </w:r>
      <w:proofErr w:type="gramEnd"/>
      <w:r>
        <w:t>.</w:t>
      </w:r>
    </w:p>
    <w:p w:rsidR="00E30538" w:rsidRDefault="00E30538">
      <w:pPr>
        <w:pStyle w:val="ConsPlusNormal"/>
        <w:jc w:val="both"/>
      </w:pPr>
      <w:r>
        <w:t>(абзац введен постановлением администрации города Благовещенска от 13.03.2020 N 812)</w:t>
      </w:r>
    </w:p>
    <w:p w:rsidR="00E30538" w:rsidRDefault="00E30538">
      <w:pPr>
        <w:pStyle w:val="ConsPlusNormal"/>
        <w:jc w:val="both"/>
      </w:pPr>
      <w:r>
        <w:t>(п. 6.6 в ред. постановления администрации города Благовещенска от 10.08.2016 N 2487)</w:t>
      </w:r>
    </w:p>
    <w:p w:rsidR="00E30538" w:rsidRDefault="00E30538">
      <w:pPr>
        <w:pStyle w:val="ConsPlusNormal"/>
        <w:spacing w:before="220"/>
        <w:ind w:firstLine="540"/>
        <w:jc w:val="both"/>
      </w:pPr>
      <w:r>
        <w:t>6.7. Не допускается внесение изменений в муниципальную программу после проведения ежегодной оценки эффективности ее реализации.</w:t>
      </w:r>
    </w:p>
    <w:p w:rsidR="00E30538" w:rsidRDefault="00E30538">
      <w:pPr>
        <w:pStyle w:val="ConsPlusNormal"/>
        <w:jc w:val="both"/>
      </w:pPr>
      <w:r>
        <w:t>(п. 6.7 в ред. постановления администрации города Благовещенска от 09.06.2018 N 1687)</w:t>
      </w:r>
    </w:p>
    <w:p w:rsidR="00E30538" w:rsidRDefault="00E30538">
      <w:pPr>
        <w:pStyle w:val="ConsPlusNormal"/>
        <w:ind w:firstLine="540"/>
        <w:jc w:val="both"/>
      </w:pPr>
    </w:p>
    <w:p w:rsidR="00E30538" w:rsidRDefault="00E30538">
      <w:pPr>
        <w:pStyle w:val="ConsPlusTitle"/>
        <w:jc w:val="center"/>
        <w:outlineLvl w:val="1"/>
      </w:pPr>
      <w:r>
        <w:t xml:space="preserve">VII. Управление и </w:t>
      </w:r>
      <w:proofErr w:type="gramStart"/>
      <w:r>
        <w:t>контроль за</w:t>
      </w:r>
      <w:proofErr w:type="gramEnd"/>
      <w:r>
        <w:t xml:space="preserve"> реализацией</w:t>
      </w:r>
    </w:p>
    <w:p w:rsidR="00E30538" w:rsidRDefault="00E30538">
      <w:pPr>
        <w:pStyle w:val="ConsPlusTitle"/>
        <w:jc w:val="center"/>
      </w:pPr>
      <w:r>
        <w:t>муниципальной программы</w:t>
      </w:r>
    </w:p>
    <w:p w:rsidR="00E30538" w:rsidRDefault="00E30538">
      <w:pPr>
        <w:pStyle w:val="ConsPlusNormal"/>
        <w:ind w:firstLine="540"/>
        <w:jc w:val="both"/>
      </w:pPr>
    </w:p>
    <w:p w:rsidR="00E30538" w:rsidRDefault="00E30538">
      <w:pPr>
        <w:pStyle w:val="ConsPlusNormal"/>
        <w:ind w:firstLine="540"/>
        <w:jc w:val="both"/>
      </w:pPr>
      <w:r>
        <w:t xml:space="preserve">7.1. Управление и </w:t>
      </w:r>
      <w:proofErr w:type="gramStart"/>
      <w:r>
        <w:t>контроль за</w:t>
      </w:r>
      <w:proofErr w:type="gramEnd"/>
      <w:r>
        <w:t xml:space="preserve"> реализацией муниципальной программы в целом осуществляются ответственным исполнителем муниципальной программы. Управление и </w:t>
      </w:r>
      <w:proofErr w:type="gramStart"/>
      <w:r>
        <w:t>контроль за</w:t>
      </w:r>
      <w:proofErr w:type="gramEnd"/>
      <w:r>
        <w:t xml:space="preserve"> реализацией подпрограммы осуществляются соисполнителем муниципальной программы.</w:t>
      </w:r>
    </w:p>
    <w:p w:rsidR="00E30538" w:rsidRDefault="00E30538">
      <w:pPr>
        <w:pStyle w:val="ConsPlusNormal"/>
        <w:spacing w:before="220"/>
        <w:ind w:firstLine="540"/>
        <w:jc w:val="both"/>
      </w:pPr>
      <w:r>
        <w:t>7.2 - 7.7. Исключены с 13 марта 2020 года. - Постановление администрации города Благовещенска от 13.03.2020 N 812.</w:t>
      </w:r>
    </w:p>
    <w:p w:rsidR="00E30538" w:rsidRDefault="00E30538">
      <w:pPr>
        <w:pStyle w:val="ConsPlusNormal"/>
        <w:spacing w:before="220"/>
        <w:ind w:firstLine="540"/>
        <w:jc w:val="both"/>
      </w:pPr>
      <w:r>
        <w:t xml:space="preserve">7.2. В целях обеспечения общего </w:t>
      </w:r>
      <w:proofErr w:type="gramStart"/>
      <w:r>
        <w:t>контроля за</w:t>
      </w:r>
      <w:proofErr w:type="gramEnd"/>
      <w:r>
        <w:t xml:space="preserve"> реализацией муниципальных программ управление экономического развития и инвестиций осуществляет ежемесячный мониторинг реализации муниципальных программ, а также проводит полугодовой мониторинг достижения непосредственных результатов мероприятий муниципальных программ на основе отчетной информации, представляемой ответственным исполнителем муниципальной программы.</w:t>
      </w:r>
    </w:p>
    <w:p w:rsidR="00E30538" w:rsidRDefault="00E30538">
      <w:pPr>
        <w:pStyle w:val="ConsPlusNormal"/>
        <w:jc w:val="both"/>
      </w:pPr>
      <w:r>
        <w:t>(в ред. постановлений администрации города Благовещенска от 13.08.2015 N 2988, от 09.06.2018 N 1687)</w:t>
      </w:r>
    </w:p>
    <w:p w:rsidR="00E30538" w:rsidRDefault="00E30538">
      <w:pPr>
        <w:pStyle w:val="ConsPlusNormal"/>
        <w:spacing w:before="220"/>
        <w:ind w:firstLine="540"/>
        <w:jc w:val="both"/>
      </w:pPr>
      <w:r>
        <w:lastRenderedPageBreak/>
        <w:t>7.3. Финансовое управление ежемесячно, в срок до 7 числа месяца, следующего за отчетным месяцем, представляет в управление экономического развития и инвестиций информацию о кассовом исполнении городского бюджета в разрезе муниципальных программ, подпрограмм и главных распорядителей бюджетных средств.</w:t>
      </w:r>
    </w:p>
    <w:p w:rsidR="00E30538" w:rsidRDefault="00E30538">
      <w:pPr>
        <w:pStyle w:val="ConsPlusNormal"/>
        <w:spacing w:before="220"/>
        <w:ind w:firstLine="540"/>
        <w:jc w:val="both"/>
      </w:pPr>
      <w:r>
        <w:t>7.4. Ответственный исполнитель с учетом информации, представленной соисполнителями и участниками, формирует в автоматизированной системе обработки базы данных муниципальных программ и представляет в управление экономического развития и инвестиций на бумажном носителе:</w:t>
      </w:r>
    </w:p>
    <w:p w:rsidR="00E30538" w:rsidRDefault="00E30538">
      <w:pPr>
        <w:pStyle w:val="ConsPlusNormal"/>
        <w:spacing w:before="220"/>
        <w:ind w:firstLine="540"/>
        <w:jc w:val="both"/>
      </w:pPr>
      <w:r>
        <w:t>1) ежемесячно, в срок до 7 числа месяца, следующего за отчетным месяцем (нарастающим итогом с начала года), отчет о ходе реализации муниципальной программы по форме согласно приложению N 10 к настоящему Порядку;</w:t>
      </w:r>
    </w:p>
    <w:p w:rsidR="00E30538" w:rsidRDefault="00E30538">
      <w:pPr>
        <w:pStyle w:val="ConsPlusNormal"/>
        <w:spacing w:before="220"/>
        <w:ind w:firstLine="540"/>
        <w:jc w:val="both"/>
      </w:pPr>
      <w:r>
        <w:t>2) до 10 числа месяца, следующего за отчетным полугодием, отчет о достижении плановых значений непосредственных результатов реализации муниципальной программы по форме согласно приложению N 11 к настоящему Порядку;</w:t>
      </w:r>
    </w:p>
    <w:p w:rsidR="00E30538" w:rsidRDefault="00E30538">
      <w:pPr>
        <w:pStyle w:val="ConsPlusNormal"/>
        <w:spacing w:before="220"/>
        <w:ind w:firstLine="540"/>
        <w:jc w:val="both"/>
      </w:pPr>
      <w:r>
        <w:t xml:space="preserve">3) ежегодно, в срок до 20 февраля года, следующего за </w:t>
      </w:r>
      <w:proofErr w:type="gramStart"/>
      <w:r>
        <w:t>отчетным</w:t>
      </w:r>
      <w:proofErr w:type="gramEnd"/>
      <w:r>
        <w:t>, а также по окончании срока реализации муниципальной программы:</w:t>
      </w:r>
    </w:p>
    <w:p w:rsidR="00E30538" w:rsidRDefault="00E30538">
      <w:pPr>
        <w:pStyle w:val="ConsPlusNormal"/>
        <w:spacing w:before="220"/>
        <w:ind w:firstLine="540"/>
        <w:jc w:val="both"/>
      </w:pPr>
      <w:r>
        <w:t>отчет о достижении плановых значений целевых показателей (индикаторов) муниципальной программы по форме согласно приложению N 12 к настоящему Порядку;</w:t>
      </w:r>
    </w:p>
    <w:p w:rsidR="00E30538" w:rsidRDefault="00E30538">
      <w:pPr>
        <w:pStyle w:val="ConsPlusNormal"/>
        <w:spacing w:before="220"/>
        <w:ind w:firstLine="540"/>
        <w:jc w:val="both"/>
      </w:pPr>
      <w:r>
        <w:t>оценку эффективности реализации муниципальной программы согласно разделу IX настоящего Порядка;</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r>
        <w:t>пояснительную записку о ходе реализации муниципальной программы, содержащую информацию о плановом объеме финансирования, кассовом исполнении и освоении средств, с указанием достигнутых результатов и факторов, отрицательно повлиявших на ход выполнения мероприятий муниципальной программы.</w:t>
      </w:r>
    </w:p>
    <w:p w:rsidR="00E30538" w:rsidRDefault="00E30538">
      <w:pPr>
        <w:pStyle w:val="ConsPlusNormal"/>
        <w:jc w:val="both"/>
      </w:pPr>
      <w:r>
        <w:t>(пункт в ред. постановления администрации города Благовещенска от 10.08.2016 N 2487)</w:t>
      </w:r>
    </w:p>
    <w:p w:rsidR="00E30538" w:rsidRDefault="00E30538">
      <w:pPr>
        <w:pStyle w:val="ConsPlusNormal"/>
        <w:spacing w:before="220"/>
        <w:ind w:firstLine="540"/>
        <w:jc w:val="both"/>
      </w:pPr>
      <w:r>
        <w:t>7.5. Управление экономического развития и инвестиций администрации города Благовещенска по результатам анализа информации, представленной ответственными исполнителями муниципальных программ, подготавливает и представляет мэру города Благовещенска в срок до 1 апреля года, следующего за отчетным, сводный годовой доклад о ходе реализации и об оценке эффективности реализации муниципальных программ, подлежащий размещению на официальном сайте администрации города Благовещенска (адреса в сети Интернет: www.благовещенск</w:t>
      </w:r>
      <w:proofErr w:type="gramStart"/>
      <w:r>
        <w:t>.р</w:t>
      </w:r>
      <w:proofErr w:type="gramEnd"/>
      <w:r>
        <w:t xml:space="preserve">ф, </w:t>
      </w:r>
      <w:proofErr w:type="gramStart"/>
      <w:r>
        <w:t>www.admblag.ru).</w:t>
      </w:r>
      <w:proofErr w:type="gramEnd"/>
    </w:p>
    <w:p w:rsidR="00E30538" w:rsidRDefault="00E30538">
      <w:pPr>
        <w:pStyle w:val="ConsPlusNormal"/>
        <w:jc w:val="both"/>
      </w:pPr>
      <w:r>
        <w:t>(п. 7.5 в ред. постановления администрации города Благовещенска от 13.03.2020 N 812)</w:t>
      </w:r>
    </w:p>
    <w:p w:rsidR="00E30538" w:rsidRDefault="00E30538">
      <w:pPr>
        <w:pStyle w:val="ConsPlusNormal"/>
        <w:ind w:firstLine="540"/>
        <w:jc w:val="both"/>
      </w:pPr>
    </w:p>
    <w:p w:rsidR="00E30538" w:rsidRDefault="00E30538">
      <w:pPr>
        <w:pStyle w:val="ConsPlusTitle"/>
        <w:jc w:val="center"/>
        <w:outlineLvl w:val="1"/>
      </w:pPr>
      <w:r>
        <w:t>VIII. Полномочия ответственного исполнителя, соисполнителя и</w:t>
      </w:r>
    </w:p>
    <w:p w:rsidR="00E30538" w:rsidRDefault="00E30538">
      <w:pPr>
        <w:pStyle w:val="ConsPlusTitle"/>
        <w:jc w:val="center"/>
      </w:pPr>
      <w:r>
        <w:t>участников муниципальной программы</w:t>
      </w:r>
    </w:p>
    <w:p w:rsidR="00E30538" w:rsidRDefault="00E30538">
      <w:pPr>
        <w:pStyle w:val="ConsPlusNormal"/>
        <w:ind w:firstLine="540"/>
        <w:jc w:val="both"/>
      </w:pPr>
    </w:p>
    <w:p w:rsidR="00E30538" w:rsidRDefault="00E30538">
      <w:pPr>
        <w:pStyle w:val="ConsPlusNormal"/>
        <w:ind w:firstLine="540"/>
        <w:jc w:val="both"/>
      </w:pPr>
      <w:r>
        <w:t>8.1. Ответственный исполнитель:</w:t>
      </w:r>
    </w:p>
    <w:p w:rsidR="00E30538" w:rsidRDefault="00E30538">
      <w:pPr>
        <w:pStyle w:val="ConsPlusNormal"/>
        <w:spacing w:before="220"/>
        <w:ind w:firstLine="540"/>
        <w:jc w:val="both"/>
      </w:pPr>
      <w:r>
        <w:t>1) обеспечивает разработку муниципальной программы, ее согласование с соисполнителями и утверждение;</w:t>
      </w:r>
    </w:p>
    <w:p w:rsidR="00E30538" w:rsidRDefault="00E30538">
      <w:pPr>
        <w:pStyle w:val="ConsPlusNormal"/>
        <w:spacing w:before="220"/>
        <w:ind w:firstLine="540"/>
        <w:jc w:val="both"/>
      </w:pPr>
      <w:r>
        <w:t>2) формирует структуру муниципальной программы, а также перечень соисполнителей и участников муниципальной программы;</w:t>
      </w:r>
    </w:p>
    <w:p w:rsidR="00E30538" w:rsidRDefault="00E30538">
      <w:pPr>
        <w:pStyle w:val="ConsPlusNormal"/>
        <w:spacing w:before="220"/>
        <w:ind w:firstLine="540"/>
        <w:jc w:val="both"/>
      </w:pPr>
      <w:r>
        <w:t xml:space="preserve">3) организует реализацию муниципальной программы, осуществляет мониторинг реализации муниципальной программы, координирует деятельность соисполнителей и </w:t>
      </w:r>
      <w:r>
        <w:lastRenderedPageBreak/>
        <w:t>участников муниципальной программы, несет ответственность за достижение целевых показателей (индикаторов) муниципальной программы, непосредственных результатов реализации мероприятий, а также за достижение ожидаемых конечных результатов ее реализации;</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4) принимает решение о внесении изменений в муниципальную программу в соответствии с установленными настоящим Порядком требованиями;</w:t>
      </w:r>
    </w:p>
    <w:p w:rsidR="00E30538" w:rsidRDefault="00E30538">
      <w:pPr>
        <w:pStyle w:val="ConsPlusNormal"/>
        <w:spacing w:before="220"/>
        <w:ind w:firstLine="540"/>
        <w:jc w:val="both"/>
      </w:pPr>
      <w:r>
        <w:t xml:space="preserve">5) </w:t>
      </w:r>
      <w:proofErr w:type="gramStart"/>
      <w:r>
        <w:t>исключен</w:t>
      </w:r>
      <w:proofErr w:type="gramEnd"/>
      <w:r>
        <w:t xml:space="preserve"> с 13 марта 2020 года. - Постановление администрации города Благовещенска от 13.03.2020 N 812;</w:t>
      </w:r>
    </w:p>
    <w:p w:rsidR="00E30538" w:rsidRDefault="00E30538">
      <w:pPr>
        <w:pStyle w:val="ConsPlusNormal"/>
        <w:spacing w:before="220"/>
        <w:ind w:firstLine="540"/>
        <w:jc w:val="both"/>
      </w:pPr>
      <w:r>
        <w:t>5) запрашивает у соисполнителей и участников муниципальной программы информацию о реализации муниципальной программы;</w:t>
      </w:r>
    </w:p>
    <w:p w:rsidR="00E30538" w:rsidRDefault="00E30538">
      <w:pPr>
        <w:pStyle w:val="ConsPlusNormal"/>
        <w:jc w:val="both"/>
      </w:pPr>
      <w:r>
        <w:t>(в ред. постановления администрации города Благовещенска от 10.08.2016 N 2487)</w:t>
      </w:r>
    </w:p>
    <w:p w:rsidR="00E30538" w:rsidRDefault="00E30538">
      <w:pPr>
        <w:pStyle w:val="ConsPlusNormal"/>
        <w:spacing w:before="220"/>
        <w:ind w:firstLine="540"/>
        <w:jc w:val="both"/>
      </w:pPr>
      <w:r>
        <w:t>6) проводит оценку эффективности реализации муниципальной программы;</w:t>
      </w:r>
    </w:p>
    <w:p w:rsidR="00E30538" w:rsidRDefault="00E30538">
      <w:pPr>
        <w:pStyle w:val="ConsPlusNormal"/>
        <w:spacing w:before="220"/>
        <w:ind w:firstLine="540"/>
        <w:jc w:val="both"/>
      </w:pPr>
      <w:r>
        <w:t>7) готовит отчеты и пояснительную записку о реализации муниципальной программы и представляет их в управление экономического развития и инвестиций администрации города Благовещенска.</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8.2. Соисполнители:</w:t>
      </w:r>
    </w:p>
    <w:p w:rsidR="00E30538" w:rsidRDefault="00E30538">
      <w:pPr>
        <w:pStyle w:val="ConsPlusNormal"/>
        <w:spacing w:before="220"/>
        <w:ind w:firstLine="540"/>
        <w:jc w:val="both"/>
      </w:pPr>
      <w:r>
        <w:t>1) обеспечивают разработку и реализацию подпрограмм, согласование проекта подпрограммы с участниками муниципальной программы;</w:t>
      </w:r>
    </w:p>
    <w:p w:rsidR="00E30538" w:rsidRDefault="00E30538">
      <w:pPr>
        <w:pStyle w:val="ConsPlusNormal"/>
        <w:spacing w:before="220"/>
        <w:ind w:firstLine="540"/>
        <w:jc w:val="both"/>
      </w:pPr>
      <w:r>
        <w:t>2) несут ответственность за достижение целевых показателей (индикаторов) муниципальной программы (подпрограммы) и конечных результатов ее реализации;</w:t>
      </w:r>
    </w:p>
    <w:p w:rsidR="00E30538" w:rsidRDefault="00E30538">
      <w:pPr>
        <w:pStyle w:val="ConsPlusNormal"/>
        <w:spacing w:before="220"/>
        <w:ind w:firstLine="540"/>
        <w:jc w:val="both"/>
      </w:pPr>
      <w:r>
        <w:t>3) запрашивают у участников подпрограммы информацию, необходимую для подготовки ответов на запросы ответственного исполнителя;</w:t>
      </w:r>
    </w:p>
    <w:p w:rsidR="00E30538" w:rsidRDefault="00E30538">
      <w:pPr>
        <w:pStyle w:val="ConsPlusNormal"/>
        <w:jc w:val="both"/>
      </w:pPr>
      <w:r>
        <w:t>(в ред. постановлений администрации города Благовещенска от 13.08.2015 N 2988, от 10.08.2016 N 2487)</w:t>
      </w:r>
    </w:p>
    <w:p w:rsidR="00E30538" w:rsidRDefault="00E30538">
      <w:pPr>
        <w:pStyle w:val="ConsPlusNormal"/>
        <w:spacing w:before="220"/>
        <w:ind w:firstLine="540"/>
        <w:jc w:val="both"/>
      </w:pPr>
      <w:r>
        <w:t>4) представляют ответственному исполнителю копии актов, подтверждающих ввод в эксплуатацию объектов, строительство, реконструкция  которых завершены, актов выполненных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E30538" w:rsidRDefault="00E30538">
      <w:pPr>
        <w:pStyle w:val="ConsPlusNormal"/>
        <w:spacing w:before="220"/>
        <w:ind w:firstLine="540"/>
        <w:jc w:val="both"/>
      </w:pPr>
      <w:r>
        <w:t>5) представляют ответственному исполнителю информацию, необходимую для подготовки отчетов о ходе реализации муниципальной программы, о достижении непосредственных результатов реализации мероприятий муниципальной программы, о достижении целевых показателей (индикаторов) муниципальной программы, оценки эффективности реализации муниципальной программы;</w:t>
      </w:r>
    </w:p>
    <w:p w:rsidR="00E30538" w:rsidRDefault="00E30538">
      <w:pPr>
        <w:pStyle w:val="ConsPlusNormal"/>
        <w:jc w:val="both"/>
      </w:pPr>
      <w:r>
        <w:t>(</w:t>
      </w:r>
      <w:proofErr w:type="spellStart"/>
      <w:r>
        <w:t>пп</w:t>
      </w:r>
      <w:proofErr w:type="spellEnd"/>
      <w:r>
        <w:t xml:space="preserve">. 5 </w:t>
      </w:r>
      <w:proofErr w:type="gramStart"/>
      <w:r>
        <w:t>введен</w:t>
      </w:r>
      <w:proofErr w:type="gramEnd"/>
      <w:r>
        <w:t xml:space="preserve"> постановлением администрации города Благовещенска от 10.08.2016 N 2487)</w:t>
      </w:r>
    </w:p>
    <w:p w:rsidR="00E30538" w:rsidRDefault="00E30538">
      <w:pPr>
        <w:pStyle w:val="ConsPlusNormal"/>
        <w:spacing w:before="220"/>
        <w:ind w:firstLine="540"/>
        <w:jc w:val="both"/>
      </w:pPr>
      <w:r>
        <w:t xml:space="preserve">6) подготавливает и направляет ответственному исполнителю предложения по внесению изменений в муниципальную программу в форме </w:t>
      </w:r>
      <w:proofErr w:type="gramStart"/>
      <w:r>
        <w:t>проекта постановления администрации города Благовещенска</w:t>
      </w:r>
      <w:proofErr w:type="gramEnd"/>
      <w:r>
        <w:t xml:space="preserve"> о внесении изменений в муниципальную программу.</w:t>
      </w:r>
    </w:p>
    <w:p w:rsidR="00E30538" w:rsidRDefault="00E30538">
      <w:pPr>
        <w:pStyle w:val="ConsPlusNormal"/>
        <w:jc w:val="both"/>
      </w:pPr>
      <w:r>
        <w:t>(</w:t>
      </w:r>
      <w:proofErr w:type="spellStart"/>
      <w:r>
        <w:t>пп</w:t>
      </w:r>
      <w:proofErr w:type="spellEnd"/>
      <w:r>
        <w:t xml:space="preserve">. 6 </w:t>
      </w:r>
      <w:proofErr w:type="gramStart"/>
      <w:r>
        <w:t>введен</w:t>
      </w:r>
      <w:proofErr w:type="gramEnd"/>
      <w:r>
        <w:t xml:space="preserve"> постановлением администрации города Благовещенска от 10.08.2016 N 2487)</w:t>
      </w:r>
    </w:p>
    <w:p w:rsidR="00E30538" w:rsidRDefault="00E30538">
      <w:pPr>
        <w:pStyle w:val="ConsPlusNormal"/>
        <w:spacing w:before="220"/>
        <w:ind w:firstLine="540"/>
        <w:jc w:val="both"/>
      </w:pPr>
      <w:r>
        <w:t>8.3. Участники муниципальной программы:</w:t>
      </w:r>
    </w:p>
    <w:p w:rsidR="00E30538" w:rsidRDefault="00E30538">
      <w:pPr>
        <w:pStyle w:val="ConsPlusNormal"/>
        <w:spacing w:before="220"/>
        <w:ind w:firstLine="540"/>
        <w:jc w:val="both"/>
      </w:pPr>
      <w:r>
        <w:t xml:space="preserve">1) осуществляют реализацию мероприятий муниципальной программы в рамках своей </w:t>
      </w:r>
      <w:r>
        <w:lastRenderedPageBreak/>
        <w:t>компетенции;</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2)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 в реализации которых предполагается их участие;</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3) представляют ответственному исполнителю и соисполнителю информацию, необходимую для проведения оценки эффективности реализации муниципальной программы (подпрограммы), подготовки отчетов и пояснительной записки о ходе реализации муниципальной программы (подпрограммы);</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4) представляют ответственному исполнителю и соисполнителю копии актов, подтверждающих ввод в эксплуатацию объектов, строительство, реконструкция которых завершены, актов выполненных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E30538" w:rsidRDefault="00E30538">
      <w:pPr>
        <w:pStyle w:val="ConsPlusNormal"/>
        <w:jc w:val="both"/>
      </w:pPr>
      <w:r>
        <w:t>(в ред. постановления администрации города Благовещенска от 13.08.2015 N 2988)</w:t>
      </w:r>
    </w:p>
    <w:p w:rsidR="00E30538" w:rsidRDefault="00E30538">
      <w:pPr>
        <w:pStyle w:val="ConsPlusNormal"/>
        <w:spacing w:before="220"/>
        <w:ind w:firstLine="540"/>
        <w:jc w:val="both"/>
      </w:pPr>
      <w:r>
        <w:t>5) подготавливают и направляют соисполнителю либо ответственному исполнителю в случае отсутствия подпрограмм предложения по внесению изменений в муниципальную программу.</w:t>
      </w:r>
    </w:p>
    <w:p w:rsidR="00E30538" w:rsidRDefault="00E30538">
      <w:pPr>
        <w:pStyle w:val="ConsPlusNormal"/>
        <w:jc w:val="both"/>
      </w:pPr>
      <w:r>
        <w:t>(</w:t>
      </w:r>
      <w:proofErr w:type="spellStart"/>
      <w:r>
        <w:t>пп</w:t>
      </w:r>
      <w:proofErr w:type="spellEnd"/>
      <w:r>
        <w:t xml:space="preserve">. 5 </w:t>
      </w:r>
      <w:proofErr w:type="gramStart"/>
      <w:r>
        <w:t>введен</w:t>
      </w:r>
      <w:proofErr w:type="gramEnd"/>
      <w:r>
        <w:t xml:space="preserve"> постановлением администрации города Благовещенска от 10.08.2016 N 2487)</w:t>
      </w:r>
    </w:p>
    <w:p w:rsidR="00E30538" w:rsidRDefault="00E30538">
      <w:pPr>
        <w:pStyle w:val="ConsPlusNormal"/>
        <w:ind w:firstLine="540"/>
        <w:jc w:val="both"/>
      </w:pPr>
    </w:p>
    <w:p w:rsidR="00E30538" w:rsidRDefault="00E30538">
      <w:pPr>
        <w:pStyle w:val="ConsPlusTitle"/>
        <w:jc w:val="center"/>
        <w:outlineLvl w:val="1"/>
      </w:pPr>
      <w:bookmarkStart w:id="13" w:name="P542"/>
      <w:bookmarkEnd w:id="13"/>
      <w:r>
        <w:t>IX. Оценка эффективности реализации муниципальной программы</w:t>
      </w:r>
    </w:p>
    <w:p w:rsidR="00E30538" w:rsidRDefault="00E30538">
      <w:pPr>
        <w:pStyle w:val="ConsPlusNormal"/>
        <w:ind w:firstLine="540"/>
        <w:jc w:val="both"/>
      </w:pPr>
    </w:p>
    <w:p w:rsidR="00E30538" w:rsidRDefault="00E30538">
      <w:pPr>
        <w:pStyle w:val="ConsPlusNormal"/>
        <w:ind w:firstLine="540"/>
        <w:jc w:val="both"/>
      </w:pPr>
      <w:r>
        <w:t>9.1. По каждой муниципальной программе (подпрограмме) ежегодно проводится оценка эффективности ее реализации в целях определения степени достижения цели (целей) и решения задач муниципальной программы (подпрограммы).</w:t>
      </w:r>
    </w:p>
    <w:p w:rsidR="00E30538" w:rsidRDefault="00E30538">
      <w:pPr>
        <w:pStyle w:val="ConsPlusNormal"/>
        <w:jc w:val="both"/>
      </w:pPr>
      <w:r>
        <w:t>(в ред. постановления администрации города Благовещенска от 13.03.2020 N 812)</w:t>
      </w:r>
    </w:p>
    <w:p w:rsidR="00E30538" w:rsidRDefault="00E30538">
      <w:pPr>
        <w:pStyle w:val="ConsPlusNormal"/>
        <w:spacing w:before="220"/>
        <w:ind w:firstLine="540"/>
        <w:jc w:val="both"/>
      </w:pPr>
      <w:r>
        <w:t>Эффективность муниципальной программы (подпрограммы) - соотношение достигнутых результатов и ресурсов, затраченных на их достижение.</w:t>
      </w:r>
    </w:p>
    <w:p w:rsidR="00E30538" w:rsidRDefault="00E30538">
      <w:pPr>
        <w:pStyle w:val="ConsPlusNormal"/>
        <w:spacing w:before="220"/>
        <w:ind w:firstLine="540"/>
        <w:jc w:val="both"/>
      </w:pPr>
      <w:r>
        <w:t>9.2. Оценка эффективности реализации муниципальной программы (подпрограммы) включает в себя:</w:t>
      </w:r>
    </w:p>
    <w:p w:rsidR="00E30538" w:rsidRDefault="00E30538">
      <w:pPr>
        <w:pStyle w:val="ConsPlusNormal"/>
        <w:spacing w:before="220"/>
        <w:ind w:firstLine="540"/>
        <w:jc w:val="both"/>
      </w:pPr>
      <w:r>
        <w:t>1) оценку результативности муниципальной программы (подпрограммы);</w:t>
      </w:r>
    </w:p>
    <w:p w:rsidR="00E30538" w:rsidRDefault="00E30538">
      <w:pPr>
        <w:pStyle w:val="ConsPlusNormal"/>
        <w:spacing w:before="220"/>
        <w:ind w:firstLine="540"/>
        <w:jc w:val="both"/>
      </w:pPr>
      <w:r>
        <w:t>2) оценку полноты использования бюджетных ассигнований;</w:t>
      </w:r>
    </w:p>
    <w:p w:rsidR="00E30538" w:rsidRDefault="00E30538">
      <w:pPr>
        <w:pStyle w:val="ConsPlusNormal"/>
        <w:spacing w:before="220"/>
        <w:ind w:firstLine="540"/>
        <w:jc w:val="both"/>
      </w:pPr>
      <w:r>
        <w:t>3) оценку экономической эффективности использования бюджетных ассигнований.</w:t>
      </w:r>
    </w:p>
    <w:p w:rsidR="00E30538" w:rsidRDefault="00E30538">
      <w:pPr>
        <w:pStyle w:val="ConsPlusNormal"/>
        <w:jc w:val="both"/>
      </w:pPr>
      <w:r>
        <w:t>(в ред. постановления администрации города Благовещенска от 09.06.2018 N 1687)</w:t>
      </w:r>
    </w:p>
    <w:p w:rsidR="00E30538" w:rsidRDefault="00E30538">
      <w:pPr>
        <w:pStyle w:val="ConsPlusNormal"/>
        <w:spacing w:before="220"/>
        <w:ind w:firstLine="540"/>
        <w:jc w:val="both"/>
      </w:pPr>
      <w:r>
        <w:t>9.3. Оценка результативности муниципальной программы (подпрограммы).</w:t>
      </w:r>
    </w:p>
    <w:p w:rsidR="00E30538" w:rsidRDefault="00E30538">
      <w:pPr>
        <w:pStyle w:val="ConsPlusNormal"/>
        <w:spacing w:before="220"/>
        <w:ind w:firstLine="540"/>
        <w:jc w:val="both"/>
      </w:pPr>
      <w:r>
        <w:t>Результативность муниципальной программы (подпрограммы) (E) определяется по формуле:</w:t>
      </w:r>
    </w:p>
    <w:p w:rsidR="00E30538" w:rsidRDefault="00E30538">
      <w:pPr>
        <w:pStyle w:val="ConsPlusNormal"/>
        <w:ind w:firstLine="540"/>
        <w:jc w:val="both"/>
      </w:pPr>
    </w:p>
    <w:p w:rsidR="00E30538" w:rsidRPr="00E30538" w:rsidRDefault="00E30538">
      <w:pPr>
        <w:pStyle w:val="ConsPlusNormal"/>
        <w:ind w:firstLine="540"/>
        <w:jc w:val="both"/>
        <w:rPr>
          <w:lang w:val="en-US"/>
        </w:rPr>
      </w:pPr>
      <w:r w:rsidRPr="00E30538">
        <w:rPr>
          <w:lang w:val="en-US"/>
        </w:rPr>
        <w:t>E = Sum Ei / n (%),</w:t>
      </w:r>
    </w:p>
    <w:p w:rsidR="00E30538" w:rsidRPr="00E30538" w:rsidRDefault="00E30538">
      <w:pPr>
        <w:pStyle w:val="ConsPlusNormal"/>
        <w:ind w:firstLine="540"/>
        <w:jc w:val="both"/>
        <w:rPr>
          <w:lang w:val="en-US"/>
        </w:rPr>
      </w:pPr>
    </w:p>
    <w:p w:rsidR="00E30538" w:rsidRPr="00E30538" w:rsidRDefault="00E30538">
      <w:pPr>
        <w:pStyle w:val="ConsPlusNormal"/>
        <w:ind w:firstLine="540"/>
        <w:jc w:val="both"/>
        <w:rPr>
          <w:lang w:val="en-US"/>
        </w:rPr>
      </w:pPr>
      <w:r>
        <w:t>где</w:t>
      </w:r>
      <w:r w:rsidRPr="00E30538">
        <w:rPr>
          <w:lang w:val="en-US"/>
        </w:rPr>
        <w:t>:</w:t>
      </w:r>
    </w:p>
    <w:p w:rsidR="00E30538" w:rsidRDefault="00E30538">
      <w:pPr>
        <w:pStyle w:val="ConsPlusNormal"/>
        <w:spacing w:before="220"/>
        <w:ind w:firstLine="540"/>
        <w:jc w:val="both"/>
      </w:pPr>
      <w:proofErr w:type="spellStart"/>
      <w:r>
        <w:t>Ei</w:t>
      </w:r>
      <w:proofErr w:type="spellEnd"/>
      <w:r>
        <w:t xml:space="preserve"> - степень достижения планового значения i-</w:t>
      </w:r>
      <w:proofErr w:type="spellStart"/>
      <w:r>
        <w:t>го</w:t>
      </w:r>
      <w:proofErr w:type="spellEnd"/>
      <w:r>
        <w:t xml:space="preserve"> целевого показателя (индикатора);</w:t>
      </w:r>
    </w:p>
    <w:p w:rsidR="00E30538" w:rsidRDefault="00E30538">
      <w:pPr>
        <w:pStyle w:val="ConsPlusNormal"/>
        <w:spacing w:before="220"/>
        <w:ind w:firstLine="540"/>
        <w:jc w:val="both"/>
      </w:pPr>
      <w:r>
        <w:lastRenderedPageBreak/>
        <w:t>n - общее количество целевых показателей (индикаторов).</w:t>
      </w:r>
    </w:p>
    <w:p w:rsidR="00E30538" w:rsidRDefault="00E30538">
      <w:pPr>
        <w:pStyle w:val="ConsPlusNormal"/>
        <w:spacing w:before="220"/>
        <w:ind w:firstLine="540"/>
        <w:jc w:val="both"/>
      </w:pPr>
      <w:r>
        <w:t>Степень достижения планового значения i-</w:t>
      </w:r>
      <w:proofErr w:type="spellStart"/>
      <w:r>
        <w:t>го</w:t>
      </w:r>
      <w:proofErr w:type="spellEnd"/>
      <w:r>
        <w:t xml:space="preserve"> целевого индикатора (показателя) определяется по формуле:</w:t>
      </w:r>
    </w:p>
    <w:p w:rsidR="00E30538" w:rsidRDefault="00E30538">
      <w:pPr>
        <w:pStyle w:val="ConsPlusNormal"/>
        <w:ind w:firstLine="540"/>
        <w:jc w:val="both"/>
      </w:pPr>
    </w:p>
    <w:p w:rsidR="00E30538" w:rsidRDefault="00E30538">
      <w:pPr>
        <w:pStyle w:val="ConsPlusNormal"/>
        <w:ind w:firstLine="540"/>
        <w:jc w:val="both"/>
      </w:pPr>
      <w:proofErr w:type="spellStart"/>
      <w:r>
        <w:t>Ei</w:t>
      </w:r>
      <w:proofErr w:type="spellEnd"/>
      <w:r>
        <w:t xml:space="preserve"> = </w:t>
      </w:r>
      <w:proofErr w:type="spellStart"/>
      <w:r>
        <w:t>PFi</w:t>
      </w:r>
      <w:proofErr w:type="spellEnd"/>
      <w:r>
        <w:t xml:space="preserve"> / </w:t>
      </w:r>
      <w:proofErr w:type="spellStart"/>
      <w:r>
        <w:t>P</w:t>
      </w:r>
      <w:proofErr w:type="gramStart"/>
      <w:r>
        <w:t>П</w:t>
      </w:r>
      <w:proofErr w:type="gramEnd"/>
      <w:r>
        <w:t>i</w:t>
      </w:r>
      <w:proofErr w:type="spellEnd"/>
      <w:r>
        <w:t xml:space="preserve"> x 100 (%),</w:t>
      </w:r>
    </w:p>
    <w:p w:rsidR="00E30538" w:rsidRDefault="00E30538">
      <w:pPr>
        <w:pStyle w:val="ConsPlusNormal"/>
        <w:ind w:firstLine="540"/>
        <w:jc w:val="both"/>
      </w:pPr>
    </w:p>
    <w:p w:rsidR="00E30538" w:rsidRDefault="00E30538">
      <w:pPr>
        <w:pStyle w:val="ConsPlusNormal"/>
        <w:ind w:firstLine="540"/>
        <w:jc w:val="both"/>
      </w:pPr>
      <w:r>
        <w:t>где:</w:t>
      </w:r>
    </w:p>
    <w:p w:rsidR="00E30538" w:rsidRDefault="00E30538">
      <w:pPr>
        <w:pStyle w:val="ConsPlusNormal"/>
        <w:spacing w:before="220"/>
        <w:ind w:firstLine="540"/>
        <w:jc w:val="both"/>
      </w:pPr>
      <w:proofErr w:type="spellStart"/>
      <w:r>
        <w:t>PFi</w:t>
      </w:r>
      <w:proofErr w:type="spellEnd"/>
      <w:r>
        <w:t xml:space="preserve"> - фактическое значение целевого показателя (индикатора);</w:t>
      </w:r>
    </w:p>
    <w:p w:rsidR="00E30538" w:rsidRDefault="00E30538">
      <w:pPr>
        <w:pStyle w:val="ConsPlusNormal"/>
        <w:spacing w:before="220"/>
        <w:ind w:firstLine="540"/>
        <w:jc w:val="both"/>
      </w:pPr>
      <w:proofErr w:type="spellStart"/>
      <w:r>
        <w:t>P</w:t>
      </w:r>
      <w:proofErr w:type="gramStart"/>
      <w:r>
        <w:t>П</w:t>
      </w:r>
      <w:proofErr w:type="gramEnd"/>
      <w:r>
        <w:t>i</w:t>
      </w:r>
      <w:proofErr w:type="spellEnd"/>
      <w:r>
        <w:t xml:space="preserve"> - плановое значение целевого показателя (индикатора).</w:t>
      </w:r>
    </w:p>
    <w:p w:rsidR="00E30538" w:rsidRDefault="00E30538">
      <w:pPr>
        <w:pStyle w:val="ConsPlusNormal"/>
        <w:spacing w:before="220"/>
        <w:ind w:firstLine="540"/>
        <w:jc w:val="both"/>
      </w:pPr>
      <w:r>
        <w:t>В случае если при оценке уровня достижения целей и решения задач муниципальной программы (подпрограммы) предусмотрены целевые показатели (индикаторы), снижение значений которых свидетельствует о положительной динамике в сфере реализации муниципальной программы (подпрограммы), расчет степени достижения планового значения i-</w:t>
      </w:r>
      <w:proofErr w:type="spellStart"/>
      <w:r>
        <w:t>го</w:t>
      </w:r>
      <w:proofErr w:type="spellEnd"/>
      <w:r>
        <w:t xml:space="preserve"> целевого показателя (индикатора) проводится по формуле:</w:t>
      </w:r>
    </w:p>
    <w:p w:rsidR="00E30538" w:rsidRDefault="00E30538">
      <w:pPr>
        <w:pStyle w:val="ConsPlusNormal"/>
        <w:ind w:firstLine="540"/>
        <w:jc w:val="both"/>
      </w:pPr>
    </w:p>
    <w:p w:rsidR="00E30538" w:rsidRDefault="00E30538">
      <w:pPr>
        <w:pStyle w:val="ConsPlusNormal"/>
        <w:ind w:firstLine="540"/>
        <w:jc w:val="both"/>
      </w:pPr>
      <w:proofErr w:type="spellStart"/>
      <w:r>
        <w:t>Ei</w:t>
      </w:r>
      <w:proofErr w:type="spellEnd"/>
      <w:r>
        <w:t xml:space="preserve"> = </w:t>
      </w:r>
      <w:proofErr w:type="spellStart"/>
      <w:r>
        <w:t>P</w:t>
      </w:r>
      <w:proofErr w:type="gramStart"/>
      <w:r>
        <w:t>П</w:t>
      </w:r>
      <w:proofErr w:type="gramEnd"/>
      <w:r>
        <w:t>i</w:t>
      </w:r>
      <w:proofErr w:type="spellEnd"/>
      <w:r>
        <w:t xml:space="preserve"> / </w:t>
      </w:r>
      <w:proofErr w:type="spellStart"/>
      <w:r>
        <w:t>PFi</w:t>
      </w:r>
      <w:proofErr w:type="spellEnd"/>
      <w:r>
        <w:t xml:space="preserve"> x 100 (%),</w:t>
      </w:r>
    </w:p>
    <w:p w:rsidR="00E30538" w:rsidRDefault="00E30538">
      <w:pPr>
        <w:pStyle w:val="ConsPlusNormal"/>
        <w:ind w:firstLine="540"/>
        <w:jc w:val="both"/>
      </w:pPr>
    </w:p>
    <w:p w:rsidR="00E30538" w:rsidRDefault="00E30538">
      <w:pPr>
        <w:pStyle w:val="ConsPlusNormal"/>
        <w:ind w:firstLine="540"/>
        <w:jc w:val="both"/>
      </w:pPr>
      <w:r>
        <w:t>где:</w:t>
      </w:r>
    </w:p>
    <w:p w:rsidR="00E30538" w:rsidRDefault="00E30538">
      <w:pPr>
        <w:pStyle w:val="ConsPlusNormal"/>
        <w:spacing w:before="220"/>
        <w:ind w:firstLine="540"/>
        <w:jc w:val="both"/>
      </w:pPr>
      <w:proofErr w:type="spellStart"/>
      <w:r>
        <w:t>P</w:t>
      </w:r>
      <w:proofErr w:type="gramStart"/>
      <w:r>
        <w:t>П</w:t>
      </w:r>
      <w:proofErr w:type="gramEnd"/>
      <w:r>
        <w:t>i</w:t>
      </w:r>
      <w:proofErr w:type="spellEnd"/>
      <w:r>
        <w:t xml:space="preserve"> - плановое значение целевого показателя (индикатора);</w:t>
      </w:r>
    </w:p>
    <w:p w:rsidR="00E30538" w:rsidRDefault="00E30538">
      <w:pPr>
        <w:pStyle w:val="ConsPlusNormal"/>
        <w:spacing w:before="220"/>
        <w:ind w:firstLine="540"/>
        <w:jc w:val="both"/>
      </w:pPr>
      <w:proofErr w:type="spellStart"/>
      <w:r>
        <w:t>PFi</w:t>
      </w:r>
      <w:proofErr w:type="spellEnd"/>
      <w:r>
        <w:t xml:space="preserve"> - фактическое значение целевого показателя (индикатора).</w:t>
      </w:r>
    </w:p>
    <w:p w:rsidR="00E30538" w:rsidRDefault="00E30538">
      <w:pPr>
        <w:pStyle w:val="ConsPlusNormal"/>
        <w:spacing w:before="220"/>
        <w:ind w:firstLine="540"/>
        <w:jc w:val="both"/>
      </w:pPr>
      <w:r>
        <w:t>9.4. Оценка полноты использования бюджетных ассигнований.</w:t>
      </w:r>
    </w:p>
    <w:p w:rsidR="00E30538" w:rsidRDefault="00E30538">
      <w:pPr>
        <w:pStyle w:val="ConsPlusNormal"/>
        <w:spacing w:before="220"/>
        <w:ind w:firstLine="540"/>
        <w:jc w:val="both"/>
      </w:pPr>
      <w:r>
        <w:t>Полнота использования бюджетных ассигнований (П), предусмотренных на реализацию муниципальной программы (подпрограммы), определяется по формуле:</w:t>
      </w:r>
    </w:p>
    <w:p w:rsidR="00E30538" w:rsidRDefault="00E30538">
      <w:pPr>
        <w:pStyle w:val="ConsPlusNormal"/>
        <w:ind w:firstLine="540"/>
        <w:jc w:val="both"/>
      </w:pPr>
    </w:p>
    <w:p w:rsidR="00E30538" w:rsidRDefault="00E30538">
      <w:pPr>
        <w:pStyle w:val="ConsPlusNormal"/>
        <w:ind w:firstLine="540"/>
        <w:jc w:val="both"/>
      </w:pPr>
      <w:proofErr w:type="gramStart"/>
      <w:r>
        <w:t>П</w:t>
      </w:r>
      <w:proofErr w:type="gramEnd"/>
      <w:r>
        <w:t xml:space="preserve"> = ЗФ / ЗП x 100 (%),</w:t>
      </w:r>
    </w:p>
    <w:p w:rsidR="00E30538" w:rsidRDefault="00E30538">
      <w:pPr>
        <w:pStyle w:val="ConsPlusNormal"/>
        <w:ind w:firstLine="540"/>
        <w:jc w:val="both"/>
      </w:pPr>
    </w:p>
    <w:p w:rsidR="00E30538" w:rsidRDefault="00E30538">
      <w:pPr>
        <w:pStyle w:val="ConsPlusNormal"/>
        <w:ind w:firstLine="540"/>
        <w:jc w:val="both"/>
      </w:pPr>
      <w:r>
        <w:t>где:</w:t>
      </w:r>
    </w:p>
    <w:p w:rsidR="00E30538" w:rsidRDefault="00E30538">
      <w:pPr>
        <w:pStyle w:val="ConsPlusNormal"/>
        <w:spacing w:before="220"/>
        <w:ind w:firstLine="540"/>
        <w:jc w:val="both"/>
      </w:pPr>
      <w:r>
        <w:t>ЗФ - фактическое использование бюджетных ассигнований на финансовое обеспечение реализации муниципальной программы (подпрограммы) в соответствующем периоде;</w:t>
      </w:r>
    </w:p>
    <w:p w:rsidR="00E30538" w:rsidRDefault="00E30538">
      <w:pPr>
        <w:pStyle w:val="ConsPlusNormal"/>
        <w:spacing w:before="220"/>
        <w:ind w:firstLine="540"/>
        <w:jc w:val="both"/>
      </w:pPr>
      <w:r>
        <w:t>ЗП - запланированные бюджетные ассигнования на финансовое обеспечение реализации муниципальной программы (подпрограммы) в соответствующем периоде.</w:t>
      </w:r>
    </w:p>
    <w:p w:rsidR="00E30538" w:rsidRDefault="00E30538">
      <w:pPr>
        <w:pStyle w:val="ConsPlusNormal"/>
        <w:spacing w:before="220"/>
        <w:ind w:firstLine="540"/>
        <w:jc w:val="both"/>
      </w:pPr>
      <w:r>
        <w:t>9.5. Оценка экономической эффективности использования бюджетных ассигнований.</w:t>
      </w:r>
    </w:p>
    <w:p w:rsidR="00E30538" w:rsidRDefault="00E30538">
      <w:pPr>
        <w:pStyle w:val="ConsPlusNormal"/>
        <w:spacing w:before="220"/>
        <w:ind w:firstLine="540"/>
        <w:jc w:val="both"/>
      </w:pPr>
      <w:r>
        <w:t>Экономическая эффективность использования бюджетных ассигнований (БЭ) на реализацию муниципальной программы (подпрограммы) определяется по формуле:</w:t>
      </w:r>
    </w:p>
    <w:p w:rsidR="00E30538" w:rsidRDefault="00E30538">
      <w:pPr>
        <w:pStyle w:val="ConsPlusNormal"/>
        <w:ind w:firstLine="540"/>
        <w:jc w:val="both"/>
      </w:pPr>
    </w:p>
    <w:p w:rsidR="00E30538" w:rsidRDefault="00E30538">
      <w:pPr>
        <w:pStyle w:val="ConsPlusNormal"/>
        <w:ind w:firstLine="540"/>
        <w:jc w:val="both"/>
      </w:pPr>
      <w:r>
        <w:t xml:space="preserve">БЭ = Е / </w:t>
      </w:r>
      <w:proofErr w:type="gramStart"/>
      <w:r>
        <w:t>П</w:t>
      </w:r>
      <w:proofErr w:type="gramEnd"/>
      <w:r>
        <w:t xml:space="preserve"> x 100 (%),</w:t>
      </w:r>
    </w:p>
    <w:p w:rsidR="00E30538" w:rsidRDefault="00E30538">
      <w:pPr>
        <w:pStyle w:val="ConsPlusNormal"/>
        <w:ind w:firstLine="540"/>
        <w:jc w:val="both"/>
      </w:pPr>
    </w:p>
    <w:p w:rsidR="00E30538" w:rsidRDefault="00E30538">
      <w:pPr>
        <w:pStyle w:val="ConsPlusNormal"/>
        <w:ind w:firstLine="540"/>
        <w:jc w:val="both"/>
      </w:pPr>
      <w:r>
        <w:t>где:</w:t>
      </w:r>
    </w:p>
    <w:p w:rsidR="00E30538" w:rsidRDefault="00E30538">
      <w:pPr>
        <w:pStyle w:val="ConsPlusNormal"/>
        <w:spacing w:before="220"/>
        <w:ind w:firstLine="540"/>
        <w:jc w:val="both"/>
      </w:pPr>
      <w:proofErr w:type="gramStart"/>
      <w:r>
        <w:t>П</w:t>
      </w:r>
      <w:proofErr w:type="gramEnd"/>
      <w:r>
        <w:t xml:space="preserve"> - полнота использования бюджетных ассигнований;</w:t>
      </w:r>
    </w:p>
    <w:p w:rsidR="00E30538" w:rsidRDefault="00E30538">
      <w:pPr>
        <w:pStyle w:val="ConsPlusNormal"/>
        <w:spacing w:before="220"/>
        <w:ind w:firstLine="540"/>
        <w:jc w:val="both"/>
      </w:pPr>
      <w:r>
        <w:t>Е - результативность муниципальной программы (подпрограммы).</w:t>
      </w:r>
    </w:p>
    <w:p w:rsidR="00E30538" w:rsidRDefault="00E30538">
      <w:pPr>
        <w:pStyle w:val="ConsPlusNormal"/>
        <w:spacing w:before="220"/>
        <w:ind w:firstLine="540"/>
        <w:jc w:val="both"/>
      </w:pPr>
      <w:r>
        <w:t>9.6. Оценка эффективности реализации муниципальной программы (подпрограммы).</w:t>
      </w:r>
    </w:p>
    <w:p w:rsidR="00E30538" w:rsidRDefault="00E30538">
      <w:pPr>
        <w:pStyle w:val="ConsPlusNormal"/>
        <w:spacing w:before="220"/>
        <w:ind w:firstLine="540"/>
        <w:jc w:val="both"/>
      </w:pPr>
      <w:r>
        <w:lastRenderedPageBreak/>
        <w:t>Эффективность реализации муниципальной программы (подпрограммы) (Э) определяется по формуле:</w:t>
      </w:r>
    </w:p>
    <w:p w:rsidR="00E30538" w:rsidRDefault="00E30538">
      <w:pPr>
        <w:pStyle w:val="ConsPlusNormal"/>
        <w:ind w:firstLine="540"/>
        <w:jc w:val="both"/>
      </w:pPr>
    </w:p>
    <w:p w:rsidR="00E30538" w:rsidRDefault="00E30538">
      <w:pPr>
        <w:pStyle w:val="ConsPlusNormal"/>
        <w:ind w:firstLine="540"/>
        <w:jc w:val="both"/>
      </w:pPr>
      <w:r>
        <w:t xml:space="preserve">Э = Е + </w:t>
      </w:r>
      <w:proofErr w:type="gramStart"/>
      <w:r>
        <w:t>П</w:t>
      </w:r>
      <w:proofErr w:type="gramEnd"/>
      <w:r>
        <w:t xml:space="preserve"> + БЭ (%),</w:t>
      </w:r>
    </w:p>
    <w:p w:rsidR="00E30538" w:rsidRDefault="00E30538">
      <w:pPr>
        <w:pStyle w:val="ConsPlusNormal"/>
        <w:ind w:firstLine="540"/>
        <w:jc w:val="both"/>
      </w:pPr>
    </w:p>
    <w:p w:rsidR="00E30538" w:rsidRDefault="00E30538">
      <w:pPr>
        <w:pStyle w:val="ConsPlusNormal"/>
        <w:ind w:firstLine="540"/>
        <w:jc w:val="both"/>
      </w:pPr>
      <w:r>
        <w:t>где:</w:t>
      </w:r>
    </w:p>
    <w:p w:rsidR="00E30538" w:rsidRDefault="00E30538">
      <w:pPr>
        <w:pStyle w:val="ConsPlusNormal"/>
        <w:spacing w:before="220"/>
        <w:ind w:firstLine="540"/>
        <w:jc w:val="both"/>
      </w:pPr>
      <w:r>
        <w:t>Е - результативность муниципальной программы (подпрограммы);</w:t>
      </w:r>
    </w:p>
    <w:p w:rsidR="00E30538" w:rsidRDefault="00E30538">
      <w:pPr>
        <w:pStyle w:val="ConsPlusNormal"/>
        <w:spacing w:before="220"/>
        <w:ind w:firstLine="540"/>
        <w:jc w:val="both"/>
      </w:pPr>
      <w:proofErr w:type="gramStart"/>
      <w:r>
        <w:t>П</w:t>
      </w:r>
      <w:proofErr w:type="gramEnd"/>
      <w:r>
        <w:t xml:space="preserve"> - полнота использования бюджетных ассигнований;</w:t>
      </w:r>
    </w:p>
    <w:p w:rsidR="00E30538" w:rsidRDefault="00E30538">
      <w:pPr>
        <w:pStyle w:val="ConsPlusNormal"/>
        <w:spacing w:before="220"/>
        <w:ind w:firstLine="540"/>
        <w:jc w:val="both"/>
      </w:pPr>
      <w:r>
        <w:t>БЭ - экономическая эффективность использования бюджетных ассигнований.</w:t>
      </w:r>
    </w:p>
    <w:p w:rsidR="00E30538" w:rsidRDefault="00E30538">
      <w:pPr>
        <w:pStyle w:val="ConsPlusNormal"/>
        <w:spacing w:before="220"/>
        <w:ind w:firstLine="540"/>
        <w:jc w:val="both"/>
      </w:pPr>
      <w:r>
        <w:t>При оценке эффективности реализации муниципальной программы (подпрограммы) устанавливаются следующие критерии:</w:t>
      </w:r>
    </w:p>
    <w:p w:rsidR="00E30538" w:rsidRDefault="00E30538">
      <w:pPr>
        <w:pStyle w:val="ConsPlusNormal"/>
        <w:spacing w:before="220"/>
        <w:ind w:firstLine="540"/>
        <w:jc w:val="both"/>
      </w:pPr>
      <w:r>
        <w:t>если значение показателя</w:t>
      </w:r>
      <w:proofErr w:type="gramStart"/>
      <w:r>
        <w:t xml:space="preserve"> Э</w:t>
      </w:r>
      <w:proofErr w:type="gramEnd"/>
      <w:r>
        <w:t xml:space="preserve"> равно или более 300%, эффективность реализации муниципальной программы (подпрограммы) оценивается как высокая;</w:t>
      </w:r>
    </w:p>
    <w:p w:rsidR="00E30538" w:rsidRDefault="00E30538">
      <w:pPr>
        <w:pStyle w:val="ConsPlusNormal"/>
        <w:spacing w:before="220"/>
        <w:ind w:firstLine="540"/>
        <w:jc w:val="both"/>
      </w:pPr>
      <w:r>
        <w:t>если значение показателя</w:t>
      </w:r>
      <w:proofErr w:type="gramStart"/>
      <w:r>
        <w:t xml:space="preserve"> Э</w:t>
      </w:r>
      <w:proofErr w:type="gramEnd"/>
      <w:r>
        <w:t xml:space="preserve"> равно или больше 275%, но меньше 300%, эффективность реализации муниципальной программы (подпрограммы) оценивается как соответствующая запланированной;</w:t>
      </w:r>
    </w:p>
    <w:p w:rsidR="00E30538" w:rsidRDefault="00E30538">
      <w:pPr>
        <w:pStyle w:val="ConsPlusNormal"/>
        <w:spacing w:before="220"/>
        <w:ind w:firstLine="540"/>
        <w:jc w:val="both"/>
      </w:pPr>
      <w:r>
        <w:t>если значение показателя</w:t>
      </w:r>
      <w:proofErr w:type="gramStart"/>
      <w:r>
        <w:t xml:space="preserve"> Э</w:t>
      </w:r>
      <w:proofErr w:type="gramEnd"/>
      <w:r>
        <w:t xml:space="preserve"> равно или больше 250%, но меньше 275%, эффективность реализации муниципальной программы (подпрограммы) оценивается как удовлетворительная;</w:t>
      </w:r>
    </w:p>
    <w:p w:rsidR="00E30538" w:rsidRDefault="00E30538">
      <w:pPr>
        <w:pStyle w:val="ConsPlusNormal"/>
        <w:spacing w:before="220"/>
        <w:ind w:firstLine="540"/>
        <w:jc w:val="both"/>
      </w:pPr>
      <w:r>
        <w:t>если значение показателя</w:t>
      </w:r>
      <w:proofErr w:type="gramStart"/>
      <w:r>
        <w:t xml:space="preserve"> Э</w:t>
      </w:r>
      <w:proofErr w:type="gramEnd"/>
      <w:r>
        <w:t xml:space="preserve"> меньше 250%, эффективность реализации муниципальной программы (подпрограммы) оценивается как неудовлетворительная.</w:t>
      </w:r>
    </w:p>
    <w:p w:rsidR="00E30538" w:rsidRDefault="00E30538">
      <w:pPr>
        <w:pStyle w:val="ConsPlusNormal"/>
        <w:spacing w:before="220"/>
        <w:ind w:firstLine="540"/>
        <w:jc w:val="both"/>
      </w:pPr>
      <w:r>
        <w:t>9.7. По результатам расчетов показателей формируется пояснительная записка к результатам проведенной оценки эффективности реализации муниципальной программы (подпрограммы) (далее - пояснительная записка).</w:t>
      </w:r>
    </w:p>
    <w:p w:rsidR="00E30538" w:rsidRDefault="00E30538">
      <w:pPr>
        <w:pStyle w:val="ConsPlusNormal"/>
        <w:spacing w:before="220"/>
        <w:ind w:firstLine="540"/>
        <w:jc w:val="both"/>
      </w:pPr>
      <w:r>
        <w:t>Пояснительная записка должна содержать:</w:t>
      </w:r>
    </w:p>
    <w:p w:rsidR="00E30538" w:rsidRDefault="00E30538">
      <w:pPr>
        <w:pStyle w:val="ConsPlusNormal"/>
        <w:spacing w:before="220"/>
        <w:ind w:firstLine="540"/>
        <w:jc w:val="both"/>
      </w:pPr>
      <w:r>
        <w:t>вывод об эффективности реализации муниципальной программы (подпрограммы);</w:t>
      </w:r>
    </w:p>
    <w:p w:rsidR="00E30538" w:rsidRDefault="00E30538">
      <w:pPr>
        <w:pStyle w:val="ConsPlusNormal"/>
        <w:spacing w:before="220"/>
        <w:ind w:firstLine="540"/>
        <w:jc w:val="both"/>
      </w:pPr>
      <w:r>
        <w:t>обоснование вывода об эффективности реализации муниципальной программы (подпрограммы) с раскрытием причин, повлекших за собой тот или иной уровень эффективности реализации муниципальной программы (подпрограммы);</w:t>
      </w:r>
    </w:p>
    <w:p w:rsidR="00E30538" w:rsidRDefault="00E30538">
      <w:pPr>
        <w:pStyle w:val="ConsPlusNormal"/>
        <w:spacing w:before="220"/>
        <w:ind w:firstLine="540"/>
        <w:jc w:val="both"/>
      </w:pPr>
      <w:r>
        <w:t>предложения по повышению эффективности реализации муниципальной программы (подпрограммы) (при необходимости).</w:t>
      </w:r>
    </w:p>
    <w:p w:rsidR="00E30538" w:rsidRDefault="00E30538">
      <w:pPr>
        <w:pStyle w:val="ConsPlusNormal"/>
        <w:spacing w:before="220"/>
        <w:ind w:firstLine="540"/>
        <w:jc w:val="both"/>
      </w:pPr>
      <w:r>
        <w:t xml:space="preserve">9.8. По результатам оценки эффективности реализации муниципальной программы (подпрограммы) мэром города Благовещенска не </w:t>
      </w:r>
      <w:proofErr w:type="gramStart"/>
      <w:r>
        <w:t>позднее</w:t>
      </w:r>
      <w:proofErr w:type="gramEnd"/>
      <w:r>
        <w:t xml:space="preserve"> чем за два месяца до дня внесения проекта решения о бюджете города Благовещенска может быть принято решение:</w:t>
      </w:r>
    </w:p>
    <w:p w:rsidR="00E30538" w:rsidRDefault="00E30538">
      <w:pPr>
        <w:pStyle w:val="ConsPlusNormal"/>
        <w:jc w:val="both"/>
      </w:pPr>
      <w:r>
        <w:t>(в ред. постановления администрации города Благовещенска от 10.11.2014 N 4621)</w:t>
      </w:r>
    </w:p>
    <w:p w:rsidR="00E30538" w:rsidRDefault="00E30538">
      <w:pPr>
        <w:pStyle w:val="ConsPlusNormal"/>
        <w:spacing w:before="220"/>
        <w:ind w:firstLine="540"/>
        <w:jc w:val="both"/>
      </w:pPr>
      <w:r>
        <w:t>о целесообразности продолжения реализации муниципальной программы (подпрограммы);</w:t>
      </w:r>
    </w:p>
    <w:p w:rsidR="00E30538" w:rsidRDefault="00E30538">
      <w:pPr>
        <w:pStyle w:val="ConsPlusNormal"/>
        <w:spacing w:before="220"/>
        <w:ind w:firstLine="540"/>
        <w:jc w:val="both"/>
      </w:pPr>
      <w:r>
        <w:t>о сокращении (увеличении) начиная с очередного финансового года бюджетных ассигнований на финансовое обеспечение реализации муниципальной программы (подпрограммы);</w:t>
      </w:r>
    </w:p>
    <w:p w:rsidR="00E30538" w:rsidRDefault="00E30538">
      <w:pPr>
        <w:pStyle w:val="ConsPlusNormal"/>
        <w:spacing w:before="220"/>
        <w:ind w:firstLine="540"/>
        <w:jc w:val="both"/>
      </w:pPr>
      <w:r>
        <w:t>о досрочном прекращении реализации муниципальной программы (подпрограммы).</w:t>
      </w:r>
    </w:p>
    <w:p w:rsidR="00E30538" w:rsidRDefault="00E30538">
      <w:pPr>
        <w:pStyle w:val="ConsPlusNormal"/>
        <w:spacing w:before="220"/>
        <w:ind w:firstLine="540"/>
        <w:jc w:val="both"/>
      </w:pPr>
      <w:r>
        <w:lastRenderedPageBreak/>
        <w:t>9.9. В случае принятия решения о досрочном прекращении реализации муниципальной программы (подпрограммы) и при наличии заключенных во исполнение соответствующей муниципальной программы (подпрограммы) муниципальных контрактов в бюджете города Благовещенска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расторжении.</w:t>
      </w:r>
    </w:p>
    <w:p w:rsidR="00E30538" w:rsidRDefault="00E30538">
      <w:pPr>
        <w:pStyle w:val="ConsPlusNormal"/>
        <w:ind w:firstLine="540"/>
        <w:jc w:val="both"/>
      </w:pPr>
    </w:p>
    <w:p w:rsidR="00E30538" w:rsidRDefault="00E30538">
      <w:pPr>
        <w:pStyle w:val="ConsPlusTitle"/>
        <w:jc w:val="center"/>
        <w:outlineLvl w:val="1"/>
      </w:pPr>
      <w:r>
        <w:t>X. Переходные положения</w:t>
      </w:r>
    </w:p>
    <w:p w:rsidR="00E30538" w:rsidRDefault="00E30538">
      <w:pPr>
        <w:pStyle w:val="ConsPlusNormal"/>
        <w:jc w:val="center"/>
      </w:pPr>
      <w:proofErr w:type="gramStart"/>
      <w:r>
        <w:t>(введен постановлением администрации города Благовещенска</w:t>
      </w:r>
      <w:proofErr w:type="gramEnd"/>
    </w:p>
    <w:p w:rsidR="00E30538" w:rsidRDefault="00E30538">
      <w:pPr>
        <w:pStyle w:val="ConsPlusNormal"/>
        <w:jc w:val="center"/>
      </w:pPr>
      <w:r>
        <w:t>от 23.04.2015 N 1630)</w:t>
      </w:r>
    </w:p>
    <w:p w:rsidR="00E30538" w:rsidRDefault="00E30538">
      <w:pPr>
        <w:pStyle w:val="ConsPlusNormal"/>
        <w:ind w:firstLine="540"/>
        <w:jc w:val="both"/>
      </w:pPr>
    </w:p>
    <w:p w:rsidR="00E30538" w:rsidRDefault="00E30538">
      <w:pPr>
        <w:pStyle w:val="ConsPlusNormal"/>
        <w:ind w:firstLine="540"/>
        <w:jc w:val="both"/>
      </w:pPr>
      <w:bookmarkStart w:id="14" w:name="P620"/>
      <w:bookmarkEnd w:id="14"/>
      <w:r>
        <w:t>10.1. При наличии у главных распорядителей средств городского бюджета кредиторской задолженности, сложившейся на начало финансового года, данная задолженность подлежит отражению в муниципальной программе (подпрограмме) по каждому мероприятию отдельно без присвоения значения непосредственного результата.</w:t>
      </w:r>
    </w:p>
    <w:p w:rsidR="00E30538" w:rsidRDefault="00E30538">
      <w:pPr>
        <w:pStyle w:val="ConsPlusNormal"/>
        <w:jc w:val="both"/>
      </w:pPr>
      <w:r>
        <w:t>(в ред. постановлений администрации города Благовещенска от 09.06.2018 N 1687, от 13.03.2020 N 812)</w:t>
      </w:r>
    </w:p>
    <w:p w:rsidR="00E30538" w:rsidRDefault="00E30538">
      <w:pPr>
        <w:pStyle w:val="ConsPlusNormal"/>
        <w:spacing w:before="220"/>
        <w:ind w:firstLine="540"/>
        <w:jc w:val="both"/>
      </w:pPr>
      <w:r>
        <w:t>10.2. При проведении ежегодной оценки эффективности реализации муниципальной программы (подпрограмм) и по окончании периода реализации муниципальной программы средства, направленные на погашение кредиторской задолженности, указанной в пункте 10.1 настоящего Порядка, не учитываются.</w:t>
      </w:r>
    </w:p>
    <w:p w:rsidR="00E30538" w:rsidRDefault="00E30538">
      <w:pPr>
        <w:pStyle w:val="ConsPlusNormal"/>
        <w:jc w:val="both"/>
      </w:pPr>
      <w:r>
        <w:t>(п. 10.2 в ред. постановления администрации города Благовещенска от 13.03.2020 N 812)</w:t>
      </w: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E30538" w:rsidRDefault="00E30538">
      <w:pPr>
        <w:pStyle w:val="ConsPlusNormal"/>
        <w:jc w:val="right"/>
        <w:outlineLvl w:val="1"/>
      </w:pPr>
      <w:r>
        <w:lastRenderedPageBreak/>
        <w:t>Приложение N 1</w:t>
      </w:r>
    </w:p>
    <w:p w:rsidR="00E30538" w:rsidRDefault="00E30538">
      <w:pPr>
        <w:pStyle w:val="ConsPlusNormal"/>
        <w:jc w:val="right"/>
      </w:pPr>
      <w:r>
        <w:t>к Порядку</w:t>
      </w:r>
    </w:p>
    <w:p w:rsidR="00E30538" w:rsidRDefault="00E30538">
      <w:pPr>
        <w:pStyle w:val="ConsPlusNormal"/>
        <w:ind w:firstLine="540"/>
        <w:jc w:val="both"/>
      </w:pPr>
    </w:p>
    <w:p w:rsidR="00E30538" w:rsidRDefault="00E30538">
      <w:pPr>
        <w:pStyle w:val="ConsPlusNormal"/>
        <w:jc w:val="center"/>
      </w:pPr>
      <w:bookmarkStart w:id="15" w:name="P632"/>
      <w:bookmarkEnd w:id="15"/>
      <w:r>
        <w:t>ПАСПОРТ</w:t>
      </w:r>
    </w:p>
    <w:p w:rsidR="00E30538" w:rsidRDefault="00E30538">
      <w:pPr>
        <w:pStyle w:val="ConsPlusNormal"/>
        <w:jc w:val="center"/>
      </w:pPr>
      <w:r>
        <w:t>муниципальной программы</w:t>
      </w:r>
    </w:p>
    <w:p w:rsidR="00E30538" w:rsidRDefault="00E30538">
      <w:pPr>
        <w:pStyle w:val="ConsPlusNormal"/>
        <w:jc w:val="center"/>
      </w:pPr>
      <w:r>
        <w:t>_______________________________________</w:t>
      </w:r>
    </w:p>
    <w:p w:rsidR="00E30538" w:rsidRDefault="00E30538">
      <w:pPr>
        <w:pStyle w:val="ConsPlusNormal"/>
        <w:jc w:val="center"/>
      </w:pPr>
      <w:r>
        <w:t>наименование муниципальной программы</w:t>
      </w:r>
    </w:p>
    <w:p w:rsidR="00E30538" w:rsidRDefault="00E305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E30538">
        <w:tc>
          <w:tcPr>
            <w:tcW w:w="3685" w:type="dxa"/>
          </w:tcPr>
          <w:p w:rsidR="00E30538" w:rsidRDefault="00E30538">
            <w:pPr>
              <w:pStyle w:val="ConsPlusNormal"/>
            </w:pPr>
            <w:r>
              <w:t>Ответственный исполнитель муниципальной программы</w:t>
            </w:r>
          </w:p>
        </w:tc>
        <w:tc>
          <w:tcPr>
            <w:tcW w:w="5386" w:type="dxa"/>
          </w:tcPr>
          <w:p w:rsidR="00E30538" w:rsidRDefault="00E30538">
            <w:pPr>
              <w:pStyle w:val="ConsPlusNormal"/>
            </w:pPr>
          </w:p>
        </w:tc>
      </w:tr>
      <w:tr w:rsidR="00E30538">
        <w:tc>
          <w:tcPr>
            <w:tcW w:w="3685" w:type="dxa"/>
          </w:tcPr>
          <w:p w:rsidR="00E30538" w:rsidRDefault="00E30538">
            <w:pPr>
              <w:pStyle w:val="ConsPlusNormal"/>
            </w:pPr>
            <w:r>
              <w:t>Соисполнители муниципальной программы</w:t>
            </w:r>
          </w:p>
        </w:tc>
        <w:tc>
          <w:tcPr>
            <w:tcW w:w="5386" w:type="dxa"/>
          </w:tcPr>
          <w:p w:rsidR="00E30538" w:rsidRDefault="00E30538">
            <w:pPr>
              <w:pStyle w:val="ConsPlusNormal"/>
            </w:pPr>
          </w:p>
        </w:tc>
      </w:tr>
      <w:tr w:rsidR="00E30538">
        <w:tc>
          <w:tcPr>
            <w:tcW w:w="3685" w:type="dxa"/>
          </w:tcPr>
          <w:p w:rsidR="00E30538" w:rsidRDefault="00E30538">
            <w:pPr>
              <w:pStyle w:val="ConsPlusNormal"/>
            </w:pPr>
            <w:r>
              <w:t>Участники муниципальной программы</w:t>
            </w:r>
          </w:p>
        </w:tc>
        <w:tc>
          <w:tcPr>
            <w:tcW w:w="5386" w:type="dxa"/>
          </w:tcPr>
          <w:p w:rsidR="00E30538" w:rsidRDefault="00E30538">
            <w:pPr>
              <w:pStyle w:val="ConsPlusNormal"/>
            </w:pPr>
          </w:p>
        </w:tc>
      </w:tr>
      <w:tr w:rsidR="00E30538">
        <w:tc>
          <w:tcPr>
            <w:tcW w:w="3685" w:type="dxa"/>
          </w:tcPr>
          <w:p w:rsidR="00E30538" w:rsidRDefault="00E30538">
            <w:pPr>
              <w:pStyle w:val="ConsPlusNormal"/>
            </w:pPr>
            <w:r>
              <w:t>Цель (цели) муниципальной программы</w:t>
            </w:r>
          </w:p>
        </w:tc>
        <w:tc>
          <w:tcPr>
            <w:tcW w:w="5386" w:type="dxa"/>
          </w:tcPr>
          <w:p w:rsidR="00E30538" w:rsidRDefault="00E30538">
            <w:pPr>
              <w:pStyle w:val="ConsPlusNormal"/>
            </w:pPr>
          </w:p>
        </w:tc>
      </w:tr>
      <w:tr w:rsidR="00E30538">
        <w:tc>
          <w:tcPr>
            <w:tcW w:w="3685" w:type="dxa"/>
          </w:tcPr>
          <w:p w:rsidR="00E30538" w:rsidRDefault="00E30538">
            <w:pPr>
              <w:pStyle w:val="ConsPlusNormal"/>
            </w:pPr>
            <w:r>
              <w:t>Задачи муниципальной программы</w:t>
            </w:r>
          </w:p>
        </w:tc>
        <w:tc>
          <w:tcPr>
            <w:tcW w:w="5386" w:type="dxa"/>
          </w:tcPr>
          <w:p w:rsidR="00E30538" w:rsidRDefault="00E30538">
            <w:pPr>
              <w:pStyle w:val="ConsPlusNormal"/>
            </w:pPr>
          </w:p>
        </w:tc>
      </w:tr>
      <w:tr w:rsidR="00E30538">
        <w:tc>
          <w:tcPr>
            <w:tcW w:w="3685" w:type="dxa"/>
          </w:tcPr>
          <w:p w:rsidR="00E30538" w:rsidRDefault="00E30538">
            <w:pPr>
              <w:pStyle w:val="ConsPlusNormal"/>
            </w:pPr>
            <w:r>
              <w:t>Подпрограммы муниципальной программы (при их наличии)</w:t>
            </w:r>
          </w:p>
        </w:tc>
        <w:tc>
          <w:tcPr>
            <w:tcW w:w="5386" w:type="dxa"/>
          </w:tcPr>
          <w:p w:rsidR="00E30538" w:rsidRDefault="00E30538">
            <w:pPr>
              <w:pStyle w:val="ConsPlusNormal"/>
            </w:pPr>
          </w:p>
        </w:tc>
      </w:tr>
      <w:tr w:rsidR="00E30538">
        <w:tc>
          <w:tcPr>
            <w:tcW w:w="3685" w:type="dxa"/>
          </w:tcPr>
          <w:p w:rsidR="00E30538" w:rsidRDefault="00E30538">
            <w:pPr>
              <w:pStyle w:val="ConsPlusNormal"/>
            </w:pPr>
            <w:r>
              <w:t>Целевые показатели (индикаторы) муниципальной программы</w:t>
            </w:r>
          </w:p>
        </w:tc>
        <w:tc>
          <w:tcPr>
            <w:tcW w:w="5386" w:type="dxa"/>
          </w:tcPr>
          <w:p w:rsidR="00E30538" w:rsidRDefault="00E30538">
            <w:pPr>
              <w:pStyle w:val="ConsPlusNormal"/>
            </w:pPr>
          </w:p>
        </w:tc>
      </w:tr>
      <w:tr w:rsidR="00E30538">
        <w:tc>
          <w:tcPr>
            <w:tcW w:w="3685" w:type="dxa"/>
          </w:tcPr>
          <w:p w:rsidR="00E30538" w:rsidRDefault="00E30538">
            <w:pPr>
              <w:pStyle w:val="ConsPlusNormal"/>
            </w:pPr>
            <w:r>
              <w:t>Этапы (при их наличии) и сроки реализации муниципальной программы</w:t>
            </w:r>
          </w:p>
        </w:tc>
        <w:tc>
          <w:tcPr>
            <w:tcW w:w="5386" w:type="dxa"/>
          </w:tcPr>
          <w:p w:rsidR="00E30538" w:rsidRDefault="00E30538">
            <w:pPr>
              <w:pStyle w:val="ConsPlusNormal"/>
            </w:pPr>
          </w:p>
        </w:tc>
      </w:tr>
      <w:tr w:rsidR="00E30538">
        <w:tc>
          <w:tcPr>
            <w:tcW w:w="3685" w:type="dxa"/>
            <w:vMerge w:val="restart"/>
          </w:tcPr>
          <w:p w:rsidR="00E30538" w:rsidRDefault="00E30538">
            <w:pPr>
              <w:pStyle w:val="ConsPlusNormal"/>
            </w:pPr>
            <w:r>
              <w:t>Ресурсное обеспечение муниципальной программы</w:t>
            </w:r>
          </w:p>
        </w:tc>
        <w:tc>
          <w:tcPr>
            <w:tcW w:w="5386" w:type="dxa"/>
            <w:tcBorders>
              <w:bottom w:val="nil"/>
            </w:tcBorders>
          </w:tcPr>
          <w:p w:rsidR="00E30538" w:rsidRDefault="00E30538">
            <w:pPr>
              <w:pStyle w:val="ConsPlusNormal"/>
            </w:pPr>
            <w:r>
              <w:t>Общий объем финансирования муниципальной программы составляет ________ тыс. руб., в том числе по годам:</w:t>
            </w:r>
          </w:p>
          <w:p w:rsidR="00E30538" w:rsidRDefault="00E30538">
            <w:pPr>
              <w:pStyle w:val="ConsPlusNormal"/>
            </w:pPr>
            <w:r>
              <w:t>20__ год - ________ тыс. руб.;</w:t>
            </w:r>
          </w:p>
          <w:p w:rsidR="00E30538" w:rsidRDefault="00E30538">
            <w:pPr>
              <w:pStyle w:val="ConsPlusNormal"/>
            </w:pPr>
            <w:r>
              <w:t>20__ год - ________ тыс. руб.</w:t>
            </w:r>
          </w:p>
          <w:p w:rsidR="00E30538" w:rsidRDefault="00E30538">
            <w:pPr>
              <w:pStyle w:val="ConsPlusNormal"/>
            </w:pPr>
            <w:r>
              <w:t>...</w:t>
            </w:r>
          </w:p>
        </w:tc>
      </w:tr>
      <w:tr w:rsidR="00E30538">
        <w:tblPrEx>
          <w:tblBorders>
            <w:insideH w:val="nil"/>
          </w:tblBorders>
        </w:tblPrEx>
        <w:tc>
          <w:tcPr>
            <w:tcW w:w="3685" w:type="dxa"/>
            <w:vMerge/>
          </w:tcPr>
          <w:p w:rsidR="00E30538" w:rsidRDefault="00E30538"/>
        </w:tc>
        <w:tc>
          <w:tcPr>
            <w:tcW w:w="5386" w:type="dxa"/>
            <w:tcBorders>
              <w:top w:val="nil"/>
              <w:bottom w:val="nil"/>
            </w:tcBorders>
          </w:tcPr>
          <w:p w:rsidR="00E30538" w:rsidRDefault="00E30538">
            <w:pPr>
              <w:pStyle w:val="ConsPlusNormal"/>
            </w:pPr>
            <w:r>
              <w:t>Из городского бюджета бюджетные ассигнования составят ________ тыс. руб., в том числе по годам:</w:t>
            </w:r>
          </w:p>
          <w:p w:rsidR="00E30538" w:rsidRDefault="00E30538">
            <w:pPr>
              <w:pStyle w:val="ConsPlusNormal"/>
            </w:pPr>
            <w:r>
              <w:t>20__ год - ________ тыс. руб.;</w:t>
            </w:r>
          </w:p>
          <w:p w:rsidR="00E30538" w:rsidRDefault="00E30538">
            <w:pPr>
              <w:pStyle w:val="ConsPlusNormal"/>
            </w:pPr>
            <w:r>
              <w:t>20__ год - ________ тыс. руб.</w:t>
            </w:r>
          </w:p>
          <w:p w:rsidR="00E30538" w:rsidRDefault="00E30538">
            <w:pPr>
              <w:pStyle w:val="ConsPlusNormal"/>
            </w:pPr>
            <w:r>
              <w:t>...</w:t>
            </w:r>
          </w:p>
        </w:tc>
      </w:tr>
      <w:tr w:rsidR="00E30538">
        <w:tblPrEx>
          <w:tblBorders>
            <w:insideH w:val="nil"/>
          </w:tblBorders>
        </w:tblPrEx>
        <w:tc>
          <w:tcPr>
            <w:tcW w:w="3685" w:type="dxa"/>
            <w:vMerge/>
          </w:tcPr>
          <w:p w:rsidR="00E30538" w:rsidRDefault="00E30538"/>
        </w:tc>
        <w:tc>
          <w:tcPr>
            <w:tcW w:w="5386" w:type="dxa"/>
            <w:tcBorders>
              <w:top w:val="nil"/>
              <w:bottom w:val="nil"/>
            </w:tcBorders>
          </w:tcPr>
          <w:p w:rsidR="00E30538" w:rsidRDefault="00E30538">
            <w:pPr>
              <w:pStyle w:val="ConsPlusNormal"/>
            </w:pPr>
            <w:r>
              <w:t>Планируемый объем финансирования из средств областного бюджета составит ________ тыс. руб., в том числе по годам:</w:t>
            </w:r>
          </w:p>
          <w:p w:rsidR="00E30538" w:rsidRDefault="00E30538">
            <w:pPr>
              <w:pStyle w:val="ConsPlusNormal"/>
            </w:pPr>
            <w:r>
              <w:t>20__ год - ________ тыс. руб.;</w:t>
            </w:r>
          </w:p>
          <w:p w:rsidR="00E30538" w:rsidRDefault="00E30538">
            <w:pPr>
              <w:pStyle w:val="ConsPlusNormal"/>
            </w:pPr>
            <w:r>
              <w:t>20__ год - ________ тыс. руб.</w:t>
            </w:r>
          </w:p>
          <w:p w:rsidR="00E30538" w:rsidRDefault="00E30538">
            <w:pPr>
              <w:pStyle w:val="ConsPlusNormal"/>
            </w:pPr>
            <w:r>
              <w:t>...</w:t>
            </w:r>
          </w:p>
        </w:tc>
      </w:tr>
      <w:tr w:rsidR="00E30538">
        <w:tc>
          <w:tcPr>
            <w:tcW w:w="3685" w:type="dxa"/>
            <w:vMerge/>
          </w:tcPr>
          <w:p w:rsidR="00E30538" w:rsidRDefault="00E30538"/>
        </w:tc>
        <w:tc>
          <w:tcPr>
            <w:tcW w:w="5386" w:type="dxa"/>
            <w:tcBorders>
              <w:top w:val="nil"/>
            </w:tcBorders>
          </w:tcPr>
          <w:p w:rsidR="00E30538" w:rsidRDefault="00E30538">
            <w:pPr>
              <w:pStyle w:val="ConsPlusNormal"/>
            </w:pPr>
            <w:r>
              <w:t>Планируемый объем финансирования из средств федерального бюджета составит ________ тыс. руб., в том числе по годам:</w:t>
            </w:r>
          </w:p>
          <w:p w:rsidR="00E30538" w:rsidRDefault="00E30538">
            <w:pPr>
              <w:pStyle w:val="ConsPlusNormal"/>
            </w:pPr>
            <w:r>
              <w:lastRenderedPageBreak/>
              <w:t>20__ год - ________ тыс. руб.;</w:t>
            </w:r>
          </w:p>
          <w:p w:rsidR="00E30538" w:rsidRDefault="00E30538">
            <w:pPr>
              <w:pStyle w:val="ConsPlusNormal"/>
            </w:pPr>
            <w:r>
              <w:t>20__ год - ________ тыс. руб.</w:t>
            </w:r>
          </w:p>
          <w:p w:rsidR="00E30538" w:rsidRDefault="00E30538">
            <w:pPr>
              <w:pStyle w:val="ConsPlusNormal"/>
            </w:pPr>
            <w:r>
              <w:t>...</w:t>
            </w:r>
          </w:p>
          <w:p w:rsidR="00E30538" w:rsidRDefault="00E30538">
            <w:pPr>
              <w:pStyle w:val="ConsPlusNormal"/>
            </w:pPr>
            <w:r>
              <w:t>По подпрограмме ...</w:t>
            </w:r>
          </w:p>
        </w:tc>
      </w:tr>
      <w:tr w:rsidR="00E30538">
        <w:tc>
          <w:tcPr>
            <w:tcW w:w="3685" w:type="dxa"/>
          </w:tcPr>
          <w:p w:rsidR="00E30538" w:rsidRDefault="00E30538">
            <w:pPr>
              <w:pStyle w:val="ConsPlusNormal"/>
            </w:pPr>
            <w:r>
              <w:lastRenderedPageBreak/>
              <w:t>Ожидаемые конечные результаты реализации муниципальной программы</w:t>
            </w:r>
          </w:p>
        </w:tc>
        <w:tc>
          <w:tcPr>
            <w:tcW w:w="5386" w:type="dxa"/>
          </w:tcPr>
          <w:p w:rsidR="00E30538" w:rsidRDefault="00E30538">
            <w:pPr>
              <w:pStyle w:val="ConsPlusNormal"/>
            </w:pPr>
          </w:p>
        </w:tc>
      </w:tr>
    </w:tbl>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A20856" w:rsidRDefault="00A20856">
      <w:pPr>
        <w:pStyle w:val="ConsPlusNormal"/>
        <w:jc w:val="right"/>
        <w:outlineLvl w:val="1"/>
      </w:pPr>
    </w:p>
    <w:p w:rsidR="00E30538" w:rsidRDefault="00E30538">
      <w:pPr>
        <w:pStyle w:val="ConsPlusNormal"/>
        <w:jc w:val="right"/>
        <w:outlineLvl w:val="1"/>
      </w:pPr>
      <w:r>
        <w:t>Приложение N 2</w:t>
      </w:r>
    </w:p>
    <w:p w:rsidR="00E30538" w:rsidRDefault="00E30538">
      <w:pPr>
        <w:pStyle w:val="ConsPlusNormal"/>
        <w:jc w:val="right"/>
      </w:pPr>
      <w:r>
        <w:t>к Порядку</w:t>
      </w:r>
    </w:p>
    <w:p w:rsidR="00E30538" w:rsidRDefault="00E305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538">
        <w:trPr>
          <w:jc w:val="center"/>
        </w:trPr>
        <w:tc>
          <w:tcPr>
            <w:tcW w:w="9294" w:type="dxa"/>
            <w:tcBorders>
              <w:top w:val="nil"/>
              <w:left w:val="single" w:sz="24" w:space="0" w:color="CED3F1"/>
              <w:bottom w:val="nil"/>
              <w:right w:val="single" w:sz="24" w:space="0" w:color="F4F3F8"/>
            </w:tcBorders>
            <w:shd w:val="clear" w:color="auto" w:fill="F4F3F8"/>
          </w:tcPr>
          <w:p w:rsidR="00E30538" w:rsidRDefault="00E30538">
            <w:pPr>
              <w:pStyle w:val="ConsPlusNormal"/>
              <w:jc w:val="center"/>
            </w:pPr>
            <w:r>
              <w:rPr>
                <w:color w:val="392C69"/>
              </w:rPr>
              <w:t>Список изменяющих документов</w:t>
            </w:r>
          </w:p>
          <w:p w:rsidR="00E30538" w:rsidRDefault="00E30538">
            <w:pPr>
              <w:pStyle w:val="ConsPlusNormal"/>
              <w:jc w:val="center"/>
            </w:pPr>
            <w:proofErr w:type="gramStart"/>
            <w:r>
              <w:rPr>
                <w:color w:val="392C69"/>
              </w:rPr>
              <w:t>(в ред. постановления администрации города Благовещенска</w:t>
            </w:r>
            <w:proofErr w:type="gramEnd"/>
          </w:p>
          <w:p w:rsidR="00E30538" w:rsidRDefault="00E30538">
            <w:pPr>
              <w:pStyle w:val="ConsPlusNormal"/>
              <w:jc w:val="center"/>
            </w:pPr>
            <w:r>
              <w:rPr>
                <w:color w:val="392C69"/>
              </w:rPr>
              <w:t>от 13.03.2020 N 812)</w:t>
            </w:r>
          </w:p>
        </w:tc>
      </w:tr>
    </w:tbl>
    <w:p w:rsidR="00E30538" w:rsidRDefault="00E30538">
      <w:pPr>
        <w:pStyle w:val="ConsPlusNormal"/>
        <w:jc w:val="center"/>
      </w:pPr>
    </w:p>
    <w:p w:rsidR="00E30538" w:rsidRDefault="00E30538">
      <w:pPr>
        <w:pStyle w:val="ConsPlusNormal"/>
        <w:jc w:val="center"/>
      </w:pPr>
      <w:bookmarkStart w:id="16" w:name="P684"/>
      <w:bookmarkEnd w:id="16"/>
      <w:r>
        <w:t>Система основных мероприятий и показателей</w:t>
      </w:r>
    </w:p>
    <w:p w:rsidR="00E30538" w:rsidRDefault="00E30538">
      <w:pPr>
        <w:pStyle w:val="ConsPlusNormal"/>
        <w:jc w:val="center"/>
      </w:pPr>
      <w:r>
        <w:t>реализации муниципальной программы</w:t>
      </w:r>
    </w:p>
    <w:p w:rsidR="00E30538" w:rsidRDefault="00E30538">
      <w:pPr>
        <w:pStyle w:val="ConsPlusNormal"/>
        <w:ind w:firstLine="540"/>
        <w:jc w:val="both"/>
      </w:pPr>
    </w:p>
    <w:p w:rsidR="00E30538" w:rsidRDefault="00E30538">
      <w:pPr>
        <w:sectPr w:rsidR="00E30538" w:rsidSect="00C812D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041"/>
        <w:gridCol w:w="2041"/>
        <w:gridCol w:w="1814"/>
        <w:gridCol w:w="1353"/>
        <w:gridCol w:w="1975"/>
        <w:gridCol w:w="680"/>
        <w:gridCol w:w="680"/>
        <w:gridCol w:w="680"/>
        <w:gridCol w:w="680"/>
        <w:gridCol w:w="680"/>
        <w:gridCol w:w="680"/>
      </w:tblGrid>
      <w:tr w:rsidR="00E30538">
        <w:tc>
          <w:tcPr>
            <w:tcW w:w="1701" w:type="dxa"/>
            <w:vMerge w:val="restart"/>
          </w:tcPr>
          <w:p w:rsidR="00E30538" w:rsidRDefault="00E30538">
            <w:pPr>
              <w:pStyle w:val="ConsPlusNormal"/>
              <w:jc w:val="center"/>
            </w:pPr>
            <w:r>
              <w:lastRenderedPageBreak/>
              <w:t>Статус</w:t>
            </w:r>
          </w:p>
        </w:tc>
        <w:tc>
          <w:tcPr>
            <w:tcW w:w="2041" w:type="dxa"/>
            <w:vMerge w:val="restart"/>
          </w:tcPr>
          <w:p w:rsidR="00E30538" w:rsidRDefault="00E30538">
            <w:pPr>
              <w:pStyle w:val="ConsPlusNormal"/>
              <w:jc w:val="center"/>
            </w:pPr>
            <w:r>
              <w:t>Наименование муниципальной программы, подпрограммы &lt;*&gt;, основного мероприятия, мероприятия</w:t>
            </w:r>
          </w:p>
        </w:tc>
        <w:tc>
          <w:tcPr>
            <w:tcW w:w="2041" w:type="dxa"/>
            <w:vMerge w:val="restart"/>
          </w:tcPr>
          <w:p w:rsidR="00E30538" w:rsidRDefault="00E30538">
            <w:pPr>
              <w:pStyle w:val="ConsPlusNormal"/>
              <w:jc w:val="center"/>
            </w:pPr>
            <w:r>
              <w:t>Ответственный исполнитель, соисполнитель, участник</w:t>
            </w:r>
          </w:p>
        </w:tc>
        <w:tc>
          <w:tcPr>
            <w:tcW w:w="1814" w:type="dxa"/>
            <w:vMerge w:val="restart"/>
          </w:tcPr>
          <w:p w:rsidR="00E30538" w:rsidRDefault="00E30538">
            <w:pPr>
              <w:pStyle w:val="ConsPlusNormal"/>
              <w:jc w:val="center"/>
            </w:pPr>
            <w:r>
              <w:t>Наименование целевого показателя (индикатора), непосредственного результата</w:t>
            </w:r>
          </w:p>
        </w:tc>
        <w:tc>
          <w:tcPr>
            <w:tcW w:w="1353" w:type="dxa"/>
            <w:vMerge w:val="restart"/>
          </w:tcPr>
          <w:p w:rsidR="00E30538" w:rsidRDefault="00E30538">
            <w:pPr>
              <w:pStyle w:val="ConsPlusNormal"/>
              <w:jc w:val="center"/>
            </w:pPr>
            <w:r>
              <w:t>Единица измерения</w:t>
            </w:r>
          </w:p>
        </w:tc>
        <w:tc>
          <w:tcPr>
            <w:tcW w:w="1975" w:type="dxa"/>
            <w:vMerge w:val="restart"/>
          </w:tcPr>
          <w:p w:rsidR="00E30538" w:rsidRDefault="00E30538">
            <w:pPr>
              <w:pStyle w:val="ConsPlusNormal"/>
              <w:jc w:val="center"/>
            </w:pPr>
            <w:r>
              <w:t>Источник данных, использованный для расчета показателя &lt;**&gt;</w:t>
            </w:r>
          </w:p>
        </w:tc>
        <w:tc>
          <w:tcPr>
            <w:tcW w:w="4080" w:type="dxa"/>
            <w:gridSpan w:val="6"/>
          </w:tcPr>
          <w:p w:rsidR="00E30538" w:rsidRDefault="00E30538">
            <w:pPr>
              <w:pStyle w:val="ConsPlusNormal"/>
              <w:jc w:val="center"/>
            </w:pPr>
            <w:r>
              <w:t>Значение целевого показателя (индикатора), непосредственного результата по годам реализации</w:t>
            </w:r>
          </w:p>
        </w:tc>
      </w:tr>
      <w:tr w:rsidR="00E30538">
        <w:tc>
          <w:tcPr>
            <w:tcW w:w="1701" w:type="dxa"/>
            <w:vMerge/>
          </w:tcPr>
          <w:p w:rsidR="00E30538" w:rsidRDefault="00E30538"/>
        </w:tc>
        <w:tc>
          <w:tcPr>
            <w:tcW w:w="2041" w:type="dxa"/>
            <w:vMerge/>
          </w:tcPr>
          <w:p w:rsidR="00E30538" w:rsidRDefault="00E30538"/>
        </w:tc>
        <w:tc>
          <w:tcPr>
            <w:tcW w:w="2041" w:type="dxa"/>
            <w:vMerge/>
          </w:tcPr>
          <w:p w:rsidR="00E30538" w:rsidRDefault="00E30538"/>
        </w:tc>
        <w:tc>
          <w:tcPr>
            <w:tcW w:w="1814" w:type="dxa"/>
            <w:vMerge/>
          </w:tcPr>
          <w:p w:rsidR="00E30538" w:rsidRDefault="00E30538"/>
        </w:tc>
        <w:tc>
          <w:tcPr>
            <w:tcW w:w="1353" w:type="dxa"/>
            <w:vMerge/>
          </w:tcPr>
          <w:p w:rsidR="00E30538" w:rsidRDefault="00E30538"/>
        </w:tc>
        <w:tc>
          <w:tcPr>
            <w:tcW w:w="1975" w:type="dxa"/>
            <w:vMerge/>
          </w:tcPr>
          <w:p w:rsidR="00E30538" w:rsidRDefault="00E30538"/>
        </w:tc>
        <w:tc>
          <w:tcPr>
            <w:tcW w:w="680" w:type="dxa"/>
          </w:tcPr>
          <w:p w:rsidR="00E30538" w:rsidRDefault="00E30538">
            <w:pPr>
              <w:pStyle w:val="ConsPlusNormal"/>
              <w:jc w:val="center"/>
            </w:pPr>
            <w:r>
              <w:t>1-й год</w:t>
            </w:r>
          </w:p>
        </w:tc>
        <w:tc>
          <w:tcPr>
            <w:tcW w:w="680" w:type="dxa"/>
          </w:tcPr>
          <w:p w:rsidR="00E30538" w:rsidRDefault="00E30538">
            <w:pPr>
              <w:pStyle w:val="ConsPlusNormal"/>
              <w:jc w:val="center"/>
            </w:pPr>
            <w:r>
              <w:t>2-й год</w:t>
            </w:r>
          </w:p>
        </w:tc>
        <w:tc>
          <w:tcPr>
            <w:tcW w:w="680" w:type="dxa"/>
          </w:tcPr>
          <w:p w:rsidR="00E30538" w:rsidRDefault="00E30538">
            <w:pPr>
              <w:pStyle w:val="ConsPlusNormal"/>
              <w:jc w:val="center"/>
            </w:pPr>
            <w:r>
              <w:t>3-й год</w:t>
            </w:r>
          </w:p>
        </w:tc>
        <w:tc>
          <w:tcPr>
            <w:tcW w:w="680" w:type="dxa"/>
          </w:tcPr>
          <w:p w:rsidR="00E30538" w:rsidRDefault="00E30538">
            <w:pPr>
              <w:pStyle w:val="ConsPlusNormal"/>
              <w:jc w:val="center"/>
            </w:pPr>
            <w:r>
              <w:t>4-й год</w:t>
            </w:r>
          </w:p>
        </w:tc>
        <w:tc>
          <w:tcPr>
            <w:tcW w:w="680" w:type="dxa"/>
          </w:tcPr>
          <w:p w:rsidR="00E30538" w:rsidRDefault="00E30538">
            <w:pPr>
              <w:pStyle w:val="ConsPlusNormal"/>
              <w:jc w:val="center"/>
            </w:pPr>
            <w:r>
              <w:t>5-й год</w:t>
            </w:r>
          </w:p>
        </w:tc>
        <w:tc>
          <w:tcPr>
            <w:tcW w:w="680" w:type="dxa"/>
          </w:tcPr>
          <w:p w:rsidR="00E30538" w:rsidRDefault="00E30538">
            <w:pPr>
              <w:pStyle w:val="ConsPlusNormal"/>
              <w:jc w:val="center"/>
            </w:pPr>
            <w:r>
              <w:t>n-й год</w:t>
            </w:r>
          </w:p>
        </w:tc>
      </w:tr>
      <w:tr w:rsidR="00E30538">
        <w:tc>
          <w:tcPr>
            <w:tcW w:w="1701" w:type="dxa"/>
          </w:tcPr>
          <w:p w:rsidR="00E30538" w:rsidRDefault="00E30538">
            <w:pPr>
              <w:pStyle w:val="ConsPlusNormal"/>
              <w:jc w:val="center"/>
            </w:pPr>
            <w:r>
              <w:t>1</w:t>
            </w:r>
          </w:p>
        </w:tc>
        <w:tc>
          <w:tcPr>
            <w:tcW w:w="2041" w:type="dxa"/>
          </w:tcPr>
          <w:p w:rsidR="00E30538" w:rsidRDefault="00E30538">
            <w:pPr>
              <w:pStyle w:val="ConsPlusNormal"/>
              <w:jc w:val="center"/>
            </w:pPr>
            <w:r>
              <w:t>2</w:t>
            </w:r>
          </w:p>
        </w:tc>
        <w:tc>
          <w:tcPr>
            <w:tcW w:w="2041" w:type="dxa"/>
          </w:tcPr>
          <w:p w:rsidR="00E30538" w:rsidRDefault="00E30538">
            <w:pPr>
              <w:pStyle w:val="ConsPlusNormal"/>
              <w:jc w:val="center"/>
            </w:pPr>
            <w:r>
              <w:t>3</w:t>
            </w:r>
          </w:p>
        </w:tc>
        <w:tc>
          <w:tcPr>
            <w:tcW w:w="1814" w:type="dxa"/>
          </w:tcPr>
          <w:p w:rsidR="00E30538" w:rsidRDefault="00E30538">
            <w:pPr>
              <w:pStyle w:val="ConsPlusNormal"/>
              <w:jc w:val="center"/>
            </w:pPr>
            <w:r>
              <w:t>4</w:t>
            </w:r>
          </w:p>
        </w:tc>
        <w:tc>
          <w:tcPr>
            <w:tcW w:w="1353" w:type="dxa"/>
          </w:tcPr>
          <w:p w:rsidR="00E30538" w:rsidRDefault="00E30538">
            <w:pPr>
              <w:pStyle w:val="ConsPlusNormal"/>
              <w:jc w:val="center"/>
            </w:pPr>
            <w:r>
              <w:t>5</w:t>
            </w:r>
          </w:p>
        </w:tc>
        <w:tc>
          <w:tcPr>
            <w:tcW w:w="1975" w:type="dxa"/>
          </w:tcPr>
          <w:p w:rsidR="00E30538" w:rsidRDefault="00E30538">
            <w:pPr>
              <w:pStyle w:val="ConsPlusNormal"/>
              <w:jc w:val="center"/>
            </w:pPr>
            <w:r>
              <w:t>6</w:t>
            </w:r>
          </w:p>
        </w:tc>
        <w:tc>
          <w:tcPr>
            <w:tcW w:w="680" w:type="dxa"/>
          </w:tcPr>
          <w:p w:rsidR="00E30538" w:rsidRDefault="00E30538">
            <w:pPr>
              <w:pStyle w:val="ConsPlusNormal"/>
              <w:jc w:val="center"/>
            </w:pPr>
            <w:r>
              <w:t>7</w:t>
            </w:r>
          </w:p>
        </w:tc>
        <w:tc>
          <w:tcPr>
            <w:tcW w:w="680" w:type="dxa"/>
          </w:tcPr>
          <w:p w:rsidR="00E30538" w:rsidRDefault="00E30538">
            <w:pPr>
              <w:pStyle w:val="ConsPlusNormal"/>
              <w:jc w:val="center"/>
            </w:pPr>
            <w:r>
              <w:t>8</w:t>
            </w:r>
          </w:p>
        </w:tc>
        <w:tc>
          <w:tcPr>
            <w:tcW w:w="680" w:type="dxa"/>
          </w:tcPr>
          <w:p w:rsidR="00E30538" w:rsidRDefault="00E30538">
            <w:pPr>
              <w:pStyle w:val="ConsPlusNormal"/>
              <w:jc w:val="center"/>
            </w:pPr>
            <w:r>
              <w:t>9</w:t>
            </w:r>
          </w:p>
        </w:tc>
        <w:tc>
          <w:tcPr>
            <w:tcW w:w="680" w:type="dxa"/>
          </w:tcPr>
          <w:p w:rsidR="00E30538" w:rsidRDefault="00E30538">
            <w:pPr>
              <w:pStyle w:val="ConsPlusNormal"/>
              <w:jc w:val="center"/>
            </w:pPr>
            <w:r>
              <w:t>10</w:t>
            </w:r>
          </w:p>
        </w:tc>
        <w:tc>
          <w:tcPr>
            <w:tcW w:w="680" w:type="dxa"/>
          </w:tcPr>
          <w:p w:rsidR="00E30538" w:rsidRDefault="00E30538">
            <w:pPr>
              <w:pStyle w:val="ConsPlusNormal"/>
              <w:jc w:val="center"/>
            </w:pPr>
            <w:r>
              <w:t>11</w:t>
            </w:r>
          </w:p>
        </w:tc>
        <w:tc>
          <w:tcPr>
            <w:tcW w:w="680" w:type="dxa"/>
          </w:tcPr>
          <w:p w:rsidR="00E30538" w:rsidRDefault="00E30538">
            <w:pPr>
              <w:pStyle w:val="ConsPlusNormal"/>
              <w:jc w:val="center"/>
            </w:pPr>
            <w:r>
              <w:t>12</w:t>
            </w:r>
          </w:p>
        </w:tc>
      </w:tr>
      <w:tr w:rsidR="00E30538">
        <w:tc>
          <w:tcPr>
            <w:tcW w:w="1701" w:type="dxa"/>
            <w:vMerge w:val="restart"/>
          </w:tcPr>
          <w:p w:rsidR="00E30538" w:rsidRDefault="00E30538">
            <w:pPr>
              <w:pStyle w:val="ConsPlusNormal"/>
            </w:pPr>
            <w:r>
              <w:t>Муниципальная программа</w:t>
            </w:r>
          </w:p>
        </w:tc>
        <w:tc>
          <w:tcPr>
            <w:tcW w:w="2041" w:type="dxa"/>
            <w:vMerge w:val="restart"/>
          </w:tcPr>
          <w:p w:rsidR="00E30538" w:rsidRDefault="00E30538">
            <w:pPr>
              <w:pStyle w:val="ConsPlusNormal"/>
            </w:pPr>
            <w:r>
              <w:t>Наименование муниципальной программы</w:t>
            </w:r>
          </w:p>
        </w:tc>
        <w:tc>
          <w:tcPr>
            <w:tcW w:w="2041" w:type="dxa"/>
            <w:vMerge w:val="restart"/>
          </w:tcPr>
          <w:p w:rsidR="00E30538" w:rsidRDefault="00E30538">
            <w:pPr>
              <w:pStyle w:val="ConsPlusNormal"/>
            </w:pPr>
            <w:r>
              <w:t>Ответственный исполнитель</w:t>
            </w:r>
          </w:p>
        </w:tc>
        <w:tc>
          <w:tcPr>
            <w:tcW w:w="1814" w:type="dxa"/>
          </w:tcPr>
          <w:p w:rsidR="00E30538" w:rsidRDefault="00E30538">
            <w:pPr>
              <w:pStyle w:val="ConsPlusNormal"/>
            </w:pPr>
            <w:r>
              <w:t>Целевой показатель (индикатор) 1</w:t>
            </w:r>
          </w:p>
        </w:tc>
        <w:tc>
          <w:tcPr>
            <w:tcW w:w="1353" w:type="dxa"/>
          </w:tcPr>
          <w:p w:rsidR="00E30538" w:rsidRDefault="00E30538">
            <w:pPr>
              <w:pStyle w:val="ConsPlusNormal"/>
            </w:pPr>
          </w:p>
        </w:tc>
        <w:tc>
          <w:tcPr>
            <w:tcW w:w="1975"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r>
      <w:tr w:rsidR="00E30538">
        <w:tc>
          <w:tcPr>
            <w:tcW w:w="1701" w:type="dxa"/>
            <w:vMerge/>
          </w:tcPr>
          <w:p w:rsidR="00E30538" w:rsidRDefault="00E30538"/>
        </w:tc>
        <w:tc>
          <w:tcPr>
            <w:tcW w:w="2041" w:type="dxa"/>
            <w:vMerge/>
          </w:tcPr>
          <w:p w:rsidR="00E30538" w:rsidRDefault="00E30538"/>
        </w:tc>
        <w:tc>
          <w:tcPr>
            <w:tcW w:w="2041" w:type="dxa"/>
            <w:vMerge/>
          </w:tcPr>
          <w:p w:rsidR="00E30538" w:rsidRDefault="00E30538"/>
        </w:tc>
        <w:tc>
          <w:tcPr>
            <w:tcW w:w="1814" w:type="dxa"/>
          </w:tcPr>
          <w:p w:rsidR="00E30538" w:rsidRDefault="00E30538">
            <w:pPr>
              <w:pStyle w:val="ConsPlusNormal"/>
            </w:pPr>
            <w:r>
              <w:t>Целевой показатель (индикатор) n</w:t>
            </w:r>
          </w:p>
        </w:tc>
        <w:tc>
          <w:tcPr>
            <w:tcW w:w="1353" w:type="dxa"/>
          </w:tcPr>
          <w:p w:rsidR="00E30538" w:rsidRDefault="00E30538">
            <w:pPr>
              <w:pStyle w:val="ConsPlusNormal"/>
            </w:pPr>
          </w:p>
        </w:tc>
        <w:tc>
          <w:tcPr>
            <w:tcW w:w="1975"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r>
      <w:tr w:rsidR="00E30538">
        <w:tc>
          <w:tcPr>
            <w:tcW w:w="1701" w:type="dxa"/>
            <w:vMerge w:val="restart"/>
          </w:tcPr>
          <w:p w:rsidR="00E30538" w:rsidRDefault="00E30538">
            <w:pPr>
              <w:pStyle w:val="ConsPlusNormal"/>
            </w:pPr>
            <w:r>
              <w:t>Подпрограмма 1 &lt;*&gt;</w:t>
            </w:r>
          </w:p>
        </w:tc>
        <w:tc>
          <w:tcPr>
            <w:tcW w:w="2041" w:type="dxa"/>
            <w:vMerge w:val="restart"/>
          </w:tcPr>
          <w:p w:rsidR="00E30538" w:rsidRDefault="00E30538">
            <w:pPr>
              <w:pStyle w:val="ConsPlusNormal"/>
            </w:pPr>
            <w:r>
              <w:t>Наименование подпрограммы</w:t>
            </w:r>
          </w:p>
        </w:tc>
        <w:tc>
          <w:tcPr>
            <w:tcW w:w="2041" w:type="dxa"/>
            <w:vMerge w:val="restart"/>
          </w:tcPr>
          <w:p w:rsidR="00E30538" w:rsidRDefault="00E30538">
            <w:pPr>
              <w:pStyle w:val="ConsPlusNormal"/>
            </w:pPr>
            <w:r>
              <w:t>Соисполнитель</w:t>
            </w:r>
          </w:p>
        </w:tc>
        <w:tc>
          <w:tcPr>
            <w:tcW w:w="1814" w:type="dxa"/>
          </w:tcPr>
          <w:p w:rsidR="00E30538" w:rsidRDefault="00E30538">
            <w:pPr>
              <w:pStyle w:val="ConsPlusNormal"/>
            </w:pPr>
            <w:r>
              <w:t>Целевой показатель (индикатор) 1</w:t>
            </w:r>
          </w:p>
        </w:tc>
        <w:tc>
          <w:tcPr>
            <w:tcW w:w="1353" w:type="dxa"/>
          </w:tcPr>
          <w:p w:rsidR="00E30538" w:rsidRDefault="00E30538">
            <w:pPr>
              <w:pStyle w:val="ConsPlusNormal"/>
            </w:pPr>
          </w:p>
        </w:tc>
        <w:tc>
          <w:tcPr>
            <w:tcW w:w="1975"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r>
      <w:tr w:rsidR="00E30538">
        <w:tc>
          <w:tcPr>
            <w:tcW w:w="1701" w:type="dxa"/>
            <w:vMerge/>
          </w:tcPr>
          <w:p w:rsidR="00E30538" w:rsidRDefault="00E30538"/>
        </w:tc>
        <w:tc>
          <w:tcPr>
            <w:tcW w:w="2041" w:type="dxa"/>
            <w:vMerge/>
          </w:tcPr>
          <w:p w:rsidR="00E30538" w:rsidRDefault="00E30538"/>
        </w:tc>
        <w:tc>
          <w:tcPr>
            <w:tcW w:w="2041" w:type="dxa"/>
            <w:vMerge/>
          </w:tcPr>
          <w:p w:rsidR="00E30538" w:rsidRDefault="00E30538"/>
        </w:tc>
        <w:tc>
          <w:tcPr>
            <w:tcW w:w="1814" w:type="dxa"/>
          </w:tcPr>
          <w:p w:rsidR="00E30538" w:rsidRDefault="00E30538">
            <w:pPr>
              <w:pStyle w:val="ConsPlusNormal"/>
            </w:pPr>
            <w:r>
              <w:t>Целевой показатель (индикатор) n</w:t>
            </w:r>
          </w:p>
        </w:tc>
        <w:tc>
          <w:tcPr>
            <w:tcW w:w="1353" w:type="dxa"/>
          </w:tcPr>
          <w:p w:rsidR="00E30538" w:rsidRDefault="00E30538">
            <w:pPr>
              <w:pStyle w:val="ConsPlusNormal"/>
            </w:pPr>
          </w:p>
        </w:tc>
        <w:tc>
          <w:tcPr>
            <w:tcW w:w="1975"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r>
      <w:tr w:rsidR="00E30538">
        <w:tc>
          <w:tcPr>
            <w:tcW w:w="1701" w:type="dxa"/>
          </w:tcPr>
          <w:p w:rsidR="00E30538" w:rsidRDefault="00E30538">
            <w:pPr>
              <w:pStyle w:val="ConsPlusNormal"/>
            </w:pPr>
            <w:r>
              <w:t>Основное мероприятие 1.1</w:t>
            </w:r>
          </w:p>
        </w:tc>
        <w:tc>
          <w:tcPr>
            <w:tcW w:w="2041" w:type="dxa"/>
          </w:tcPr>
          <w:p w:rsidR="00E30538" w:rsidRDefault="00E30538">
            <w:pPr>
              <w:pStyle w:val="ConsPlusNormal"/>
            </w:pPr>
            <w:r>
              <w:t>Наименование основного мероприятия</w:t>
            </w:r>
          </w:p>
        </w:tc>
        <w:tc>
          <w:tcPr>
            <w:tcW w:w="2041" w:type="dxa"/>
          </w:tcPr>
          <w:p w:rsidR="00E30538" w:rsidRDefault="00E30538">
            <w:pPr>
              <w:pStyle w:val="ConsPlusNormal"/>
            </w:pPr>
          </w:p>
        </w:tc>
        <w:tc>
          <w:tcPr>
            <w:tcW w:w="1814" w:type="dxa"/>
          </w:tcPr>
          <w:p w:rsidR="00E30538" w:rsidRDefault="00E30538">
            <w:pPr>
              <w:pStyle w:val="ConsPlusNormal"/>
            </w:pPr>
          </w:p>
        </w:tc>
        <w:tc>
          <w:tcPr>
            <w:tcW w:w="1353" w:type="dxa"/>
          </w:tcPr>
          <w:p w:rsidR="00E30538" w:rsidRDefault="00E30538">
            <w:pPr>
              <w:pStyle w:val="ConsPlusNormal"/>
            </w:pPr>
          </w:p>
        </w:tc>
        <w:tc>
          <w:tcPr>
            <w:tcW w:w="1975"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r>
      <w:tr w:rsidR="00E30538">
        <w:tc>
          <w:tcPr>
            <w:tcW w:w="1701" w:type="dxa"/>
          </w:tcPr>
          <w:p w:rsidR="00E30538" w:rsidRDefault="00E30538">
            <w:pPr>
              <w:pStyle w:val="ConsPlusNormal"/>
            </w:pPr>
            <w:r>
              <w:t>Мероприятие 1.1.1</w:t>
            </w:r>
          </w:p>
        </w:tc>
        <w:tc>
          <w:tcPr>
            <w:tcW w:w="2041" w:type="dxa"/>
          </w:tcPr>
          <w:p w:rsidR="00E30538" w:rsidRDefault="00E30538">
            <w:pPr>
              <w:pStyle w:val="ConsPlusNormal"/>
            </w:pPr>
            <w:r>
              <w:t>Наименование мероприятия</w:t>
            </w:r>
          </w:p>
        </w:tc>
        <w:tc>
          <w:tcPr>
            <w:tcW w:w="2041" w:type="dxa"/>
          </w:tcPr>
          <w:p w:rsidR="00E30538" w:rsidRDefault="00E30538">
            <w:pPr>
              <w:pStyle w:val="ConsPlusNormal"/>
            </w:pPr>
            <w:r>
              <w:t>Участник</w:t>
            </w:r>
          </w:p>
        </w:tc>
        <w:tc>
          <w:tcPr>
            <w:tcW w:w="1814" w:type="dxa"/>
          </w:tcPr>
          <w:p w:rsidR="00E30538" w:rsidRDefault="00E30538">
            <w:pPr>
              <w:pStyle w:val="ConsPlusNormal"/>
            </w:pPr>
            <w:r>
              <w:t>Непосредственный результат</w:t>
            </w:r>
          </w:p>
        </w:tc>
        <w:tc>
          <w:tcPr>
            <w:tcW w:w="1353" w:type="dxa"/>
          </w:tcPr>
          <w:p w:rsidR="00E30538" w:rsidRDefault="00E30538">
            <w:pPr>
              <w:pStyle w:val="ConsPlusNormal"/>
            </w:pPr>
          </w:p>
        </w:tc>
        <w:tc>
          <w:tcPr>
            <w:tcW w:w="1975"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r>
      <w:tr w:rsidR="00E30538">
        <w:tc>
          <w:tcPr>
            <w:tcW w:w="1701" w:type="dxa"/>
          </w:tcPr>
          <w:p w:rsidR="00E30538" w:rsidRDefault="00E30538">
            <w:pPr>
              <w:pStyle w:val="ConsPlusNormal"/>
            </w:pPr>
            <w:r>
              <w:t>Мероприятие 1.1.2</w:t>
            </w:r>
          </w:p>
        </w:tc>
        <w:tc>
          <w:tcPr>
            <w:tcW w:w="2041" w:type="dxa"/>
          </w:tcPr>
          <w:p w:rsidR="00E30538" w:rsidRDefault="00E30538">
            <w:pPr>
              <w:pStyle w:val="ConsPlusNormal"/>
            </w:pPr>
            <w:r>
              <w:t>Наименование мероприятия</w:t>
            </w:r>
          </w:p>
        </w:tc>
        <w:tc>
          <w:tcPr>
            <w:tcW w:w="2041" w:type="dxa"/>
          </w:tcPr>
          <w:p w:rsidR="00E30538" w:rsidRDefault="00E30538">
            <w:pPr>
              <w:pStyle w:val="ConsPlusNormal"/>
            </w:pPr>
            <w:r>
              <w:t>Участник</w:t>
            </w:r>
          </w:p>
        </w:tc>
        <w:tc>
          <w:tcPr>
            <w:tcW w:w="1814" w:type="dxa"/>
          </w:tcPr>
          <w:p w:rsidR="00E30538" w:rsidRDefault="00E30538">
            <w:pPr>
              <w:pStyle w:val="ConsPlusNormal"/>
            </w:pPr>
            <w:r>
              <w:t>Непосредственный результат</w:t>
            </w:r>
          </w:p>
        </w:tc>
        <w:tc>
          <w:tcPr>
            <w:tcW w:w="1353" w:type="dxa"/>
          </w:tcPr>
          <w:p w:rsidR="00E30538" w:rsidRDefault="00E30538">
            <w:pPr>
              <w:pStyle w:val="ConsPlusNormal"/>
            </w:pPr>
          </w:p>
        </w:tc>
        <w:tc>
          <w:tcPr>
            <w:tcW w:w="1975"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c>
          <w:tcPr>
            <w:tcW w:w="680" w:type="dxa"/>
          </w:tcPr>
          <w:p w:rsidR="00E30538" w:rsidRDefault="00E30538">
            <w:pPr>
              <w:pStyle w:val="ConsPlusNormal"/>
            </w:pPr>
          </w:p>
        </w:tc>
      </w:tr>
    </w:tbl>
    <w:p w:rsidR="00E30538" w:rsidRDefault="00E30538">
      <w:pPr>
        <w:pStyle w:val="ConsPlusNormal"/>
        <w:ind w:firstLine="540"/>
        <w:jc w:val="both"/>
      </w:pPr>
    </w:p>
    <w:p w:rsidR="00E30538" w:rsidRDefault="00E30538">
      <w:pPr>
        <w:pStyle w:val="ConsPlusNormal"/>
        <w:ind w:firstLine="540"/>
        <w:jc w:val="both"/>
      </w:pPr>
      <w:r>
        <w:t>--------------------------------</w:t>
      </w:r>
    </w:p>
    <w:p w:rsidR="00E30538" w:rsidRDefault="00E30538">
      <w:pPr>
        <w:pStyle w:val="ConsPlusNormal"/>
        <w:spacing w:before="220"/>
        <w:ind w:firstLine="540"/>
        <w:jc w:val="both"/>
      </w:pPr>
      <w:bookmarkStart w:id="17" w:name="P792"/>
      <w:bookmarkEnd w:id="17"/>
      <w:r>
        <w:t>&lt;*&gt; Указывается в случае деления муниципальной программы на подпрограммы.</w:t>
      </w:r>
    </w:p>
    <w:p w:rsidR="00E30538" w:rsidRDefault="00E30538">
      <w:pPr>
        <w:pStyle w:val="ConsPlusNormal"/>
        <w:spacing w:before="220"/>
        <w:ind w:firstLine="540"/>
        <w:jc w:val="both"/>
      </w:pPr>
      <w:bookmarkStart w:id="18" w:name="P793"/>
      <w:bookmarkEnd w:id="18"/>
      <w:r>
        <w:t>&lt;**&gt; Указывается наименование документа</w:t>
      </w:r>
      <w:proofErr w:type="gramStart"/>
      <w:r>
        <w:t xml:space="preserve"> (-</w:t>
      </w:r>
      <w:proofErr w:type="spellStart"/>
      <w:proofErr w:type="gramEnd"/>
      <w:r>
        <w:t>ов</w:t>
      </w:r>
      <w:proofErr w:type="spellEnd"/>
      <w:r>
        <w:t>) либо иного источника данных, использованного (-ых) для расчета целевого показателя (индикатора) муниципальной программы (подпрограммы).</w:t>
      </w: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1954B3" w:rsidRDefault="001954B3">
      <w:pPr>
        <w:pStyle w:val="ConsPlusNormal"/>
        <w:jc w:val="right"/>
        <w:outlineLvl w:val="1"/>
      </w:pPr>
    </w:p>
    <w:p w:rsidR="001954B3" w:rsidRDefault="001954B3">
      <w:pPr>
        <w:pStyle w:val="ConsPlusNormal"/>
        <w:jc w:val="right"/>
        <w:outlineLvl w:val="1"/>
      </w:pPr>
    </w:p>
    <w:p w:rsidR="001954B3" w:rsidRDefault="001954B3">
      <w:pPr>
        <w:pStyle w:val="ConsPlusNormal"/>
        <w:jc w:val="right"/>
        <w:outlineLvl w:val="1"/>
      </w:pPr>
    </w:p>
    <w:p w:rsidR="001954B3" w:rsidRDefault="001954B3">
      <w:pPr>
        <w:pStyle w:val="ConsPlusNormal"/>
        <w:jc w:val="right"/>
        <w:outlineLvl w:val="1"/>
      </w:pPr>
    </w:p>
    <w:p w:rsidR="001954B3" w:rsidRDefault="001954B3">
      <w:pPr>
        <w:pStyle w:val="ConsPlusNormal"/>
        <w:jc w:val="right"/>
        <w:outlineLvl w:val="1"/>
      </w:pPr>
    </w:p>
    <w:p w:rsidR="001954B3" w:rsidRDefault="001954B3">
      <w:pPr>
        <w:pStyle w:val="ConsPlusNormal"/>
        <w:jc w:val="right"/>
        <w:outlineLvl w:val="1"/>
      </w:pPr>
    </w:p>
    <w:p w:rsidR="001954B3" w:rsidRDefault="001954B3">
      <w:pPr>
        <w:pStyle w:val="ConsPlusNormal"/>
        <w:jc w:val="right"/>
        <w:outlineLvl w:val="1"/>
      </w:pPr>
    </w:p>
    <w:p w:rsidR="001954B3" w:rsidRDefault="001954B3">
      <w:pPr>
        <w:pStyle w:val="ConsPlusNormal"/>
        <w:jc w:val="right"/>
        <w:outlineLvl w:val="1"/>
      </w:pPr>
    </w:p>
    <w:p w:rsidR="00E30538" w:rsidRDefault="00E30538">
      <w:pPr>
        <w:pStyle w:val="ConsPlusNormal"/>
        <w:jc w:val="right"/>
        <w:outlineLvl w:val="1"/>
      </w:pPr>
      <w:r>
        <w:t>Приложение N 3</w:t>
      </w:r>
    </w:p>
    <w:p w:rsidR="00E30538" w:rsidRDefault="00E30538">
      <w:pPr>
        <w:pStyle w:val="ConsPlusNormal"/>
        <w:jc w:val="right"/>
      </w:pPr>
      <w:r>
        <w:t>к Порядку</w:t>
      </w:r>
    </w:p>
    <w:p w:rsidR="00E30538" w:rsidRDefault="00E3053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30538">
        <w:trPr>
          <w:jc w:val="center"/>
        </w:trPr>
        <w:tc>
          <w:tcPr>
            <w:tcW w:w="9294" w:type="dxa"/>
            <w:tcBorders>
              <w:top w:val="nil"/>
              <w:left w:val="single" w:sz="24" w:space="0" w:color="CED3F1"/>
              <w:bottom w:val="nil"/>
              <w:right w:val="single" w:sz="24" w:space="0" w:color="F4F3F8"/>
            </w:tcBorders>
            <w:shd w:val="clear" w:color="auto" w:fill="F4F3F8"/>
          </w:tcPr>
          <w:p w:rsidR="00E30538" w:rsidRDefault="00E30538">
            <w:pPr>
              <w:pStyle w:val="ConsPlusNormal"/>
              <w:jc w:val="center"/>
            </w:pPr>
            <w:r>
              <w:rPr>
                <w:color w:val="392C69"/>
              </w:rPr>
              <w:t>Список изменяющих документов</w:t>
            </w:r>
          </w:p>
          <w:p w:rsidR="00E30538" w:rsidRDefault="00E30538">
            <w:pPr>
              <w:pStyle w:val="ConsPlusNormal"/>
              <w:jc w:val="center"/>
            </w:pPr>
            <w:proofErr w:type="gramStart"/>
            <w:r>
              <w:rPr>
                <w:color w:val="392C69"/>
              </w:rPr>
              <w:t>(в ред. постановления администрации города Благовещенска</w:t>
            </w:r>
            <w:proofErr w:type="gramEnd"/>
          </w:p>
          <w:p w:rsidR="00E30538" w:rsidRDefault="00E30538">
            <w:pPr>
              <w:pStyle w:val="ConsPlusNormal"/>
              <w:jc w:val="center"/>
            </w:pPr>
            <w:r>
              <w:rPr>
                <w:color w:val="392C69"/>
              </w:rPr>
              <w:t>от 13.03.2020 N 812)</w:t>
            </w:r>
          </w:p>
        </w:tc>
      </w:tr>
    </w:tbl>
    <w:p w:rsidR="00E30538" w:rsidRDefault="00E30538">
      <w:pPr>
        <w:pStyle w:val="ConsPlusNormal"/>
        <w:jc w:val="center"/>
      </w:pPr>
    </w:p>
    <w:p w:rsidR="00E30538" w:rsidRDefault="00E30538">
      <w:pPr>
        <w:pStyle w:val="ConsPlusNormal"/>
        <w:jc w:val="center"/>
      </w:pPr>
      <w:bookmarkStart w:id="19" w:name="P805"/>
      <w:bookmarkEnd w:id="19"/>
      <w:r>
        <w:t>Перечень</w:t>
      </w:r>
    </w:p>
    <w:p w:rsidR="00E30538" w:rsidRDefault="00E30538">
      <w:pPr>
        <w:pStyle w:val="ConsPlusNormal"/>
        <w:jc w:val="center"/>
      </w:pPr>
      <w:proofErr w:type="gramStart"/>
      <w:r>
        <w:t>объектов капитального строительства (реконструкции,</w:t>
      </w:r>
      <w:proofErr w:type="gramEnd"/>
    </w:p>
    <w:p w:rsidR="00E30538" w:rsidRDefault="00E30538">
      <w:pPr>
        <w:pStyle w:val="ConsPlusNormal"/>
        <w:jc w:val="center"/>
      </w:pPr>
      <w:r>
        <w:t xml:space="preserve">в том числе с элементами реставрации, </w:t>
      </w:r>
      <w:proofErr w:type="gramStart"/>
      <w:r>
        <w:t>технического</w:t>
      </w:r>
      <w:proofErr w:type="gramEnd"/>
    </w:p>
    <w:p w:rsidR="00E30538" w:rsidRDefault="00E30538">
      <w:pPr>
        <w:pStyle w:val="ConsPlusNormal"/>
        <w:jc w:val="center"/>
      </w:pPr>
      <w:r>
        <w:t>перевооружения) муниципальной собственности</w:t>
      </w:r>
    </w:p>
    <w:p w:rsidR="00E30538" w:rsidRDefault="00E30538">
      <w:pPr>
        <w:pStyle w:val="ConsPlusNormal"/>
        <w:jc w:val="center"/>
      </w:pPr>
      <w:r>
        <w:t>и объектов недвижимого имущества, приобретаемых</w:t>
      </w:r>
    </w:p>
    <w:p w:rsidR="00E30538" w:rsidRDefault="00E30538">
      <w:pPr>
        <w:pStyle w:val="ConsPlusNormal"/>
        <w:jc w:val="center"/>
      </w:pPr>
      <w:r>
        <w:t xml:space="preserve">в муниципальную собственность </w:t>
      </w:r>
      <w:proofErr w:type="gramStart"/>
      <w:r>
        <w:t>муниципального</w:t>
      </w:r>
      <w:proofErr w:type="gramEnd"/>
    </w:p>
    <w:p w:rsidR="00E30538" w:rsidRDefault="00E30538">
      <w:pPr>
        <w:pStyle w:val="ConsPlusNormal"/>
        <w:jc w:val="center"/>
      </w:pPr>
      <w:r>
        <w:t>образования города Благовещенска</w:t>
      </w:r>
    </w:p>
    <w:p w:rsidR="00E30538" w:rsidRDefault="00E30538">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71"/>
        <w:gridCol w:w="1356"/>
        <w:gridCol w:w="1038"/>
        <w:gridCol w:w="1280"/>
        <w:gridCol w:w="1108"/>
        <w:gridCol w:w="1108"/>
        <w:gridCol w:w="1709"/>
        <w:gridCol w:w="667"/>
        <w:gridCol w:w="714"/>
        <w:gridCol w:w="1098"/>
        <w:gridCol w:w="874"/>
        <w:gridCol w:w="861"/>
        <w:gridCol w:w="1210"/>
      </w:tblGrid>
      <w:tr w:rsidR="00E30538" w:rsidTr="00432D9C">
        <w:tc>
          <w:tcPr>
            <w:tcW w:w="569" w:type="pct"/>
            <w:vMerge w:val="restart"/>
          </w:tcPr>
          <w:p w:rsidR="00E30538" w:rsidRDefault="00E30538">
            <w:pPr>
              <w:pStyle w:val="ConsPlusNormal"/>
              <w:jc w:val="center"/>
            </w:pPr>
            <w:r>
              <w:t>Наименование муниципальной программы, основного мероприятия, мероприятия/объекта капитального строительства (объекта недвижимого имущества)</w:t>
            </w:r>
          </w:p>
        </w:tc>
        <w:tc>
          <w:tcPr>
            <w:tcW w:w="461" w:type="pct"/>
            <w:vMerge w:val="restart"/>
          </w:tcPr>
          <w:p w:rsidR="00E30538" w:rsidRDefault="00E30538">
            <w:pPr>
              <w:pStyle w:val="ConsPlusNormal"/>
              <w:jc w:val="center"/>
            </w:pPr>
            <w:r>
              <w:t>Направление инвестирования (проектные работы, строительство, реконструкция, техническое перевооружение, приобретение)</w:t>
            </w:r>
          </w:p>
        </w:tc>
        <w:tc>
          <w:tcPr>
            <w:tcW w:w="353" w:type="pct"/>
            <w:vMerge w:val="restart"/>
          </w:tcPr>
          <w:p w:rsidR="00E30538" w:rsidRDefault="00E30538">
            <w:pPr>
              <w:pStyle w:val="ConsPlusNormal"/>
              <w:jc w:val="center"/>
            </w:pPr>
            <w:r>
              <w:t>Создаваемая мощность (прирост мощности) объекта</w:t>
            </w:r>
          </w:p>
        </w:tc>
        <w:tc>
          <w:tcPr>
            <w:tcW w:w="435" w:type="pct"/>
            <w:vMerge w:val="restart"/>
          </w:tcPr>
          <w:p w:rsidR="00E30538" w:rsidRDefault="00E30538">
            <w:pPr>
              <w:pStyle w:val="ConsPlusNormal"/>
              <w:jc w:val="center"/>
            </w:pPr>
            <w:r>
              <w:t>Сметная стоимость объекта &lt;1&gt; или предполагаемая (предельная) стоимость объекта &lt;2&gt; (тыс. руб.)</w:t>
            </w:r>
          </w:p>
        </w:tc>
        <w:tc>
          <w:tcPr>
            <w:tcW w:w="377" w:type="pct"/>
            <w:vMerge w:val="restart"/>
          </w:tcPr>
          <w:p w:rsidR="00E30538" w:rsidRDefault="00E30538">
            <w:pPr>
              <w:pStyle w:val="ConsPlusNormal"/>
              <w:jc w:val="center"/>
            </w:pPr>
            <w:r>
              <w:t>Год определения стоимости строительства объекта &lt;3&gt;</w:t>
            </w:r>
          </w:p>
        </w:tc>
        <w:tc>
          <w:tcPr>
            <w:tcW w:w="377" w:type="pct"/>
            <w:vMerge w:val="restart"/>
          </w:tcPr>
          <w:p w:rsidR="00E30538" w:rsidRDefault="00E30538">
            <w:pPr>
              <w:pStyle w:val="ConsPlusNormal"/>
              <w:jc w:val="center"/>
            </w:pPr>
            <w:r>
              <w:t>Срок строительства объекта или реализации мероприятия (с учетом разработки ПСД) &lt;4&gt; /срок разработки ПСД</w:t>
            </w:r>
          </w:p>
        </w:tc>
        <w:tc>
          <w:tcPr>
            <w:tcW w:w="2428" w:type="pct"/>
            <w:gridSpan w:val="7"/>
          </w:tcPr>
          <w:p w:rsidR="00E30538" w:rsidRDefault="00E30538">
            <w:pPr>
              <w:pStyle w:val="ConsPlusNormal"/>
              <w:jc w:val="center"/>
            </w:pPr>
            <w:r>
              <w:t>Плановый объем и источники финансирования по годам реализации муниципальной программы, тыс. руб.</w:t>
            </w: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vMerge w:val="restart"/>
          </w:tcPr>
          <w:p w:rsidR="00E30538" w:rsidRDefault="00E30538">
            <w:pPr>
              <w:pStyle w:val="ConsPlusNormal"/>
              <w:jc w:val="center"/>
            </w:pPr>
            <w:r>
              <w:t>Год</w:t>
            </w:r>
          </w:p>
        </w:tc>
        <w:tc>
          <w:tcPr>
            <w:tcW w:w="471" w:type="pct"/>
            <w:gridSpan w:val="2"/>
          </w:tcPr>
          <w:p w:rsidR="00E30538" w:rsidRDefault="00E30538">
            <w:pPr>
              <w:pStyle w:val="ConsPlusNormal"/>
              <w:jc w:val="center"/>
            </w:pPr>
            <w:r>
              <w:t>Общий объем финансирования, тыс. руб.</w:t>
            </w:r>
          </w:p>
        </w:tc>
        <w:tc>
          <w:tcPr>
            <w:tcW w:w="374" w:type="pct"/>
            <w:vMerge w:val="restart"/>
          </w:tcPr>
          <w:p w:rsidR="00E30538" w:rsidRDefault="00E30538">
            <w:pPr>
              <w:pStyle w:val="ConsPlusNormal"/>
              <w:jc w:val="center"/>
            </w:pPr>
            <w:r>
              <w:t>Федеральный бюджет</w:t>
            </w:r>
          </w:p>
        </w:tc>
        <w:tc>
          <w:tcPr>
            <w:tcW w:w="297" w:type="pct"/>
            <w:vMerge w:val="restart"/>
          </w:tcPr>
          <w:p w:rsidR="00E30538" w:rsidRDefault="00E30538">
            <w:pPr>
              <w:pStyle w:val="ConsPlusNormal"/>
              <w:jc w:val="center"/>
            </w:pPr>
            <w:r>
              <w:t>Областной бюджет</w:t>
            </w:r>
          </w:p>
        </w:tc>
        <w:tc>
          <w:tcPr>
            <w:tcW w:w="293" w:type="pct"/>
            <w:vMerge w:val="restart"/>
          </w:tcPr>
          <w:p w:rsidR="00E30538" w:rsidRDefault="00E30538">
            <w:pPr>
              <w:pStyle w:val="ConsPlusNormal"/>
              <w:jc w:val="center"/>
            </w:pPr>
            <w:r>
              <w:t>Городской бюджет</w:t>
            </w:r>
          </w:p>
        </w:tc>
        <w:tc>
          <w:tcPr>
            <w:tcW w:w="412" w:type="pct"/>
            <w:vMerge w:val="restart"/>
          </w:tcPr>
          <w:p w:rsidR="00E30538" w:rsidRDefault="00E30538">
            <w:pPr>
              <w:pStyle w:val="ConsPlusNormal"/>
              <w:jc w:val="center"/>
            </w:pPr>
            <w:r>
              <w:t>Внебюджетные средства</w:t>
            </w: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vMerge/>
          </w:tcPr>
          <w:p w:rsidR="00E30538" w:rsidRDefault="00E30538"/>
        </w:tc>
        <w:tc>
          <w:tcPr>
            <w:tcW w:w="228" w:type="pct"/>
          </w:tcPr>
          <w:p w:rsidR="00E30538" w:rsidRDefault="00E30538">
            <w:pPr>
              <w:pStyle w:val="ConsPlusNormal"/>
              <w:jc w:val="center"/>
            </w:pPr>
            <w:r>
              <w:t>ВСЕГО</w:t>
            </w:r>
          </w:p>
        </w:tc>
        <w:tc>
          <w:tcPr>
            <w:tcW w:w="243" w:type="pct"/>
          </w:tcPr>
          <w:p w:rsidR="00E30538" w:rsidRDefault="00E30538">
            <w:pPr>
              <w:pStyle w:val="ConsPlusNormal"/>
              <w:jc w:val="center"/>
            </w:pPr>
            <w:r>
              <w:t>В том числе расходы на ПИР и ПСД</w:t>
            </w:r>
          </w:p>
        </w:tc>
        <w:tc>
          <w:tcPr>
            <w:tcW w:w="374" w:type="pct"/>
            <w:vMerge/>
          </w:tcPr>
          <w:p w:rsidR="00E30538" w:rsidRDefault="00E30538"/>
        </w:tc>
        <w:tc>
          <w:tcPr>
            <w:tcW w:w="297" w:type="pct"/>
            <w:vMerge/>
          </w:tcPr>
          <w:p w:rsidR="00E30538" w:rsidRDefault="00E30538"/>
        </w:tc>
        <w:tc>
          <w:tcPr>
            <w:tcW w:w="293" w:type="pct"/>
            <w:vMerge/>
          </w:tcPr>
          <w:p w:rsidR="00E30538" w:rsidRDefault="00E30538"/>
        </w:tc>
        <w:tc>
          <w:tcPr>
            <w:tcW w:w="412" w:type="pct"/>
            <w:vMerge/>
          </w:tcPr>
          <w:p w:rsidR="00E30538" w:rsidRDefault="00E30538"/>
        </w:tc>
      </w:tr>
      <w:tr w:rsidR="00E30538" w:rsidTr="00432D9C">
        <w:tc>
          <w:tcPr>
            <w:tcW w:w="569" w:type="pct"/>
          </w:tcPr>
          <w:p w:rsidR="00E30538" w:rsidRDefault="00E30538">
            <w:pPr>
              <w:pStyle w:val="ConsPlusNormal"/>
              <w:jc w:val="center"/>
            </w:pPr>
            <w:r>
              <w:t>1</w:t>
            </w:r>
          </w:p>
        </w:tc>
        <w:tc>
          <w:tcPr>
            <w:tcW w:w="461" w:type="pct"/>
          </w:tcPr>
          <w:p w:rsidR="00E30538" w:rsidRDefault="00E30538">
            <w:pPr>
              <w:pStyle w:val="ConsPlusNormal"/>
              <w:jc w:val="center"/>
            </w:pPr>
            <w:r>
              <w:t>2</w:t>
            </w:r>
          </w:p>
        </w:tc>
        <w:tc>
          <w:tcPr>
            <w:tcW w:w="353" w:type="pct"/>
          </w:tcPr>
          <w:p w:rsidR="00E30538" w:rsidRDefault="00E30538">
            <w:pPr>
              <w:pStyle w:val="ConsPlusNormal"/>
              <w:jc w:val="center"/>
            </w:pPr>
            <w:r>
              <w:t>3</w:t>
            </w:r>
          </w:p>
        </w:tc>
        <w:tc>
          <w:tcPr>
            <w:tcW w:w="435" w:type="pct"/>
          </w:tcPr>
          <w:p w:rsidR="00E30538" w:rsidRDefault="00E30538">
            <w:pPr>
              <w:pStyle w:val="ConsPlusNormal"/>
              <w:jc w:val="center"/>
            </w:pPr>
            <w:r>
              <w:t>4</w:t>
            </w:r>
          </w:p>
        </w:tc>
        <w:tc>
          <w:tcPr>
            <w:tcW w:w="377" w:type="pct"/>
          </w:tcPr>
          <w:p w:rsidR="00E30538" w:rsidRDefault="00E30538">
            <w:pPr>
              <w:pStyle w:val="ConsPlusNormal"/>
              <w:jc w:val="center"/>
            </w:pPr>
            <w:r>
              <w:t>5</w:t>
            </w:r>
          </w:p>
        </w:tc>
        <w:tc>
          <w:tcPr>
            <w:tcW w:w="377" w:type="pct"/>
          </w:tcPr>
          <w:p w:rsidR="00E30538" w:rsidRDefault="00E30538">
            <w:pPr>
              <w:pStyle w:val="ConsPlusNormal"/>
              <w:jc w:val="center"/>
            </w:pPr>
            <w:r>
              <w:t>6</w:t>
            </w:r>
          </w:p>
        </w:tc>
        <w:tc>
          <w:tcPr>
            <w:tcW w:w="581" w:type="pct"/>
          </w:tcPr>
          <w:p w:rsidR="00E30538" w:rsidRDefault="00E30538">
            <w:pPr>
              <w:pStyle w:val="ConsPlusNormal"/>
              <w:jc w:val="center"/>
            </w:pPr>
            <w:r>
              <w:t>7</w:t>
            </w:r>
          </w:p>
        </w:tc>
        <w:tc>
          <w:tcPr>
            <w:tcW w:w="228" w:type="pct"/>
          </w:tcPr>
          <w:p w:rsidR="00E30538" w:rsidRDefault="00E30538">
            <w:pPr>
              <w:pStyle w:val="ConsPlusNormal"/>
              <w:jc w:val="center"/>
            </w:pPr>
            <w:r>
              <w:t>8</w:t>
            </w:r>
          </w:p>
        </w:tc>
        <w:tc>
          <w:tcPr>
            <w:tcW w:w="243" w:type="pct"/>
          </w:tcPr>
          <w:p w:rsidR="00E30538" w:rsidRDefault="00E30538">
            <w:pPr>
              <w:pStyle w:val="ConsPlusNormal"/>
              <w:jc w:val="center"/>
            </w:pPr>
            <w:r>
              <w:t>9</w:t>
            </w:r>
          </w:p>
        </w:tc>
        <w:tc>
          <w:tcPr>
            <w:tcW w:w="374" w:type="pct"/>
          </w:tcPr>
          <w:p w:rsidR="00E30538" w:rsidRDefault="00E30538">
            <w:pPr>
              <w:pStyle w:val="ConsPlusNormal"/>
              <w:jc w:val="center"/>
            </w:pPr>
            <w:r>
              <w:t>10</w:t>
            </w:r>
          </w:p>
        </w:tc>
        <w:tc>
          <w:tcPr>
            <w:tcW w:w="297" w:type="pct"/>
          </w:tcPr>
          <w:p w:rsidR="00E30538" w:rsidRDefault="00E30538">
            <w:pPr>
              <w:pStyle w:val="ConsPlusNormal"/>
              <w:jc w:val="center"/>
            </w:pPr>
            <w:r>
              <w:t>11</w:t>
            </w:r>
          </w:p>
        </w:tc>
        <w:tc>
          <w:tcPr>
            <w:tcW w:w="293" w:type="pct"/>
          </w:tcPr>
          <w:p w:rsidR="00E30538" w:rsidRDefault="00E30538">
            <w:pPr>
              <w:pStyle w:val="ConsPlusNormal"/>
              <w:jc w:val="center"/>
            </w:pPr>
            <w:r>
              <w:t>12</w:t>
            </w:r>
          </w:p>
        </w:tc>
        <w:tc>
          <w:tcPr>
            <w:tcW w:w="412" w:type="pct"/>
          </w:tcPr>
          <w:p w:rsidR="00E30538" w:rsidRDefault="00E30538">
            <w:pPr>
              <w:pStyle w:val="ConsPlusNormal"/>
              <w:jc w:val="center"/>
            </w:pPr>
            <w:r>
              <w:t>13</w:t>
            </w:r>
          </w:p>
        </w:tc>
      </w:tr>
      <w:tr w:rsidR="00E30538" w:rsidTr="00432D9C">
        <w:tc>
          <w:tcPr>
            <w:tcW w:w="569" w:type="pct"/>
            <w:vMerge w:val="restart"/>
          </w:tcPr>
          <w:p w:rsidR="00E30538" w:rsidRDefault="00E30538">
            <w:pPr>
              <w:pStyle w:val="ConsPlusNormal"/>
            </w:pPr>
            <w:r>
              <w:t>Всего по муниципальной программе "...", в том числе:</w:t>
            </w:r>
          </w:p>
        </w:tc>
        <w:tc>
          <w:tcPr>
            <w:tcW w:w="461" w:type="pct"/>
            <w:vMerge w:val="restart"/>
          </w:tcPr>
          <w:p w:rsidR="00E30538" w:rsidRDefault="00E30538">
            <w:pPr>
              <w:pStyle w:val="ConsPlusNormal"/>
            </w:pPr>
          </w:p>
        </w:tc>
        <w:tc>
          <w:tcPr>
            <w:tcW w:w="353" w:type="pct"/>
            <w:vMerge w:val="restart"/>
          </w:tcPr>
          <w:p w:rsidR="00E30538" w:rsidRDefault="00E30538">
            <w:pPr>
              <w:pStyle w:val="ConsPlusNormal"/>
            </w:pPr>
          </w:p>
        </w:tc>
        <w:tc>
          <w:tcPr>
            <w:tcW w:w="435" w:type="pct"/>
            <w:vMerge w:val="restart"/>
          </w:tcPr>
          <w:p w:rsidR="00E30538" w:rsidRDefault="00E30538">
            <w:pPr>
              <w:pStyle w:val="ConsPlusNormal"/>
            </w:pPr>
          </w:p>
        </w:tc>
        <w:tc>
          <w:tcPr>
            <w:tcW w:w="377" w:type="pct"/>
            <w:vMerge w:val="restart"/>
          </w:tcPr>
          <w:p w:rsidR="00E30538" w:rsidRDefault="00E30538">
            <w:pPr>
              <w:pStyle w:val="ConsPlusNormal"/>
            </w:pPr>
          </w:p>
        </w:tc>
        <w:tc>
          <w:tcPr>
            <w:tcW w:w="377" w:type="pct"/>
            <w:vMerge w:val="restart"/>
          </w:tcPr>
          <w:p w:rsidR="00E30538" w:rsidRDefault="00E30538">
            <w:pPr>
              <w:pStyle w:val="ConsPlusNormal"/>
            </w:pPr>
          </w:p>
        </w:tc>
        <w:tc>
          <w:tcPr>
            <w:tcW w:w="581" w:type="pct"/>
          </w:tcPr>
          <w:p w:rsidR="00E30538" w:rsidRDefault="00E30538">
            <w:pPr>
              <w:pStyle w:val="ConsPlusNormal"/>
            </w:pPr>
            <w:r>
              <w:t>Всего по муниципальной программе, в том числе:</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tcPr>
          <w:p w:rsidR="00E30538" w:rsidRDefault="00E30538">
            <w:pPr>
              <w:pStyle w:val="ConsPlusNormal"/>
            </w:pPr>
            <w:r>
              <w:t>1-й год</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tcPr>
          <w:p w:rsidR="00E30538" w:rsidRDefault="00E30538">
            <w:pPr>
              <w:pStyle w:val="ConsPlusNormal"/>
            </w:pPr>
            <w:r>
              <w:t>2-й год</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tcPr>
          <w:p w:rsidR="00E30538" w:rsidRDefault="00E30538">
            <w:pPr>
              <w:pStyle w:val="ConsPlusNormal"/>
            </w:pPr>
            <w:r>
              <w:t>3-й год</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tcPr>
          <w:p w:rsidR="00E30538" w:rsidRDefault="00E30538">
            <w:pPr>
              <w:pStyle w:val="ConsPlusNormal"/>
            </w:pPr>
            <w:r>
              <w:t>...</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1954B3">
        <w:tc>
          <w:tcPr>
            <w:tcW w:w="5000" w:type="pct"/>
            <w:gridSpan w:val="13"/>
          </w:tcPr>
          <w:p w:rsidR="00E30538" w:rsidRDefault="00E30538">
            <w:pPr>
              <w:pStyle w:val="ConsPlusNormal"/>
              <w:jc w:val="center"/>
            </w:pPr>
            <w:r>
              <w:t>Наименование подпрограммы &lt;5&gt;</w:t>
            </w:r>
          </w:p>
        </w:tc>
      </w:tr>
      <w:tr w:rsidR="00E30538" w:rsidTr="00432D9C">
        <w:tc>
          <w:tcPr>
            <w:tcW w:w="569" w:type="pct"/>
            <w:vMerge w:val="restart"/>
          </w:tcPr>
          <w:p w:rsidR="00E30538" w:rsidRDefault="00E30538">
            <w:pPr>
              <w:pStyle w:val="ConsPlusNormal"/>
            </w:pPr>
            <w:r>
              <w:t xml:space="preserve">Наименование </w:t>
            </w:r>
            <w:r>
              <w:lastRenderedPageBreak/>
              <w:t>основного мероприятия 1, в том числе</w:t>
            </w:r>
          </w:p>
        </w:tc>
        <w:tc>
          <w:tcPr>
            <w:tcW w:w="461" w:type="pct"/>
            <w:vMerge w:val="restart"/>
          </w:tcPr>
          <w:p w:rsidR="00E30538" w:rsidRDefault="00E30538">
            <w:pPr>
              <w:pStyle w:val="ConsPlusNormal"/>
            </w:pPr>
          </w:p>
        </w:tc>
        <w:tc>
          <w:tcPr>
            <w:tcW w:w="353" w:type="pct"/>
            <w:vMerge w:val="restart"/>
          </w:tcPr>
          <w:p w:rsidR="00E30538" w:rsidRDefault="00E30538">
            <w:pPr>
              <w:pStyle w:val="ConsPlusNormal"/>
            </w:pPr>
          </w:p>
        </w:tc>
        <w:tc>
          <w:tcPr>
            <w:tcW w:w="435" w:type="pct"/>
            <w:vMerge w:val="restart"/>
          </w:tcPr>
          <w:p w:rsidR="00E30538" w:rsidRDefault="00E30538">
            <w:pPr>
              <w:pStyle w:val="ConsPlusNormal"/>
            </w:pPr>
          </w:p>
        </w:tc>
        <w:tc>
          <w:tcPr>
            <w:tcW w:w="377" w:type="pct"/>
            <w:vMerge w:val="restart"/>
          </w:tcPr>
          <w:p w:rsidR="00E30538" w:rsidRDefault="00E30538">
            <w:pPr>
              <w:pStyle w:val="ConsPlusNormal"/>
            </w:pPr>
          </w:p>
        </w:tc>
        <w:tc>
          <w:tcPr>
            <w:tcW w:w="377" w:type="pct"/>
            <w:vMerge w:val="restart"/>
          </w:tcPr>
          <w:p w:rsidR="00E30538" w:rsidRDefault="00E30538">
            <w:pPr>
              <w:pStyle w:val="ConsPlusNormal"/>
            </w:pPr>
          </w:p>
        </w:tc>
        <w:tc>
          <w:tcPr>
            <w:tcW w:w="581" w:type="pct"/>
          </w:tcPr>
          <w:p w:rsidR="00E30538" w:rsidRDefault="00E30538">
            <w:pPr>
              <w:pStyle w:val="ConsPlusNormal"/>
            </w:pPr>
            <w:r>
              <w:t xml:space="preserve">Всего по </w:t>
            </w:r>
            <w:r>
              <w:lastRenderedPageBreak/>
              <w:t>основному мероприятию за весь период реализации муниципальной программы, в том числе:</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tcPr>
          <w:p w:rsidR="00E30538" w:rsidRDefault="00E30538">
            <w:pPr>
              <w:pStyle w:val="ConsPlusNormal"/>
            </w:pPr>
            <w:r>
              <w:t>1-й год</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tcPr>
          <w:p w:rsidR="00E30538" w:rsidRDefault="00E30538">
            <w:pPr>
              <w:pStyle w:val="ConsPlusNormal"/>
            </w:pPr>
            <w:r>
              <w:t>2-й год</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tcPr>
          <w:p w:rsidR="00E30538" w:rsidRDefault="00E30538">
            <w:pPr>
              <w:pStyle w:val="ConsPlusNormal"/>
            </w:pPr>
            <w:r>
              <w:t>3-й год</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tcPr>
          <w:p w:rsidR="00E30538" w:rsidRDefault="00E30538">
            <w:pPr>
              <w:pStyle w:val="ConsPlusNormal"/>
            </w:pPr>
            <w:r>
              <w:t>...</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val="restart"/>
          </w:tcPr>
          <w:p w:rsidR="00E30538" w:rsidRDefault="00E30538">
            <w:pPr>
              <w:pStyle w:val="ConsPlusNormal"/>
            </w:pPr>
            <w:r>
              <w:t>Наименование мероприятия 1.1/объекта 1.1</w:t>
            </w:r>
          </w:p>
        </w:tc>
        <w:tc>
          <w:tcPr>
            <w:tcW w:w="461" w:type="pct"/>
            <w:vMerge w:val="restart"/>
          </w:tcPr>
          <w:p w:rsidR="00E30538" w:rsidRDefault="00E30538">
            <w:pPr>
              <w:pStyle w:val="ConsPlusNormal"/>
            </w:pPr>
          </w:p>
        </w:tc>
        <w:tc>
          <w:tcPr>
            <w:tcW w:w="353" w:type="pct"/>
            <w:vMerge w:val="restart"/>
          </w:tcPr>
          <w:p w:rsidR="00E30538" w:rsidRDefault="00E30538">
            <w:pPr>
              <w:pStyle w:val="ConsPlusNormal"/>
            </w:pPr>
          </w:p>
        </w:tc>
        <w:tc>
          <w:tcPr>
            <w:tcW w:w="435" w:type="pct"/>
            <w:vMerge w:val="restart"/>
          </w:tcPr>
          <w:p w:rsidR="00E30538" w:rsidRDefault="00E30538">
            <w:pPr>
              <w:pStyle w:val="ConsPlusNormal"/>
            </w:pPr>
          </w:p>
        </w:tc>
        <w:tc>
          <w:tcPr>
            <w:tcW w:w="377" w:type="pct"/>
            <w:vMerge w:val="restart"/>
          </w:tcPr>
          <w:p w:rsidR="00E30538" w:rsidRDefault="00E30538">
            <w:pPr>
              <w:pStyle w:val="ConsPlusNormal"/>
            </w:pPr>
          </w:p>
        </w:tc>
        <w:tc>
          <w:tcPr>
            <w:tcW w:w="377" w:type="pct"/>
            <w:vMerge w:val="restart"/>
          </w:tcPr>
          <w:p w:rsidR="00E30538" w:rsidRDefault="00E30538">
            <w:pPr>
              <w:pStyle w:val="ConsPlusNormal"/>
            </w:pPr>
          </w:p>
        </w:tc>
        <w:tc>
          <w:tcPr>
            <w:tcW w:w="581" w:type="pct"/>
          </w:tcPr>
          <w:p w:rsidR="00E30538" w:rsidRDefault="00E30538">
            <w:pPr>
              <w:pStyle w:val="ConsPlusNormal"/>
            </w:pPr>
            <w:r>
              <w:t>Всего по мероприятию/объекту за весь период реализации муниципальной программы, в том числе: &lt;6&gt;</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tcPr>
          <w:p w:rsidR="00E30538" w:rsidRDefault="00E30538">
            <w:pPr>
              <w:pStyle w:val="ConsPlusNormal"/>
            </w:pPr>
            <w:r>
              <w:t>1-й год</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tcPr>
          <w:p w:rsidR="00E30538" w:rsidRDefault="00E30538">
            <w:pPr>
              <w:pStyle w:val="ConsPlusNormal"/>
            </w:pPr>
            <w:r>
              <w:t>2-й год</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tcPr>
          <w:p w:rsidR="00E30538" w:rsidRDefault="00E30538">
            <w:pPr>
              <w:pStyle w:val="ConsPlusNormal"/>
            </w:pPr>
            <w:r>
              <w:t>3-й год</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tcPr>
          <w:p w:rsidR="00E30538" w:rsidRDefault="00E30538">
            <w:pPr>
              <w:pStyle w:val="ConsPlusNormal"/>
            </w:pPr>
            <w:r>
              <w:t>...</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val="restart"/>
          </w:tcPr>
          <w:p w:rsidR="00E30538" w:rsidRDefault="00E30538">
            <w:pPr>
              <w:pStyle w:val="ConsPlusNormal"/>
            </w:pPr>
            <w:r>
              <w:t>Наименование объекта 1.2</w:t>
            </w:r>
          </w:p>
        </w:tc>
        <w:tc>
          <w:tcPr>
            <w:tcW w:w="461" w:type="pct"/>
            <w:vMerge w:val="restart"/>
          </w:tcPr>
          <w:p w:rsidR="00E30538" w:rsidRDefault="00E30538">
            <w:pPr>
              <w:pStyle w:val="ConsPlusNormal"/>
            </w:pPr>
          </w:p>
        </w:tc>
        <w:tc>
          <w:tcPr>
            <w:tcW w:w="353" w:type="pct"/>
            <w:vMerge w:val="restart"/>
          </w:tcPr>
          <w:p w:rsidR="00E30538" w:rsidRDefault="00E30538">
            <w:pPr>
              <w:pStyle w:val="ConsPlusNormal"/>
            </w:pPr>
          </w:p>
        </w:tc>
        <w:tc>
          <w:tcPr>
            <w:tcW w:w="435" w:type="pct"/>
            <w:vMerge w:val="restart"/>
          </w:tcPr>
          <w:p w:rsidR="00E30538" w:rsidRDefault="00E30538">
            <w:pPr>
              <w:pStyle w:val="ConsPlusNormal"/>
            </w:pPr>
          </w:p>
        </w:tc>
        <w:tc>
          <w:tcPr>
            <w:tcW w:w="377" w:type="pct"/>
            <w:vMerge w:val="restart"/>
          </w:tcPr>
          <w:p w:rsidR="00E30538" w:rsidRDefault="00E30538">
            <w:pPr>
              <w:pStyle w:val="ConsPlusNormal"/>
            </w:pPr>
          </w:p>
        </w:tc>
        <w:tc>
          <w:tcPr>
            <w:tcW w:w="377" w:type="pct"/>
            <w:vMerge w:val="restart"/>
          </w:tcPr>
          <w:p w:rsidR="00E30538" w:rsidRDefault="00E30538">
            <w:pPr>
              <w:pStyle w:val="ConsPlusNormal"/>
            </w:pPr>
          </w:p>
        </w:tc>
        <w:tc>
          <w:tcPr>
            <w:tcW w:w="581" w:type="pct"/>
          </w:tcPr>
          <w:p w:rsidR="00E30538" w:rsidRDefault="00E30538">
            <w:pPr>
              <w:pStyle w:val="ConsPlusNormal"/>
            </w:pPr>
            <w:r>
              <w:t xml:space="preserve">Всего по объекту за весь период </w:t>
            </w:r>
            <w:r>
              <w:lastRenderedPageBreak/>
              <w:t>реализации муниципальной программы, в том числе: &lt;6&gt;</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tcPr>
          <w:p w:rsidR="00E30538" w:rsidRDefault="00E30538">
            <w:pPr>
              <w:pStyle w:val="ConsPlusNormal"/>
            </w:pPr>
            <w:r>
              <w:t>1-й год</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tcPr>
          <w:p w:rsidR="00E30538" w:rsidRDefault="00E30538">
            <w:pPr>
              <w:pStyle w:val="ConsPlusNormal"/>
            </w:pPr>
            <w:r>
              <w:t>2-й год</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tcPr>
          <w:p w:rsidR="00E30538" w:rsidRDefault="00E30538">
            <w:pPr>
              <w:pStyle w:val="ConsPlusNormal"/>
            </w:pPr>
            <w:r>
              <w:t>3-й год</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vMerge/>
          </w:tcPr>
          <w:p w:rsidR="00E30538" w:rsidRDefault="00E30538"/>
        </w:tc>
        <w:tc>
          <w:tcPr>
            <w:tcW w:w="461" w:type="pct"/>
            <w:vMerge/>
          </w:tcPr>
          <w:p w:rsidR="00E30538" w:rsidRDefault="00E30538"/>
        </w:tc>
        <w:tc>
          <w:tcPr>
            <w:tcW w:w="353" w:type="pct"/>
            <w:vMerge/>
          </w:tcPr>
          <w:p w:rsidR="00E30538" w:rsidRDefault="00E30538"/>
        </w:tc>
        <w:tc>
          <w:tcPr>
            <w:tcW w:w="435" w:type="pct"/>
            <w:vMerge/>
          </w:tcPr>
          <w:p w:rsidR="00E30538" w:rsidRDefault="00E30538"/>
        </w:tc>
        <w:tc>
          <w:tcPr>
            <w:tcW w:w="377" w:type="pct"/>
            <w:vMerge/>
          </w:tcPr>
          <w:p w:rsidR="00E30538" w:rsidRDefault="00E30538"/>
        </w:tc>
        <w:tc>
          <w:tcPr>
            <w:tcW w:w="377" w:type="pct"/>
            <w:vMerge/>
          </w:tcPr>
          <w:p w:rsidR="00E30538" w:rsidRDefault="00E30538"/>
        </w:tc>
        <w:tc>
          <w:tcPr>
            <w:tcW w:w="581" w:type="pct"/>
          </w:tcPr>
          <w:p w:rsidR="00E30538" w:rsidRDefault="00E30538">
            <w:pPr>
              <w:pStyle w:val="ConsPlusNormal"/>
            </w:pPr>
            <w:r>
              <w:t>...</w:t>
            </w: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r w:rsidR="00E30538" w:rsidTr="00432D9C">
        <w:tc>
          <w:tcPr>
            <w:tcW w:w="569" w:type="pct"/>
          </w:tcPr>
          <w:p w:rsidR="00E30538" w:rsidRDefault="00E30538">
            <w:pPr>
              <w:pStyle w:val="ConsPlusNormal"/>
            </w:pPr>
            <w:r>
              <w:t>...</w:t>
            </w:r>
          </w:p>
        </w:tc>
        <w:tc>
          <w:tcPr>
            <w:tcW w:w="461" w:type="pct"/>
          </w:tcPr>
          <w:p w:rsidR="00E30538" w:rsidRDefault="00E30538">
            <w:pPr>
              <w:pStyle w:val="ConsPlusNormal"/>
            </w:pPr>
          </w:p>
        </w:tc>
        <w:tc>
          <w:tcPr>
            <w:tcW w:w="353" w:type="pct"/>
          </w:tcPr>
          <w:p w:rsidR="00E30538" w:rsidRDefault="00E30538">
            <w:pPr>
              <w:pStyle w:val="ConsPlusNormal"/>
            </w:pPr>
          </w:p>
        </w:tc>
        <w:tc>
          <w:tcPr>
            <w:tcW w:w="435" w:type="pct"/>
          </w:tcPr>
          <w:p w:rsidR="00E30538" w:rsidRDefault="00E30538">
            <w:pPr>
              <w:pStyle w:val="ConsPlusNormal"/>
            </w:pPr>
          </w:p>
        </w:tc>
        <w:tc>
          <w:tcPr>
            <w:tcW w:w="377" w:type="pct"/>
          </w:tcPr>
          <w:p w:rsidR="00E30538" w:rsidRDefault="00E30538">
            <w:pPr>
              <w:pStyle w:val="ConsPlusNormal"/>
            </w:pPr>
          </w:p>
        </w:tc>
        <w:tc>
          <w:tcPr>
            <w:tcW w:w="377" w:type="pct"/>
          </w:tcPr>
          <w:p w:rsidR="00E30538" w:rsidRDefault="00E30538">
            <w:pPr>
              <w:pStyle w:val="ConsPlusNormal"/>
            </w:pPr>
          </w:p>
        </w:tc>
        <w:tc>
          <w:tcPr>
            <w:tcW w:w="581" w:type="pct"/>
          </w:tcPr>
          <w:p w:rsidR="00E30538" w:rsidRDefault="00E30538">
            <w:pPr>
              <w:pStyle w:val="ConsPlusNormal"/>
            </w:pPr>
          </w:p>
        </w:tc>
        <w:tc>
          <w:tcPr>
            <w:tcW w:w="228" w:type="pct"/>
          </w:tcPr>
          <w:p w:rsidR="00E30538" w:rsidRDefault="00E30538">
            <w:pPr>
              <w:pStyle w:val="ConsPlusNormal"/>
            </w:pPr>
          </w:p>
        </w:tc>
        <w:tc>
          <w:tcPr>
            <w:tcW w:w="243" w:type="pct"/>
          </w:tcPr>
          <w:p w:rsidR="00E30538" w:rsidRDefault="00E30538">
            <w:pPr>
              <w:pStyle w:val="ConsPlusNormal"/>
            </w:pPr>
          </w:p>
        </w:tc>
        <w:tc>
          <w:tcPr>
            <w:tcW w:w="374" w:type="pct"/>
          </w:tcPr>
          <w:p w:rsidR="00E30538" w:rsidRDefault="00E30538">
            <w:pPr>
              <w:pStyle w:val="ConsPlusNormal"/>
            </w:pPr>
          </w:p>
        </w:tc>
        <w:tc>
          <w:tcPr>
            <w:tcW w:w="297" w:type="pct"/>
          </w:tcPr>
          <w:p w:rsidR="00E30538" w:rsidRDefault="00E30538">
            <w:pPr>
              <w:pStyle w:val="ConsPlusNormal"/>
            </w:pPr>
          </w:p>
        </w:tc>
        <w:tc>
          <w:tcPr>
            <w:tcW w:w="293" w:type="pct"/>
          </w:tcPr>
          <w:p w:rsidR="00E30538" w:rsidRDefault="00E30538">
            <w:pPr>
              <w:pStyle w:val="ConsPlusNormal"/>
            </w:pPr>
          </w:p>
        </w:tc>
        <w:tc>
          <w:tcPr>
            <w:tcW w:w="412" w:type="pct"/>
          </w:tcPr>
          <w:p w:rsidR="00E30538" w:rsidRDefault="00E30538">
            <w:pPr>
              <w:pStyle w:val="ConsPlusNormal"/>
            </w:pPr>
          </w:p>
        </w:tc>
      </w:tr>
    </w:tbl>
    <w:p w:rsidR="00432D9C" w:rsidRDefault="00432D9C" w:rsidP="00432D9C">
      <w:pPr>
        <w:pStyle w:val="ConsPlusNormal"/>
        <w:ind w:firstLine="540"/>
        <w:jc w:val="both"/>
      </w:pPr>
      <w:r>
        <w:t>--------------------------------</w:t>
      </w:r>
    </w:p>
    <w:p w:rsidR="00432D9C" w:rsidRDefault="00432D9C" w:rsidP="00432D9C">
      <w:pPr>
        <w:pStyle w:val="ConsPlusNormal"/>
        <w:spacing w:before="220"/>
        <w:ind w:firstLine="540"/>
        <w:jc w:val="both"/>
      </w:pPr>
      <w:bookmarkStart w:id="20" w:name="P1021"/>
      <w:bookmarkEnd w:id="20"/>
      <w:r>
        <w:t>&lt;1</w:t>
      </w:r>
      <w:proofErr w:type="gramStart"/>
      <w:r>
        <w:t>&gt; У</w:t>
      </w:r>
      <w:proofErr w:type="gramEnd"/>
      <w:r>
        <w:t>казывается при наличии утвержденной проектно-сметной документации в ценах года утверждения проектной документации.</w:t>
      </w:r>
    </w:p>
    <w:p w:rsidR="00432D9C" w:rsidRDefault="00432D9C" w:rsidP="00432D9C">
      <w:pPr>
        <w:pStyle w:val="ConsPlusNormal"/>
        <w:spacing w:before="220"/>
        <w:ind w:firstLine="540"/>
        <w:jc w:val="both"/>
      </w:pPr>
      <w:bookmarkStart w:id="21" w:name="P1022"/>
      <w:bookmarkEnd w:id="21"/>
      <w:r>
        <w:t>&lt;2</w:t>
      </w:r>
      <w:proofErr w:type="gramStart"/>
      <w:r>
        <w:t>&gt; У</w:t>
      </w:r>
      <w:proofErr w:type="gramEnd"/>
      <w:r>
        <w:t>казывается в случае отсутствия утвержденной проектно-сметной документации или в случае приобретения объекта недвижимого имущества.</w:t>
      </w:r>
    </w:p>
    <w:p w:rsidR="00432D9C" w:rsidRDefault="00432D9C" w:rsidP="00432D9C">
      <w:pPr>
        <w:pStyle w:val="ConsPlusNormal"/>
        <w:spacing w:before="220"/>
        <w:ind w:firstLine="540"/>
        <w:jc w:val="both"/>
      </w:pPr>
      <w:bookmarkStart w:id="22" w:name="P1023"/>
      <w:bookmarkEnd w:id="22"/>
      <w:r>
        <w:t>&lt;3</w:t>
      </w:r>
      <w:proofErr w:type="gramStart"/>
      <w:r>
        <w:t>&gt; У</w:t>
      </w:r>
      <w:proofErr w:type="gramEnd"/>
      <w:r>
        <w:t>казывается год разработки проектно-сметной документации (ПСД), реконструкции, в том числе с элементами реставрации, технического перевооружения или приобретения объекта недвижимого имущества в муниципальную собственность.</w:t>
      </w:r>
    </w:p>
    <w:p w:rsidR="00432D9C" w:rsidRDefault="00432D9C" w:rsidP="00432D9C">
      <w:pPr>
        <w:pStyle w:val="ConsPlusNormal"/>
        <w:spacing w:before="220"/>
        <w:ind w:firstLine="540"/>
        <w:jc w:val="both"/>
      </w:pPr>
      <w:bookmarkStart w:id="23" w:name="P1024"/>
      <w:bookmarkEnd w:id="23"/>
      <w:r>
        <w:t>&lt;4</w:t>
      </w:r>
      <w:proofErr w:type="gramStart"/>
      <w:r>
        <w:t>&gt; У</w:t>
      </w:r>
      <w:proofErr w:type="gramEnd"/>
      <w:r>
        <w:t>казывается срок разработки проектно-сметной документации (ПСД), реконструкции, в том числе с элементами реставрации, технического перевооружения или приобретения объекта недвижимого имущества в муниципальную собственность.</w:t>
      </w:r>
    </w:p>
    <w:p w:rsidR="00432D9C" w:rsidRDefault="00432D9C" w:rsidP="00432D9C">
      <w:pPr>
        <w:pStyle w:val="ConsPlusNormal"/>
        <w:spacing w:before="220"/>
        <w:ind w:firstLine="540"/>
        <w:jc w:val="both"/>
      </w:pPr>
      <w:bookmarkStart w:id="24" w:name="P1025"/>
      <w:bookmarkEnd w:id="24"/>
      <w:r>
        <w:t>&lt;5</w:t>
      </w:r>
      <w:proofErr w:type="gramStart"/>
      <w:r>
        <w:t>&gt; У</w:t>
      </w:r>
      <w:proofErr w:type="gramEnd"/>
      <w:r>
        <w:t>казывается в случае деления муниципальной программы на подпрограммы.</w:t>
      </w:r>
    </w:p>
    <w:p w:rsidR="00432D9C" w:rsidRDefault="00432D9C" w:rsidP="00432D9C">
      <w:pPr>
        <w:pStyle w:val="ConsPlusNormal"/>
        <w:spacing w:before="220"/>
        <w:ind w:firstLine="540"/>
        <w:jc w:val="both"/>
      </w:pPr>
      <w:bookmarkStart w:id="25" w:name="P1026"/>
      <w:bookmarkEnd w:id="25"/>
      <w:r>
        <w:t>&lt;6</w:t>
      </w:r>
      <w:proofErr w:type="gramStart"/>
      <w:r>
        <w:t>&gt; У</w:t>
      </w:r>
      <w:proofErr w:type="gramEnd"/>
      <w:r>
        <w:t>казывается сметная стоимость объекта или предполагаемая (предельная) стоимость объекта, рассчитанная в ценах соответствующих лет.</w:t>
      </w:r>
    </w:p>
    <w:p w:rsidR="00E30538" w:rsidRDefault="00E30538">
      <w:pPr>
        <w:sectPr w:rsidR="00E30538">
          <w:pgSz w:w="16838" w:h="11905" w:orient="landscape"/>
          <w:pgMar w:top="1701" w:right="1134" w:bottom="850" w:left="1134" w:header="0" w:footer="0" w:gutter="0"/>
          <w:cols w:space="720"/>
        </w:sectPr>
      </w:pPr>
    </w:p>
    <w:p w:rsidR="00E30538" w:rsidRDefault="00E30538" w:rsidP="00432D9C">
      <w:pPr>
        <w:pStyle w:val="ConsPlusNormal"/>
        <w:jc w:val="right"/>
        <w:outlineLvl w:val="1"/>
      </w:pPr>
      <w:r>
        <w:lastRenderedPageBreak/>
        <w:t>Приложение N 4</w:t>
      </w:r>
    </w:p>
    <w:p w:rsidR="00E30538" w:rsidRDefault="00E30538">
      <w:pPr>
        <w:pStyle w:val="ConsPlusNormal"/>
        <w:jc w:val="right"/>
      </w:pPr>
      <w:r>
        <w:t>к Порядку</w:t>
      </w:r>
    </w:p>
    <w:p w:rsidR="00E30538" w:rsidRDefault="00E30538">
      <w:pPr>
        <w:pStyle w:val="ConsPlusNormal"/>
        <w:jc w:val="center"/>
      </w:pPr>
    </w:p>
    <w:p w:rsidR="00E30538" w:rsidRDefault="00E30538">
      <w:pPr>
        <w:pStyle w:val="ConsPlusNormal"/>
        <w:jc w:val="center"/>
      </w:pPr>
      <w:bookmarkStart w:id="26" w:name="P1035"/>
      <w:bookmarkEnd w:id="26"/>
      <w:r>
        <w:t>Ресурсное обеспечение реализации муниципальной программы</w:t>
      </w:r>
    </w:p>
    <w:p w:rsidR="00E30538" w:rsidRDefault="00E30538">
      <w:pPr>
        <w:pStyle w:val="ConsPlusNormal"/>
        <w:jc w:val="center"/>
      </w:pPr>
      <w:r>
        <w:t>за счет средств городского бюджета</w:t>
      </w:r>
    </w:p>
    <w:p w:rsidR="00E30538" w:rsidRDefault="00E30538">
      <w:pPr>
        <w:pStyle w:val="ConsPlusNormal"/>
        <w:jc w:val="center"/>
      </w:pPr>
    </w:p>
    <w:p w:rsidR="00E30538" w:rsidRDefault="00E30538">
      <w:pPr>
        <w:pStyle w:val="ConsPlusNormal"/>
        <w:ind w:firstLine="540"/>
        <w:jc w:val="both"/>
      </w:pPr>
      <w:r>
        <w:t>Исключено с 13 марта 2020 года. - Постановление администрации города Благовещенска от 13.03.2020 N 812.</w:t>
      </w: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82788C" w:rsidRDefault="0082788C">
      <w:pPr>
        <w:pStyle w:val="ConsPlusNormal"/>
        <w:jc w:val="right"/>
        <w:outlineLvl w:val="1"/>
      </w:pPr>
    </w:p>
    <w:p w:rsidR="00E30538" w:rsidRDefault="00E30538">
      <w:pPr>
        <w:pStyle w:val="ConsPlusNormal"/>
        <w:jc w:val="right"/>
        <w:outlineLvl w:val="1"/>
      </w:pPr>
      <w:r>
        <w:t>Приложение N 5</w:t>
      </w:r>
    </w:p>
    <w:p w:rsidR="00E30538" w:rsidRDefault="00E30538">
      <w:pPr>
        <w:pStyle w:val="ConsPlusNormal"/>
        <w:jc w:val="right"/>
      </w:pPr>
      <w:r>
        <w:t>к Порядку</w:t>
      </w:r>
    </w:p>
    <w:p w:rsidR="00E30538" w:rsidRDefault="00E305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538">
        <w:trPr>
          <w:jc w:val="center"/>
        </w:trPr>
        <w:tc>
          <w:tcPr>
            <w:tcW w:w="9294" w:type="dxa"/>
            <w:tcBorders>
              <w:top w:val="nil"/>
              <w:left w:val="single" w:sz="24" w:space="0" w:color="CED3F1"/>
              <w:bottom w:val="nil"/>
              <w:right w:val="single" w:sz="24" w:space="0" w:color="F4F3F8"/>
            </w:tcBorders>
            <w:shd w:val="clear" w:color="auto" w:fill="F4F3F8"/>
          </w:tcPr>
          <w:p w:rsidR="00E30538" w:rsidRDefault="00E30538">
            <w:pPr>
              <w:pStyle w:val="ConsPlusNormal"/>
              <w:jc w:val="center"/>
            </w:pPr>
            <w:r>
              <w:rPr>
                <w:color w:val="392C69"/>
              </w:rPr>
              <w:t>Список изменяющих документов</w:t>
            </w:r>
          </w:p>
          <w:p w:rsidR="00E30538" w:rsidRDefault="00E30538">
            <w:pPr>
              <w:pStyle w:val="ConsPlusNormal"/>
              <w:jc w:val="center"/>
            </w:pPr>
            <w:proofErr w:type="gramStart"/>
            <w:r>
              <w:rPr>
                <w:color w:val="392C69"/>
              </w:rPr>
              <w:t>(в ред. постановлений администрации города Благовещенска</w:t>
            </w:r>
            <w:proofErr w:type="gramEnd"/>
          </w:p>
          <w:p w:rsidR="00E30538" w:rsidRDefault="00E30538">
            <w:pPr>
              <w:pStyle w:val="ConsPlusNormal"/>
              <w:jc w:val="center"/>
            </w:pPr>
            <w:r>
              <w:rPr>
                <w:color w:val="392C69"/>
              </w:rPr>
              <w:t>от 13.08.2015 N 2988, от 09.06.2018 N 1687,</w:t>
            </w:r>
          </w:p>
          <w:p w:rsidR="00E30538" w:rsidRDefault="00E30538">
            <w:pPr>
              <w:pStyle w:val="ConsPlusNormal"/>
              <w:jc w:val="center"/>
            </w:pPr>
            <w:r>
              <w:rPr>
                <w:color w:val="392C69"/>
              </w:rPr>
              <w:t>от 13.03.2020 N 812)</w:t>
            </w:r>
          </w:p>
        </w:tc>
      </w:tr>
    </w:tbl>
    <w:p w:rsidR="00E30538" w:rsidRDefault="00E30538">
      <w:pPr>
        <w:pStyle w:val="ConsPlusNormal"/>
        <w:jc w:val="center"/>
      </w:pPr>
    </w:p>
    <w:p w:rsidR="00E30538" w:rsidRDefault="00E30538">
      <w:pPr>
        <w:pStyle w:val="ConsPlusNormal"/>
        <w:jc w:val="center"/>
      </w:pPr>
      <w:bookmarkStart w:id="27" w:name="P1051"/>
      <w:bookmarkEnd w:id="27"/>
      <w:r>
        <w:t>Ресурсное обеспечение и прогнозная (справочная) оценка</w:t>
      </w:r>
    </w:p>
    <w:p w:rsidR="00E30538" w:rsidRDefault="00E30538">
      <w:pPr>
        <w:pStyle w:val="ConsPlusNormal"/>
        <w:jc w:val="center"/>
      </w:pPr>
      <w:r>
        <w:t>расходов на реализацию муниципальной программы</w:t>
      </w:r>
    </w:p>
    <w:p w:rsidR="00E30538" w:rsidRDefault="00E30538">
      <w:pPr>
        <w:pStyle w:val="ConsPlusNormal"/>
        <w:jc w:val="center"/>
      </w:pPr>
      <w:r>
        <w:t>за счет всех источников финансирования</w:t>
      </w:r>
    </w:p>
    <w:p w:rsidR="00E30538" w:rsidRDefault="00E30538">
      <w:pPr>
        <w:pStyle w:val="ConsPlusNormal"/>
        <w:ind w:firstLine="540"/>
        <w:jc w:val="both"/>
      </w:pPr>
    </w:p>
    <w:p w:rsidR="00E30538" w:rsidRDefault="00E30538">
      <w:pPr>
        <w:sectPr w:rsidR="00E30538">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98"/>
        <w:gridCol w:w="3206"/>
        <w:gridCol w:w="2263"/>
        <w:gridCol w:w="882"/>
        <w:gridCol w:w="1096"/>
        <w:gridCol w:w="1102"/>
        <w:gridCol w:w="973"/>
        <w:gridCol w:w="1017"/>
        <w:gridCol w:w="1017"/>
        <w:gridCol w:w="940"/>
      </w:tblGrid>
      <w:tr w:rsidR="00E30538" w:rsidTr="00407D51">
        <w:tc>
          <w:tcPr>
            <w:tcW w:w="748" w:type="pct"/>
            <w:vMerge w:val="restart"/>
          </w:tcPr>
          <w:p w:rsidR="00E30538" w:rsidRDefault="00E30538">
            <w:pPr>
              <w:pStyle w:val="ConsPlusNormal"/>
              <w:jc w:val="center"/>
            </w:pPr>
            <w:r>
              <w:lastRenderedPageBreak/>
              <w:t>Статус</w:t>
            </w:r>
          </w:p>
        </w:tc>
        <w:tc>
          <w:tcPr>
            <w:tcW w:w="1091" w:type="pct"/>
            <w:vMerge w:val="restart"/>
          </w:tcPr>
          <w:p w:rsidR="00E30538" w:rsidRDefault="00E30538">
            <w:pPr>
              <w:pStyle w:val="ConsPlusNormal"/>
              <w:jc w:val="center"/>
            </w:pPr>
            <w:r>
              <w:t>Наименование муниципальной программы, подпрограммы, основного мероприятия, мероприятия</w:t>
            </w:r>
          </w:p>
        </w:tc>
        <w:tc>
          <w:tcPr>
            <w:tcW w:w="770" w:type="pct"/>
            <w:vMerge w:val="restart"/>
          </w:tcPr>
          <w:p w:rsidR="00E30538" w:rsidRDefault="00E30538">
            <w:pPr>
              <w:pStyle w:val="ConsPlusNormal"/>
              <w:jc w:val="center"/>
            </w:pPr>
            <w:r>
              <w:t>Источники финансирования</w:t>
            </w:r>
          </w:p>
        </w:tc>
        <w:tc>
          <w:tcPr>
            <w:tcW w:w="2391" w:type="pct"/>
            <w:gridSpan w:val="7"/>
          </w:tcPr>
          <w:p w:rsidR="00E30538" w:rsidRDefault="00E30538">
            <w:pPr>
              <w:pStyle w:val="ConsPlusNormal"/>
              <w:jc w:val="center"/>
            </w:pPr>
            <w:r>
              <w:t>Оценка расходов (тыс. руб.), годы</w:t>
            </w:r>
          </w:p>
        </w:tc>
      </w:tr>
      <w:tr w:rsidR="00E30538" w:rsidTr="00407D51">
        <w:tc>
          <w:tcPr>
            <w:tcW w:w="748" w:type="pct"/>
            <w:vMerge/>
          </w:tcPr>
          <w:p w:rsidR="00E30538" w:rsidRDefault="00E30538"/>
        </w:tc>
        <w:tc>
          <w:tcPr>
            <w:tcW w:w="1091" w:type="pct"/>
            <w:vMerge/>
          </w:tcPr>
          <w:p w:rsidR="00E30538" w:rsidRDefault="00E30538"/>
        </w:tc>
        <w:tc>
          <w:tcPr>
            <w:tcW w:w="770" w:type="pct"/>
            <w:vMerge/>
          </w:tcPr>
          <w:p w:rsidR="00E30538" w:rsidRDefault="00E30538"/>
        </w:tc>
        <w:tc>
          <w:tcPr>
            <w:tcW w:w="300" w:type="pct"/>
          </w:tcPr>
          <w:p w:rsidR="00E30538" w:rsidRDefault="00E30538">
            <w:pPr>
              <w:pStyle w:val="ConsPlusNormal"/>
              <w:jc w:val="center"/>
            </w:pPr>
            <w:r>
              <w:t>всего</w:t>
            </w:r>
          </w:p>
        </w:tc>
        <w:tc>
          <w:tcPr>
            <w:tcW w:w="373" w:type="pct"/>
          </w:tcPr>
          <w:p w:rsidR="00E30538" w:rsidRDefault="00E30538">
            <w:pPr>
              <w:pStyle w:val="ConsPlusNormal"/>
              <w:jc w:val="center"/>
            </w:pPr>
            <w:r>
              <w:t>1-й год</w:t>
            </w:r>
          </w:p>
        </w:tc>
        <w:tc>
          <w:tcPr>
            <w:tcW w:w="375" w:type="pct"/>
          </w:tcPr>
          <w:p w:rsidR="00E30538" w:rsidRDefault="00E30538">
            <w:pPr>
              <w:pStyle w:val="ConsPlusNormal"/>
              <w:jc w:val="center"/>
            </w:pPr>
            <w:r>
              <w:t>2-й год</w:t>
            </w:r>
          </w:p>
        </w:tc>
        <w:tc>
          <w:tcPr>
            <w:tcW w:w="331" w:type="pct"/>
          </w:tcPr>
          <w:p w:rsidR="00E30538" w:rsidRDefault="00E30538">
            <w:pPr>
              <w:pStyle w:val="ConsPlusNormal"/>
              <w:jc w:val="center"/>
            </w:pPr>
            <w:r>
              <w:t>3-й год</w:t>
            </w:r>
          </w:p>
        </w:tc>
        <w:tc>
          <w:tcPr>
            <w:tcW w:w="346" w:type="pct"/>
          </w:tcPr>
          <w:p w:rsidR="00E30538" w:rsidRDefault="00E30538">
            <w:pPr>
              <w:pStyle w:val="ConsPlusNormal"/>
              <w:jc w:val="center"/>
            </w:pPr>
            <w:r>
              <w:t>4-й год</w:t>
            </w:r>
          </w:p>
        </w:tc>
        <w:tc>
          <w:tcPr>
            <w:tcW w:w="346" w:type="pct"/>
          </w:tcPr>
          <w:p w:rsidR="00E30538" w:rsidRDefault="00E30538">
            <w:pPr>
              <w:pStyle w:val="ConsPlusNormal"/>
              <w:jc w:val="center"/>
            </w:pPr>
            <w:r>
              <w:t>5-й год</w:t>
            </w:r>
          </w:p>
        </w:tc>
        <w:tc>
          <w:tcPr>
            <w:tcW w:w="321" w:type="pct"/>
          </w:tcPr>
          <w:p w:rsidR="00E30538" w:rsidRDefault="00E30538">
            <w:pPr>
              <w:pStyle w:val="ConsPlusNormal"/>
              <w:jc w:val="center"/>
            </w:pPr>
            <w:r>
              <w:t>n-й год</w:t>
            </w:r>
          </w:p>
        </w:tc>
      </w:tr>
      <w:tr w:rsidR="00E30538" w:rsidTr="00407D51">
        <w:tc>
          <w:tcPr>
            <w:tcW w:w="748" w:type="pct"/>
          </w:tcPr>
          <w:p w:rsidR="00E30538" w:rsidRDefault="00E30538">
            <w:pPr>
              <w:pStyle w:val="ConsPlusNormal"/>
              <w:jc w:val="center"/>
            </w:pPr>
            <w:r>
              <w:t>1</w:t>
            </w:r>
          </w:p>
        </w:tc>
        <w:tc>
          <w:tcPr>
            <w:tcW w:w="1091" w:type="pct"/>
          </w:tcPr>
          <w:p w:rsidR="00E30538" w:rsidRDefault="00E30538">
            <w:pPr>
              <w:pStyle w:val="ConsPlusNormal"/>
              <w:jc w:val="center"/>
            </w:pPr>
            <w:r>
              <w:t>2</w:t>
            </w:r>
          </w:p>
        </w:tc>
        <w:tc>
          <w:tcPr>
            <w:tcW w:w="770" w:type="pct"/>
          </w:tcPr>
          <w:p w:rsidR="00E30538" w:rsidRDefault="00E30538">
            <w:pPr>
              <w:pStyle w:val="ConsPlusNormal"/>
              <w:jc w:val="center"/>
            </w:pPr>
            <w:r>
              <w:t>3</w:t>
            </w:r>
          </w:p>
        </w:tc>
        <w:tc>
          <w:tcPr>
            <w:tcW w:w="300" w:type="pct"/>
          </w:tcPr>
          <w:p w:rsidR="00E30538" w:rsidRDefault="00E30538">
            <w:pPr>
              <w:pStyle w:val="ConsPlusNormal"/>
              <w:jc w:val="center"/>
            </w:pPr>
            <w:r>
              <w:t>4</w:t>
            </w:r>
          </w:p>
        </w:tc>
        <w:tc>
          <w:tcPr>
            <w:tcW w:w="373" w:type="pct"/>
          </w:tcPr>
          <w:p w:rsidR="00E30538" w:rsidRDefault="00E30538">
            <w:pPr>
              <w:pStyle w:val="ConsPlusNormal"/>
              <w:jc w:val="center"/>
            </w:pPr>
            <w:r>
              <w:t>5</w:t>
            </w:r>
          </w:p>
        </w:tc>
        <w:tc>
          <w:tcPr>
            <w:tcW w:w="375" w:type="pct"/>
          </w:tcPr>
          <w:p w:rsidR="00E30538" w:rsidRDefault="00E30538">
            <w:pPr>
              <w:pStyle w:val="ConsPlusNormal"/>
              <w:jc w:val="center"/>
            </w:pPr>
            <w:r>
              <w:t>6</w:t>
            </w:r>
          </w:p>
        </w:tc>
        <w:tc>
          <w:tcPr>
            <w:tcW w:w="331" w:type="pct"/>
          </w:tcPr>
          <w:p w:rsidR="00E30538" w:rsidRDefault="00E30538">
            <w:pPr>
              <w:pStyle w:val="ConsPlusNormal"/>
              <w:jc w:val="center"/>
            </w:pPr>
            <w:r>
              <w:t>7</w:t>
            </w:r>
          </w:p>
        </w:tc>
        <w:tc>
          <w:tcPr>
            <w:tcW w:w="346" w:type="pct"/>
          </w:tcPr>
          <w:p w:rsidR="00E30538" w:rsidRDefault="00E30538">
            <w:pPr>
              <w:pStyle w:val="ConsPlusNormal"/>
              <w:jc w:val="center"/>
            </w:pPr>
            <w:r>
              <w:t>8</w:t>
            </w:r>
          </w:p>
        </w:tc>
        <w:tc>
          <w:tcPr>
            <w:tcW w:w="346" w:type="pct"/>
          </w:tcPr>
          <w:p w:rsidR="00E30538" w:rsidRDefault="00E30538">
            <w:pPr>
              <w:pStyle w:val="ConsPlusNormal"/>
              <w:jc w:val="center"/>
            </w:pPr>
            <w:r>
              <w:t>9</w:t>
            </w:r>
          </w:p>
        </w:tc>
        <w:tc>
          <w:tcPr>
            <w:tcW w:w="321" w:type="pct"/>
          </w:tcPr>
          <w:p w:rsidR="00E30538" w:rsidRDefault="00E30538">
            <w:pPr>
              <w:pStyle w:val="ConsPlusNormal"/>
              <w:jc w:val="center"/>
            </w:pPr>
            <w:r>
              <w:t>10</w:t>
            </w:r>
          </w:p>
        </w:tc>
      </w:tr>
      <w:tr w:rsidR="00E30538" w:rsidTr="00407D51">
        <w:tc>
          <w:tcPr>
            <w:tcW w:w="748" w:type="pct"/>
            <w:vMerge w:val="restart"/>
          </w:tcPr>
          <w:p w:rsidR="00E30538" w:rsidRDefault="00E30538">
            <w:pPr>
              <w:pStyle w:val="ConsPlusNormal"/>
            </w:pPr>
            <w:r>
              <w:t>Муниципальная программа</w:t>
            </w:r>
          </w:p>
        </w:tc>
        <w:tc>
          <w:tcPr>
            <w:tcW w:w="1091" w:type="pct"/>
            <w:vMerge w:val="restart"/>
          </w:tcPr>
          <w:p w:rsidR="00E30538" w:rsidRDefault="00E30538">
            <w:pPr>
              <w:pStyle w:val="ConsPlusNormal"/>
            </w:pPr>
            <w:r>
              <w:t>Наименование муниципальной программы</w:t>
            </w:r>
          </w:p>
        </w:tc>
        <w:tc>
          <w:tcPr>
            <w:tcW w:w="770" w:type="pct"/>
          </w:tcPr>
          <w:p w:rsidR="00E30538" w:rsidRDefault="00E30538">
            <w:pPr>
              <w:pStyle w:val="ConsPlusNormal"/>
            </w:pPr>
            <w:r>
              <w:t>Всего</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федеральный бюджет</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областной бюджет</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городской бюджет</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внебюджетные источники</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val="restart"/>
          </w:tcPr>
          <w:p w:rsidR="00E30538" w:rsidRDefault="00E30538">
            <w:pPr>
              <w:pStyle w:val="ConsPlusNormal"/>
            </w:pPr>
            <w:r>
              <w:t>Подпрограмма 1 &lt;*&gt;</w:t>
            </w:r>
          </w:p>
        </w:tc>
        <w:tc>
          <w:tcPr>
            <w:tcW w:w="1091" w:type="pct"/>
            <w:vMerge w:val="restart"/>
          </w:tcPr>
          <w:p w:rsidR="00E30538" w:rsidRDefault="00E30538">
            <w:pPr>
              <w:pStyle w:val="ConsPlusNormal"/>
            </w:pPr>
            <w:r>
              <w:t>Наименование подпрограммы</w:t>
            </w:r>
          </w:p>
        </w:tc>
        <w:tc>
          <w:tcPr>
            <w:tcW w:w="770" w:type="pct"/>
          </w:tcPr>
          <w:p w:rsidR="00E30538" w:rsidRDefault="00E30538">
            <w:pPr>
              <w:pStyle w:val="ConsPlusNormal"/>
            </w:pPr>
            <w:r>
              <w:t>Всего</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федеральный бюджет</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областной бюджет</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городской бюджет</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внебюджетные источники</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val="restart"/>
          </w:tcPr>
          <w:p w:rsidR="00E30538" w:rsidRDefault="00E30538">
            <w:pPr>
              <w:pStyle w:val="ConsPlusNormal"/>
            </w:pPr>
            <w:r>
              <w:t>Основное мероприятие 1.1</w:t>
            </w:r>
          </w:p>
        </w:tc>
        <w:tc>
          <w:tcPr>
            <w:tcW w:w="1091" w:type="pct"/>
            <w:vMerge w:val="restart"/>
          </w:tcPr>
          <w:p w:rsidR="00E30538" w:rsidRDefault="00E30538">
            <w:pPr>
              <w:pStyle w:val="ConsPlusNormal"/>
            </w:pPr>
            <w:r>
              <w:t>Наименование основного мероприятия</w:t>
            </w:r>
          </w:p>
        </w:tc>
        <w:tc>
          <w:tcPr>
            <w:tcW w:w="770" w:type="pct"/>
          </w:tcPr>
          <w:p w:rsidR="00E30538" w:rsidRDefault="00E30538">
            <w:pPr>
              <w:pStyle w:val="ConsPlusNormal"/>
            </w:pPr>
            <w:r>
              <w:t>Всего</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федеральный бюджет</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областной бюджет</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городской бюджет</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внебюджетные источники</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val="restart"/>
          </w:tcPr>
          <w:p w:rsidR="00E30538" w:rsidRDefault="00E30538">
            <w:pPr>
              <w:pStyle w:val="ConsPlusNormal"/>
            </w:pPr>
            <w:r>
              <w:t>Мероприятие 1.1.1</w:t>
            </w:r>
          </w:p>
        </w:tc>
        <w:tc>
          <w:tcPr>
            <w:tcW w:w="1091" w:type="pct"/>
            <w:vMerge w:val="restart"/>
          </w:tcPr>
          <w:p w:rsidR="00E30538" w:rsidRDefault="00E30538">
            <w:pPr>
              <w:pStyle w:val="ConsPlusNormal"/>
            </w:pPr>
            <w:r>
              <w:t>Наименование мероприятия</w:t>
            </w:r>
          </w:p>
        </w:tc>
        <w:tc>
          <w:tcPr>
            <w:tcW w:w="770" w:type="pct"/>
          </w:tcPr>
          <w:p w:rsidR="00E30538" w:rsidRDefault="00E30538">
            <w:pPr>
              <w:pStyle w:val="ConsPlusNormal"/>
            </w:pPr>
            <w:r>
              <w:t>Всего</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федеральный бюджет</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областной бюджет</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городской бюджет</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внебюджетные источники</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val="restart"/>
          </w:tcPr>
          <w:p w:rsidR="00E30538" w:rsidRDefault="00E30538">
            <w:pPr>
              <w:pStyle w:val="ConsPlusNormal"/>
            </w:pPr>
            <w:r>
              <w:t>Мероприятие 1.1.2</w:t>
            </w:r>
          </w:p>
        </w:tc>
        <w:tc>
          <w:tcPr>
            <w:tcW w:w="1091" w:type="pct"/>
            <w:vMerge w:val="restart"/>
          </w:tcPr>
          <w:p w:rsidR="00E30538" w:rsidRDefault="00E30538">
            <w:pPr>
              <w:pStyle w:val="ConsPlusNormal"/>
            </w:pPr>
            <w:r>
              <w:t>Наименование мероприятия</w:t>
            </w:r>
          </w:p>
        </w:tc>
        <w:tc>
          <w:tcPr>
            <w:tcW w:w="770" w:type="pct"/>
          </w:tcPr>
          <w:p w:rsidR="00E30538" w:rsidRDefault="00E30538">
            <w:pPr>
              <w:pStyle w:val="ConsPlusNormal"/>
            </w:pPr>
            <w:r>
              <w:t>Всего</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федеральный бюджет</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областной бюджет</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городской бюджет</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r w:rsidR="00E30538" w:rsidTr="00407D51">
        <w:tc>
          <w:tcPr>
            <w:tcW w:w="748" w:type="pct"/>
            <w:vMerge/>
          </w:tcPr>
          <w:p w:rsidR="00E30538" w:rsidRDefault="00E30538"/>
        </w:tc>
        <w:tc>
          <w:tcPr>
            <w:tcW w:w="1091" w:type="pct"/>
            <w:vMerge/>
          </w:tcPr>
          <w:p w:rsidR="00E30538" w:rsidRDefault="00E30538"/>
        </w:tc>
        <w:tc>
          <w:tcPr>
            <w:tcW w:w="770" w:type="pct"/>
          </w:tcPr>
          <w:p w:rsidR="00E30538" w:rsidRDefault="00E30538">
            <w:pPr>
              <w:pStyle w:val="ConsPlusNormal"/>
            </w:pPr>
            <w:r>
              <w:t>внебюджетные источники</w:t>
            </w:r>
          </w:p>
        </w:tc>
        <w:tc>
          <w:tcPr>
            <w:tcW w:w="300" w:type="pct"/>
          </w:tcPr>
          <w:p w:rsidR="00E30538" w:rsidRDefault="00E30538">
            <w:pPr>
              <w:pStyle w:val="ConsPlusNormal"/>
            </w:pPr>
          </w:p>
        </w:tc>
        <w:tc>
          <w:tcPr>
            <w:tcW w:w="373" w:type="pct"/>
          </w:tcPr>
          <w:p w:rsidR="00E30538" w:rsidRDefault="00E30538">
            <w:pPr>
              <w:pStyle w:val="ConsPlusNormal"/>
            </w:pPr>
          </w:p>
        </w:tc>
        <w:tc>
          <w:tcPr>
            <w:tcW w:w="375" w:type="pct"/>
          </w:tcPr>
          <w:p w:rsidR="00E30538" w:rsidRDefault="00E30538">
            <w:pPr>
              <w:pStyle w:val="ConsPlusNormal"/>
            </w:pPr>
          </w:p>
        </w:tc>
        <w:tc>
          <w:tcPr>
            <w:tcW w:w="331" w:type="pct"/>
          </w:tcPr>
          <w:p w:rsidR="00E30538" w:rsidRDefault="00E30538">
            <w:pPr>
              <w:pStyle w:val="ConsPlusNormal"/>
            </w:pPr>
          </w:p>
        </w:tc>
        <w:tc>
          <w:tcPr>
            <w:tcW w:w="346" w:type="pct"/>
          </w:tcPr>
          <w:p w:rsidR="00E30538" w:rsidRDefault="00E30538">
            <w:pPr>
              <w:pStyle w:val="ConsPlusNormal"/>
            </w:pPr>
          </w:p>
        </w:tc>
        <w:tc>
          <w:tcPr>
            <w:tcW w:w="346" w:type="pct"/>
          </w:tcPr>
          <w:p w:rsidR="00E30538" w:rsidRDefault="00E30538">
            <w:pPr>
              <w:pStyle w:val="ConsPlusNormal"/>
            </w:pPr>
          </w:p>
        </w:tc>
        <w:tc>
          <w:tcPr>
            <w:tcW w:w="321" w:type="pct"/>
          </w:tcPr>
          <w:p w:rsidR="00E30538" w:rsidRDefault="00E30538">
            <w:pPr>
              <w:pStyle w:val="ConsPlusNormal"/>
            </w:pPr>
          </w:p>
        </w:tc>
      </w:tr>
    </w:tbl>
    <w:p w:rsidR="00E30538" w:rsidRDefault="00E30538">
      <w:pPr>
        <w:pStyle w:val="ConsPlusNormal"/>
        <w:ind w:firstLine="540"/>
        <w:jc w:val="both"/>
      </w:pPr>
    </w:p>
    <w:p w:rsidR="00E30538" w:rsidRDefault="00E30538">
      <w:pPr>
        <w:pStyle w:val="ConsPlusNormal"/>
        <w:ind w:firstLine="540"/>
        <w:jc w:val="both"/>
      </w:pPr>
      <w:r>
        <w:t>--------------------------------</w:t>
      </w:r>
    </w:p>
    <w:p w:rsidR="00E30538" w:rsidRDefault="00E30538">
      <w:pPr>
        <w:pStyle w:val="ConsPlusNormal"/>
        <w:spacing w:before="220"/>
        <w:ind w:firstLine="540"/>
        <w:jc w:val="both"/>
      </w:pPr>
      <w:bookmarkStart w:id="28" w:name="P1288"/>
      <w:bookmarkEnd w:id="28"/>
      <w:r>
        <w:t>&lt;*&gt; Указывается в случае деления муниципальной программы на подпрограммы.</w:t>
      </w: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D001A7" w:rsidRDefault="00D001A7">
      <w:pPr>
        <w:pStyle w:val="ConsPlusNormal"/>
        <w:jc w:val="right"/>
        <w:outlineLvl w:val="1"/>
      </w:pPr>
    </w:p>
    <w:p w:rsidR="00D001A7" w:rsidRDefault="00D001A7">
      <w:pPr>
        <w:pStyle w:val="ConsPlusNormal"/>
        <w:jc w:val="right"/>
        <w:outlineLvl w:val="1"/>
      </w:pPr>
    </w:p>
    <w:p w:rsidR="00D001A7" w:rsidRDefault="00D001A7">
      <w:pPr>
        <w:pStyle w:val="ConsPlusNormal"/>
        <w:jc w:val="right"/>
        <w:outlineLvl w:val="1"/>
      </w:pPr>
    </w:p>
    <w:p w:rsidR="00E30538" w:rsidRDefault="00E30538">
      <w:pPr>
        <w:pStyle w:val="ConsPlusNormal"/>
        <w:jc w:val="right"/>
        <w:outlineLvl w:val="1"/>
      </w:pPr>
      <w:r>
        <w:lastRenderedPageBreak/>
        <w:t>Приложение N 6</w:t>
      </w:r>
    </w:p>
    <w:p w:rsidR="00E30538" w:rsidRDefault="00E30538">
      <w:pPr>
        <w:pStyle w:val="ConsPlusNormal"/>
        <w:jc w:val="right"/>
      </w:pPr>
      <w:r>
        <w:t>к Порядку</w:t>
      </w:r>
    </w:p>
    <w:p w:rsidR="00E30538" w:rsidRDefault="00E3053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30538">
        <w:trPr>
          <w:jc w:val="center"/>
        </w:trPr>
        <w:tc>
          <w:tcPr>
            <w:tcW w:w="9294" w:type="dxa"/>
            <w:tcBorders>
              <w:top w:val="nil"/>
              <w:left w:val="single" w:sz="24" w:space="0" w:color="CED3F1"/>
              <w:bottom w:val="nil"/>
              <w:right w:val="single" w:sz="24" w:space="0" w:color="F4F3F8"/>
            </w:tcBorders>
            <w:shd w:val="clear" w:color="auto" w:fill="F4F3F8"/>
          </w:tcPr>
          <w:p w:rsidR="00E30538" w:rsidRDefault="00E30538">
            <w:pPr>
              <w:pStyle w:val="ConsPlusNormal"/>
              <w:jc w:val="center"/>
            </w:pPr>
            <w:r>
              <w:rPr>
                <w:color w:val="392C69"/>
              </w:rPr>
              <w:t>Список изменяющих документов</w:t>
            </w:r>
          </w:p>
          <w:p w:rsidR="00E30538" w:rsidRDefault="00E30538">
            <w:pPr>
              <w:pStyle w:val="ConsPlusNormal"/>
              <w:jc w:val="center"/>
            </w:pPr>
            <w:proofErr w:type="gramStart"/>
            <w:r>
              <w:rPr>
                <w:color w:val="392C69"/>
              </w:rPr>
              <w:t>(в ред. постановлений администрации города Благовещенска</w:t>
            </w:r>
            <w:proofErr w:type="gramEnd"/>
          </w:p>
          <w:p w:rsidR="00E30538" w:rsidRDefault="00E30538">
            <w:pPr>
              <w:pStyle w:val="ConsPlusNormal"/>
              <w:jc w:val="center"/>
            </w:pPr>
            <w:r>
              <w:rPr>
                <w:color w:val="392C69"/>
              </w:rPr>
              <w:t>от 10.08.2016 N 2487, от 09.06.2018 N 1687)</w:t>
            </w:r>
          </w:p>
        </w:tc>
      </w:tr>
    </w:tbl>
    <w:p w:rsidR="00E30538" w:rsidRDefault="00E30538">
      <w:pPr>
        <w:pStyle w:val="ConsPlusNormal"/>
        <w:ind w:firstLine="540"/>
        <w:jc w:val="both"/>
      </w:pPr>
    </w:p>
    <w:p w:rsidR="00E30538" w:rsidRDefault="00E30538">
      <w:pPr>
        <w:pStyle w:val="ConsPlusNormal"/>
        <w:jc w:val="center"/>
      </w:pPr>
      <w:bookmarkStart w:id="29" w:name="P1300"/>
      <w:bookmarkEnd w:id="29"/>
      <w:r>
        <w:t>Прогноз сводных показателей муниципальных заданий</w:t>
      </w:r>
    </w:p>
    <w:p w:rsidR="00E30538" w:rsidRDefault="00E30538">
      <w:pPr>
        <w:pStyle w:val="ConsPlusNormal"/>
        <w:jc w:val="center"/>
      </w:pPr>
      <w:r>
        <w:t>на оказание муниципальных услуг (выполнение работ)</w:t>
      </w:r>
    </w:p>
    <w:p w:rsidR="00E30538" w:rsidRDefault="00E30538">
      <w:pPr>
        <w:pStyle w:val="ConsPlusNormal"/>
        <w:jc w:val="center"/>
      </w:pPr>
      <w:r>
        <w:t>муниципальными учреждениями по муниципальной программе</w:t>
      </w:r>
    </w:p>
    <w:p w:rsidR="00E30538" w:rsidRDefault="00E30538">
      <w:pPr>
        <w:pStyle w:val="ConsPlusNormal"/>
        <w:jc w:val="center"/>
      </w:pPr>
      <w:r>
        <w:t>на очередной финансовый год и плановый период</w:t>
      </w:r>
    </w:p>
    <w:p w:rsidR="00E30538" w:rsidRDefault="00E30538">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28"/>
        <w:gridCol w:w="1224"/>
        <w:gridCol w:w="1081"/>
        <w:gridCol w:w="964"/>
        <w:gridCol w:w="964"/>
        <w:gridCol w:w="852"/>
        <w:gridCol w:w="973"/>
        <w:gridCol w:w="852"/>
        <w:gridCol w:w="861"/>
        <w:gridCol w:w="843"/>
        <w:gridCol w:w="846"/>
        <w:gridCol w:w="861"/>
        <w:gridCol w:w="852"/>
        <w:gridCol w:w="993"/>
      </w:tblGrid>
      <w:tr w:rsidR="00E30538" w:rsidTr="00D001A7">
        <w:tc>
          <w:tcPr>
            <w:tcW w:w="860" w:type="pct"/>
            <w:vMerge w:val="restart"/>
          </w:tcPr>
          <w:p w:rsidR="00E30538" w:rsidRDefault="00E30538">
            <w:pPr>
              <w:pStyle w:val="ConsPlusNormal"/>
              <w:jc w:val="center"/>
            </w:pPr>
            <w:r>
              <w:t>Наименование услуги (работы), показателя объема услуги (работы)</w:t>
            </w:r>
          </w:p>
        </w:tc>
        <w:tc>
          <w:tcPr>
            <w:tcW w:w="416" w:type="pct"/>
            <w:vMerge w:val="restart"/>
          </w:tcPr>
          <w:p w:rsidR="00E30538" w:rsidRDefault="00E30538">
            <w:pPr>
              <w:pStyle w:val="ConsPlusNormal"/>
              <w:jc w:val="center"/>
            </w:pPr>
            <w:r>
              <w:t>Единица измерения</w:t>
            </w:r>
          </w:p>
        </w:tc>
        <w:tc>
          <w:tcPr>
            <w:tcW w:w="1935" w:type="pct"/>
            <w:gridSpan w:val="6"/>
          </w:tcPr>
          <w:p w:rsidR="00E30538" w:rsidRDefault="00E30538">
            <w:pPr>
              <w:pStyle w:val="ConsPlusNormal"/>
              <w:jc w:val="center"/>
            </w:pPr>
            <w:r>
              <w:t>Значение показателя объема муниципальной услуги (работы)</w:t>
            </w:r>
          </w:p>
        </w:tc>
        <w:tc>
          <w:tcPr>
            <w:tcW w:w="1788" w:type="pct"/>
            <w:gridSpan w:val="6"/>
          </w:tcPr>
          <w:p w:rsidR="00E30538" w:rsidRDefault="00E30538">
            <w:pPr>
              <w:pStyle w:val="ConsPlusNormal"/>
              <w:jc w:val="center"/>
            </w:pPr>
            <w:r>
              <w:t>Расходы городского бюджета на оказание муниципальной услуги (выполнение работы), тыс. руб.</w:t>
            </w:r>
          </w:p>
        </w:tc>
      </w:tr>
      <w:tr w:rsidR="00E30538" w:rsidTr="00D001A7">
        <w:tc>
          <w:tcPr>
            <w:tcW w:w="860" w:type="pct"/>
            <w:vMerge/>
          </w:tcPr>
          <w:p w:rsidR="00E30538" w:rsidRDefault="00E30538"/>
        </w:tc>
        <w:tc>
          <w:tcPr>
            <w:tcW w:w="416" w:type="pct"/>
            <w:vMerge/>
          </w:tcPr>
          <w:p w:rsidR="00E30538" w:rsidRDefault="00E30538"/>
        </w:tc>
        <w:tc>
          <w:tcPr>
            <w:tcW w:w="368" w:type="pct"/>
          </w:tcPr>
          <w:p w:rsidR="00E30538" w:rsidRDefault="00E30538">
            <w:pPr>
              <w:pStyle w:val="ConsPlusNormal"/>
              <w:jc w:val="center"/>
            </w:pPr>
            <w:r>
              <w:t>1-й год</w:t>
            </w:r>
          </w:p>
        </w:tc>
        <w:tc>
          <w:tcPr>
            <w:tcW w:w="328" w:type="pct"/>
          </w:tcPr>
          <w:p w:rsidR="00E30538" w:rsidRDefault="00E30538">
            <w:pPr>
              <w:pStyle w:val="ConsPlusNormal"/>
              <w:jc w:val="center"/>
            </w:pPr>
            <w:r>
              <w:t>2-й год</w:t>
            </w:r>
          </w:p>
        </w:tc>
        <w:tc>
          <w:tcPr>
            <w:tcW w:w="328" w:type="pct"/>
          </w:tcPr>
          <w:p w:rsidR="00E30538" w:rsidRDefault="00E30538">
            <w:pPr>
              <w:pStyle w:val="ConsPlusNormal"/>
              <w:jc w:val="center"/>
            </w:pPr>
            <w:r>
              <w:t>3-й год</w:t>
            </w:r>
          </w:p>
        </w:tc>
        <w:tc>
          <w:tcPr>
            <w:tcW w:w="290" w:type="pct"/>
          </w:tcPr>
          <w:p w:rsidR="00E30538" w:rsidRDefault="00E30538">
            <w:pPr>
              <w:pStyle w:val="ConsPlusNormal"/>
              <w:jc w:val="center"/>
            </w:pPr>
            <w:r>
              <w:t>4-й год</w:t>
            </w:r>
          </w:p>
        </w:tc>
        <w:tc>
          <w:tcPr>
            <w:tcW w:w="331" w:type="pct"/>
          </w:tcPr>
          <w:p w:rsidR="00E30538" w:rsidRDefault="00E30538">
            <w:pPr>
              <w:pStyle w:val="ConsPlusNormal"/>
              <w:jc w:val="center"/>
            </w:pPr>
            <w:r>
              <w:t>5-й год</w:t>
            </w:r>
          </w:p>
        </w:tc>
        <w:tc>
          <w:tcPr>
            <w:tcW w:w="290" w:type="pct"/>
          </w:tcPr>
          <w:p w:rsidR="00E30538" w:rsidRDefault="00E30538">
            <w:pPr>
              <w:pStyle w:val="ConsPlusNormal"/>
              <w:jc w:val="center"/>
            </w:pPr>
            <w:r>
              <w:t>n-й год</w:t>
            </w:r>
          </w:p>
        </w:tc>
        <w:tc>
          <w:tcPr>
            <w:tcW w:w="293" w:type="pct"/>
          </w:tcPr>
          <w:p w:rsidR="00E30538" w:rsidRDefault="00E30538">
            <w:pPr>
              <w:pStyle w:val="ConsPlusNormal"/>
              <w:jc w:val="center"/>
            </w:pPr>
            <w:r>
              <w:t>1-й год</w:t>
            </w:r>
          </w:p>
        </w:tc>
        <w:tc>
          <w:tcPr>
            <w:tcW w:w="287" w:type="pct"/>
          </w:tcPr>
          <w:p w:rsidR="00E30538" w:rsidRDefault="00E30538">
            <w:pPr>
              <w:pStyle w:val="ConsPlusNormal"/>
              <w:jc w:val="center"/>
            </w:pPr>
            <w:r>
              <w:t>2-й год</w:t>
            </w:r>
          </w:p>
        </w:tc>
        <w:tc>
          <w:tcPr>
            <w:tcW w:w="288" w:type="pct"/>
          </w:tcPr>
          <w:p w:rsidR="00E30538" w:rsidRDefault="00E30538">
            <w:pPr>
              <w:pStyle w:val="ConsPlusNormal"/>
              <w:jc w:val="center"/>
            </w:pPr>
            <w:r>
              <w:t>3-й год</w:t>
            </w:r>
          </w:p>
        </w:tc>
        <w:tc>
          <w:tcPr>
            <w:tcW w:w="293" w:type="pct"/>
          </w:tcPr>
          <w:p w:rsidR="00E30538" w:rsidRDefault="00E30538">
            <w:pPr>
              <w:pStyle w:val="ConsPlusNormal"/>
              <w:jc w:val="center"/>
            </w:pPr>
            <w:r>
              <w:t>4-й год</w:t>
            </w:r>
          </w:p>
        </w:tc>
        <w:tc>
          <w:tcPr>
            <w:tcW w:w="290" w:type="pct"/>
          </w:tcPr>
          <w:p w:rsidR="00E30538" w:rsidRDefault="00E30538">
            <w:pPr>
              <w:pStyle w:val="ConsPlusNormal"/>
              <w:jc w:val="center"/>
            </w:pPr>
            <w:r>
              <w:t>5-й год</w:t>
            </w:r>
          </w:p>
        </w:tc>
        <w:tc>
          <w:tcPr>
            <w:tcW w:w="338" w:type="pct"/>
          </w:tcPr>
          <w:p w:rsidR="00E30538" w:rsidRDefault="00E30538">
            <w:pPr>
              <w:pStyle w:val="ConsPlusNormal"/>
              <w:jc w:val="center"/>
            </w:pPr>
            <w:r>
              <w:t>n-й год</w:t>
            </w:r>
          </w:p>
        </w:tc>
      </w:tr>
      <w:tr w:rsidR="00E30538" w:rsidTr="00D001A7">
        <w:tc>
          <w:tcPr>
            <w:tcW w:w="860" w:type="pct"/>
          </w:tcPr>
          <w:p w:rsidR="00E30538" w:rsidRDefault="00E30538">
            <w:pPr>
              <w:pStyle w:val="ConsPlusNormal"/>
              <w:jc w:val="center"/>
            </w:pPr>
            <w:r>
              <w:t>1</w:t>
            </w:r>
          </w:p>
        </w:tc>
        <w:tc>
          <w:tcPr>
            <w:tcW w:w="416" w:type="pct"/>
          </w:tcPr>
          <w:p w:rsidR="00E30538" w:rsidRDefault="00E30538">
            <w:pPr>
              <w:pStyle w:val="ConsPlusNormal"/>
              <w:jc w:val="center"/>
            </w:pPr>
            <w:r>
              <w:t>2</w:t>
            </w:r>
          </w:p>
        </w:tc>
        <w:tc>
          <w:tcPr>
            <w:tcW w:w="368" w:type="pct"/>
          </w:tcPr>
          <w:p w:rsidR="00E30538" w:rsidRDefault="00E30538">
            <w:pPr>
              <w:pStyle w:val="ConsPlusNormal"/>
              <w:jc w:val="center"/>
            </w:pPr>
            <w:r>
              <w:t>3</w:t>
            </w:r>
          </w:p>
        </w:tc>
        <w:tc>
          <w:tcPr>
            <w:tcW w:w="328" w:type="pct"/>
          </w:tcPr>
          <w:p w:rsidR="00E30538" w:rsidRDefault="00E30538">
            <w:pPr>
              <w:pStyle w:val="ConsPlusNormal"/>
              <w:jc w:val="center"/>
            </w:pPr>
            <w:r>
              <w:t>4</w:t>
            </w:r>
          </w:p>
        </w:tc>
        <w:tc>
          <w:tcPr>
            <w:tcW w:w="328" w:type="pct"/>
          </w:tcPr>
          <w:p w:rsidR="00E30538" w:rsidRDefault="00E30538">
            <w:pPr>
              <w:pStyle w:val="ConsPlusNormal"/>
              <w:jc w:val="center"/>
            </w:pPr>
            <w:r>
              <w:t>5</w:t>
            </w:r>
          </w:p>
        </w:tc>
        <w:tc>
          <w:tcPr>
            <w:tcW w:w="290" w:type="pct"/>
          </w:tcPr>
          <w:p w:rsidR="00E30538" w:rsidRDefault="00E30538">
            <w:pPr>
              <w:pStyle w:val="ConsPlusNormal"/>
              <w:jc w:val="center"/>
            </w:pPr>
            <w:r>
              <w:t>6</w:t>
            </w:r>
          </w:p>
        </w:tc>
        <w:tc>
          <w:tcPr>
            <w:tcW w:w="331" w:type="pct"/>
          </w:tcPr>
          <w:p w:rsidR="00E30538" w:rsidRDefault="00E30538">
            <w:pPr>
              <w:pStyle w:val="ConsPlusNormal"/>
              <w:jc w:val="center"/>
            </w:pPr>
            <w:r>
              <w:t>7</w:t>
            </w:r>
          </w:p>
        </w:tc>
        <w:tc>
          <w:tcPr>
            <w:tcW w:w="290" w:type="pct"/>
          </w:tcPr>
          <w:p w:rsidR="00E30538" w:rsidRDefault="00E30538">
            <w:pPr>
              <w:pStyle w:val="ConsPlusNormal"/>
              <w:jc w:val="center"/>
            </w:pPr>
            <w:r>
              <w:t>8</w:t>
            </w:r>
          </w:p>
        </w:tc>
        <w:tc>
          <w:tcPr>
            <w:tcW w:w="293" w:type="pct"/>
          </w:tcPr>
          <w:p w:rsidR="00E30538" w:rsidRDefault="00E30538">
            <w:pPr>
              <w:pStyle w:val="ConsPlusNormal"/>
              <w:jc w:val="center"/>
            </w:pPr>
            <w:r>
              <w:t>9</w:t>
            </w:r>
          </w:p>
        </w:tc>
        <w:tc>
          <w:tcPr>
            <w:tcW w:w="287" w:type="pct"/>
          </w:tcPr>
          <w:p w:rsidR="00E30538" w:rsidRDefault="00E30538">
            <w:pPr>
              <w:pStyle w:val="ConsPlusNormal"/>
              <w:jc w:val="center"/>
            </w:pPr>
            <w:r>
              <w:t>10</w:t>
            </w:r>
          </w:p>
        </w:tc>
        <w:tc>
          <w:tcPr>
            <w:tcW w:w="288" w:type="pct"/>
          </w:tcPr>
          <w:p w:rsidR="00E30538" w:rsidRDefault="00E30538">
            <w:pPr>
              <w:pStyle w:val="ConsPlusNormal"/>
              <w:jc w:val="center"/>
            </w:pPr>
            <w:r>
              <w:t>11</w:t>
            </w:r>
          </w:p>
        </w:tc>
        <w:tc>
          <w:tcPr>
            <w:tcW w:w="293" w:type="pct"/>
          </w:tcPr>
          <w:p w:rsidR="00E30538" w:rsidRDefault="00E30538">
            <w:pPr>
              <w:pStyle w:val="ConsPlusNormal"/>
              <w:jc w:val="center"/>
            </w:pPr>
            <w:r>
              <w:t>12</w:t>
            </w:r>
          </w:p>
        </w:tc>
        <w:tc>
          <w:tcPr>
            <w:tcW w:w="290" w:type="pct"/>
          </w:tcPr>
          <w:p w:rsidR="00E30538" w:rsidRDefault="00E30538">
            <w:pPr>
              <w:pStyle w:val="ConsPlusNormal"/>
              <w:jc w:val="center"/>
            </w:pPr>
            <w:r>
              <w:t>13</w:t>
            </w:r>
          </w:p>
        </w:tc>
        <w:tc>
          <w:tcPr>
            <w:tcW w:w="338" w:type="pct"/>
          </w:tcPr>
          <w:p w:rsidR="00E30538" w:rsidRDefault="00E30538">
            <w:pPr>
              <w:pStyle w:val="ConsPlusNormal"/>
              <w:jc w:val="center"/>
            </w:pPr>
            <w:r>
              <w:t>14</w:t>
            </w:r>
          </w:p>
        </w:tc>
      </w:tr>
      <w:tr w:rsidR="00E30538" w:rsidTr="00D001A7">
        <w:tc>
          <w:tcPr>
            <w:tcW w:w="5000" w:type="pct"/>
            <w:gridSpan w:val="14"/>
          </w:tcPr>
          <w:p w:rsidR="00E30538" w:rsidRDefault="00E30538">
            <w:pPr>
              <w:pStyle w:val="ConsPlusNormal"/>
              <w:jc w:val="center"/>
            </w:pPr>
            <w:r>
              <w:t>Подпрограмма 1 &lt;*&gt;</w:t>
            </w:r>
          </w:p>
        </w:tc>
      </w:tr>
      <w:tr w:rsidR="00E30538" w:rsidTr="00D001A7">
        <w:tc>
          <w:tcPr>
            <w:tcW w:w="5000" w:type="pct"/>
            <w:gridSpan w:val="14"/>
          </w:tcPr>
          <w:p w:rsidR="00E30538" w:rsidRDefault="00E30538">
            <w:pPr>
              <w:pStyle w:val="ConsPlusNormal"/>
              <w:jc w:val="center"/>
            </w:pPr>
            <w:r>
              <w:t>Основное мероприятие 1.1</w:t>
            </w:r>
          </w:p>
        </w:tc>
      </w:tr>
      <w:tr w:rsidR="00E30538" w:rsidTr="00D001A7">
        <w:tc>
          <w:tcPr>
            <w:tcW w:w="860" w:type="pct"/>
          </w:tcPr>
          <w:p w:rsidR="00E30538" w:rsidRDefault="00E30538">
            <w:pPr>
              <w:pStyle w:val="ConsPlusNormal"/>
            </w:pPr>
            <w:r>
              <w:t>Наименование услуги (работы) и ее содержание</w:t>
            </w:r>
          </w:p>
        </w:tc>
        <w:tc>
          <w:tcPr>
            <w:tcW w:w="416" w:type="pct"/>
          </w:tcPr>
          <w:p w:rsidR="00E30538" w:rsidRDefault="00E30538">
            <w:pPr>
              <w:pStyle w:val="ConsPlusNormal"/>
            </w:pPr>
          </w:p>
        </w:tc>
        <w:tc>
          <w:tcPr>
            <w:tcW w:w="368" w:type="pct"/>
          </w:tcPr>
          <w:p w:rsidR="00E30538" w:rsidRDefault="00E30538">
            <w:pPr>
              <w:pStyle w:val="ConsPlusNormal"/>
            </w:pPr>
          </w:p>
        </w:tc>
        <w:tc>
          <w:tcPr>
            <w:tcW w:w="328" w:type="pct"/>
          </w:tcPr>
          <w:p w:rsidR="00E30538" w:rsidRDefault="00E30538">
            <w:pPr>
              <w:pStyle w:val="ConsPlusNormal"/>
            </w:pPr>
          </w:p>
        </w:tc>
        <w:tc>
          <w:tcPr>
            <w:tcW w:w="328" w:type="pct"/>
          </w:tcPr>
          <w:p w:rsidR="00E30538" w:rsidRDefault="00E30538">
            <w:pPr>
              <w:pStyle w:val="ConsPlusNormal"/>
            </w:pPr>
          </w:p>
        </w:tc>
        <w:tc>
          <w:tcPr>
            <w:tcW w:w="290" w:type="pct"/>
          </w:tcPr>
          <w:p w:rsidR="00E30538" w:rsidRDefault="00E30538">
            <w:pPr>
              <w:pStyle w:val="ConsPlusNormal"/>
            </w:pPr>
          </w:p>
        </w:tc>
        <w:tc>
          <w:tcPr>
            <w:tcW w:w="331" w:type="pct"/>
          </w:tcPr>
          <w:p w:rsidR="00E30538" w:rsidRDefault="00E30538">
            <w:pPr>
              <w:pStyle w:val="ConsPlusNormal"/>
            </w:pPr>
          </w:p>
        </w:tc>
        <w:tc>
          <w:tcPr>
            <w:tcW w:w="290" w:type="pct"/>
          </w:tcPr>
          <w:p w:rsidR="00E30538" w:rsidRDefault="00E30538">
            <w:pPr>
              <w:pStyle w:val="ConsPlusNormal"/>
            </w:pPr>
          </w:p>
        </w:tc>
        <w:tc>
          <w:tcPr>
            <w:tcW w:w="293" w:type="pct"/>
          </w:tcPr>
          <w:p w:rsidR="00E30538" w:rsidRDefault="00E30538">
            <w:pPr>
              <w:pStyle w:val="ConsPlusNormal"/>
            </w:pPr>
          </w:p>
        </w:tc>
        <w:tc>
          <w:tcPr>
            <w:tcW w:w="287" w:type="pct"/>
          </w:tcPr>
          <w:p w:rsidR="00E30538" w:rsidRDefault="00E30538">
            <w:pPr>
              <w:pStyle w:val="ConsPlusNormal"/>
            </w:pPr>
          </w:p>
        </w:tc>
        <w:tc>
          <w:tcPr>
            <w:tcW w:w="288" w:type="pct"/>
          </w:tcPr>
          <w:p w:rsidR="00E30538" w:rsidRDefault="00E30538">
            <w:pPr>
              <w:pStyle w:val="ConsPlusNormal"/>
            </w:pPr>
          </w:p>
        </w:tc>
        <w:tc>
          <w:tcPr>
            <w:tcW w:w="293" w:type="pct"/>
          </w:tcPr>
          <w:p w:rsidR="00E30538" w:rsidRDefault="00E30538">
            <w:pPr>
              <w:pStyle w:val="ConsPlusNormal"/>
            </w:pPr>
          </w:p>
        </w:tc>
        <w:tc>
          <w:tcPr>
            <w:tcW w:w="290" w:type="pct"/>
          </w:tcPr>
          <w:p w:rsidR="00E30538" w:rsidRDefault="00E30538">
            <w:pPr>
              <w:pStyle w:val="ConsPlusNormal"/>
            </w:pPr>
          </w:p>
        </w:tc>
        <w:tc>
          <w:tcPr>
            <w:tcW w:w="338" w:type="pct"/>
          </w:tcPr>
          <w:p w:rsidR="00E30538" w:rsidRDefault="00E30538">
            <w:pPr>
              <w:pStyle w:val="ConsPlusNormal"/>
            </w:pPr>
          </w:p>
        </w:tc>
      </w:tr>
      <w:tr w:rsidR="00E30538" w:rsidTr="00D001A7">
        <w:tc>
          <w:tcPr>
            <w:tcW w:w="860" w:type="pct"/>
          </w:tcPr>
          <w:p w:rsidR="00E30538" w:rsidRDefault="00E30538">
            <w:pPr>
              <w:pStyle w:val="ConsPlusNormal"/>
            </w:pPr>
            <w:r>
              <w:t>Показатель объема услуги (работы)</w:t>
            </w:r>
          </w:p>
        </w:tc>
        <w:tc>
          <w:tcPr>
            <w:tcW w:w="416" w:type="pct"/>
          </w:tcPr>
          <w:p w:rsidR="00E30538" w:rsidRDefault="00E30538">
            <w:pPr>
              <w:pStyle w:val="ConsPlusNormal"/>
            </w:pPr>
          </w:p>
        </w:tc>
        <w:tc>
          <w:tcPr>
            <w:tcW w:w="368" w:type="pct"/>
          </w:tcPr>
          <w:p w:rsidR="00E30538" w:rsidRDefault="00E30538">
            <w:pPr>
              <w:pStyle w:val="ConsPlusNormal"/>
            </w:pPr>
          </w:p>
        </w:tc>
        <w:tc>
          <w:tcPr>
            <w:tcW w:w="328" w:type="pct"/>
          </w:tcPr>
          <w:p w:rsidR="00E30538" w:rsidRDefault="00E30538">
            <w:pPr>
              <w:pStyle w:val="ConsPlusNormal"/>
            </w:pPr>
          </w:p>
        </w:tc>
        <w:tc>
          <w:tcPr>
            <w:tcW w:w="328" w:type="pct"/>
          </w:tcPr>
          <w:p w:rsidR="00E30538" w:rsidRDefault="00E30538">
            <w:pPr>
              <w:pStyle w:val="ConsPlusNormal"/>
            </w:pPr>
          </w:p>
        </w:tc>
        <w:tc>
          <w:tcPr>
            <w:tcW w:w="290" w:type="pct"/>
          </w:tcPr>
          <w:p w:rsidR="00E30538" w:rsidRDefault="00E30538">
            <w:pPr>
              <w:pStyle w:val="ConsPlusNormal"/>
            </w:pPr>
          </w:p>
        </w:tc>
        <w:tc>
          <w:tcPr>
            <w:tcW w:w="331" w:type="pct"/>
          </w:tcPr>
          <w:p w:rsidR="00E30538" w:rsidRDefault="00E30538">
            <w:pPr>
              <w:pStyle w:val="ConsPlusNormal"/>
            </w:pPr>
          </w:p>
        </w:tc>
        <w:tc>
          <w:tcPr>
            <w:tcW w:w="290" w:type="pct"/>
          </w:tcPr>
          <w:p w:rsidR="00E30538" w:rsidRDefault="00E30538">
            <w:pPr>
              <w:pStyle w:val="ConsPlusNormal"/>
            </w:pPr>
          </w:p>
        </w:tc>
        <w:tc>
          <w:tcPr>
            <w:tcW w:w="293" w:type="pct"/>
          </w:tcPr>
          <w:p w:rsidR="00E30538" w:rsidRDefault="00E30538">
            <w:pPr>
              <w:pStyle w:val="ConsPlusNormal"/>
            </w:pPr>
          </w:p>
        </w:tc>
        <w:tc>
          <w:tcPr>
            <w:tcW w:w="287" w:type="pct"/>
          </w:tcPr>
          <w:p w:rsidR="00E30538" w:rsidRDefault="00E30538">
            <w:pPr>
              <w:pStyle w:val="ConsPlusNormal"/>
            </w:pPr>
          </w:p>
        </w:tc>
        <w:tc>
          <w:tcPr>
            <w:tcW w:w="288" w:type="pct"/>
          </w:tcPr>
          <w:p w:rsidR="00E30538" w:rsidRDefault="00E30538">
            <w:pPr>
              <w:pStyle w:val="ConsPlusNormal"/>
            </w:pPr>
          </w:p>
        </w:tc>
        <w:tc>
          <w:tcPr>
            <w:tcW w:w="293" w:type="pct"/>
          </w:tcPr>
          <w:p w:rsidR="00E30538" w:rsidRDefault="00E30538">
            <w:pPr>
              <w:pStyle w:val="ConsPlusNormal"/>
            </w:pPr>
          </w:p>
        </w:tc>
        <w:tc>
          <w:tcPr>
            <w:tcW w:w="290" w:type="pct"/>
          </w:tcPr>
          <w:p w:rsidR="00E30538" w:rsidRDefault="00E30538">
            <w:pPr>
              <w:pStyle w:val="ConsPlusNormal"/>
            </w:pPr>
          </w:p>
        </w:tc>
        <w:tc>
          <w:tcPr>
            <w:tcW w:w="338" w:type="pct"/>
          </w:tcPr>
          <w:p w:rsidR="00E30538" w:rsidRDefault="00E30538">
            <w:pPr>
              <w:pStyle w:val="ConsPlusNormal"/>
            </w:pPr>
          </w:p>
        </w:tc>
      </w:tr>
      <w:tr w:rsidR="00E30538" w:rsidTr="00D001A7">
        <w:tc>
          <w:tcPr>
            <w:tcW w:w="860" w:type="pct"/>
          </w:tcPr>
          <w:p w:rsidR="00E30538" w:rsidRDefault="00E30538">
            <w:pPr>
              <w:pStyle w:val="ConsPlusNormal"/>
            </w:pPr>
            <w:r>
              <w:t>.....</w:t>
            </w:r>
          </w:p>
        </w:tc>
        <w:tc>
          <w:tcPr>
            <w:tcW w:w="416" w:type="pct"/>
          </w:tcPr>
          <w:p w:rsidR="00E30538" w:rsidRDefault="00E30538">
            <w:pPr>
              <w:pStyle w:val="ConsPlusNormal"/>
            </w:pPr>
          </w:p>
        </w:tc>
        <w:tc>
          <w:tcPr>
            <w:tcW w:w="368" w:type="pct"/>
          </w:tcPr>
          <w:p w:rsidR="00E30538" w:rsidRDefault="00E30538">
            <w:pPr>
              <w:pStyle w:val="ConsPlusNormal"/>
            </w:pPr>
          </w:p>
        </w:tc>
        <w:tc>
          <w:tcPr>
            <w:tcW w:w="328" w:type="pct"/>
          </w:tcPr>
          <w:p w:rsidR="00E30538" w:rsidRDefault="00E30538">
            <w:pPr>
              <w:pStyle w:val="ConsPlusNormal"/>
            </w:pPr>
          </w:p>
        </w:tc>
        <w:tc>
          <w:tcPr>
            <w:tcW w:w="328" w:type="pct"/>
          </w:tcPr>
          <w:p w:rsidR="00E30538" w:rsidRDefault="00E30538">
            <w:pPr>
              <w:pStyle w:val="ConsPlusNormal"/>
            </w:pPr>
          </w:p>
        </w:tc>
        <w:tc>
          <w:tcPr>
            <w:tcW w:w="290" w:type="pct"/>
          </w:tcPr>
          <w:p w:rsidR="00E30538" w:rsidRDefault="00E30538">
            <w:pPr>
              <w:pStyle w:val="ConsPlusNormal"/>
            </w:pPr>
          </w:p>
        </w:tc>
        <w:tc>
          <w:tcPr>
            <w:tcW w:w="331" w:type="pct"/>
          </w:tcPr>
          <w:p w:rsidR="00E30538" w:rsidRDefault="00E30538">
            <w:pPr>
              <w:pStyle w:val="ConsPlusNormal"/>
            </w:pPr>
          </w:p>
        </w:tc>
        <w:tc>
          <w:tcPr>
            <w:tcW w:w="290" w:type="pct"/>
          </w:tcPr>
          <w:p w:rsidR="00E30538" w:rsidRDefault="00E30538">
            <w:pPr>
              <w:pStyle w:val="ConsPlusNormal"/>
            </w:pPr>
          </w:p>
        </w:tc>
        <w:tc>
          <w:tcPr>
            <w:tcW w:w="293" w:type="pct"/>
          </w:tcPr>
          <w:p w:rsidR="00E30538" w:rsidRDefault="00E30538">
            <w:pPr>
              <w:pStyle w:val="ConsPlusNormal"/>
            </w:pPr>
          </w:p>
        </w:tc>
        <w:tc>
          <w:tcPr>
            <w:tcW w:w="287" w:type="pct"/>
          </w:tcPr>
          <w:p w:rsidR="00E30538" w:rsidRDefault="00E30538">
            <w:pPr>
              <w:pStyle w:val="ConsPlusNormal"/>
            </w:pPr>
          </w:p>
        </w:tc>
        <w:tc>
          <w:tcPr>
            <w:tcW w:w="288" w:type="pct"/>
          </w:tcPr>
          <w:p w:rsidR="00E30538" w:rsidRDefault="00E30538">
            <w:pPr>
              <w:pStyle w:val="ConsPlusNormal"/>
            </w:pPr>
          </w:p>
        </w:tc>
        <w:tc>
          <w:tcPr>
            <w:tcW w:w="293" w:type="pct"/>
          </w:tcPr>
          <w:p w:rsidR="00E30538" w:rsidRDefault="00E30538">
            <w:pPr>
              <w:pStyle w:val="ConsPlusNormal"/>
            </w:pPr>
          </w:p>
        </w:tc>
        <w:tc>
          <w:tcPr>
            <w:tcW w:w="290" w:type="pct"/>
          </w:tcPr>
          <w:p w:rsidR="00E30538" w:rsidRDefault="00E30538">
            <w:pPr>
              <w:pStyle w:val="ConsPlusNormal"/>
            </w:pPr>
          </w:p>
        </w:tc>
        <w:tc>
          <w:tcPr>
            <w:tcW w:w="338" w:type="pct"/>
          </w:tcPr>
          <w:p w:rsidR="00E30538" w:rsidRDefault="00E30538">
            <w:pPr>
              <w:pStyle w:val="ConsPlusNormal"/>
            </w:pPr>
          </w:p>
        </w:tc>
      </w:tr>
      <w:tr w:rsidR="00E30538" w:rsidTr="00D001A7">
        <w:tc>
          <w:tcPr>
            <w:tcW w:w="860" w:type="pct"/>
          </w:tcPr>
          <w:p w:rsidR="00E30538" w:rsidRDefault="00E30538">
            <w:pPr>
              <w:pStyle w:val="ConsPlusNormal"/>
            </w:pPr>
            <w:r>
              <w:t>.....</w:t>
            </w:r>
          </w:p>
        </w:tc>
        <w:tc>
          <w:tcPr>
            <w:tcW w:w="416" w:type="pct"/>
          </w:tcPr>
          <w:p w:rsidR="00E30538" w:rsidRDefault="00E30538">
            <w:pPr>
              <w:pStyle w:val="ConsPlusNormal"/>
            </w:pPr>
          </w:p>
        </w:tc>
        <w:tc>
          <w:tcPr>
            <w:tcW w:w="368" w:type="pct"/>
          </w:tcPr>
          <w:p w:rsidR="00E30538" w:rsidRDefault="00E30538">
            <w:pPr>
              <w:pStyle w:val="ConsPlusNormal"/>
            </w:pPr>
          </w:p>
        </w:tc>
        <w:tc>
          <w:tcPr>
            <w:tcW w:w="328" w:type="pct"/>
          </w:tcPr>
          <w:p w:rsidR="00E30538" w:rsidRDefault="00E30538">
            <w:pPr>
              <w:pStyle w:val="ConsPlusNormal"/>
            </w:pPr>
          </w:p>
        </w:tc>
        <w:tc>
          <w:tcPr>
            <w:tcW w:w="328" w:type="pct"/>
          </w:tcPr>
          <w:p w:rsidR="00E30538" w:rsidRDefault="00E30538">
            <w:pPr>
              <w:pStyle w:val="ConsPlusNormal"/>
            </w:pPr>
          </w:p>
        </w:tc>
        <w:tc>
          <w:tcPr>
            <w:tcW w:w="290" w:type="pct"/>
          </w:tcPr>
          <w:p w:rsidR="00E30538" w:rsidRDefault="00E30538">
            <w:pPr>
              <w:pStyle w:val="ConsPlusNormal"/>
            </w:pPr>
          </w:p>
        </w:tc>
        <w:tc>
          <w:tcPr>
            <w:tcW w:w="331" w:type="pct"/>
          </w:tcPr>
          <w:p w:rsidR="00E30538" w:rsidRDefault="00E30538">
            <w:pPr>
              <w:pStyle w:val="ConsPlusNormal"/>
            </w:pPr>
          </w:p>
        </w:tc>
        <w:tc>
          <w:tcPr>
            <w:tcW w:w="290" w:type="pct"/>
          </w:tcPr>
          <w:p w:rsidR="00E30538" w:rsidRDefault="00E30538">
            <w:pPr>
              <w:pStyle w:val="ConsPlusNormal"/>
            </w:pPr>
          </w:p>
        </w:tc>
        <w:tc>
          <w:tcPr>
            <w:tcW w:w="293" w:type="pct"/>
          </w:tcPr>
          <w:p w:rsidR="00E30538" w:rsidRDefault="00E30538">
            <w:pPr>
              <w:pStyle w:val="ConsPlusNormal"/>
            </w:pPr>
          </w:p>
        </w:tc>
        <w:tc>
          <w:tcPr>
            <w:tcW w:w="287" w:type="pct"/>
          </w:tcPr>
          <w:p w:rsidR="00E30538" w:rsidRDefault="00E30538">
            <w:pPr>
              <w:pStyle w:val="ConsPlusNormal"/>
            </w:pPr>
          </w:p>
        </w:tc>
        <w:tc>
          <w:tcPr>
            <w:tcW w:w="288" w:type="pct"/>
          </w:tcPr>
          <w:p w:rsidR="00E30538" w:rsidRDefault="00E30538">
            <w:pPr>
              <w:pStyle w:val="ConsPlusNormal"/>
            </w:pPr>
          </w:p>
        </w:tc>
        <w:tc>
          <w:tcPr>
            <w:tcW w:w="293" w:type="pct"/>
          </w:tcPr>
          <w:p w:rsidR="00E30538" w:rsidRDefault="00E30538">
            <w:pPr>
              <w:pStyle w:val="ConsPlusNormal"/>
            </w:pPr>
          </w:p>
        </w:tc>
        <w:tc>
          <w:tcPr>
            <w:tcW w:w="290" w:type="pct"/>
          </w:tcPr>
          <w:p w:rsidR="00E30538" w:rsidRDefault="00E30538">
            <w:pPr>
              <w:pStyle w:val="ConsPlusNormal"/>
            </w:pPr>
          </w:p>
        </w:tc>
        <w:tc>
          <w:tcPr>
            <w:tcW w:w="338" w:type="pct"/>
          </w:tcPr>
          <w:p w:rsidR="00E30538" w:rsidRDefault="00E30538">
            <w:pPr>
              <w:pStyle w:val="ConsPlusNormal"/>
            </w:pPr>
          </w:p>
        </w:tc>
      </w:tr>
      <w:tr w:rsidR="00E30538" w:rsidTr="00D001A7">
        <w:tc>
          <w:tcPr>
            <w:tcW w:w="860" w:type="pct"/>
          </w:tcPr>
          <w:p w:rsidR="00E30538" w:rsidRDefault="00E30538">
            <w:pPr>
              <w:pStyle w:val="ConsPlusNormal"/>
            </w:pPr>
            <w:r>
              <w:lastRenderedPageBreak/>
              <w:t>Наименование услуги (работы) и ее содержание</w:t>
            </w:r>
          </w:p>
        </w:tc>
        <w:tc>
          <w:tcPr>
            <w:tcW w:w="416" w:type="pct"/>
          </w:tcPr>
          <w:p w:rsidR="00E30538" w:rsidRDefault="00E30538">
            <w:pPr>
              <w:pStyle w:val="ConsPlusNormal"/>
            </w:pPr>
          </w:p>
        </w:tc>
        <w:tc>
          <w:tcPr>
            <w:tcW w:w="368" w:type="pct"/>
          </w:tcPr>
          <w:p w:rsidR="00E30538" w:rsidRDefault="00E30538">
            <w:pPr>
              <w:pStyle w:val="ConsPlusNormal"/>
            </w:pPr>
          </w:p>
        </w:tc>
        <w:tc>
          <w:tcPr>
            <w:tcW w:w="328" w:type="pct"/>
          </w:tcPr>
          <w:p w:rsidR="00E30538" w:rsidRDefault="00E30538">
            <w:pPr>
              <w:pStyle w:val="ConsPlusNormal"/>
            </w:pPr>
          </w:p>
        </w:tc>
        <w:tc>
          <w:tcPr>
            <w:tcW w:w="328" w:type="pct"/>
          </w:tcPr>
          <w:p w:rsidR="00E30538" w:rsidRDefault="00E30538">
            <w:pPr>
              <w:pStyle w:val="ConsPlusNormal"/>
            </w:pPr>
          </w:p>
        </w:tc>
        <w:tc>
          <w:tcPr>
            <w:tcW w:w="290" w:type="pct"/>
          </w:tcPr>
          <w:p w:rsidR="00E30538" w:rsidRDefault="00E30538">
            <w:pPr>
              <w:pStyle w:val="ConsPlusNormal"/>
            </w:pPr>
          </w:p>
        </w:tc>
        <w:tc>
          <w:tcPr>
            <w:tcW w:w="331" w:type="pct"/>
          </w:tcPr>
          <w:p w:rsidR="00E30538" w:rsidRDefault="00E30538">
            <w:pPr>
              <w:pStyle w:val="ConsPlusNormal"/>
            </w:pPr>
          </w:p>
        </w:tc>
        <w:tc>
          <w:tcPr>
            <w:tcW w:w="290" w:type="pct"/>
          </w:tcPr>
          <w:p w:rsidR="00E30538" w:rsidRDefault="00E30538">
            <w:pPr>
              <w:pStyle w:val="ConsPlusNormal"/>
            </w:pPr>
          </w:p>
        </w:tc>
        <w:tc>
          <w:tcPr>
            <w:tcW w:w="293" w:type="pct"/>
          </w:tcPr>
          <w:p w:rsidR="00E30538" w:rsidRDefault="00E30538">
            <w:pPr>
              <w:pStyle w:val="ConsPlusNormal"/>
            </w:pPr>
          </w:p>
        </w:tc>
        <w:tc>
          <w:tcPr>
            <w:tcW w:w="287" w:type="pct"/>
          </w:tcPr>
          <w:p w:rsidR="00E30538" w:rsidRDefault="00E30538">
            <w:pPr>
              <w:pStyle w:val="ConsPlusNormal"/>
            </w:pPr>
          </w:p>
        </w:tc>
        <w:tc>
          <w:tcPr>
            <w:tcW w:w="288" w:type="pct"/>
          </w:tcPr>
          <w:p w:rsidR="00E30538" w:rsidRDefault="00E30538">
            <w:pPr>
              <w:pStyle w:val="ConsPlusNormal"/>
            </w:pPr>
          </w:p>
        </w:tc>
        <w:tc>
          <w:tcPr>
            <w:tcW w:w="293" w:type="pct"/>
          </w:tcPr>
          <w:p w:rsidR="00E30538" w:rsidRDefault="00E30538">
            <w:pPr>
              <w:pStyle w:val="ConsPlusNormal"/>
            </w:pPr>
          </w:p>
        </w:tc>
        <w:tc>
          <w:tcPr>
            <w:tcW w:w="290" w:type="pct"/>
          </w:tcPr>
          <w:p w:rsidR="00E30538" w:rsidRDefault="00E30538">
            <w:pPr>
              <w:pStyle w:val="ConsPlusNormal"/>
            </w:pPr>
          </w:p>
        </w:tc>
        <w:tc>
          <w:tcPr>
            <w:tcW w:w="338" w:type="pct"/>
          </w:tcPr>
          <w:p w:rsidR="00E30538" w:rsidRDefault="00E30538">
            <w:pPr>
              <w:pStyle w:val="ConsPlusNormal"/>
            </w:pPr>
          </w:p>
        </w:tc>
      </w:tr>
      <w:tr w:rsidR="00E30538" w:rsidTr="00D001A7">
        <w:tc>
          <w:tcPr>
            <w:tcW w:w="860" w:type="pct"/>
          </w:tcPr>
          <w:p w:rsidR="00E30538" w:rsidRDefault="00E30538">
            <w:pPr>
              <w:pStyle w:val="ConsPlusNormal"/>
            </w:pPr>
            <w:r>
              <w:t>Показатель объема услуги (работы)</w:t>
            </w:r>
          </w:p>
        </w:tc>
        <w:tc>
          <w:tcPr>
            <w:tcW w:w="416" w:type="pct"/>
          </w:tcPr>
          <w:p w:rsidR="00E30538" w:rsidRDefault="00E30538">
            <w:pPr>
              <w:pStyle w:val="ConsPlusNormal"/>
            </w:pPr>
          </w:p>
        </w:tc>
        <w:tc>
          <w:tcPr>
            <w:tcW w:w="368" w:type="pct"/>
          </w:tcPr>
          <w:p w:rsidR="00E30538" w:rsidRDefault="00E30538">
            <w:pPr>
              <w:pStyle w:val="ConsPlusNormal"/>
            </w:pPr>
          </w:p>
        </w:tc>
        <w:tc>
          <w:tcPr>
            <w:tcW w:w="328" w:type="pct"/>
          </w:tcPr>
          <w:p w:rsidR="00E30538" w:rsidRDefault="00E30538">
            <w:pPr>
              <w:pStyle w:val="ConsPlusNormal"/>
            </w:pPr>
          </w:p>
        </w:tc>
        <w:tc>
          <w:tcPr>
            <w:tcW w:w="328" w:type="pct"/>
          </w:tcPr>
          <w:p w:rsidR="00E30538" w:rsidRDefault="00E30538">
            <w:pPr>
              <w:pStyle w:val="ConsPlusNormal"/>
            </w:pPr>
          </w:p>
        </w:tc>
        <w:tc>
          <w:tcPr>
            <w:tcW w:w="290" w:type="pct"/>
          </w:tcPr>
          <w:p w:rsidR="00E30538" w:rsidRDefault="00E30538">
            <w:pPr>
              <w:pStyle w:val="ConsPlusNormal"/>
            </w:pPr>
          </w:p>
        </w:tc>
        <w:tc>
          <w:tcPr>
            <w:tcW w:w="331" w:type="pct"/>
          </w:tcPr>
          <w:p w:rsidR="00E30538" w:rsidRDefault="00E30538">
            <w:pPr>
              <w:pStyle w:val="ConsPlusNormal"/>
            </w:pPr>
          </w:p>
        </w:tc>
        <w:tc>
          <w:tcPr>
            <w:tcW w:w="290" w:type="pct"/>
          </w:tcPr>
          <w:p w:rsidR="00E30538" w:rsidRDefault="00E30538">
            <w:pPr>
              <w:pStyle w:val="ConsPlusNormal"/>
            </w:pPr>
          </w:p>
        </w:tc>
        <w:tc>
          <w:tcPr>
            <w:tcW w:w="293" w:type="pct"/>
          </w:tcPr>
          <w:p w:rsidR="00E30538" w:rsidRDefault="00E30538">
            <w:pPr>
              <w:pStyle w:val="ConsPlusNormal"/>
            </w:pPr>
          </w:p>
        </w:tc>
        <w:tc>
          <w:tcPr>
            <w:tcW w:w="287" w:type="pct"/>
          </w:tcPr>
          <w:p w:rsidR="00E30538" w:rsidRDefault="00E30538">
            <w:pPr>
              <w:pStyle w:val="ConsPlusNormal"/>
            </w:pPr>
          </w:p>
        </w:tc>
        <w:tc>
          <w:tcPr>
            <w:tcW w:w="288" w:type="pct"/>
          </w:tcPr>
          <w:p w:rsidR="00E30538" w:rsidRDefault="00E30538">
            <w:pPr>
              <w:pStyle w:val="ConsPlusNormal"/>
            </w:pPr>
          </w:p>
        </w:tc>
        <w:tc>
          <w:tcPr>
            <w:tcW w:w="293" w:type="pct"/>
          </w:tcPr>
          <w:p w:rsidR="00E30538" w:rsidRDefault="00E30538">
            <w:pPr>
              <w:pStyle w:val="ConsPlusNormal"/>
            </w:pPr>
          </w:p>
        </w:tc>
        <w:tc>
          <w:tcPr>
            <w:tcW w:w="290" w:type="pct"/>
          </w:tcPr>
          <w:p w:rsidR="00E30538" w:rsidRDefault="00E30538">
            <w:pPr>
              <w:pStyle w:val="ConsPlusNormal"/>
            </w:pPr>
          </w:p>
        </w:tc>
        <w:tc>
          <w:tcPr>
            <w:tcW w:w="338" w:type="pct"/>
          </w:tcPr>
          <w:p w:rsidR="00E30538" w:rsidRDefault="00E30538">
            <w:pPr>
              <w:pStyle w:val="ConsPlusNormal"/>
            </w:pPr>
          </w:p>
        </w:tc>
      </w:tr>
      <w:tr w:rsidR="00E30538" w:rsidTr="00D001A7">
        <w:tc>
          <w:tcPr>
            <w:tcW w:w="860" w:type="pct"/>
          </w:tcPr>
          <w:p w:rsidR="00E30538" w:rsidRDefault="00E30538">
            <w:pPr>
              <w:pStyle w:val="ConsPlusNormal"/>
            </w:pPr>
            <w:r>
              <w:t>.....</w:t>
            </w:r>
          </w:p>
        </w:tc>
        <w:tc>
          <w:tcPr>
            <w:tcW w:w="416" w:type="pct"/>
          </w:tcPr>
          <w:p w:rsidR="00E30538" w:rsidRDefault="00E30538">
            <w:pPr>
              <w:pStyle w:val="ConsPlusNormal"/>
            </w:pPr>
          </w:p>
        </w:tc>
        <w:tc>
          <w:tcPr>
            <w:tcW w:w="368" w:type="pct"/>
          </w:tcPr>
          <w:p w:rsidR="00E30538" w:rsidRDefault="00E30538">
            <w:pPr>
              <w:pStyle w:val="ConsPlusNormal"/>
            </w:pPr>
          </w:p>
        </w:tc>
        <w:tc>
          <w:tcPr>
            <w:tcW w:w="328" w:type="pct"/>
          </w:tcPr>
          <w:p w:rsidR="00E30538" w:rsidRDefault="00E30538">
            <w:pPr>
              <w:pStyle w:val="ConsPlusNormal"/>
            </w:pPr>
          </w:p>
        </w:tc>
        <w:tc>
          <w:tcPr>
            <w:tcW w:w="328" w:type="pct"/>
          </w:tcPr>
          <w:p w:rsidR="00E30538" w:rsidRDefault="00E30538">
            <w:pPr>
              <w:pStyle w:val="ConsPlusNormal"/>
            </w:pPr>
          </w:p>
        </w:tc>
        <w:tc>
          <w:tcPr>
            <w:tcW w:w="290" w:type="pct"/>
          </w:tcPr>
          <w:p w:rsidR="00E30538" w:rsidRDefault="00E30538">
            <w:pPr>
              <w:pStyle w:val="ConsPlusNormal"/>
            </w:pPr>
          </w:p>
        </w:tc>
        <w:tc>
          <w:tcPr>
            <w:tcW w:w="331" w:type="pct"/>
          </w:tcPr>
          <w:p w:rsidR="00E30538" w:rsidRDefault="00E30538">
            <w:pPr>
              <w:pStyle w:val="ConsPlusNormal"/>
            </w:pPr>
          </w:p>
        </w:tc>
        <w:tc>
          <w:tcPr>
            <w:tcW w:w="290" w:type="pct"/>
          </w:tcPr>
          <w:p w:rsidR="00E30538" w:rsidRDefault="00E30538">
            <w:pPr>
              <w:pStyle w:val="ConsPlusNormal"/>
            </w:pPr>
          </w:p>
        </w:tc>
        <w:tc>
          <w:tcPr>
            <w:tcW w:w="293" w:type="pct"/>
          </w:tcPr>
          <w:p w:rsidR="00E30538" w:rsidRDefault="00E30538">
            <w:pPr>
              <w:pStyle w:val="ConsPlusNormal"/>
            </w:pPr>
          </w:p>
        </w:tc>
        <w:tc>
          <w:tcPr>
            <w:tcW w:w="287" w:type="pct"/>
          </w:tcPr>
          <w:p w:rsidR="00E30538" w:rsidRDefault="00E30538">
            <w:pPr>
              <w:pStyle w:val="ConsPlusNormal"/>
            </w:pPr>
          </w:p>
        </w:tc>
        <w:tc>
          <w:tcPr>
            <w:tcW w:w="288" w:type="pct"/>
          </w:tcPr>
          <w:p w:rsidR="00E30538" w:rsidRDefault="00E30538">
            <w:pPr>
              <w:pStyle w:val="ConsPlusNormal"/>
            </w:pPr>
          </w:p>
        </w:tc>
        <w:tc>
          <w:tcPr>
            <w:tcW w:w="293" w:type="pct"/>
          </w:tcPr>
          <w:p w:rsidR="00E30538" w:rsidRDefault="00E30538">
            <w:pPr>
              <w:pStyle w:val="ConsPlusNormal"/>
            </w:pPr>
          </w:p>
        </w:tc>
        <w:tc>
          <w:tcPr>
            <w:tcW w:w="290" w:type="pct"/>
          </w:tcPr>
          <w:p w:rsidR="00E30538" w:rsidRDefault="00E30538">
            <w:pPr>
              <w:pStyle w:val="ConsPlusNormal"/>
            </w:pPr>
          </w:p>
        </w:tc>
        <w:tc>
          <w:tcPr>
            <w:tcW w:w="338" w:type="pct"/>
          </w:tcPr>
          <w:p w:rsidR="00E30538" w:rsidRDefault="00E30538">
            <w:pPr>
              <w:pStyle w:val="ConsPlusNormal"/>
            </w:pPr>
          </w:p>
        </w:tc>
      </w:tr>
      <w:tr w:rsidR="00E30538" w:rsidTr="00D001A7">
        <w:tc>
          <w:tcPr>
            <w:tcW w:w="860" w:type="pct"/>
          </w:tcPr>
          <w:p w:rsidR="00E30538" w:rsidRDefault="00E30538">
            <w:pPr>
              <w:pStyle w:val="ConsPlusNormal"/>
            </w:pPr>
            <w:r>
              <w:t>.....</w:t>
            </w:r>
          </w:p>
        </w:tc>
        <w:tc>
          <w:tcPr>
            <w:tcW w:w="416" w:type="pct"/>
          </w:tcPr>
          <w:p w:rsidR="00E30538" w:rsidRDefault="00E30538">
            <w:pPr>
              <w:pStyle w:val="ConsPlusNormal"/>
            </w:pPr>
          </w:p>
        </w:tc>
        <w:tc>
          <w:tcPr>
            <w:tcW w:w="368" w:type="pct"/>
          </w:tcPr>
          <w:p w:rsidR="00E30538" w:rsidRDefault="00E30538">
            <w:pPr>
              <w:pStyle w:val="ConsPlusNormal"/>
            </w:pPr>
          </w:p>
        </w:tc>
        <w:tc>
          <w:tcPr>
            <w:tcW w:w="328" w:type="pct"/>
          </w:tcPr>
          <w:p w:rsidR="00E30538" w:rsidRDefault="00E30538">
            <w:pPr>
              <w:pStyle w:val="ConsPlusNormal"/>
            </w:pPr>
          </w:p>
        </w:tc>
        <w:tc>
          <w:tcPr>
            <w:tcW w:w="328" w:type="pct"/>
          </w:tcPr>
          <w:p w:rsidR="00E30538" w:rsidRDefault="00E30538">
            <w:pPr>
              <w:pStyle w:val="ConsPlusNormal"/>
            </w:pPr>
          </w:p>
        </w:tc>
        <w:tc>
          <w:tcPr>
            <w:tcW w:w="290" w:type="pct"/>
          </w:tcPr>
          <w:p w:rsidR="00E30538" w:rsidRDefault="00E30538">
            <w:pPr>
              <w:pStyle w:val="ConsPlusNormal"/>
            </w:pPr>
          </w:p>
        </w:tc>
        <w:tc>
          <w:tcPr>
            <w:tcW w:w="331" w:type="pct"/>
          </w:tcPr>
          <w:p w:rsidR="00E30538" w:rsidRDefault="00E30538">
            <w:pPr>
              <w:pStyle w:val="ConsPlusNormal"/>
            </w:pPr>
          </w:p>
        </w:tc>
        <w:tc>
          <w:tcPr>
            <w:tcW w:w="290" w:type="pct"/>
          </w:tcPr>
          <w:p w:rsidR="00E30538" w:rsidRDefault="00E30538">
            <w:pPr>
              <w:pStyle w:val="ConsPlusNormal"/>
            </w:pPr>
          </w:p>
        </w:tc>
        <w:tc>
          <w:tcPr>
            <w:tcW w:w="293" w:type="pct"/>
          </w:tcPr>
          <w:p w:rsidR="00E30538" w:rsidRDefault="00E30538">
            <w:pPr>
              <w:pStyle w:val="ConsPlusNormal"/>
            </w:pPr>
          </w:p>
        </w:tc>
        <w:tc>
          <w:tcPr>
            <w:tcW w:w="287" w:type="pct"/>
          </w:tcPr>
          <w:p w:rsidR="00E30538" w:rsidRDefault="00E30538">
            <w:pPr>
              <w:pStyle w:val="ConsPlusNormal"/>
            </w:pPr>
          </w:p>
        </w:tc>
        <w:tc>
          <w:tcPr>
            <w:tcW w:w="288" w:type="pct"/>
          </w:tcPr>
          <w:p w:rsidR="00E30538" w:rsidRDefault="00E30538">
            <w:pPr>
              <w:pStyle w:val="ConsPlusNormal"/>
            </w:pPr>
          </w:p>
        </w:tc>
        <w:tc>
          <w:tcPr>
            <w:tcW w:w="293" w:type="pct"/>
          </w:tcPr>
          <w:p w:rsidR="00E30538" w:rsidRDefault="00E30538">
            <w:pPr>
              <w:pStyle w:val="ConsPlusNormal"/>
            </w:pPr>
          </w:p>
        </w:tc>
        <w:tc>
          <w:tcPr>
            <w:tcW w:w="290" w:type="pct"/>
          </w:tcPr>
          <w:p w:rsidR="00E30538" w:rsidRDefault="00E30538">
            <w:pPr>
              <w:pStyle w:val="ConsPlusNormal"/>
            </w:pPr>
          </w:p>
        </w:tc>
        <w:tc>
          <w:tcPr>
            <w:tcW w:w="338" w:type="pct"/>
          </w:tcPr>
          <w:p w:rsidR="00E30538" w:rsidRDefault="00E30538">
            <w:pPr>
              <w:pStyle w:val="ConsPlusNormal"/>
            </w:pPr>
          </w:p>
        </w:tc>
      </w:tr>
    </w:tbl>
    <w:p w:rsidR="00D001A7" w:rsidRDefault="00D001A7" w:rsidP="00D001A7">
      <w:pPr>
        <w:pStyle w:val="ConsPlusNormal"/>
        <w:ind w:firstLine="540"/>
        <w:jc w:val="both"/>
      </w:pPr>
      <w:r>
        <w:t>--------------------------------</w:t>
      </w:r>
    </w:p>
    <w:p w:rsidR="00D001A7" w:rsidRDefault="00D001A7" w:rsidP="00D001A7">
      <w:pPr>
        <w:pStyle w:val="ConsPlusNormal"/>
        <w:spacing w:before="220"/>
        <w:ind w:firstLine="540"/>
        <w:jc w:val="both"/>
      </w:pPr>
      <w:bookmarkStart w:id="30" w:name="P1451"/>
      <w:bookmarkEnd w:id="30"/>
      <w:r>
        <w:t>&lt;*&gt; Указывается в случае деления муниципальной программы на подпрограммы.</w:t>
      </w:r>
    </w:p>
    <w:p w:rsidR="00E30538" w:rsidRDefault="00E30538">
      <w:pPr>
        <w:sectPr w:rsidR="00E30538">
          <w:pgSz w:w="16838" w:h="11905" w:orient="landscape"/>
          <w:pgMar w:top="1701" w:right="1134" w:bottom="850" w:left="1134" w:header="0" w:footer="0" w:gutter="0"/>
          <w:cols w:space="720"/>
        </w:sectPr>
      </w:pPr>
    </w:p>
    <w:p w:rsidR="00E30538" w:rsidRDefault="00E30538" w:rsidP="00D001A7">
      <w:pPr>
        <w:pStyle w:val="ConsPlusNormal"/>
        <w:jc w:val="right"/>
        <w:outlineLvl w:val="1"/>
      </w:pPr>
      <w:r>
        <w:lastRenderedPageBreak/>
        <w:t>Приложение N 7</w:t>
      </w:r>
    </w:p>
    <w:p w:rsidR="00E30538" w:rsidRDefault="00E30538">
      <w:pPr>
        <w:pStyle w:val="ConsPlusNormal"/>
        <w:jc w:val="right"/>
      </w:pPr>
      <w:r>
        <w:t>к Порядку</w:t>
      </w:r>
    </w:p>
    <w:p w:rsidR="00E30538" w:rsidRDefault="00E30538">
      <w:pPr>
        <w:pStyle w:val="ConsPlusNormal"/>
        <w:ind w:firstLine="540"/>
        <w:jc w:val="both"/>
      </w:pPr>
    </w:p>
    <w:p w:rsidR="00E30538" w:rsidRDefault="00E30538">
      <w:pPr>
        <w:pStyle w:val="ConsPlusNormal"/>
        <w:jc w:val="center"/>
      </w:pPr>
      <w:bookmarkStart w:id="31" w:name="P1460"/>
      <w:bookmarkEnd w:id="31"/>
      <w:r>
        <w:t>Паспорт подпрограммы</w:t>
      </w:r>
    </w:p>
    <w:p w:rsidR="00E30538" w:rsidRDefault="00E30538">
      <w:pPr>
        <w:pStyle w:val="ConsPlusNormal"/>
        <w:jc w:val="center"/>
      </w:pPr>
      <w:r>
        <w:t>________________________________</w:t>
      </w:r>
    </w:p>
    <w:p w:rsidR="00E30538" w:rsidRDefault="00E30538">
      <w:pPr>
        <w:pStyle w:val="ConsPlusNormal"/>
        <w:jc w:val="center"/>
      </w:pPr>
      <w:r>
        <w:t>наименование подпрограммы</w:t>
      </w:r>
    </w:p>
    <w:p w:rsidR="00E30538" w:rsidRDefault="00E305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443"/>
      </w:tblGrid>
      <w:tr w:rsidR="00E30538">
        <w:tc>
          <w:tcPr>
            <w:tcW w:w="3628" w:type="dxa"/>
          </w:tcPr>
          <w:p w:rsidR="00E30538" w:rsidRDefault="00E30538">
            <w:pPr>
              <w:pStyle w:val="ConsPlusNormal"/>
            </w:pPr>
            <w:r>
              <w:t>Ответственный исполнитель подпрограммы (соисполнитель муниципальной программы)</w:t>
            </w:r>
          </w:p>
        </w:tc>
        <w:tc>
          <w:tcPr>
            <w:tcW w:w="5443" w:type="dxa"/>
          </w:tcPr>
          <w:p w:rsidR="00E30538" w:rsidRDefault="00E30538">
            <w:pPr>
              <w:pStyle w:val="ConsPlusNormal"/>
            </w:pPr>
          </w:p>
        </w:tc>
      </w:tr>
      <w:tr w:rsidR="00E30538">
        <w:tc>
          <w:tcPr>
            <w:tcW w:w="3628" w:type="dxa"/>
          </w:tcPr>
          <w:p w:rsidR="00E30538" w:rsidRDefault="00E30538">
            <w:pPr>
              <w:pStyle w:val="ConsPlusNormal"/>
            </w:pPr>
            <w:r>
              <w:t>Участники подпрограммы</w:t>
            </w:r>
          </w:p>
        </w:tc>
        <w:tc>
          <w:tcPr>
            <w:tcW w:w="5443" w:type="dxa"/>
          </w:tcPr>
          <w:p w:rsidR="00E30538" w:rsidRDefault="00E30538">
            <w:pPr>
              <w:pStyle w:val="ConsPlusNormal"/>
            </w:pPr>
          </w:p>
        </w:tc>
      </w:tr>
      <w:tr w:rsidR="00E30538">
        <w:tc>
          <w:tcPr>
            <w:tcW w:w="3628" w:type="dxa"/>
          </w:tcPr>
          <w:p w:rsidR="00E30538" w:rsidRDefault="00E30538">
            <w:pPr>
              <w:pStyle w:val="ConsPlusNormal"/>
            </w:pPr>
            <w:r>
              <w:t>Цель подпрограммы</w:t>
            </w:r>
          </w:p>
        </w:tc>
        <w:tc>
          <w:tcPr>
            <w:tcW w:w="5443" w:type="dxa"/>
          </w:tcPr>
          <w:p w:rsidR="00E30538" w:rsidRDefault="00E30538">
            <w:pPr>
              <w:pStyle w:val="ConsPlusNormal"/>
            </w:pPr>
          </w:p>
        </w:tc>
      </w:tr>
      <w:tr w:rsidR="00E30538">
        <w:tc>
          <w:tcPr>
            <w:tcW w:w="3628" w:type="dxa"/>
          </w:tcPr>
          <w:p w:rsidR="00E30538" w:rsidRDefault="00E30538">
            <w:pPr>
              <w:pStyle w:val="ConsPlusNormal"/>
            </w:pPr>
            <w:r>
              <w:t>Задачи подпрограммы</w:t>
            </w:r>
          </w:p>
        </w:tc>
        <w:tc>
          <w:tcPr>
            <w:tcW w:w="5443" w:type="dxa"/>
          </w:tcPr>
          <w:p w:rsidR="00E30538" w:rsidRDefault="00E30538">
            <w:pPr>
              <w:pStyle w:val="ConsPlusNormal"/>
            </w:pPr>
          </w:p>
        </w:tc>
      </w:tr>
      <w:tr w:rsidR="00E30538">
        <w:tc>
          <w:tcPr>
            <w:tcW w:w="3628" w:type="dxa"/>
          </w:tcPr>
          <w:p w:rsidR="00E30538" w:rsidRDefault="00E30538">
            <w:pPr>
              <w:pStyle w:val="ConsPlusNormal"/>
            </w:pPr>
            <w:r>
              <w:t>Целевые показатели (индикаторы) подпрограммы</w:t>
            </w:r>
          </w:p>
        </w:tc>
        <w:tc>
          <w:tcPr>
            <w:tcW w:w="5443" w:type="dxa"/>
          </w:tcPr>
          <w:p w:rsidR="00E30538" w:rsidRDefault="00E30538">
            <w:pPr>
              <w:pStyle w:val="ConsPlusNormal"/>
            </w:pPr>
          </w:p>
        </w:tc>
      </w:tr>
      <w:tr w:rsidR="00E30538">
        <w:tc>
          <w:tcPr>
            <w:tcW w:w="3628" w:type="dxa"/>
          </w:tcPr>
          <w:p w:rsidR="00E30538" w:rsidRDefault="00E30538">
            <w:pPr>
              <w:pStyle w:val="ConsPlusNormal"/>
            </w:pPr>
            <w:r>
              <w:t>Этапы (при их наличии) и сроки реализации подпрограммы</w:t>
            </w:r>
          </w:p>
        </w:tc>
        <w:tc>
          <w:tcPr>
            <w:tcW w:w="5443" w:type="dxa"/>
          </w:tcPr>
          <w:p w:rsidR="00E30538" w:rsidRDefault="00E30538">
            <w:pPr>
              <w:pStyle w:val="ConsPlusNormal"/>
            </w:pPr>
          </w:p>
        </w:tc>
      </w:tr>
      <w:tr w:rsidR="00E30538">
        <w:tc>
          <w:tcPr>
            <w:tcW w:w="3628" w:type="dxa"/>
            <w:vMerge w:val="restart"/>
          </w:tcPr>
          <w:p w:rsidR="00E30538" w:rsidRDefault="00E30538">
            <w:pPr>
              <w:pStyle w:val="ConsPlusNormal"/>
            </w:pPr>
            <w:r>
              <w:t>Ресурсное обеспечение подпрограммы</w:t>
            </w:r>
          </w:p>
        </w:tc>
        <w:tc>
          <w:tcPr>
            <w:tcW w:w="5443" w:type="dxa"/>
            <w:tcBorders>
              <w:bottom w:val="nil"/>
            </w:tcBorders>
          </w:tcPr>
          <w:p w:rsidR="00E30538" w:rsidRDefault="00E30538">
            <w:pPr>
              <w:pStyle w:val="ConsPlusNormal"/>
            </w:pPr>
            <w:r>
              <w:t>Общий объем финансирования подпрограммы составляет ________ тыс. руб., в том числе по годам:</w:t>
            </w:r>
          </w:p>
          <w:p w:rsidR="00E30538" w:rsidRDefault="00E30538">
            <w:pPr>
              <w:pStyle w:val="ConsPlusNormal"/>
            </w:pPr>
            <w:r>
              <w:t>20__ год - ________ тыс. руб.;</w:t>
            </w:r>
          </w:p>
          <w:p w:rsidR="00E30538" w:rsidRDefault="00E30538">
            <w:pPr>
              <w:pStyle w:val="ConsPlusNormal"/>
            </w:pPr>
            <w:r>
              <w:t>20__ год - ________ тыс. руб.</w:t>
            </w:r>
          </w:p>
          <w:p w:rsidR="00E30538" w:rsidRDefault="00E30538">
            <w:pPr>
              <w:pStyle w:val="ConsPlusNormal"/>
            </w:pPr>
            <w:r>
              <w:t>...</w:t>
            </w:r>
          </w:p>
        </w:tc>
      </w:tr>
      <w:tr w:rsidR="00E30538">
        <w:tblPrEx>
          <w:tblBorders>
            <w:insideH w:val="nil"/>
          </w:tblBorders>
        </w:tblPrEx>
        <w:tc>
          <w:tcPr>
            <w:tcW w:w="3628" w:type="dxa"/>
            <w:vMerge/>
          </w:tcPr>
          <w:p w:rsidR="00E30538" w:rsidRDefault="00E30538"/>
        </w:tc>
        <w:tc>
          <w:tcPr>
            <w:tcW w:w="5443" w:type="dxa"/>
            <w:tcBorders>
              <w:top w:val="nil"/>
              <w:bottom w:val="nil"/>
            </w:tcBorders>
          </w:tcPr>
          <w:p w:rsidR="00E30538" w:rsidRDefault="00E30538">
            <w:pPr>
              <w:pStyle w:val="ConsPlusNormal"/>
            </w:pPr>
            <w:r>
              <w:t>Из городского бюджета бюджетные ассигнования составят ________ тыс. руб., в том числе по годам:</w:t>
            </w:r>
          </w:p>
          <w:p w:rsidR="00E30538" w:rsidRDefault="00E30538">
            <w:pPr>
              <w:pStyle w:val="ConsPlusNormal"/>
            </w:pPr>
            <w:r>
              <w:t>20__ год - ________ тыс. руб.;</w:t>
            </w:r>
          </w:p>
          <w:p w:rsidR="00E30538" w:rsidRDefault="00E30538">
            <w:pPr>
              <w:pStyle w:val="ConsPlusNormal"/>
            </w:pPr>
            <w:r>
              <w:t>20__ год - ________ тыс. руб.</w:t>
            </w:r>
          </w:p>
          <w:p w:rsidR="00E30538" w:rsidRDefault="00E30538">
            <w:pPr>
              <w:pStyle w:val="ConsPlusNormal"/>
            </w:pPr>
            <w:r>
              <w:t>...</w:t>
            </w:r>
          </w:p>
        </w:tc>
      </w:tr>
      <w:tr w:rsidR="00E30538">
        <w:tblPrEx>
          <w:tblBorders>
            <w:insideH w:val="nil"/>
          </w:tblBorders>
        </w:tblPrEx>
        <w:tc>
          <w:tcPr>
            <w:tcW w:w="3628" w:type="dxa"/>
            <w:vMerge/>
          </w:tcPr>
          <w:p w:rsidR="00E30538" w:rsidRDefault="00E30538"/>
        </w:tc>
        <w:tc>
          <w:tcPr>
            <w:tcW w:w="5443" w:type="dxa"/>
            <w:tcBorders>
              <w:top w:val="nil"/>
              <w:bottom w:val="nil"/>
            </w:tcBorders>
          </w:tcPr>
          <w:p w:rsidR="00E30538" w:rsidRDefault="00E30538">
            <w:pPr>
              <w:pStyle w:val="ConsPlusNormal"/>
            </w:pPr>
            <w:r>
              <w:t>Планируемый объем финансирования из средств областного бюджета составит ________ тыс. руб., в том числе по годам:</w:t>
            </w:r>
          </w:p>
          <w:p w:rsidR="00E30538" w:rsidRDefault="00E30538">
            <w:pPr>
              <w:pStyle w:val="ConsPlusNormal"/>
            </w:pPr>
            <w:r>
              <w:t>20__ год - ________ тыс. руб.;</w:t>
            </w:r>
          </w:p>
          <w:p w:rsidR="00E30538" w:rsidRDefault="00E30538">
            <w:pPr>
              <w:pStyle w:val="ConsPlusNormal"/>
            </w:pPr>
            <w:r>
              <w:t>20__ год - ________ тыс. руб.</w:t>
            </w:r>
          </w:p>
          <w:p w:rsidR="00E30538" w:rsidRDefault="00E30538">
            <w:pPr>
              <w:pStyle w:val="ConsPlusNormal"/>
            </w:pPr>
            <w:r>
              <w:t>...</w:t>
            </w:r>
          </w:p>
        </w:tc>
      </w:tr>
      <w:tr w:rsidR="00E30538">
        <w:tc>
          <w:tcPr>
            <w:tcW w:w="3628" w:type="dxa"/>
            <w:vMerge/>
          </w:tcPr>
          <w:p w:rsidR="00E30538" w:rsidRDefault="00E30538"/>
        </w:tc>
        <w:tc>
          <w:tcPr>
            <w:tcW w:w="5443" w:type="dxa"/>
            <w:tcBorders>
              <w:top w:val="nil"/>
            </w:tcBorders>
          </w:tcPr>
          <w:p w:rsidR="00E30538" w:rsidRDefault="00E30538">
            <w:pPr>
              <w:pStyle w:val="ConsPlusNormal"/>
            </w:pPr>
            <w:r>
              <w:t>Планируемый объем финансирования из средств федерального бюджета составит ________ тыс. руб., в том числе по годам:</w:t>
            </w:r>
          </w:p>
          <w:p w:rsidR="00E30538" w:rsidRDefault="00E30538">
            <w:pPr>
              <w:pStyle w:val="ConsPlusNormal"/>
            </w:pPr>
            <w:r>
              <w:t>20__ год - ________ тыс. руб.;</w:t>
            </w:r>
          </w:p>
          <w:p w:rsidR="00E30538" w:rsidRDefault="00E30538">
            <w:pPr>
              <w:pStyle w:val="ConsPlusNormal"/>
            </w:pPr>
            <w:r>
              <w:t>20__ год - ________ тыс. руб.</w:t>
            </w:r>
          </w:p>
          <w:p w:rsidR="00E30538" w:rsidRDefault="00E30538">
            <w:pPr>
              <w:pStyle w:val="ConsPlusNormal"/>
            </w:pPr>
            <w:r>
              <w:t>...</w:t>
            </w:r>
          </w:p>
        </w:tc>
      </w:tr>
      <w:tr w:rsidR="00E30538">
        <w:tc>
          <w:tcPr>
            <w:tcW w:w="3628" w:type="dxa"/>
          </w:tcPr>
          <w:p w:rsidR="00E30538" w:rsidRDefault="00E30538">
            <w:pPr>
              <w:pStyle w:val="ConsPlusNormal"/>
            </w:pPr>
            <w:r>
              <w:t>Ожидаемые конечные результаты реализации подпрограммы</w:t>
            </w:r>
          </w:p>
        </w:tc>
        <w:tc>
          <w:tcPr>
            <w:tcW w:w="5443" w:type="dxa"/>
          </w:tcPr>
          <w:p w:rsidR="00E30538" w:rsidRDefault="00E30538">
            <w:pPr>
              <w:pStyle w:val="ConsPlusNormal"/>
            </w:pPr>
          </w:p>
        </w:tc>
      </w:tr>
    </w:tbl>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1E128F" w:rsidRDefault="001E128F" w:rsidP="001E128F">
      <w:pPr>
        <w:pStyle w:val="ConsPlusNormal"/>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99233E" w:rsidRDefault="0099233E" w:rsidP="001E128F">
      <w:pPr>
        <w:pStyle w:val="ConsPlusNormal"/>
        <w:jc w:val="right"/>
        <w:outlineLvl w:val="1"/>
      </w:pPr>
    </w:p>
    <w:p w:rsidR="00E30538" w:rsidRDefault="00E30538" w:rsidP="001E128F">
      <w:pPr>
        <w:pStyle w:val="ConsPlusNormal"/>
        <w:jc w:val="right"/>
        <w:outlineLvl w:val="1"/>
      </w:pPr>
      <w:r>
        <w:t>Приложение N 8</w:t>
      </w:r>
    </w:p>
    <w:p w:rsidR="00E30538" w:rsidRDefault="00E30538">
      <w:pPr>
        <w:pStyle w:val="ConsPlusNormal"/>
        <w:jc w:val="right"/>
      </w:pPr>
      <w:r>
        <w:t>к Порядку</w:t>
      </w:r>
    </w:p>
    <w:p w:rsidR="00E30538" w:rsidRDefault="00E305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538">
        <w:trPr>
          <w:jc w:val="center"/>
        </w:trPr>
        <w:tc>
          <w:tcPr>
            <w:tcW w:w="9294" w:type="dxa"/>
            <w:tcBorders>
              <w:top w:val="nil"/>
              <w:left w:val="single" w:sz="24" w:space="0" w:color="CED3F1"/>
              <w:bottom w:val="nil"/>
              <w:right w:val="single" w:sz="24" w:space="0" w:color="F4F3F8"/>
            </w:tcBorders>
            <w:shd w:val="clear" w:color="auto" w:fill="F4F3F8"/>
          </w:tcPr>
          <w:p w:rsidR="00E30538" w:rsidRDefault="00E30538">
            <w:pPr>
              <w:pStyle w:val="ConsPlusNormal"/>
              <w:jc w:val="center"/>
            </w:pPr>
            <w:r>
              <w:rPr>
                <w:color w:val="392C69"/>
              </w:rPr>
              <w:t>Список изменяющих документов</w:t>
            </w:r>
          </w:p>
          <w:p w:rsidR="00E30538" w:rsidRDefault="00E30538">
            <w:pPr>
              <w:pStyle w:val="ConsPlusNormal"/>
              <w:jc w:val="center"/>
            </w:pPr>
            <w:proofErr w:type="gramStart"/>
            <w:r>
              <w:rPr>
                <w:color w:val="392C69"/>
              </w:rPr>
              <w:t>(в ред. постановления администрации города Благовещенска</w:t>
            </w:r>
            <w:proofErr w:type="gramEnd"/>
          </w:p>
          <w:p w:rsidR="00E30538" w:rsidRDefault="00E30538">
            <w:pPr>
              <w:pStyle w:val="ConsPlusNormal"/>
              <w:jc w:val="center"/>
            </w:pPr>
            <w:r>
              <w:rPr>
                <w:color w:val="392C69"/>
              </w:rPr>
              <w:t>от 13.03.2020 N 812)</w:t>
            </w:r>
          </w:p>
        </w:tc>
      </w:tr>
    </w:tbl>
    <w:p w:rsidR="00E30538" w:rsidRDefault="00E30538">
      <w:pPr>
        <w:pStyle w:val="ConsPlusNormal"/>
        <w:ind w:firstLine="540"/>
        <w:jc w:val="both"/>
      </w:pPr>
    </w:p>
    <w:p w:rsidR="00E30538" w:rsidRDefault="00E30538">
      <w:pPr>
        <w:pStyle w:val="ConsPlusNormal"/>
        <w:jc w:val="center"/>
      </w:pPr>
      <w:bookmarkStart w:id="32" w:name="P1506"/>
      <w:bookmarkEnd w:id="32"/>
      <w:r>
        <w:t>Бюджетная заявка на получение бюджетных ассигнований</w:t>
      </w:r>
    </w:p>
    <w:p w:rsidR="00E30538" w:rsidRDefault="00E30538">
      <w:pPr>
        <w:pStyle w:val="ConsPlusNormal"/>
        <w:jc w:val="center"/>
      </w:pPr>
      <w:r>
        <w:t xml:space="preserve">из городского бюджета на ______ год и </w:t>
      </w:r>
      <w:proofErr w:type="gramStart"/>
      <w:r>
        <w:t>на</w:t>
      </w:r>
      <w:proofErr w:type="gramEnd"/>
      <w:r>
        <w:t xml:space="preserve"> плановый</w:t>
      </w:r>
    </w:p>
    <w:p w:rsidR="00E30538" w:rsidRDefault="00E30538">
      <w:pPr>
        <w:pStyle w:val="ConsPlusNormal"/>
        <w:jc w:val="center"/>
      </w:pPr>
      <w:r>
        <w:t>период ________ годов на реализацию</w:t>
      </w:r>
    </w:p>
    <w:p w:rsidR="00E30538" w:rsidRDefault="00E30538">
      <w:pPr>
        <w:pStyle w:val="ConsPlusNormal"/>
        <w:jc w:val="center"/>
      </w:pPr>
      <w:r>
        <w:t>муниципальной программы</w:t>
      </w:r>
    </w:p>
    <w:p w:rsidR="00E30538" w:rsidRDefault="00E30538">
      <w:pPr>
        <w:pStyle w:val="ConsPlusNormal"/>
        <w:ind w:firstLine="540"/>
        <w:jc w:val="both"/>
      </w:pPr>
    </w:p>
    <w:p w:rsidR="00E30538" w:rsidRDefault="00E30538">
      <w:pPr>
        <w:sectPr w:rsidR="00E30538">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1"/>
        <w:gridCol w:w="1406"/>
        <w:gridCol w:w="501"/>
        <w:gridCol w:w="339"/>
        <w:gridCol w:w="440"/>
        <w:gridCol w:w="671"/>
        <w:gridCol w:w="561"/>
        <w:gridCol w:w="1169"/>
        <w:gridCol w:w="1365"/>
        <w:gridCol w:w="561"/>
        <w:gridCol w:w="1169"/>
        <w:gridCol w:w="1365"/>
        <w:gridCol w:w="561"/>
        <w:gridCol w:w="1169"/>
        <w:gridCol w:w="1365"/>
        <w:gridCol w:w="1661"/>
      </w:tblGrid>
      <w:tr w:rsidR="00E30538" w:rsidTr="007A346B">
        <w:tc>
          <w:tcPr>
            <w:tcW w:w="218" w:type="pct"/>
            <w:vMerge w:val="restart"/>
          </w:tcPr>
          <w:p w:rsidR="00E30538" w:rsidRDefault="00E30538">
            <w:pPr>
              <w:pStyle w:val="ConsPlusNormal"/>
              <w:jc w:val="center"/>
            </w:pPr>
            <w:r>
              <w:lastRenderedPageBreak/>
              <w:t xml:space="preserve">N </w:t>
            </w:r>
            <w:proofErr w:type="gramStart"/>
            <w:r>
              <w:t>п</w:t>
            </w:r>
            <w:proofErr w:type="gramEnd"/>
            <w:r>
              <w:t>/п</w:t>
            </w:r>
          </w:p>
        </w:tc>
        <w:tc>
          <w:tcPr>
            <w:tcW w:w="673" w:type="pct"/>
            <w:vMerge w:val="restart"/>
          </w:tcPr>
          <w:p w:rsidR="00E30538" w:rsidRDefault="00E30538">
            <w:pPr>
              <w:pStyle w:val="ConsPlusNormal"/>
              <w:jc w:val="center"/>
            </w:pPr>
            <w:r>
              <w:t>Наименование муниципальной программы, подпрограммы, основного мероприятия, мероприятия</w:t>
            </w:r>
          </w:p>
        </w:tc>
        <w:tc>
          <w:tcPr>
            <w:tcW w:w="1050" w:type="pct"/>
            <w:gridSpan w:val="4"/>
            <w:vMerge w:val="restart"/>
          </w:tcPr>
          <w:p w:rsidR="00E30538" w:rsidRDefault="00E30538">
            <w:pPr>
              <w:pStyle w:val="ConsPlusNormal"/>
              <w:jc w:val="center"/>
            </w:pPr>
            <w:r>
              <w:t>Код бюджетной классификации</w:t>
            </w:r>
          </w:p>
        </w:tc>
        <w:tc>
          <w:tcPr>
            <w:tcW w:w="2811" w:type="pct"/>
            <w:gridSpan w:val="9"/>
          </w:tcPr>
          <w:p w:rsidR="00E30538" w:rsidRDefault="00E30538">
            <w:pPr>
              <w:pStyle w:val="ConsPlusNormal"/>
              <w:jc w:val="center"/>
            </w:pPr>
            <w:r>
              <w:t>Требуемый объем бюджетных ассигнований, тыс. рублей</w:t>
            </w:r>
          </w:p>
        </w:tc>
        <w:tc>
          <w:tcPr>
            <w:tcW w:w="248" w:type="pct"/>
            <w:vMerge w:val="restart"/>
          </w:tcPr>
          <w:p w:rsidR="00E30538" w:rsidRDefault="00E30538">
            <w:pPr>
              <w:pStyle w:val="ConsPlusNormal"/>
              <w:jc w:val="center"/>
            </w:pPr>
            <w:r>
              <w:t>Непосредственный результат</w:t>
            </w:r>
          </w:p>
        </w:tc>
      </w:tr>
      <w:tr w:rsidR="00E30538" w:rsidTr="007A346B">
        <w:tc>
          <w:tcPr>
            <w:tcW w:w="218" w:type="pct"/>
            <w:vMerge/>
          </w:tcPr>
          <w:p w:rsidR="00E30538" w:rsidRDefault="00E30538"/>
        </w:tc>
        <w:tc>
          <w:tcPr>
            <w:tcW w:w="673" w:type="pct"/>
            <w:vMerge/>
          </w:tcPr>
          <w:p w:rsidR="00E30538" w:rsidRDefault="00E30538"/>
        </w:tc>
        <w:tc>
          <w:tcPr>
            <w:tcW w:w="1050" w:type="pct"/>
            <w:gridSpan w:val="4"/>
            <w:vMerge/>
          </w:tcPr>
          <w:p w:rsidR="00E30538" w:rsidRDefault="00E30538"/>
        </w:tc>
        <w:tc>
          <w:tcPr>
            <w:tcW w:w="930" w:type="pct"/>
            <w:gridSpan w:val="3"/>
          </w:tcPr>
          <w:p w:rsidR="00E30538" w:rsidRDefault="00E30538">
            <w:pPr>
              <w:pStyle w:val="ConsPlusNormal"/>
              <w:jc w:val="center"/>
            </w:pPr>
            <w:r>
              <w:t>очередной финансовый год</w:t>
            </w:r>
          </w:p>
        </w:tc>
        <w:tc>
          <w:tcPr>
            <w:tcW w:w="891" w:type="pct"/>
            <w:gridSpan w:val="3"/>
          </w:tcPr>
          <w:p w:rsidR="00E30538" w:rsidRDefault="00E30538">
            <w:pPr>
              <w:pStyle w:val="ConsPlusNormal"/>
              <w:jc w:val="center"/>
            </w:pPr>
            <w:r>
              <w:t>первый год планового периода</w:t>
            </w:r>
          </w:p>
        </w:tc>
        <w:tc>
          <w:tcPr>
            <w:tcW w:w="990" w:type="pct"/>
            <w:gridSpan w:val="3"/>
          </w:tcPr>
          <w:p w:rsidR="00E30538" w:rsidRDefault="00E30538">
            <w:pPr>
              <w:pStyle w:val="ConsPlusNormal"/>
              <w:jc w:val="center"/>
            </w:pPr>
            <w:r>
              <w:t>второй год планового периода</w:t>
            </w:r>
          </w:p>
        </w:tc>
        <w:tc>
          <w:tcPr>
            <w:tcW w:w="248" w:type="pct"/>
            <w:vMerge/>
          </w:tcPr>
          <w:p w:rsidR="00E30538" w:rsidRDefault="00E30538"/>
        </w:tc>
      </w:tr>
      <w:tr w:rsidR="00E30538" w:rsidTr="007A346B">
        <w:tc>
          <w:tcPr>
            <w:tcW w:w="218" w:type="pct"/>
            <w:vMerge/>
          </w:tcPr>
          <w:p w:rsidR="00E30538" w:rsidRDefault="00E30538"/>
        </w:tc>
        <w:tc>
          <w:tcPr>
            <w:tcW w:w="673" w:type="pct"/>
            <w:vMerge/>
          </w:tcPr>
          <w:p w:rsidR="00E30538" w:rsidRDefault="00E30538"/>
        </w:tc>
        <w:tc>
          <w:tcPr>
            <w:tcW w:w="317" w:type="pct"/>
            <w:vMerge w:val="restart"/>
          </w:tcPr>
          <w:p w:rsidR="00E30538" w:rsidRDefault="00E30538">
            <w:pPr>
              <w:pStyle w:val="ConsPlusNormal"/>
              <w:jc w:val="center"/>
            </w:pPr>
            <w:r>
              <w:t>ГРБС</w:t>
            </w:r>
          </w:p>
        </w:tc>
        <w:tc>
          <w:tcPr>
            <w:tcW w:w="198" w:type="pct"/>
            <w:vMerge w:val="restart"/>
          </w:tcPr>
          <w:p w:rsidR="00E30538" w:rsidRDefault="00E30538">
            <w:pPr>
              <w:pStyle w:val="ConsPlusNormal"/>
              <w:jc w:val="center"/>
            </w:pPr>
            <w:proofErr w:type="spellStart"/>
            <w:r>
              <w:t>Рз</w:t>
            </w:r>
            <w:proofErr w:type="spellEnd"/>
            <w:r>
              <w:t xml:space="preserve"> </w:t>
            </w:r>
            <w:proofErr w:type="spellStart"/>
            <w:proofErr w:type="gramStart"/>
            <w:r>
              <w:t>Пр</w:t>
            </w:r>
            <w:proofErr w:type="spellEnd"/>
            <w:proofErr w:type="gramEnd"/>
          </w:p>
        </w:tc>
        <w:tc>
          <w:tcPr>
            <w:tcW w:w="277" w:type="pct"/>
            <w:vMerge w:val="restart"/>
          </w:tcPr>
          <w:p w:rsidR="00E30538" w:rsidRDefault="00E30538">
            <w:pPr>
              <w:pStyle w:val="ConsPlusNormal"/>
              <w:jc w:val="center"/>
            </w:pPr>
            <w:r>
              <w:t>ЦСР</w:t>
            </w:r>
          </w:p>
        </w:tc>
        <w:tc>
          <w:tcPr>
            <w:tcW w:w="257" w:type="pct"/>
            <w:vMerge w:val="restart"/>
          </w:tcPr>
          <w:p w:rsidR="00E30538" w:rsidRDefault="00E30538">
            <w:pPr>
              <w:pStyle w:val="ConsPlusNormal"/>
              <w:jc w:val="center"/>
            </w:pPr>
            <w:r>
              <w:t>Группа ВР</w:t>
            </w:r>
          </w:p>
        </w:tc>
        <w:tc>
          <w:tcPr>
            <w:tcW w:w="198" w:type="pct"/>
            <w:vMerge w:val="restart"/>
          </w:tcPr>
          <w:p w:rsidR="00E30538" w:rsidRDefault="00E30538">
            <w:pPr>
              <w:pStyle w:val="ConsPlusNormal"/>
              <w:jc w:val="center"/>
            </w:pPr>
            <w:r>
              <w:t>Всего</w:t>
            </w:r>
          </w:p>
        </w:tc>
        <w:tc>
          <w:tcPr>
            <w:tcW w:w="732" w:type="pct"/>
            <w:gridSpan w:val="2"/>
          </w:tcPr>
          <w:p w:rsidR="00E30538" w:rsidRDefault="00E30538">
            <w:pPr>
              <w:pStyle w:val="ConsPlusNormal"/>
              <w:jc w:val="center"/>
            </w:pPr>
            <w:r>
              <w:t>В том числе:</w:t>
            </w:r>
          </w:p>
        </w:tc>
        <w:tc>
          <w:tcPr>
            <w:tcW w:w="178" w:type="pct"/>
            <w:vMerge w:val="restart"/>
          </w:tcPr>
          <w:p w:rsidR="00E30538" w:rsidRDefault="00E30538">
            <w:pPr>
              <w:pStyle w:val="ConsPlusNormal"/>
              <w:jc w:val="center"/>
            </w:pPr>
            <w:r>
              <w:t>Всего</w:t>
            </w:r>
          </w:p>
        </w:tc>
        <w:tc>
          <w:tcPr>
            <w:tcW w:w="713" w:type="pct"/>
            <w:gridSpan w:val="2"/>
          </w:tcPr>
          <w:p w:rsidR="00E30538" w:rsidRDefault="00E30538">
            <w:pPr>
              <w:pStyle w:val="ConsPlusNormal"/>
              <w:jc w:val="center"/>
            </w:pPr>
            <w:r>
              <w:t>В том числе:</w:t>
            </w:r>
          </w:p>
        </w:tc>
        <w:tc>
          <w:tcPr>
            <w:tcW w:w="218" w:type="pct"/>
            <w:vMerge w:val="restart"/>
          </w:tcPr>
          <w:p w:rsidR="00E30538" w:rsidRDefault="00E30538">
            <w:pPr>
              <w:pStyle w:val="ConsPlusNormal"/>
              <w:jc w:val="center"/>
            </w:pPr>
            <w:r>
              <w:t>Всего</w:t>
            </w:r>
          </w:p>
        </w:tc>
        <w:tc>
          <w:tcPr>
            <w:tcW w:w="772" w:type="pct"/>
            <w:gridSpan w:val="2"/>
          </w:tcPr>
          <w:p w:rsidR="00E30538" w:rsidRDefault="00E30538">
            <w:pPr>
              <w:pStyle w:val="ConsPlusNormal"/>
              <w:jc w:val="center"/>
            </w:pPr>
            <w:r>
              <w:t>В том числе:</w:t>
            </w:r>
          </w:p>
        </w:tc>
        <w:tc>
          <w:tcPr>
            <w:tcW w:w="248" w:type="pct"/>
            <w:vMerge/>
          </w:tcPr>
          <w:p w:rsidR="00E30538" w:rsidRDefault="00E30538"/>
        </w:tc>
      </w:tr>
      <w:tr w:rsidR="00E30538" w:rsidTr="007A346B">
        <w:tc>
          <w:tcPr>
            <w:tcW w:w="218" w:type="pct"/>
            <w:vMerge/>
          </w:tcPr>
          <w:p w:rsidR="00E30538" w:rsidRDefault="00E30538"/>
        </w:tc>
        <w:tc>
          <w:tcPr>
            <w:tcW w:w="673" w:type="pct"/>
            <w:vMerge/>
          </w:tcPr>
          <w:p w:rsidR="00E30538" w:rsidRDefault="00E30538"/>
        </w:tc>
        <w:tc>
          <w:tcPr>
            <w:tcW w:w="317" w:type="pct"/>
            <w:vMerge/>
          </w:tcPr>
          <w:p w:rsidR="00E30538" w:rsidRDefault="00E30538"/>
        </w:tc>
        <w:tc>
          <w:tcPr>
            <w:tcW w:w="198" w:type="pct"/>
            <w:vMerge/>
          </w:tcPr>
          <w:p w:rsidR="00E30538" w:rsidRDefault="00E30538"/>
        </w:tc>
        <w:tc>
          <w:tcPr>
            <w:tcW w:w="277" w:type="pct"/>
            <w:vMerge/>
          </w:tcPr>
          <w:p w:rsidR="00E30538" w:rsidRDefault="00E30538"/>
        </w:tc>
        <w:tc>
          <w:tcPr>
            <w:tcW w:w="257" w:type="pct"/>
            <w:vMerge/>
          </w:tcPr>
          <w:p w:rsidR="00E30538" w:rsidRDefault="00E30538"/>
        </w:tc>
        <w:tc>
          <w:tcPr>
            <w:tcW w:w="198" w:type="pct"/>
            <w:vMerge/>
          </w:tcPr>
          <w:p w:rsidR="00E30538" w:rsidRDefault="00E30538"/>
        </w:tc>
        <w:tc>
          <w:tcPr>
            <w:tcW w:w="356" w:type="pct"/>
          </w:tcPr>
          <w:p w:rsidR="00E30538" w:rsidRDefault="00E30538">
            <w:pPr>
              <w:pStyle w:val="ConsPlusNormal"/>
              <w:jc w:val="center"/>
            </w:pPr>
            <w:r>
              <w:t>в соответствии с программой</w:t>
            </w:r>
          </w:p>
        </w:tc>
        <w:tc>
          <w:tcPr>
            <w:tcW w:w="376" w:type="pct"/>
          </w:tcPr>
          <w:p w:rsidR="00E30538" w:rsidRDefault="00E30538">
            <w:pPr>
              <w:pStyle w:val="ConsPlusNormal"/>
              <w:jc w:val="center"/>
            </w:pPr>
            <w:r>
              <w:t>дополнительно необходимый объем</w:t>
            </w:r>
          </w:p>
        </w:tc>
        <w:tc>
          <w:tcPr>
            <w:tcW w:w="178" w:type="pct"/>
            <w:vMerge/>
          </w:tcPr>
          <w:p w:rsidR="00E30538" w:rsidRDefault="00E30538"/>
        </w:tc>
        <w:tc>
          <w:tcPr>
            <w:tcW w:w="356" w:type="pct"/>
          </w:tcPr>
          <w:p w:rsidR="00E30538" w:rsidRDefault="00E30538">
            <w:pPr>
              <w:pStyle w:val="ConsPlusNormal"/>
              <w:jc w:val="center"/>
            </w:pPr>
            <w:r>
              <w:t>в соответствии с программой</w:t>
            </w:r>
          </w:p>
        </w:tc>
        <w:tc>
          <w:tcPr>
            <w:tcW w:w="356" w:type="pct"/>
          </w:tcPr>
          <w:p w:rsidR="00E30538" w:rsidRDefault="00E30538">
            <w:pPr>
              <w:pStyle w:val="ConsPlusNormal"/>
              <w:jc w:val="center"/>
            </w:pPr>
            <w:r>
              <w:t>дополнительно необходимый объем</w:t>
            </w:r>
          </w:p>
        </w:tc>
        <w:tc>
          <w:tcPr>
            <w:tcW w:w="218" w:type="pct"/>
            <w:vMerge/>
          </w:tcPr>
          <w:p w:rsidR="00E30538" w:rsidRDefault="00E30538"/>
        </w:tc>
        <w:tc>
          <w:tcPr>
            <w:tcW w:w="376" w:type="pct"/>
          </w:tcPr>
          <w:p w:rsidR="00E30538" w:rsidRDefault="00E30538">
            <w:pPr>
              <w:pStyle w:val="ConsPlusNormal"/>
              <w:jc w:val="center"/>
            </w:pPr>
            <w:r>
              <w:t>в соответствии с программой</w:t>
            </w:r>
          </w:p>
        </w:tc>
        <w:tc>
          <w:tcPr>
            <w:tcW w:w="396" w:type="pct"/>
          </w:tcPr>
          <w:p w:rsidR="00E30538" w:rsidRDefault="00E30538">
            <w:pPr>
              <w:pStyle w:val="ConsPlusNormal"/>
              <w:jc w:val="center"/>
            </w:pPr>
            <w:r>
              <w:t>дополнительно необходимый объем</w:t>
            </w:r>
          </w:p>
        </w:tc>
        <w:tc>
          <w:tcPr>
            <w:tcW w:w="248" w:type="pct"/>
            <w:vMerge/>
          </w:tcPr>
          <w:p w:rsidR="00E30538" w:rsidRDefault="00E30538"/>
        </w:tc>
      </w:tr>
      <w:tr w:rsidR="00E30538" w:rsidTr="007A346B">
        <w:tc>
          <w:tcPr>
            <w:tcW w:w="218" w:type="pct"/>
          </w:tcPr>
          <w:p w:rsidR="00E30538" w:rsidRDefault="00E30538">
            <w:pPr>
              <w:pStyle w:val="ConsPlusNormal"/>
              <w:jc w:val="center"/>
            </w:pPr>
            <w:r>
              <w:t>1</w:t>
            </w:r>
          </w:p>
        </w:tc>
        <w:tc>
          <w:tcPr>
            <w:tcW w:w="673" w:type="pct"/>
          </w:tcPr>
          <w:p w:rsidR="00E30538" w:rsidRDefault="00E30538">
            <w:pPr>
              <w:pStyle w:val="ConsPlusNormal"/>
              <w:jc w:val="center"/>
            </w:pPr>
            <w:r>
              <w:t>2</w:t>
            </w:r>
          </w:p>
        </w:tc>
        <w:tc>
          <w:tcPr>
            <w:tcW w:w="1050" w:type="pct"/>
            <w:gridSpan w:val="4"/>
          </w:tcPr>
          <w:p w:rsidR="00E30538" w:rsidRDefault="00E30538">
            <w:pPr>
              <w:pStyle w:val="ConsPlusNormal"/>
              <w:jc w:val="center"/>
            </w:pPr>
            <w:r>
              <w:t>3</w:t>
            </w:r>
          </w:p>
        </w:tc>
        <w:tc>
          <w:tcPr>
            <w:tcW w:w="198" w:type="pct"/>
          </w:tcPr>
          <w:p w:rsidR="00E30538" w:rsidRDefault="00E30538">
            <w:pPr>
              <w:pStyle w:val="ConsPlusNormal"/>
              <w:jc w:val="center"/>
            </w:pPr>
            <w:r>
              <w:t>4</w:t>
            </w:r>
          </w:p>
        </w:tc>
        <w:tc>
          <w:tcPr>
            <w:tcW w:w="356" w:type="pct"/>
          </w:tcPr>
          <w:p w:rsidR="00E30538" w:rsidRDefault="00E30538">
            <w:pPr>
              <w:pStyle w:val="ConsPlusNormal"/>
              <w:jc w:val="center"/>
            </w:pPr>
            <w:r>
              <w:t>5</w:t>
            </w:r>
          </w:p>
        </w:tc>
        <w:tc>
          <w:tcPr>
            <w:tcW w:w="376" w:type="pct"/>
          </w:tcPr>
          <w:p w:rsidR="00E30538" w:rsidRDefault="00E30538">
            <w:pPr>
              <w:pStyle w:val="ConsPlusNormal"/>
              <w:jc w:val="center"/>
            </w:pPr>
            <w:r>
              <w:t>6</w:t>
            </w:r>
          </w:p>
        </w:tc>
        <w:tc>
          <w:tcPr>
            <w:tcW w:w="178" w:type="pct"/>
          </w:tcPr>
          <w:p w:rsidR="00E30538" w:rsidRDefault="00E30538">
            <w:pPr>
              <w:pStyle w:val="ConsPlusNormal"/>
              <w:jc w:val="center"/>
            </w:pPr>
            <w:r>
              <w:t>7</w:t>
            </w:r>
          </w:p>
        </w:tc>
        <w:tc>
          <w:tcPr>
            <w:tcW w:w="356" w:type="pct"/>
          </w:tcPr>
          <w:p w:rsidR="00E30538" w:rsidRDefault="00E30538">
            <w:pPr>
              <w:pStyle w:val="ConsPlusNormal"/>
              <w:jc w:val="center"/>
            </w:pPr>
            <w:r>
              <w:t>8</w:t>
            </w:r>
          </w:p>
        </w:tc>
        <w:tc>
          <w:tcPr>
            <w:tcW w:w="356" w:type="pct"/>
          </w:tcPr>
          <w:p w:rsidR="00E30538" w:rsidRDefault="00E30538">
            <w:pPr>
              <w:pStyle w:val="ConsPlusNormal"/>
              <w:jc w:val="center"/>
            </w:pPr>
            <w:r>
              <w:t>9</w:t>
            </w:r>
          </w:p>
        </w:tc>
        <w:tc>
          <w:tcPr>
            <w:tcW w:w="218" w:type="pct"/>
          </w:tcPr>
          <w:p w:rsidR="00E30538" w:rsidRDefault="00E30538">
            <w:pPr>
              <w:pStyle w:val="ConsPlusNormal"/>
              <w:jc w:val="center"/>
            </w:pPr>
            <w:r>
              <w:t>10</w:t>
            </w:r>
          </w:p>
        </w:tc>
        <w:tc>
          <w:tcPr>
            <w:tcW w:w="376" w:type="pct"/>
          </w:tcPr>
          <w:p w:rsidR="00E30538" w:rsidRDefault="00E30538">
            <w:pPr>
              <w:pStyle w:val="ConsPlusNormal"/>
              <w:jc w:val="center"/>
            </w:pPr>
            <w:r>
              <w:t>11</w:t>
            </w:r>
          </w:p>
        </w:tc>
        <w:tc>
          <w:tcPr>
            <w:tcW w:w="396" w:type="pct"/>
          </w:tcPr>
          <w:p w:rsidR="00E30538" w:rsidRDefault="00E30538">
            <w:pPr>
              <w:pStyle w:val="ConsPlusNormal"/>
              <w:jc w:val="center"/>
            </w:pPr>
            <w:r>
              <w:t>12</w:t>
            </w:r>
          </w:p>
        </w:tc>
        <w:tc>
          <w:tcPr>
            <w:tcW w:w="248" w:type="pct"/>
          </w:tcPr>
          <w:p w:rsidR="00E30538" w:rsidRDefault="00E30538">
            <w:pPr>
              <w:pStyle w:val="ConsPlusNormal"/>
              <w:jc w:val="center"/>
            </w:pPr>
            <w:r>
              <w:t>13</w:t>
            </w:r>
          </w:p>
        </w:tc>
      </w:tr>
      <w:tr w:rsidR="00E30538" w:rsidTr="007A346B">
        <w:tc>
          <w:tcPr>
            <w:tcW w:w="218" w:type="pct"/>
          </w:tcPr>
          <w:p w:rsidR="00E30538" w:rsidRDefault="00E30538">
            <w:pPr>
              <w:pStyle w:val="ConsPlusNormal"/>
            </w:pPr>
          </w:p>
        </w:tc>
        <w:tc>
          <w:tcPr>
            <w:tcW w:w="673" w:type="pct"/>
          </w:tcPr>
          <w:p w:rsidR="00E30538" w:rsidRDefault="00E30538">
            <w:pPr>
              <w:pStyle w:val="ConsPlusNormal"/>
            </w:pPr>
          </w:p>
        </w:tc>
        <w:tc>
          <w:tcPr>
            <w:tcW w:w="1050" w:type="pct"/>
            <w:gridSpan w:val="4"/>
          </w:tcPr>
          <w:p w:rsidR="00E30538" w:rsidRDefault="00E30538">
            <w:pPr>
              <w:pStyle w:val="ConsPlusNormal"/>
            </w:pPr>
          </w:p>
        </w:tc>
        <w:tc>
          <w:tcPr>
            <w:tcW w:w="198" w:type="pct"/>
          </w:tcPr>
          <w:p w:rsidR="00E30538" w:rsidRDefault="00E30538">
            <w:pPr>
              <w:pStyle w:val="ConsPlusNormal"/>
            </w:pPr>
          </w:p>
        </w:tc>
        <w:tc>
          <w:tcPr>
            <w:tcW w:w="356" w:type="pct"/>
          </w:tcPr>
          <w:p w:rsidR="00E30538" w:rsidRDefault="00E30538">
            <w:pPr>
              <w:pStyle w:val="ConsPlusNormal"/>
            </w:pPr>
          </w:p>
        </w:tc>
        <w:tc>
          <w:tcPr>
            <w:tcW w:w="376" w:type="pct"/>
          </w:tcPr>
          <w:p w:rsidR="00E30538" w:rsidRDefault="00E30538">
            <w:pPr>
              <w:pStyle w:val="ConsPlusNormal"/>
            </w:pPr>
          </w:p>
        </w:tc>
        <w:tc>
          <w:tcPr>
            <w:tcW w:w="178" w:type="pct"/>
          </w:tcPr>
          <w:p w:rsidR="00E30538" w:rsidRDefault="00E30538">
            <w:pPr>
              <w:pStyle w:val="ConsPlusNormal"/>
            </w:pPr>
          </w:p>
        </w:tc>
        <w:tc>
          <w:tcPr>
            <w:tcW w:w="356" w:type="pct"/>
          </w:tcPr>
          <w:p w:rsidR="00E30538" w:rsidRDefault="00E30538">
            <w:pPr>
              <w:pStyle w:val="ConsPlusNormal"/>
            </w:pPr>
          </w:p>
        </w:tc>
        <w:tc>
          <w:tcPr>
            <w:tcW w:w="356" w:type="pct"/>
          </w:tcPr>
          <w:p w:rsidR="00E30538" w:rsidRDefault="00E30538">
            <w:pPr>
              <w:pStyle w:val="ConsPlusNormal"/>
            </w:pPr>
          </w:p>
        </w:tc>
        <w:tc>
          <w:tcPr>
            <w:tcW w:w="218" w:type="pct"/>
          </w:tcPr>
          <w:p w:rsidR="00E30538" w:rsidRDefault="00E30538">
            <w:pPr>
              <w:pStyle w:val="ConsPlusNormal"/>
            </w:pPr>
          </w:p>
        </w:tc>
        <w:tc>
          <w:tcPr>
            <w:tcW w:w="376" w:type="pct"/>
          </w:tcPr>
          <w:p w:rsidR="00E30538" w:rsidRDefault="00E30538">
            <w:pPr>
              <w:pStyle w:val="ConsPlusNormal"/>
            </w:pPr>
          </w:p>
        </w:tc>
        <w:tc>
          <w:tcPr>
            <w:tcW w:w="396" w:type="pct"/>
          </w:tcPr>
          <w:p w:rsidR="00E30538" w:rsidRDefault="00E30538">
            <w:pPr>
              <w:pStyle w:val="ConsPlusNormal"/>
            </w:pPr>
          </w:p>
        </w:tc>
        <w:tc>
          <w:tcPr>
            <w:tcW w:w="248" w:type="pct"/>
          </w:tcPr>
          <w:p w:rsidR="00E30538" w:rsidRDefault="00E30538">
            <w:pPr>
              <w:pStyle w:val="ConsPlusNormal"/>
            </w:pPr>
          </w:p>
        </w:tc>
      </w:tr>
      <w:tr w:rsidR="00E30538" w:rsidTr="007A346B">
        <w:tc>
          <w:tcPr>
            <w:tcW w:w="218" w:type="pct"/>
          </w:tcPr>
          <w:p w:rsidR="00E30538" w:rsidRDefault="00E30538">
            <w:pPr>
              <w:pStyle w:val="ConsPlusNormal"/>
            </w:pPr>
          </w:p>
        </w:tc>
        <w:tc>
          <w:tcPr>
            <w:tcW w:w="673" w:type="pct"/>
          </w:tcPr>
          <w:p w:rsidR="00E30538" w:rsidRDefault="00E30538">
            <w:pPr>
              <w:pStyle w:val="ConsPlusNormal"/>
            </w:pPr>
          </w:p>
        </w:tc>
        <w:tc>
          <w:tcPr>
            <w:tcW w:w="1050" w:type="pct"/>
            <w:gridSpan w:val="4"/>
          </w:tcPr>
          <w:p w:rsidR="00E30538" w:rsidRDefault="00E30538">
            <w:pPr>
              <w:pStyle w:val="ConsPlusNormal"/>
            </w:pPr>
          </w:p>
        </w:tc>
        <w:tc>
          <w:tcPr>
            <w:tcW w:w="198" w:type="pct"/>
          </w:tcPr>
          <w:p w:rsidR="00E30538" w:rsidRDefault="00E30538">
            <w:pPr>
              <w:pStyle w:val="ConsPlusNormal"/>
            </w:pPr>
          </w:p>
        </w:tc>
        <w:tc>
          <w:tcPr>
            <w:tcW w:w="356" w:type="pct"/>
          </w:tcPr>
          <w:p w:rsidR="00E30538" w:rsidRDefault="00E30538">
            <w:pPr>
              <w:pStyle w:val="ConsPlusNormal"/>
            </w:pPr>
          </w:p>
        </w:tc>
        <w:tc>
          <w:tcPr>
            <w:tcW w:w="376" w:type="pct"/>
          </w:tcPr>
          <w:p w:rsidR="00E30538" w:rsidRDefault="00E30538">
            <w:pPr>
              <w:pStyle w:val="ConsPlusNormal"/>
            </w:pPr>
          </w:p>
        </w:tc>
        <w:tc>
          <w:tcPr>
            <w:tcW w:w="178" w:type="pct"/>
          </w:tcPr>
          <w:p w:rsidR="00E30538" w:rsidRDefault="00E30538">
            <w:pPr>
              <w:pStyle w:val="ConsPlusNormal"/>
            </w:pPr>
          </w:p>
        </w:tc>
        <w:tc>
          <w:tcPr>
            <w:tcW w:w="356" w:type="pct"/>
          </w:tcPr>
          <w:p w:rsidR="00E30538" w:rsidRDefault="00E30538">
            <w:pPr>
              <w:pStyle w:val="ConsPlusNormal"/>
            </w:pPr>
          </w:p>
        </w:tc>
        <w:tc>
          <w:tcPr>
            <w:tcW w:w="356" w:type="pct"/>
          </w:tcPr>
          <w:p w:rsidR="00E30538" w:rsidRDefault="00E30538">
            <w:pPr>
              <w:pStyle w:val="ConsPlusNormal"/>
            </w:pPr>
          </w:p>
        </w:tc>
        <w:tc>
          <w:tcPr>
            <w:tcW w:w="218" w:type="pct"/>
          </w:tcPr>
          <w:p w:rsidR="00E30538" w:rsidRDefault="00E30538">
            <w:pPr>
              <w:pStyle w:val="ConsPlusNormal"/>
            </w:pPr>
          </w:p>
        </w:tc>
        <w:tc>
          <w:tcPr>
            <w:tcW w:w="376" w:type="pct"/>
          </w:tcPr>
          <w:p w:rsidR="00E30538" w:rsidRDefault="00E30538">
            <w:pPr>
              <w:pStyle w:val="ConsPlusNormal"/>
            </w:pPr>
          </w:p>
        </w:tc>
        <w:tc>
          <w:tcPr>
            <w:tcW w:w="396" w:type="pct"/>
          </w:tcPr>
          <w:p w:rsidR="00E30538" w:rsidRDefault="00E30538">
            <w:pPr>
              <w:pStyle w:val="ConsPlusNormal"/>
            </w:pPr>
          </w:p>
        </w:tc>
        <w:tc>
          <w:tcPr>
            <w:tcW w:w="248" w:type="pct"/>
          </w:tcPr>
          <w:p w:rsidR="00E30538" w:rsidRDefault="00E30538">
            <w:pPr>
              <w:pStyle w:val="ConsPlusNormal"/>
            </w:pPr>
          </w:p>
        </w:tc>
      </w:tr>
      <w:tr w:rsidR="00E30538" w:rsidTr="007A346B">
        <w:tc>
          <w:tcPr>
            <w:tcW w:w="218" w:type="pct"/>
          </w:tcPr>
          <w:p w:rsidR="00E30538" w:rsidRDefault="00E30538">
            <w:pPr>
              <w:pStyle w:val="ConsPlusNormal"/>
            </w:pPr>
          </w:p>
        </w:tc>
        <w:tc>
          <w:tcPr>
            <w:tcW w:w="673" w:type="pct"/>
          </w:tcPr>
          <w:p w:rsidR="00E30538" w:rsidRDefault="00E30538">
            <w:pPr>
              <w:pStyle w:val="ConsPlusNormal"/>
            </w:pPr>
          </w:p>
        </w:tc>
        <w:tc>
          <w:tcPr>
            <w:tcW w:w="1050" w:type="pct"/>
            <w:gridSpan w:val="4"/>
          </w:tcPr>
          <w:p w:rsidR="00E30538" w:rsidRDefault="00E30538">
            <w:pPr>
              <w:pStyle w:val="ConsPlusNormal"/>
            </w:pPr>
          </w:p>
        </w:tc>
        <w:tc>
          <w:tcPr>
            <w:tcW w:w="198" w:type="pct"/>
          </w:tcPr>
          <w:p w:rsidR="00E30538" w:rsidRDefault="00E30538">
            <w:pPr>
              <w:pStyle w:val="ConsPlusNormal"/>
            </w:pPr>
          </w:p>
        </w:tc>
        <w:tc>
          <w:tcPr>
            <w:tcW w:w="356" w:type="pct"/>
          </w:tcPr>
          <w:p w:rsidR="00E30538" w:rsidRDefault="00E30538">
            <w:pPr>
              <w:pStyle w:val="ConsPlusNormal"/>
            </w:pPr>
          </w:p>
        </w:tc>
        <w:tc>
          <w:tcPr>
            <w:tcW w:w="376" w:type="pct"/>
          </w:tcPr>
          <w:p w:rsidR="00E30538" w:rsidRDefault="00E30538">
            <w:pPr>
              <w:pStyle w:val="ConsPlusNormal"/>
            </w:pPr>
          </w:p>
        </w:tc>
        <w:tc>
          <w:tcPr>
            <w:tcW w:w="178" w:type="pct"/>
          </w:tcPr>
          <w:p w:rsidR="00E30538" w:rsidRDefault="00E30538">
            <w:pPr>
              <w:pStyle w:val="ConsPlusNormal"/>
            </w:pPr>
          </w:p>
        </w:tc>
        <w:tc>
          <w:tcPr>
            <w:tcW w:w="356" w:type="pct"/>
          </w:tcPr>
          <w:p w:rsidR="00E30538" w:rsidRDefault="00E30538">
            <w:pPr>
              <w:pStyle w:val="ConsPlusNormal"/>
            </w:pPr>
          </w:p>
        </w:tc>
        <w:tc>
          <w:tcPr>
            <w:tcW w:w="356" w:type="pct"/>
          </w:tcPr>
          <w:p w:rsidR="00E30538" w:rsidRDefault="00E30538">
            <w:pPr>
              <w:pStyle w:val="ConsPlusNormal"/>
            </w:pPr>
          </w:p>
        </w:tc>
        <w:tc>
          <w:tcPr>
            <w:tcW w:w="218" w:type="pct"/>
          </w:tcPr>
          <w:p w:rsidR="00E30538" w:rsidRDefault="00E30538">
            <w:pPr>
              <w:pStyle w:val="ConsPlusNormal"/>
            </w:pPr>
          </w:p>
        </w:tc>
        <w:tc>
          <w:tcPr>
            <w:tcW w:w="376" w:type="pct"/>
          </w:tcPr>
          <w:p w:rsidR="00E30538" w:rsidRDefault="00E30538">
            <w:pPr>
              <w:pStyle w:val="ConsPlusNormal"/>
            </w:pPr>
          </w:p>
        </w:tc>
        <w:tc>
          <w:tcPr>
            <w:tcW w:w="396" w:type="pct"/>
          </w:tcPr>
          <w:p w:rsidR="00E30538" w:rsidRDefault="00E30538">
            <w:pPr>
              <w:pStyle w:val="ConsPlusNormal"/>
            </w:pPr>
          </w:p>
        </w:tc>
        <w:tc>
          <w:tcPr>
            <w:tcW w:w="248" w:type="pct"/>
          </w:tcPr>
          <w:p w:rsidR="00E30538" w:rsidRDefault="00E30538">
            <w:pPr>
              <w:pStyle w:val="ConsPlusNormal"/>
            </w:pPr>
          </w:p>
        </w:tc>
      </w:tr>
      <w:tr w:rsidR="00E30538" w:rsidTr="007A346B">
        <w:tc>
          <w:tcPr>
            <w:tcW w:w="218" w:type="pct"/>
          </w:tcPr>
          <w:p w:rsidR="00E30538" w:rsidRDefault="00E30538">
            <w:pPr>
              <w:pStyle w:val="ConsPlusNormal"/>
            </w:pPr>
          </w:p>
        </w:tc>
        <w:tc>
          <w:tcPr>
            <w:tcW w:w="673" w:type="pct"/>
          </w:tcPr>
          <w:p w:rsidR="00E30538" w:rsidRDefault="00E30538">
            <w:pPr>
              <w:pStyle w:val="ConsPlusNormal"/>
            </w:pPr>
          </w:p>
        </w:tc>
        <w:tc>
          <w:tcPr>
            <w:tcW w:w="1050" w:type="pct"/>
            <w:gridSpan w:val="4"/>
          </w:tcPr>
          <w:p w:rsidR="00E30538" w:rsidRDefault="00E30538">
            <w:pPr>
              <w:pStyle w:val="ConsPlusNormal"/>
            </w:pPr>
          </w:p>
        </w:tc>
        <w:tc>
          <w:tcPr>
            <w:tcW w:w="198" w:type="pct"/>
          </w:tcPr>
          <w:p w:rsidR="00E30538" w:rsidRDefault="00E30538">
            <w:pPr>
              <w:pStyle w:val="ConsPlusNormal"/>
            </w:pPr>
          </w:p>
        </w:tc>
        <w:tc>
          <w:tcPr>
            <w:tcW w:w="356" w:type="pct"/>
          </w:tcPr>
          <w:p w:rsidR="00E30538" w:rsidRDefault="00E30538">
            <w:pPr>
              <w:pStyle w:val="ConsPlusNormal"/>
            </w:pPr>
          </w:p>
        </w:tc>
        <w:tc>
          <w:tcPr>
            <w:tcW w:w="376" w:type="pct"/>
          </w:tcPr>
          <w:p w:rsidR="00E30538" w:rsidRDefault="00E30538">
            <w:pPr>
              <w:pStyle w:val="ConsPlusNormal"/>
            </w:pPr>
          </w:p>
        </w:tc>
        <w:tc>
          <w:tcPr>
            <w:tcW w:w="178" w:type="pct"/>
          </w:tcPr>
          <w:p w:rsidR="00E30538" w:rsidRDefault="00E30538">
            <w:pPr>
              <w:pStyle w:val="ConsPlusNormal"/>
            </w:pPr>
          </w:p>
        </w:tc>
        <w:tc>
          <w:tcPr>
            <w:tcW w:w="356" w:type="pct"/>
          </w:tcPr>
          <w:p w:rsidR="00E30538" w:rsidRDefault="00E30538">
            <w:pPr>
              <w:pStyle w:val="ConsPlusNormal"/>
            </w:pPr>
          </w:p>
        </w:tc>
        <w:tc>
          <w:tcPr>
            <w:tcW w:w="356" w:type="pct"/>
          </w:tcPr>
          <w:p w:rsidR="00E30538" w:rsidRDefault="00E30538">
            <w:pPr>
              <w:pStyle w:val="ConsPlusNormal"/>
            </w:pPr>
          </w:p>
        </w:tc>
        <w:tc>
          <w:tcPr>
            <w:tcW w:w="218" w:type="pct"/>
          </w:tcPr>
          <w:p w:rsidR="00E30538" w:rsidRDefault="00E30538">
            <w:pPr>
              <w:pStyle w:val="ConsPlusNormal"/>
            </w:pPr>
          </w:p>
        </w:tc>
        <w:tc>
          <w:tcPr>
            <w:tcW w:w="376" w:type="pct"/>
          </w:tcPr>
          <w:p w:rsidR="00E30538" w:rsidRDefault="00E30538">
            <w:pPr>
              <w:pStyle w:val="ConsPlusNormal"/>
            </w:pPr>
          </w:p>
        </w:tc>
        <w:tc>
          <w:tcPr>
            <w:tcW w:w="396" w:type="pct"/>
          </w:tcPr>
          <w:p w:rsidR="00E30538" w:rsidRDefault="00E30538">
            <w:pPr>
              <w:pStyle w:val="ConsPlusNormal"/>
            </w:pPr>
          </w:p>
        </w:tc>
        <w:tc>
          <w:tcPr>
            <w:tcW w:w="248" w:type="pct"/>
          </w:tcPr>
          <w:p w:rsidR="00E30538" w:rsidRDefault="00E30538">
            <w:pPr>
              <w:pStyle w:val="ConsPlusNormal"/>
            </w:pPr>
          </w:p>
        </w:tc>
      </w:tr>
      <w:tr w:rsidR="00E30538" w:rsidTr="007A346B">
        <w:tc>
          <w:tcPr>
            <w:tcW w:w="218" w:type="pct"/>
          </w:tcPr>
          <w:p w:rsidR="00E30538" w:rsidRDefault="00E30538">
            <w:pPr>
              <w:pStyle w:val="ConsPlusNormal"/>
            </w:pPr>
          </w:p>
        </w:tc>
        <w:tc>
          <w:tcPr>
            <w:tcW w:w="673" w:type="pct"/>
          </w:tcPr>
          <w:p w:rsidR="00E30538" w:rsidRDefault="00E30538">
            <w:pPr>
              <w:pStyle w:val="ConsPlusNormal"/>
            </w:pPr>
          </w:p>
        </w:tc>
        <w:tc>
          <w:tcPr>
            <w:tcW w:w="1050" w:type="pct"/>
            <w:gridSpan w:val="4"/>
          </w:tcPr>
          <w:p w:rsidR="00E30538" w:rsidRDefault="00E30538">
            <w:pPr>
              <w:pStyle w:val="ConsPlusNormal"/>
            </w:pPr>
          </w:p>
        </w:tc>
        <w:tc>
          <w:tcPr>
            <w:tcW w:w="198" w:type="pct"/>
          </w:tcPr>
          <w:p w:rsidR="00E30538" w:rsidRDefault="00E30538">
            <w:pPr>
              <w:pStyle w:val="ConsPlusNormal"/>
            </w:pPr>
          </w:p>
        </w:tc>
        <w:tc>
          <w:tcPr>
            <w:tcW w:w="356" w:type="pct"/>
          </w:tcPr>
          <w:p w:rsidR="00E30538" w:rsidRDefault="00E30538">
            <w:pPr>
              <w:pStyle w:val="ConsPlusNormal"/>
            </w:pPr>
          </w:p>
        </w:tc>
        <w:tc>
          <w:tcPr>
            <w:tcW w:w="376" w:type="pct"/>
          </w:tcPr>
          <w:p w:rsidR="00E30538" w:rsidRDefault="00E30538">
            <w:pPr>
              <w:pStyle w:val="ConsPlusNormal"/>
            </w:pPr>
          </w:p>
        </w:tc>
        <w:tc>
          <w:tcPr>
            <w:tcW w:w="178" w:type="pct"/>
          </w:tcPr>
          <w:p w:rsidR="00E30538" w:rsidRDefault="00E30538">
            <w:pPr>
              <w:pStyle w:val="ConsPlusNormal"/>
            </w:pPr>
          </w:p>
        </w:tc>
        <w:tc>
          <w:tcPr>
            <w:tcW w:w="356" w:type="pct"/>
          </w:tcPr>
          <w:p w:rsidR="00E30538" w:rsidRDefault="00E30538">
            <w:pPr>
              <w:pStyle w:val="ConsPlusNormal"/>
            </w:pPr>
          </w:p>
        </w:tc>
        <w:tc>
          <w:tcPr>
            <w:tcW w:w="356" w:type="pct"/>
          </w:tcPr>
          <w:p w:rsidR="00E30538" w:rsidRDefault="00E30538">
            <w:pPr>
              <w:pStyle w:val="ConsPlusNormal"/>
            </w:pPr>
          </w:p>
        </w:tc>
        <w:tc>
          <w:tcPr>
            <w:tcW w:w="218" w:type="pct"/>
          </w:tcPr>
          <w:p w:rsidR="00E30538" w:rsidRDefault="00E30538">
            <w:pPr>
              <w:pStyle w:val="ConsPlusNormal"/>
            </w:pPr>
          </w:p>
        </w:tc>
        <w:tc>
          <w:tcPr>
            <w:tcW w:w="376" w:type="pct"/>
          </w:tcPr>
          <w:p w:rsidR="00E30538" w:rsidRDefault="00E30538">
            <w:pPr>
              <w:pStyle w:val="ConsPlusNormal"/>
            </w:pPr>
          </w:p>
        </w:tc>
        <w:tc>
          <w:tcPr>
            <w:tcW w:w="396" w:type="pct"/>
          </w:tcPr>
          <w:p w:rsidR="00E30538" w:rsidRDefault="00E30538">
            <w:pPr>
              <w:pStyle w:val="ConsPlusNormal"/>
            </w:pPr>
          </w:p>
        </w:tc>
        <w:tc>
          <w:tcPr>
            <w:tcW w:w="248" w:type="pct"/>
          </w:tcPr>
          <w:p w:rsidR="00E30538" w:rsidRDefault="00E30538">
            <w:pPr>
              <w:pStyle w:val="ConsPlusNormal"/>
            </w:pPr>
          </w:p>
        </w:tc>
      </w:tr>
    </w:tbl>
    <w:p w:rsidR="00E30538" w:rsidRDefault="00E30538">
      <w:pPr>
        <w:sectPr w:rsidR="00E30538">
          <w:pgSz w:w="16838" w:h="11905" w:orient="landscape"/>
          <w:pgMar w:top="1701" w:right="1134" w:bottom="850" w:left="1134" w:header="0" w:footer="0" w:gutter="0"/>
          <w:cols w:space="720"/>
        </w:sectPr>
      </w:pPr>
    </w:p>
    <w:p w:rsidR="00E30538" w:rsidRDefault="00E30538" w:rsidP="007A346B">
      <w:pPr>
        <w:pStyle w:val="ConsPlusNormal"/>
        <w:jc w:val="right"/>
        <w:outlineLvl w:val="1"/>
      </w:pPr>
      <w:r>
        <w:lastRenderedPageBreak/>
        <w:t>Приложение N 9</w:t>
      </w:r>
    </w:p>
    <w:p w:rsidR="00E30538" w:rsidRDefault="00E30538">
      <w:pPr>
        <w:pStyle w:val="ConsPlusNormal"/>
        <w:jc w:val="right"/>
      </w:pPr>
      <w:r>
        <w:t>к Порядку</w:t>
      </w:r>
    </w:p>
    <w:p w:rsidR="00E30538" w:rsidRDefault="00E30538">
      <w:pPr>
        <w:pStyle w:val="ConsPlusNormal"/>
        <w:jc w:val="center"/>
      </w:pPr>
    </w:p>
    <w:p w:rsidR="00E30538" w:rsidRDefault="00E30538">
      <w:pPr>
        <w:pStyle w:val="ConsPlusNormal"/>
        <w:jc w:val="center"/>
      </w:pPr>
      <w:r>
        <w:t>План-график</w:t>
      </w:r>
    </w:p>
    <w:p w:rsidR="00E30538" w:rsidRDefault="00E30538">
      <w:pPr>
        <w:pStyle w:val="ConsPlusNormal"/>
        <w:jc w:val="center"/>
      </w:pPr>
      <w:r>
        <w:t>реализации муниципальной программы</w:t>
      </w:r>
    </w:p>
    <w:p w:rsidR="00E30538" w:rsidRDefault="00E30538">
      <w:pPr>
        <w:pStyle w:val="ConsPlusNormal"/>
        <w:ind w:firstLine="540"/>
        <w:jc w:val="both"/>
      </w:pPr>
    </w:p>
    <w:p w:rsidR="00E30538" w:rsidRDefault="00E30538">
      <w:pPr>
        <w:pStyle w:val="ConsPlusNormal"/>
        <w:ind w:firstLine="540"/>
        <w:jc w:val="both"/>
      </w:pPr>
      <w:proofErr w:type="gramStart"/>
      <w:r>
        <w:t>Исключен</w:t>
      </w:r>
      <w:proofErr w:type="gramEnd"/>
      <w:r>
        <w:t xml:space="preserve"> с 13 марта 2020 года. - Постановление администрации города Благовещенска от 13.03.2020 N 812.</w:t>
      </w: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112593" w:rsidRDefault="00112593">
      <w:pPr>
        <w:pStyle w:val="ConsPlusNormal"/>
        <w:jc w:val="right"/>
        <w:outlineLvl w:val="1"/>
      </w:pPr>
    </w:p>
    <w:p w:rsidR="00E30538" w:rsidRDefault="00E30538">
      <w:pPr>
        <w:pStyle w:val="ConsPlusNormal"/>
        <w:jc w:val="right"/>
        <w:outlineLvl w:val="1"/>
      </w:pPr>
      <w:r>
        <w:lastRenderedPageBreak/>
        <w:t>Приложение N 10</w:t>
      </w:r>
    </w:p>
    <w:p w:rsidR="00E30538" w:rsidRDefault="00E30538">
      <w:pPr>
        <w:pStyle w:val="ConsPlusNormal"/>
        <w:jc w:val="right"/>
      </w:pPr>
      <w:r>
        <w:t>к Порядку</w:t>
      </w:r>
    </w:p>
    <w:p w:rsidR="00E30538" w:rsidRDefault="00E3053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30538">
        <w:trPr>
          <w:jc w:val="center"/>
        </w:trPr>
        <w:tc>
          <w:tcPr>
            <w:tcW w:w="9294" w:type="dxa"/>
            <w:tcBorders>
              <w:top w:val="nil"/>
              <w:left w:val="single" w:sz="24" w:space="0" w:color="CED3F1"/>
              <w:bottom w:val="nil"/>
              <w:right w:val="single" w:sz="24" w:space="0" w:color="F4F3F8"/>
            </w:tcBorders>
            <w:shd w:val="clear" w:color="auto" w:fill="F4F3F8"/>
          </w:tcPr>
          <w:p w:rsidR="00E30538" w:rsidRDefault="00E30538">
            <w:pPr>
              <w:pStyle w:val="ConsPlusNormal"/>
              <w:jc w:val="center"/>
            </w:pPr>
            <w:r>
              <w:rPr>
                <w:color w:val="392C69"/>
              </w:rPr>
              <w:t>Список изменяющих документов</w:t>
            </w:r>
          </w:p>
          <w:p w:rsidR="00E30538" w:rsidRDefault="00E30538">
            <w:pPr>
              <w:pStyle w:val="ConsPlusNormal"/>
              <w:jc w:val="center"/>
            </w:pPr>
            <w:proofErr w:type="gramStart"/>
            <w:r>
              <w:rPr>
                <w:color w:val="392C69"/>
              </w:rPr>
              <w:t>(в ред. постановлений администрации города Благовещенска</w:t>
            </w:r>
            <w:proofErr w:type="gramEnd"/>
          </w:p>
          <w:p w:rsidR="00E30538" w:rsidRDefault="00E30538">
            <w:pPr>
              <w:pStyle w:val="ConsPlusNormal"/>
              <w:jc w:val="center"/>
            </w:pPr>
            <w:r>
              <w:rPr>
                <w:color w:val="392C69"/>
              </w:rPr>
              <w:t>от 10.08.2016 N 2487, от 13.03.2020 N 812)</w:t>
            </w:r>
          </w:p>
        </w:tc>
      </w:tr>
    </w:tbl>
    <w:p w:rsidR="00E30538" w:rsidRDefault="00E30538">
      <w:pPr>
        <w:pStyle w:val="ConsPlusNormal"/>
        <w:jc w:val="center"/>
      </w:pPr>
    </w:p>
    <w:p w:rsidR="00E30538" w:rsidRDefault="00E30538">
      <w:pPr>
        <w:pStyle w:val="ConsPlusNormal"/>
        <w:jc w:val="center"/>
      </w:pPr>
      <w:bookmarkStart w:id="33" w:name="P1636"/>
      <w:bookmarkEnd w:id="33"/>
      <w:r>
        <w:t>Отчет</w:t>
      </w:r>
    </w:p>
    <w:p w:rsidR="00E30538" w:rsidRDefault="00E30538">
      <w:pPr>
        <w:pStyle w:val="ConsPlusNormal"/>
        <w:jc w:val="center"/>
      </w:pPr>
      <w:r>
        <w:t>о ходе реализации муниципальной программы</w:t>
      </w:r>
    </w:p>
    <w:p w:rsidR="00E30538" w:rsidRDefault="00E30538">
      <w:pPr>
        <w:pStyle w:val="ConsPlusNormal"/>
        <w:jc w:val="center"/>
      </w:pPr>
      <w:r>
        <w:t>за январь - ______________ 20__ года</w:t>
      </w:r>
    </w:p>
    <w:p w:rsidR="00E30538" w:rsidRDefault="00E30538">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50"/>
        <w:gridCol w:w="1922"/>
        <w:gridCol w:w="1716"/>
        <w:gridCol w:w="512"/>
        <w:gridCol w:w="1716"/>
        <w:gridCol w:w="512"/>
        <w:gridCol w:w="1247"/>
        <w:gridCol w:w="593"/>
        <w:gridCol w:w="1716"/>
        <w:gridCol w:w="1734"/>
        <w:gridCol w:w="1376"/>
      </w:tblGrid>
      <w:tr w:rsidR="00E30538" w:rsidTr="00112593">
        <w:tc>
          <w:tcPr>
            <w:tcW w:w="547" w:type="pct"/>
            <w:vMerge w:val="restart"/>
          </w:tcPr>
          <w:p w:rsidR="00E30538" w:rsidRDefault="00E30538">
            <w:pPr>
              <w:pStyle w:val="ConsPlusNormal"/>
              <w:jc w:val="center"/>
            </w:pPr>
            <w:r>
              <w:t>Статус</w:t>
            </w:r>
          </w:p>
        </w:tc>
        <w:tc>
          <w:tcPr>
            <w:tcW w:w="750" w:type="pct"/>
            <w:vMerge w:val="restart"/>
          </w:tcPr>
          <w:p w:rsidR="00E30538" w:rsidRDefault="00E30538">
            <w:pPr>
              <w:pStyle w:val="ConsPlusNormal"/>
              <w:jc w:val="center"/>
            </w:pPr>
            <w:r>
              <w:t>Наименование программ, подпрограмм &lt;*&gt;, основных мероприятий, мероприятий, источники финансирования</w:t>
            </w:r>
          </w:p>
        </w:tc>
        <w:tc>
          <w:tcPr>
            <w:tcW w:w="402" w:type="pct"/>
            <w:vMerge w:val="restart"/>
          </w:tcPr>
          <w:p w:rsidR="00E30538" w:rsidRDefault="00E30538">
            <w:pPr>
              <w:pStyle w:val="ConsPlusNormal"/>
              <w:jc w:val="center"/>
            </w:pPr>
            <w:r>
              <w:t>Плановый объем финансирования &lt;**&gt;, тыс. руб.</w:t>
            </w:r>
          </w:p>
        </w:tc>
        <w:tc>
          <w:tcPr>
            <w:tcW w:w="614" w:type="pct"/>
            <w:gridSpan w:val="2"/>
          </w:tcPr>
          <w:p w:rsidR="00E30538" w:rsidRDefault="00E30538">
            <w:pPr>
              <w:pStyle w:val="ConsPlusNormal"/>
              <w:jc w:val="center"/>
            </w:pPr>
            <w:r>
              <w:t>Фактически профинансировано</w:t>
            </w:r>
          </w:p>
        </w:tc>
        <w:tc>
          <w:tcPr>
            <w:tcW w:w="750" w:type="pct"/>
            <w:gridSpan w:val="2"/>
          </w:tcPr>
          <w:p w:rsidR="00E30538" w:rsidRDefault="00E30538">
            <w:pPr>
              <w:pStyle w:val="ConsPlusNormal"/>
              <w:jc w:val="center"/>
            </w:pPr>
            <w:r>
              <w:t>Кассовое исполнение</w:t>
            </w:r>
          </w:p>
        </w:tc>
        <w:tc>
          <w:tcPr>
            <w:tcW w:w="828" w:type="pct"/>
            <w:gridSpan w:val="2"/>
          </w:tcPr>
          <w:p w:rsidR="00E30538" w:rsidRDefault="00E30538">
            <w:pPr>
              <w:pStyle w:val="ConsPlusNormal"/>
              <w:jc w:val="center"/>
            </w:pPr>
            <w:r>
              <w:t>Фактически выполнено</w:t>
            </w:r>
          </w:p>
        </w:tc>
        <w:tc>
          <w:tcPr>
            <w:tcW w:w="593" w:type="pct"/>
            <w:vMerge w:val="restart"/>
          </w:tcPr>
          <w:p w:rsidR="00E30538" w:rsidRDefault="00E30538">
            <w:pPr>
              <w:pStyle w:val="ConsPlusNormal"/>
              <w:jc w:val="center"/>
            </w:pPr>
            <w:r>
              <w:t>Результат реализации мероприятия (достигнутый, промежуточный)</w:t>
            </w:r>
          </w:p>
        </w:tc>
        <w:tc>
          <w:tcPr>
            <w:tcW w:w="516" w:type="pct"/>
            <w:vMerge w:val="restart"/>
          </w:tcPr>
          <w:p w:rsidR="00E30538" w:rsidRDefault="00E30538">
            <w:pPr>
              <w:pStyle w:val="ConsPlusNormal"/>
              <w:jc w:val="center"/>
            </w:pPr>
            <w:r>
              <w:t xml:space="preserve">Проблемы, возникшие в ходе реализации мероприятия (причины </w:t>
            </w:r>
            <w:proofErr w:type="spellStart"/>
            <w:r>
              <w:t>неосвоения</w:t>
            </w:r>
            <w:proofErr w:type="spellEnd"/>
            <w:r>
              <w:t xml:space="preserve"> средств)</w:t>
            </w:r>
          </w:p>
        </w:tc>
      </w:tr>
      <w:tr w:rsidR="00E30538" w:rsidTr="00112593">
        <w:tc>
          <w:tcPr>
            <w:tcW w:w="547" w:type="pct"/>
            <w:vMerge/>
          </w:tcPr>
          <w:p w:rsidR="00E30538" w:rsidRDefault="00E30538"/>
        </w:tc>
        <w:tc>
          <w:tcPr>
            <w:tcW w:w="750" w:type="pct"/>
            <w:vMerge/>
          </w:tcPr>
          <w:p w:rsidR="00E30538" w:rsidRDefault="00E30538"/>
        </w:tc>
        <w:tc>
          <w:tcPr>
            <w:tcW w:w="402" w:type="pct"/>
            <w:vMerge/>
          </w:tcPr>
          <w:p w:rsidR="00E30538" w:rsidRDefault="00E30538"/>
        </w:tc>
        <w:tc>
          <w:tcPr>
            <w:tcW w:w="255" w:type="pct"/>
          </w:tcPr>
          <w:p w:rsidR="00E30538" w:rsidRDefault="00E30538">
            <w:pPr>
              <w:pStyle w:val="ConsPlusNormal"/>
              <w:jc w:val="center"/>
            </w:pPr>
            <w:r>
              <w:t>тыс. руб.</w:t>
            </w:r>
          </w:p>
        </w:tc>
        <w:tc>
          <w:tcPr>
            <w:tcW w:w="359" w:type="pct"/>
          </w:tcPr>
          <w:p w:rsidR="00E30538" w:rsidRDefault="00E30538">
            <w:pPr>
              <w:pStyle w:val="ConsPlusNormal"/>
              <w:jc w:val="center"/>
            </w:pPr>
            <w:r>
              <w:t>% финансирования</w:t>
            </w:r>
          </w:p>
        </w:tc>
        <w:tc>
          <w:tcPr>
            <w:tcW w:w="282" w:type="pct"/>
          </w:tcPr>
          <w:p w:rsidR="00E30538" w:rsidRDefault="00E30538">
            <w:pPr>
              <w:pStyle w:val="ConsPlusNormal"/>
              <w:jc w:val="center"/>
            </w:pPr>
            <w:r>
              <w:t>тыс. руб.</w:t>
            </w:r>
          </w:p>
        </w:tc>
        <w:tc>
          <w:tcPr>
            <w:tcW w:w="469" w:type="pct"/>
          </w:tcPr>
          <w:p w:rsidR="00E30538" w:rsidRDefault="00E30538">
            <w:pPr>
              <w:pStyle w:val="ConsPlusNormal"/>
              <w:jc w:val="center"/>
            </w:pPr>
            <w:r>
              <w:t>% кассового исполнения</w:t>
            </w:r>
          </w:p>
        </w:tc>
        <w:tc>
          <w:tcPr>
            <w:tcW w:w="328" w:type="pct"/>
          </w:tcPr>
          <w:p w:rsidR="00E30538" w:rsidRDefault="00E30538">
            <w:pPr>
              <w:pStyle w:val="ConsPlusNormal"/>
              <w:jc w:val="center"/>
            </w:pPr>
            <w:r>
              <w:t>тыс. руб.</w:t>
            </w:r>
          </w:p>
        </w:tc>
        <w:tc>
          <w:tcPr>
            <w:tcW w:w="500" w:type="pct"/>
          </w:tcPr>
          <w:p w:rsidR="00E30538" w:rsidRDefault="00E30538">
            <w:pPr>
              <w:pStyle w:val="ConsPlusNormal"/>
              <w:jc w:val="center"/>
            </w:pPr>
            <w:r>
              <w:t>% выполнения от планового объема финансирования</w:t>
            </w:r>
          </w:p>
        </w:tc>
        <w:tc>
          <w:tcPr>
            <w:tcW w:w="593" w:type="pct"/>
            <w:vMerge/>
          </w:tcPr>
          <w:p w:rsidR="00E30538" w:rsidRDefault="00E30538"/>
        </w:tc>
        <w:tc>
          <w:tcPr>
            <w:tcW w:w="516" w:type="pct"/>
            <w:vMerge/>
          </w:tcPr>
          <w:p w:rsidR="00E30538" w:rsidRDefault="00E30538"/>
        </w:tc>
      </w:tr>
      <w:tr w:rsidR="00E30538" w:rsidTr="00112593">
        <w:tc>
          <w:tcPr>
            <w:tcW w:w="547" w:type="pct"/>
          </w:tcPr>
          <w:p w:rsidR="00E30538" w:rsidRDefault="00E30538">
            <w:pPr>
              <w:pStyle w:val="ConsPlusNormal"/>
              <w:jc w:val="center"/>
            </w:pPr>
            <w:r>
              <w:t>1</w:t>
            </w:r>
          </w:p>
        </w:tc>
        <w:tc>
          <w:tcPr>
            <w:tcW w:w="750" w:type="pct"/>
          </w:tcPr>
          <w:p w:rsidR="00E30538" w:rsidRDefault="00E30538">
            <w:pPr>
              <w:pStyle w:val="ConsPlusNormal"/>
              <w:jc w:val="center"/>
            </w:pPr>
            <w:r>
              <w:t>2</w:t>
            </w:r>
          </w:p>
        </w:tc>
        <w:tc>
          <w:tcPr>
            <w:tcW w:w="402" w:type="pct"/>
          </w:tcPr>
          <w:p w:rsidR="00E30538" w:rsidRDefault="00E30538">
            <w:pPr>
              <w:pStyle w:val="ConsPlusNormal"/>
              <w:jc w:val="center"/>
            </w:pPr>
            <w:r>
              <w:t>3</w:t>
            </w:r>
          </w:p>
        </w:tc>
        <w:tc>
          <w:tcPr>
            <w:tcW w:w="255" w:type="pct"/>
          </w:tcPr>
          <w:p w:rsidR="00E30538" w:rsidRDefault="00E30538">
            <w:pPr>
              <w:pStyle w:val="ConsPlusNormal"/>
              <w:jc w:val="center"/>
            </w:pPr>
            <w:r>
              <w:t>4</w:t>
            </w:r>
          </w:p>
        </w:tc>
        <w:tc>
          <w:tcPr>
            <w:tcW w:w="359" w:type="pct"/>
          </w:tcPr>
          <w:p w:rsidR="00E30538" w:rsidRDefault="00E30538">
            <w:pPr>
              <w:pStyle w:val="ConsPlusNormal"/>
              <w:jc w:val="center"/>
            </w:pPr>
            <w:r>
              <w:t>5</w:t>
            </w:r>
          </w:p>
        </w:tc>
        <w:tc>
          <w:tcPr>
            <w:tcW w:w="282" w:type="pct"/>
          </w:tcPr>
          <w:p w:rsidR="00E30538" w:rsidRDefault="00E30538">
            <w:pPr>
              <w:pStyle w:val="ConsPlusNormal"/>
              <w:jc w:val="center"/>
            </w:pPr>
            <w:r>
              <w:t>6</w:t>
            </w:r>
          </w:p>
        </w:tc>
        <w:tc>
          <w:tcPr>
            <w:tcW w:w="469" w:type="pct"/>
          </w:tcPr>
          <w:p w:rsidR="00E30538" w:rsidRDefault="00E30538">
            <w:pPr>
              <w:pStyle w:val="ConsPlusNormal"/>
              <w:jc w:val="center"/>
            </w:pPr>
            <w:r>
              <w:t>7</w:t>
            </w:r>
          </w:p>
        </w:tc>
        <w:tc>
          <w:tcPr>
            <w:tcW w:w="328" w:type="pct"/>
          </w:tcPr>
          <w:p w:rsidR="00E30538" w:rsidRDefault="00E30538">
            <w:pPr>
              <w:pStyle w:val="ConsPlusNormal"/>
              <w:jc w:val="center"/>
            </w:pPr>
            <w:r>
              <w:t>8</w:t>
            </w:r>
          </w:p>
        </w:tc>
        <w:tc>
          <w:tcPr>
            <w:tcW w:w="500" w:type="pct"/>
          </w:tcPr>
          <w:p w:rsidR="00E30538" w:rsidRDefault="00E30538">
            <w:pPr>
              <w:pStyle w:val="ConsPlusNormal"/>
              <w:jc w:val="center"/>
            </w:pPr>
            <w:r>
              <w:t>9</w:t>
            </w:r>
          </w:p>
        </w:tc>
        <w:tc>
          <w:tcPr>
            <w:tcW w:w="593" w:type="pct"/>
          </w:tcPr>
          <w:p w:rsidR="00E30538" w:rsidRDefault="00E30538">
            <w:pPr>
              <w:pStyle w:val="ConsPlusNormal"/>
              <w:jc w:val="center"/>
            </w:pPr>
            <w:r>
              <w:t>10</w:t>
            </w:r>
          </w:p>
        </w:tc>
        <w:tc>
          <w:tcPr>
            <w:tcW w:w="516" w:type="pct"/>
          </w:tcPr>
          <w:p w:rsidR="00E30538" w:rsidRDefault="00E30538">
            <w:pPr>
              <w:pStyle w:val="ConsPlusNormal"/>
              <w:jc w:val="center"/>
            </w:pPr>
            <w:r>
              <w:t>11</w:t>
            </w:r>
          </w:p>
        </w:tc>
      </w:tr>
      <w:tr w:rsidR="00E30538" w:rsidTr="00112593">
        <w:tc>
          <w:tcPr>
            <w:tcW w:w="547" w:type="pct"/>
            <w:vMerge w:val="restart"/>
          </w:tcPr>
          <w:p w:rsidR="00E30538" w:rsidRDefault="00E30538">
            <w:pPr>
              <w:pStyle w:val="ConsPlusNormal"/>
            </w:pPr>
            <w:r>
              <w:t>Муниципальная программа</w:t>
            </w:r>
          </w:p>
        </w:tc>
        <w:tc>
          <w:tcPr>
            <w:tcW w:w="750" w:type="pct"/>
          </w:tcPr>
          <w:p w:rsidR="00E30538" w:rsidRDefault="00E30538">
            <w:pPr>
              <w:pStyle w:val="ConsPlusNormal"/>
            </w:pPr>
            <w:r>
              <w:t>Наименование муниципальной программы, всего</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федеральный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областной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городской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 xml:space="preserve">внебюджетные </w:t>
            </w:r>
            <w:r>
              <w:lastRenderedPageBreak/>
              <w:t>средства</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Объекты капитального строительства</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федеральный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областной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городской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внебюджетные средства</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Прочие капитальные вложения</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федеральный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областной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городской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внебюджетные средства</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Прочие расходы</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федеральный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областной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городской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внебюджетные средства</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val="restart"/>
          </w:tcPr>
          <w:p w:rsidR="00E30538" w:rsidRDefault="00E30538">
            <w:pPr>
              <w:pStyle w:val="ConsPlusNormal"/>
            </w:pPr>
            <w:r>
              <w:t>Подпрограмма 1</w:t>
            </w:r>
          </w:p>
        </w:tc>
        <w:tc>
          <w:tcPr>
            <w:tcW w:w="750" w:type="pct"/>
          </w:tcPr>
          <w:p w:rsidR="00E30538" w:rsidRDefault="00E30538">
            <w:pPr>
              <w:pStyle w:val="ConsPlusNormal"/>
            </w:pPr>
            <w:r>
              <w:t>Наименование подпрограммы, всего</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федеральный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областной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городской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внебюджетные средства</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val="restart"/>
          </w:tcPr>
          <w:p w:rsidR="00E30538" w:rsidRDefault="00E30538">
            <w:pPr>
              <w:pStyle w:val="ConsPlusNormal"/>
            </w:pPr>
            <w:r>
              <w:t>Основное мероприятие 1.1</w:t>
            </w:r>
          </w:p>
        </w:tc>
        <w:tc>
          <w:tcPr>
            <w:tcW w:w="750" w:type="pct"/>
          </w:tcPr>
          <w:p w:rsidR="00E30538" w:rsidRDefault="00E30538">
            <w:pPr>
              <w:pStyle w:val="ConsPlusNormal"/>
            </w:pPr>
            <w:r>
              <w:t>Наименование основного мероприятия, всего</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федеральный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областной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городской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внебюджетные средства</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val="restart"/>
          </w:tcPr>
          <w:p w:rsidR="00E30538" w:rsidRDefault="00E30538">
            <w:pPr>
              <w:pStyle w:val="ConsPlusNormal"/>
            </w:pPr>
            <w:r>
              <w:t>Мероприятие 1.1.1</w:t>
            </w:r>
          </w:p>
        </w:tc>
        <w:tc>
          <w:tcPr>
            <w:tcW w:w="750" w:type="pct"/>
          </w:tcPr>
          <w:p w:rsidR="00E30538" w:rsidRDefault="00E30538">
            <w:pPr>
              <w:pStyle w:val="ConsPlusNormal"/>
            </w:pPr>
            <w:r>
              <w:t xml:space="preserve">Наименование мероприятия, </w:t>
            </w:r>
            <w:r>
              <w:lastRenderedPageBreak/>
              <w:t>всего</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федеральный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областной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городской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внебюджетные средства</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val="restart"/>
          </w:tcPr>
          <w:p w:rsidR="00E30538" w:rsidRDefault="00E30538">
            <w:pPr>
              <w:pStyle w:val="ConsPlusNormal"/>
            </w:pPr>
            <w:r>
              <w:t>Мероприятие 1.1.2</w:t>
            </w:r>
          </w:p>
        </w:tc>
        <w:tc>
          <w:tcPr>
            <w:tcW w:w="750" w:type="pct"/>
          </w:tcPr>
          <w:p w:rsidR="00E30538" w:rsidRDefault="00E30538">
            <w:pPr>
              <w:pStyle w:val="ConsPlusNormal"/>
            </w:pPr>
            <w:r>
              <w:t>Наименование мероприятия, всего</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федеральный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областной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городской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внебюджетные средства</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val="restart"/>
          </w:tcPr>
          <w:p w:rsidR="00E30538" w:rsidRDefault="00E30538">
            <w:pPr>
              <w:pStyle w:val="ConsPlusNormal"/>
            </w:pPr>
            <w:r>
              <w:t>Подпрограмма 2</w:t>
            </w:r>
          </w:p>
        </w:tc>
        <w:tc>
          <w:tcPr>
            <w:tcW w:w="750" w:type="pct"/>
          </w:tcPr>
          <w:p w:rsidR="00E30538" w:rsidRDefault="00E30538">
            <w:pPr>
              <w:pStyle w:val="ConsPlusNormal"/>
            </w:pPr>
            <w:r>
              <w:t>Наименование подпрограммы, всего</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федеральный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областной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городской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внебюджетные средства</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val="restart"/>
          </w:tcPr>
          <w:p w:rsidR="00E30538" w:rsidRDefault="00E30538">
            <w:pPr>
              <w:pStyle w:val="ConsPlusNormal"/>
            </w:pPr>
            <w:r>
              <w:t>Основное мероприятие 2.1</w:t>
            </w:r>
          </w:p>
        </w:tc>
        <w:tc>
          <w:tcPr>
            <w:tcW w:w="750" w:type="pct"/>
          </w:tcPr>
          <w:p w:rsidR="00E30538" w:rsidRDefault="00E30538">
            <w:pPr>
              <w:pStyle w:val="ConsPlusNormal"/>
            </w:pPr>
            <w:r>
              <w:t>Наименование основного мероприятия, всего</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федеральный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областной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городской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внебюджетные средства</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val="restart"/>
          </w:tcPr>
          <w:p w:rsidR="00E30538" w:rsidRDefault="00E30538">
            <w:pPr>
              <w:pStyle w:val="ConsPlusNormal"/>
            </w:pPr>
            <w:r>
              <w:t>Мероприятие 2.1.1</w:t>
            </w:r>
          </w:p>
        </w:tc>
        <w:tc>
          <w:tcPr>
            <w:tcW w:w="750" w:type="pct"/>
          </w:tcPr>
          <w:p w:rsidR="00E30538" w:rsidRDefault="00E30538">
            <w:pPr>
              <w:pStyle w:val="ConsPlusNormal"/>
            </w:pPr>
            <w:r>
              <w:t>Наименование мероприятия, всего</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федеральный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областной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городской бюджет</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vMerge/>
          </w:tcPr>
          <w:p w:rsidR="00E30538" w:rsidRDefault="00E30538"/>
        </w:tc>
        <w:tc>
          <w:tcPr>
            <w:tcW w:w="750" w:type="pct"/>
          </w:tcPr>
          <w:p w:rsidR="00E30538" w:rsidRDefault="00E30538">
            <w:pPr>
              <w:pStyle w:val="ConsPlusNormal"/>
            </w:pPr>
            <w:r>
              <w:t>внебюджетные средства</w:t>
            </w:r>
          </w:p>
        </w:tc>
        <w:tc>
          <w:tcPr>
            <w:tcW w:w="402" w:type="pct"/>
          </w:tcPr>
          <w:p w:rsidR="00E30538" w:rsidRDefault="00E30538">
            <w:pPr>
              <w:pStyle w:val="ConsPlusNormal"/>
            </w:pPr>
          </w:p>
        </w:tc>
        <w:tc>
          <w:tcPr>
            <w:tcW w:w="255" w:type="pct"/>
          </w:tcPr>
          <w:p w:rsidR="00E30538" w:rsidRDefault="00E30538">
            <w:pPr>
              <w:pStyle w:val="ConsPlusNormal"/>
            </w:pPr>
          </w:p>
        </w:tc>
        <w:tc>
          <w:tcPr>
            <w:tcW w:w="359" w:type="pct"/>
          </w:tcPr>
          <w:p w:rsidR="00E30538" w:rsidRDefault="00E30538">
            <w:pPr>
              <w:pStyle w:val="ConsPlusNormal"/>
            </w:pPr>
          </w:p>
        </w:tc>
        <w:tc>
          <w:tcPr>
            <w:tcW w:w="282" w:type="pct"/>
          </w:tcPr>
          <w:p w:rsidR="00E30538" w:rsidRDefault="00E30538">
            <w:pPr>
              <w:pStyle w:val="ConsPlusNormal"/>
            </w:pPr>
          </w:p>
        </w:tc>
        <w:tc>
          <w:tcPr>
            <w:tcW w:w="469" w:type="pct"/>
          </w:tcPr>
          <w:p w:rsidR="00E30538" w:rsidRDefault="00E30538">
            <w:pPr>
              <w:pStyle w:val="ConsPlusNormal"/>
            </w:pPr>
          </w:p>
        </w:tc>
        <w:tc>
          <w:tcPr>
            <w:tcW w:w="328" w:type="pct"/>
          </w:tcPr>
          <w:p w:rsidR="00E30538" w:rsidRDefault="00E30538">
            <w:pPr>
              <w:pStyle w:val="ConsPlusNormal"/>
            </w:pPr>
          </w:p>
        </w:tc>
        <w:tc>
          <w:tcPr>
            <w:tcW w:w="500" w:type="pct"/>
          </w:tcPr>
          <w:p w:rsidR="00E30538" w:rsidRDefault="00E30538">
            <w:pPr>
              <w:pStyle w:val="ConsPlusNormal"/>
            </w:pPr>
          </w:p>
        </w:tc>
        <w:tc>
          <w:tcPr>
            <w:tcW w:w="593" w:type="pct"/>
          </w:tcPr>
          <w:p w:rsidR="00E30538" w:rsidRDefault="00E30538">
            <w:pPr>
              <w:pStyle w:val="ConsPlusNormal"/>
            </w:pPr>
          </w:p>
        </w:tc>
        <w:tc>
          <w:tcPr>
            <w:tcW w:w="516" w:type="pct"/>
          </w:tcPr>
          <w:p w:rsidR="00E30538" w:rsidRDefault="00E30538">
            <w:pPr>
              <w:pStyle w:val="ConsPlusNormal"/>
            </w:pPr>
          </w:p>
        </w:tc>
      </w:tr>
      <w:tr w:rsidR="00E30538" w:rsidTr="00112593">
        <w:tc>
          <w:tcPr>
            <w:tcW w:w="547" w:type="pct"/>
          </w:tcPr>
          <w:p w:rsidR="00E30538" w:rsidRDefault="00E30538">
            <w:pPr>
              <w:pStyle w:val="ConsPlusNormal"/>
            </w:pPr>
            <w:r>
              <w:t>...</w:t>
            </w:r>
          </w:p>
        </w:tc>
        <w:tc>
          <w:tcPr>
            <w:tcW w:w="750" w:type="pct"/>
          </w:tcPr>
          <w:p w:rsidR="00E30538" w:rsidRDefault="00E30538">
            <w:pPr>
              <w:pStyle w:val="ConsPlusNormal"/>
            </w:pPr>
            <w:r>
              <w:t>...</w:t>
            </w:r>
          </w:p>
        </w:tc>
        <w:tc>
          <w:tcPr>
            <w:tcW w:w="402" w:type="pct"/>
          </w:tcPr>
          <w:p w:rsidR="00E30538" w:rsidRDefault="00E30538">
            <w:pPr>
              <w:pStyle w:val="ConsPlusNormal"/>
            </w:pPr>
            <w:r>
              <w:t>...</w:t>
            </w:r>
          </w:p>
        </w:tc>
        <w:tc>
          <w:tcPr>
            <w:tcW w:w="255" w:type="pct"/>
          </w:tcPr>
          <w:p w:rsidR="00E30538" w:rsidRDefault="00E30538">
            <w:pPr>
              <w:pStyle w:val="ConsPlusNormal"/>
            </w:pPr>
            <w:r>
              <w:t>...</w:t>
            </w:r>
          </w:p>
        </w:tc>
        <w:tc>
          <w:tcPr>
            <w:tcW w:w="359" w:type="pct"/>
          </w:tcPr>
          <w:p w:rsidR="00E30538" w:rsidRDefault="00E30538">
            <w:pPr>
              <w:pStyle w:val="ConsPlusNormal"/>
            </w:pPr>
            <w:r>
              <w:t>...</w:t>
            </w:r>
          </w:p>
        </w:tc>
        <w:tc>
          <w:tcPr>
            <w:tcW w:w="282" w:type="pct"/>
          </w:tcPr>
          <w:p w:rsidR="00E30538" w:rsidRDefault="00E30538">
            <w:pPr>
              <w:pStyle w:val="ConsPlusNormal"/>
            </w:pPr>
            <w:r>
              <w:t>...</w:t>
            </w:r>
          </w:p>
        </w:tc>
        <w:tc>
          <w:tcPr>
            <w:tcW w:w="469" w:type="pct"/>
          </w:tcPr>
          <w:p w:rsidR="00E30538" w:rsidRDefault="00E30538">
            <w:pPr>
              <w:pStyle w:val="ConsPlusNormal"/>
            </w:pPr>
            <w:r>
              <w:t>...</w:t>
            </w:r>
          </w:p>
        </w:tc>
        <w:tc>
          <w:tcPr>
            <w:tcW w:w="328" w:type="pct"/>
          </w:tcPr>
          <w:p w:rsidR="00E30538" w:rsidRDefault="00E30538">
            <w:pPr>
              <w:pStyle w:val="ConsPlusNormal"/>
            </w:pPr>
            <w:r>
              <w:t>...</w:t>
            </w:r>
          </w:p>
        </w:tc>
        <w:tc>
          <w:tcPr>
            <w:tcW w:w="500" w:type="pct"/>
          </w:tcPr>
          <w:p w:rsidR="00E30538" w:rsidRDefault="00E30538">
            <w:pPr>
              <w:pStyle w:val="ConsPlusNormal"/>
            </w:pPr>
            <w:r>
              <w:t>...</w:t>
            </w:r>
          </w:p>
        </w:tc>
        <w:tc>
          <w:tcPr>
            <w:tcW w:w="593" w:type="pct"/>
          </w:tcPr>
          <w:p w:rsidR="00E30538" w:rsidRDefault="00E30538">
            <w:pPr>
              <w:pStyle w:val="ConsPlusNormal"/>
            </w:pPr>
            <w:r>
              <w:t>...</w:t>
            </w:r>
          </w:p>
        </w:tc>
        <w:tc>
          <w:tcPr>
            <w:tcW w:w="516" w:type="pct"/>
          </w:tcPr>
          <w:p w:rsidR="00E30538" w:rsidRDefault="00E30538">
            <w:pPr>
              <w:pStyle w:val="ConsPlusNormal"/>
            </w:pPr>
          </w:p>
        </w:tc>
      </w:tr>
    </w:tbl>
    <w:p w:rsidR="00E30538" w:rsidRDefault="00E30538">
      <w:pPr>
        <w:sectPr w:rsidR="00E30538">
          <w:pgSz w:w="16838" w:h="11905" w:orient="landscape"/>
          <w:pgMar w:top="1701" w:right="1134" w:bottom="850" w:left="1134" w:header="0" w:footer="0" w:gutter="0"/>
          <w:cols w:space="720"/>
        </w:sectPr>
      </w:pPr>
    </w:p>
    <w:p w:rsidR="00E30538" w:rsidRDefault="00E30538" w:rsidP="00B17F1F">
      <w:pPr>
        <w:pStyle w:val="ConsPlusNormal"/>
        <w:jc w:val="both"/>
      </w:pPr>
      <w:r>
        <w:lastRenderedPageBreak/>
        <w:t>--------------------------------</w:t>
      </w:r>
    </w:p>
    <w:p w:rsidR="00E30538" w:rsidRDefault="00E30538">
      <w:pPr>
        <w:pStyle w:val="ConsPlusNormal"/>
        <w:spacing w:before="220"/>
        <w:ind w:firstLine="540"/>
        <w:jc w:val="both"/>
      </w:pPr>
      <w:bookmarkStart w:id="34" w:name="P2246"/>
      <w:bookmarkEnd w:id="34"/>
      <w:r>
        <w:t>&lt;*&gt; Указывается в случае деления муниципальной программы на подпрограммы.</w:t>
      </w:r>
    </w:p>
    <w:p w:rsidR="00E30538" w:rsidRDefault="00E30538">
      <w:pPr>
        <w:pStyle w:val="ConsPlusNormal"/>
        <w:spacing w:before="220"/>
        <w:ind w:firstLine="540"/>
        <w:jc w:val="both"/>
      </w:pPr>
      <w:bookmarkStart w:id="35" w:name="P2247"/>
      <w:bookmarkEnd w:id="35"/>
      <w:r>
        <w:t>&lt;**&gt; Указывается в соответствии со сводной бюджетной росписью.</w:t>
      </w: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E30538" w:rsidRDefault="00E30538">
      <w:pPr>
        <w:pStyle w:val="ConsPlusNormal"/>
        <w:jc w:val="right"/>
        <w:outlineLvl w:val="1"/>
      </w:pPr>
      <w:r>
        <w:lastRenderedPageBreak/>
        <w:t>Приложение N 11</w:t>
      </w:r>
    </w:p>
    <w:p w:rsidR="00E30538" w:rsidRDefault="00E30538">
      <w:pPr>
        <w:pStyle w:val="ConsPlusNormal"/>
        <w:jc w:val="right"/>
      </w:pPr>
      <w:r>
        <w:t>к Порядку</w:t>
      </w:r>
    </w:p>
    <w:p w:rsidR="00E30538" w:rsidRDefault="00E3053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30538">
        <w:trPr>
          <w:jc w:val="center"/>
        </w:trPr>
        <w:tc>
          <w:tcPr>
            <w:tcW w:w="9294" w:type="dxa"/>
            <w:tcBorders>
              <w:top w:val="nil"/>
              <w:left w:val="single" w:sz="24" w:space="0" w:color="CED3F1"/>
              <w:bottom w:val="nil"/>
              <w:right w:val="single" w:sz="24" w:space="0" w:color="F4F3F8"/>
            </w:tcBorders>
            <w:shd w:val="clear" w:color="auto" w:fill="F4F3F8"/>
          </w:tcPr>
          <w:p w:rsidR="00E30538" w:rsidRDefault="00E30538">
            <w:pPr>
              <w:pStyle w:val="ConsPlusNormal"/>
              <w:jc w:val="center"/>
            </w:pPr>
            <w:r>
              <w:rPr>
                <w:color w:val="392C69"/>
              </w:rPr>
              <w:t>Список изменяющих документов</w:t>
            </w:r>
          </w:p>
          <w:p w:rsidR="00E30538" w:rsidRDefault="00E30538">
            <w:pPr>
              <w:pStyle w:val="ConsPlusNormal"/>
              <w:jc w:val="center"/>
            </w:pPr>
            <w:proofErr w:type="gramStart"/>
            <w:r>
              <w:rPr>
                <w:color w:val="392C69"/>
              </w:rPr>
              <w:t>(в ред. постановления администрации города Благовещенска</w:t>
            </w:r>
            <w:proofErr w:type="gramEnd"/>
          </w:p>
          <w:p w:rsidR="00E30538" w:rsidRDefault="00E30538">
            <w:pPr>
              <w:pStyle w:val="ConsPlusNormal"/>
              <w:jc w:val="center"/>
            </w:pPr>
            <w:r>
              <w:rPr>
                <w:color w:val="392C69"/>
              </w:rPr>
              <w:t>от 10.08.2016 N 2487)</w:t>
            </w:r>
          </w:p>
        </w:tc>
      </w:tr>
    </w:tbl>
    <w:p w:rsidR="00E30538" w:rsidRDefault="00E30538">
      <w:pPr>
        <w:pStyle w:val="ConsPlusNormal"/>
        <w:jc w:val="center"/>
      </w:pPr>
    </w:p>
    <w:p w:rsidR="00E30538" w:rsidRDefault="00E30538">
      <w:pPr>
        <w:pStyle w:val="ConsPlusNormal"/>
        <w:jc w:val="center"/>
      </w:pPr>
      <w:bookmarkStart w:id="36" w:name="P2259"/>
      <w:bookmarkEnd w:id="36"/>
      <w:r>
        <w:t>Отчет</w:t>
      </w:r>
    </w:p>
    <w:p w:rsidR="00E30538" w:rsidRDefault="00E30538">
      <w:pPr>
        <w:pStyle w:val="ConsPlusNormal"/>
        <w:jc w:val="center"/>
      </w:pPr>
      <w:r>
        <w:t>о достижении непосредственных результатов реализации</w:t>
      </w:r>
    </w:p>
    <w:p w:rsidR="00E30538" w:rsidRDefault="00E30538">
      <w:pPr>
        <w:pStyle w:val="ConsPlusNormal"/>
        <w:jc w:val="center"/>
      </w:pPr>
      <w:r>
        <w:t>мероприятий муниципальной программы</w:t>
      </w:r>
    </w:p>
    <w:p w:rsidR="00E30538" w:rsidRDefault="00E30538">
      <w:pPr>
        <w:pStyle w:val="ConsPlusNormal"/>
        <w:jc w:val="center"/>
      </w:pPr>
      <w:r>
        <w:t>за январь - _________ 20__ года</w:t>
      </w:r>
    </w:p>
    <w:p w:rsidR="00E30538" w:rsidRDefault="00E30538">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24"/>
        <w:gridCol w:w="1677"/>
        <w:gridCol w:w="1724"/>
        <w:gridCol w:w="1959"/>
        <w:gridCol w:w="1395"/>
        <w:gridCol w:w="971"/>
        <w:gridCol w:w="1281"/>
        <w:gridCol w:w="1959"/>
        <w:gridCol w:w="2004"/>
      </w:tblGrid>
      <w:tr w:rsidR="00E30538" w:rsidTr="006F670F">
        <w:tc>
          <w:tcPr>
            <w:tcW w:w="592" w:type="pct"/>
            <w:vMerge w:val="restart"/>
          </w:tcPr>
          <w:p w:rsidR="00E30538" w:rsidRDefault="00E30538">
            <w:pPr>
              <w:pStyle w:val="ConsPlusNormal"/>
              <w:jc w:val="center"/>
            </w:pPr>
            <w:r>
              <w:t>Статус</w:t>
            </w:r>
          </w:p>
        </w:tc>
        <w:tc>
          <w:tcPr>
            <w:tcW w:w="576" w:type="pct"/>
            <w:vMerge w:val="restart"/>
          </w:tcPr>
          <w:p w:rsidR="00E30538" w:rsidRDefault="00E30538">
            <w:pPr>
              <w:pStyle w:val="ConsPlusNormal"/>
              <w:jc w:val="center"/>
            </w:pPr>
            <w:r>
              <w:t>Наименование, основного мероприятия, мероприятия</w:t>
            </w:r>
          </w:p>
        </w:tc>
        <w:tc>
          <w:tcPr>
            <w:tcW w:w="592" w:type="pct"/>
            <w:vMerge w:val="restart"/>
          </w:tcPr>
          <w:p w:rsidR="00E30538" w:rsidRDefault="00E30538">
            <w:pPr>
              <w:pStyle w:val="ConsPlusNormal"/>
              <w:jc w:val="center"/>
            </w:pPr>
            <w:r>
              <w:t>Участники муниципальной программы</w:t>
            </w:r>
          </w:p>
        </w:tc>
        <w:tc>
          <w:tcPr>
            <w:tcW w:w="672" w:type="pct"/>
            <w:vMerge w:val="restart"/>
          </w:tcPr>
          <w:p w:rsidR="00E30538" w:rsidRDefault="00E30538">
            <w:pPr>
              <w:pStyle w:val="ConsPlusNormal"/>
              <w:jc w:val="center"/>
            </w:pPr>
            <w:r>
              <w:t>Наименование непосредственного результата</w:t>
            </w:r>
          </w:p>
        </w:tc>
        <w:tc>
          <w:tcPr>
            <w:tcW w:w="480" w:type="pct"/>
            <w:vMerge w:val="restart"/>
          </w:tcPr>
          <w:p w:rsidR="00E30538" w:rsidRDefault="00E30538">
            <w:pPr>
              <w:pStyle w:val="ConsPlusNormal"/>
              <w:jc w:val="center"/>
            </w:pPr>
            <w:r>
              <w:t>Ед. измерения</w:t>
            </w:r>
          </w:p>
        </w:tc>
        <w:tc>
          <w:tcPr>
            <w:tcW w:w="777" w:type="pct"/>
            <w:gridSpan w:val="2"/>
          </w:tcPr>
          <w:p w:rsidR="00E30538" w:rsidRDefault="00E30538">
            <w:pPr>
              <w:pStyle w:val="ConsPlusNormal"/>
              <w:jc w:val="center"/>
            </w:pPr>
            <w:r>
              <w:t>Значение непосредственного результата</w:t>
            </w:r>
          </w:p>
        </w:tc>
        <w:tc>
          <w:tcPr>
            <w:tcW w:w="624" w:type="pct"/>
            <w:vMerge w:val="restart"/>
          </w:tcPr>
          <w:p w:rsidR="00E30538" w:rsidRDefault="00E30538">
            <w:pPr>
              <w:pStyle w:val="ConsPlusNormal"/>
              <w:jc w:val="center"/>
            </w:pPr>
            <w:r>
              <w:t>Степень достижения планового значения непосредственного результата, %</w:t>
            </w:r>
          </w:p>
        </w:tc>
        <w:tc>
          <w:tcPr>
            <w:tcW w:w="688" w:type="pct"/>
            <w:vMerge w:val="restart"/>
          </w:tcPr>
          <w:p w:rsidR="00E30538" w:rsidRDefault="00E30538">
            <w:pPr>
              <w:pStyle w:val="ConsPlusNormal"/>
              <w:jc w:val="center"/>
            </w:pPr>
            <w:r>
              <w:t xml:space="preserve">Обоснование </w:t>
            </w:r>
            <w:proofErr w:type="spellStart"/>
            <w:r>
              <w:t>недостижения</w:t>
            </w:r>
            <w:proofErr w:type="spellEnd"/>
            <w:r>
              <w:t xml:space="preserve"> непосредственного результата</w:t>
            </w:r>
          </w:p>
        </w:tc>
      </w:tr>
      <w:tr w:rsidR="00E30538" w:rsidTr="006F670F">
        <w:tc>
          <w:tcPr>
            <w:tcW w:w="592" w:type="pct"/>
            <w:vMerge/>
          </w:tcPr>
          <w:p w:rsidR="00E30538" w:rsidRDefault="00E30538"/>
        </w:tc>
        <w:tc>
          <w:tcPr>
            <w:tcW w:w="576" w:type="pct"/>
            <w:vMerge/>
          </w:tcPr>
          <w:p w:rsidR="00E30538" w:rsidRDefault="00E30538"/>
        </w:tc>
        <w:tc>
          <w:tcPr>
            <w:tcW w:w="592" w:type="pct"/>
            <w:vMerge/>
          </w:tcPr>
          <w:p w:rsidR="00E30538" w:rsidRDefault="00E30538"/>
        </w:tc>
        <w:tc>
          <w:tcPr>
            <w:tcW w:w="672" w:type="pct"/>
            <w:vMerge/>
          </w:tcPr>
          <w:p w:rsidR="00E30538" w:rsidRDefault="00E30538"/>
        </w:tc>
        <w:tc>
          <w:tcPr>
            <w:tcW w:w="480" w:type="pct"/>
            <w:vMerge/>
          </w:tcPr>
          <w:p w:rsidR="00E30538" w:rsidRDefault="00E30538"/>
        </w:tc>
        <w:tc>
          <w:tcPr>
            <w:tcW w:w="336" w:type="pct"/>
          </w:tcPr>
          <w:p w:rsidR="00E30538" w:rsidRDefault="00E30538">
            <w:pPr>
              <w:pStyle w:val="ConsPlusNormal"/>
              <w:jc w:val="center"/>
            </w:pPr>
            <w:r>
              <w:t>план на текущий год</w:t>
            </w:r>
          </w:p>
        </w:tc>
        <w:tc>
          <w:tcPr>
            <w:tcW w:w="441" w:type="pct"/>
          </w:tcPr>
          <w:p w:rsidR="00E30538" w:rsidRDefault="00E30538">
            <w:pPr>
              <w:pStyle w:val="ConsPlusNormal"/>
              <w:jc w:val="center"/>
            </w:pPr>
            <w:r>
              <w:t>факт за отчетный период</w:t>
            </w:r>
          </w:p>
        </w:tc>
        <w:tc>
          <w:tcPr>
            <w:tcW w:w="624" w:type="pct"/>
            <w:vMerge/>
          </w:tcPr>
          <w:p w:rsidR="00E30538" w:rsidRDefault="00E30538"/>
        </w:tc>
        <w:tc>
          <w:tcPr>
            <w:tcW w:w="688" w:type="pct"/>
            <w:vMerge/>
          </w:tcPr>
          <w:p w:rsidR="00E30538" w:rsidRDefault="00E30538"/>
        </w:tc>
      </w:tr>
      <w:tr w:rsidR="00E30538" w:rsidTr="006F670F">
        <w:tc>
          <w:tcPr>
            <w:tcW w:w="592" w:type="pct"/>
          </w:tcPr>
          <w:p w:rsidR="00E30538" w:rsidRDefault="00E30538">
            <w:pPr>
              <w:pStyle w:val="ConsPlusNormal"/>
              <w:jc w:val="center"/>
            </w:pPr>
            <w:r>
              <w:t>1</w:t>
            </w:r>
          </w:p>
        </w:tc>
        <w:tc>
          <w:tcPr>
            <w:tcW w:w="576" w:type="pct"/>
          </w:tcPr>
          <w:p w:rsidR="00E30538" w:rsidRDefault="00E30538">
            <w:pPr>
              <w:pStyle w:val="ConsPlusNormal"/>
              <w:jc w:val="center"/>
            </w:pPr>
            <w:r>
              <w:t>2</w:t>
            </w:r>
          </w:p>
        </w:tc>
        <w:tc>
          <w:tcPr>
            <w:tcW w:w="592" w:type="pct"/>
          </w:tcPr>
          <w:p w:rsidR="00E30538" w:rsidRDefault="00E30538">
            <w:pPr>
              <w:pStyle w:val="ConsPlusNormal"/>
              <w:jc w:val="center"/>
            </w:pPr>
            <w:r>
              <w:t>3</w:t>
            </w:r>
          </w:p>
        </w:tc>
        <w:tc>
          <w:tcPr>
            <w:tcW w:w="672" w:type="pct"/>
          </w:tcPr>
          <w:p w:rsidR="00E30538" w:rsidRDefault="00E30538">
            <w:pPr>
              <w:pStyle w:val="ConsPlusNormal"/>
              <w:jc w:val="center"/>
            </w:pPr>
            <w:r>
              <w:t>4</w:t>
            </w:r>
          </w:p>
        </w:tc>
        <w:tc>
          <w:tcPr>
            <w:tcW w:w="480" w:type="pct"/>
          </w:tcPr>
          <w:p w:rsidR="00E30538" w:rsidRDefault="00E30538">
            <w:pPr>
              <w:pStyle w:val="ConsPlusNormal"/>
              <w:jc w:val="center"/>
            </w:pPr>
            <w:r>
              <w:t>5</w:t>
            </w:r>
          </w:p>
        </w:tc>
        <w:tc>
          <w:tcPr>
            <w:tcW w:w="336" w:type="pct"/>
          </w:tcPr>
          <w:p w:rsidR="00E30538" w:rsidRDefault="00E30538">
            <w:pPr>
              <w:pStyle w:val="ConsPlusNormal"/>
              <w:jc w:val="center"/>
            </w:pPr>
            <w:r>
              <w:t>6</w:t>
            </w:r>
          </w:p>
        </w:tc>
        <w:tc>
          <w:tcPr>
            <w:tcW w:w="441" w:type="pct"/>
          </w:tcPr>
          <w:p w:rsidR="00E30538" w:rsidRDefault="00E30538">
            <w:pPr>
              <w:pStyle w:val="ConsPlusNormal"/>
              <w:jc w:val="center"/>
            </w:pPr>
            <w:r>
              <w:t>7</w:t>
            </w:r>
          </w:p>
        </w:tc>
        <w:tc>
          <w:tcPr>
            <w:tcW w:w="624" w:type="pct"/>
          </w:tcPr>
          <w:p w:rsidR="00E30538" w:rsidRDefault="00E30538">
            <w:pPr>
              <w:pStyle w:val="ConsPlusNormal"/>
              <w:jc w:val="center"/>
            </w:pPr>
            <w:r>
              <w:t>8</w:t>
            </w:r>
          </w:p>
        </w:tc>
        <w:tc>
          <w:tcPr>
            <w:tcW w:w="688" w:type="pct"/>
          </w:tcPr>
          <w:p w:rsidR="00E30538" w:rsidRDefault="00E30538">
            <w:pPr>
              <w:pStyle w:val="ConsPlusNormal"/>
              <w:jc w:val="center"/>
            </w:pPr>
            <w:r>
              <w:t>9</w:t>
            </w:r>
          </w:p>
        </w:tc>
      </w:tr>
      <w:tr w:rsidR="00E30538" w:rsidTr="006F670F">
        <w:tc>
          <w:tcPr>
            <w:tcW w:w="5000" w:type="pct"/>
            <w:gridSpan w:val="9"/>
          </w:tcPr>
          <w:p w:rsidR="00E30538" w:rsidRDefault="00E30538">
            <w:pPr>
              <w:pStyle w:val="ConsPlusNormal"/>
              <w:jc w:val="center"/>
            </w:pPr>
            <w:r>
              <w:t>Наименование муниципальной программы</w:t>
            </w:r>
          </w:p>
        </w:tc>
      </w:tr>
      <w:tr w:rsidR="00E30538" w:rsidTr="006F670F">
        <w:tc>
          <w:tcPr>
            <w:tcW w:w="5000" w:type="pct"/>
            <w:gridSpan w:val="9"/>
          </w:tcPr>
          <w:p w:rsidR="00E30538" w:rsidRDefault="00E30538">
            <w:pPr>
              <w:pStyle w:val="ConsPlusNormal"/>
              <w:jc w:val="center"/>
            </w:pPr>
            <w:r>
              <w:t>Наименование подпрограммы &lt;*&gt;</w:t>
            </w:r>
          </w:p>
        </w:tc>
      </w:tr>
      <w:tr w:rsidR="00E30538" w:rsidTr="006F670F">
        <w:tc>
          <w:tcPr>
            <w:tcW w:w="592" w:type="pct"/>
          </w:tcPr>
          <w:p w:rsidR="00E30538" w:rsidRDefault="00E30538">
            <w:pPr>
              <w:pStyle w:val="ConsPlusNormal"/>
            </w:pPr>
            <w:r>
              <w:t>Основное мероприятие 1.1</w:t>
            </w:r>
          </w:p>
        </w:tc>
        <w:tc>
          <w:tcPr>
            <w:tcW w:w="576" w:type="pct"/>
          </w:tcPr>
          <w:p w:rsidR="00E30538" w:rsidRDefault="00E30538">
            <w:pPr>
              <w:pStyle w:val="ConsPlusNormal"/>
            </w:pPr>
          </w:p>
        </w:tc>
        <w:tc>
          <w:tcPr>
            <w:tcW w:w="592" w:type="pct"/>
          </w:tcPr>
          <w:p w:rsidR="00E30538" w:rsidRDefault="00E30538">
            <w:pPr>
              <w:pStyle w:val="ConsPlusNormal"/>
            </w:pPr>
          </w:p>
        </w:tc>
        <w:tc>
          <w:tcPr>
            <w:tcW w:w="672" w:type="pct"/>
          </w:tcPr>
          <w:p w:rsidR="00E30538" w:rsidRDefault="00E30538">
            <w:pPr>
              <w:pStyle w:val="ConsPlusNormal"/>
            </w:pPr>
          </w:p>
        </w:tc>
        <w:tc>
          <w:tcPr>
            <w:tcW w:w="480" w:type="pct"/>
          </w:tcPr>
          <w:p w:rsidR="00E30538" w:rsidRDefault="00E30538">
            <w:pPr>
              <w:pStyle w:val="ConsPlusNormal"/>
            </w:pPr>
          </w:p>
        </w:tc>
        <w:tc>
          <w:tcPr>
            <w:tcW w:w="336" w:type="pct"/>
          </w:tcPr>
          <w:p w:rsidR="00E30538" w:rsidRDefault="00E30538">
            <w:pPr>
              <w:pStyle w:val="ConsPlusNormal"/>
            </w:pPr>
          </w:p>
        </w:tc>
        <w:tc>
          <w:tcPr>
            <w:tcW w:w="441" w:type="pct"/>
          </w:tcPr>
          <w:p w:rsidR="00E30538" w:rsidRDefault="00E30538">
            <w:pPr>
              <w:pStyle w:val="ConsPlusNormal"/>
            </w:pPr>
          </w:p>
        </w:tc>
        <w:tc>
          <w:tcPr>
            <w:tcW w:w="624" w:type="pct"/>
          </w:tcPr>
          <w:p w:rsidR="00E30538" w:rsidRDefault="00E30538">
            <w:pPr>
              <w:pStyle w:val="ConsPlusNormal"/>
            </w:pPr>
          </w:p>
        </w:tc>
        <w:tc>
          <w:tcPr>
            <w:tcW w:w="688" w:type="pct"/>
          </w:tcPr>
          <w:p w:rsidR="00E30538" w:rsidRDefault="00E30538">
            <w:pPr>
              <w:pStyle w:val="ConsPlusNormal"/>
            </w:pPr>
          </w:p>
        </w:tc>
      </w:tr>
      <w:tr w:rsidR="00E30538" w:rsidTr="006F670F">
        <w:tc>
          <w:tcPr>
            <w:tcW w:w="592" w:type="pct"/>
          </w:tcPr>
          <w:p w:rsidR="00E30538" w:rsidRDefault="00E30538">
            <w:pPr>
              <w:pStyle w:val="ConsPlusNormal"/>
            </w:pPr>
            <w:r>
              <w:t>Мероприятие 1.1.1</w:t>
            </w:r>
          </w:p>
        </w:tc>
        <w:tc>
          <w:tcPr>
            <w:tcW w:w="576" w:type="pct"/>
          </w:tcPr>
          <w:p w:rsidR="00E30538" w:rsidRDefault="00E30538">
            <w:pPr>
              <w:pStyle w:val="ConsPlusNormal"/>
            </w:pPr>
          </w:p>
        </w:tc>
        <w:tc>
          <w:tcPr>
            <w:tcW w:w="592" w:type="pct"/>
          </w:tcPr>
          <w:p w:rsidR="00E30538" w:rsidRDefault="00E30538">
            <w:pPr>
              <w:pStyle w:val="ConsPlusNormal"/>
            </w:pPr>
          </w:p>
        </w:tc>
        <w:tc>
          <w:tcPr>
            <w:tcW w:w="672" w:type="pct"/>
          </w:tcPr>
          <w:p w:rsidR="00E30538" w:rsidRDefault="00E30538">
            <w:pPr>
              <w:pStyle w:val="ConsPlusNormal"/>
            </w:pPr>
          </w:p>
        </w:tc>
        <w:tc>
          <w:tcPr>
            <w:tcW w:w="480" w:type="pct"/>
          </w:tcPr>
          <w:p w:rsidR="00E30538" w:rsidRDefault="00E30538">
            <w:pPr>
              <w:pStyle w:val="ConsPlusNormal"/>
            </w:pPr>
          </w:p>
        </w:tc>
        <w:tc>
          <w:tcPr>
            <w:tcW w:w="336" w:type="pct"/>
          </w:tcPr>
          <w:p w:rsidR="00E30538" w:rsidRDefault="00E30538">
            <w:pPr>
              <w:pStyle w:val="ConsPlusNormal"/>
            </w:pPr>
          </w:p>
        </w:tc>
        <w:tc>
          <w:tcPr>
            <w:tcW w:w="441" w:type="pct"/>
          </w:tcPr>
          <w:p w:rsidR="00E30538" w:rsidRDefault="00E30538">
            <w:pPr>
              <w:pStyle w:val="ConsPlusNormal"/>
            </w:pPr>
          </w:p>
        </w:tc>
        <w:tc>
          <w:tcPr>
            <w:tcW w:w="624" w:type="pct"/>
          </w:tcPr>
          <w:p w:rsidR="00E30538" w:rsidRDefault="00E30538">
            <w:pPr>
              <w:pStyle w:val="ConsPlusNormal"/>
            </w:pPr>
          </w:p>
        </w:tc>
        <w:tc>
          <w:tcPr>
            <w:tcW w:w="688" w:type="pct"/>
          </w:tcPr>
          <w:p w:rsidR="00E30538" w:rsidRDefault="00E30538">
            <w:pPr>
              <w:pStyle w:val="ConsPlusNormal"/>
            </w:pPr>
          </w:p>
        </w:tc>
      </w:tr>
      <w:tr w:rsidR="00E30538" w:rsidTr="006F670F">
        <w:tc>
          <w:tcPr>
            <w:tcW w:w="592" w:type="pct"/>
          </w:tcPr>
          <w:p w:rsidR="00E30538" w:rsidRDefault="00E30538">
            <w:pPr>
              <w:pStyle w:val="ConsPlusNormal"/>
            </w:pPr>
            <w:r>
              <w:t>Мероприятие 1.1.2</w:t>
            </w:r>
          </w:p>
        </w:tc>
        <w:tc>
          <w:tcPr>
            <w:tcW w:w="576" w:type="pct"/>
          </w:tcPr>
          <w:p w:rsidR="00E30538" w:rsidRDefault="00E30538">
            <w:pPr>
              <w:pStyle w:val="ConsPlusNormal"/>
            </w:pPr>
          </w:p>
        </w:tc>
        <w:tc>
          <w:tcPr>
            <w:tcW w:w="592" w:type="pct"/>
          </w:tcPr>
          <w:p w:rsidR="00E30538" w:rsidRDefault="00E30538">
            <w:pPr>
              <w:pStyle w:val="ConsPlusNormal"/>
            </w:pPr>
          </w:p>
        </w:tc>
        <w:tc>
          <w:tcPr>
            <w:tcW w:w="672" w:type="pct"/>
          </w:tcPr>
          <w:p w:rsidR="00E30538" w:rsidRDefault="00E30538">
            <w:pPr>
              <w:pStyle w:val="ConsPlusNormal"/>
            </w:pPr>
          </w:p>
        </w:tc>
        <w:tc>
          <w:tcPr>
            <w:tcW w:w="480" w:type="pct"/>
          </w:tcPr>
          <w:p w:rsidR="00E30538" w:rsidRDefault="00E30538">
            <w:pPr>
              <w:pStyle w:val="ConsPlusNormal"/>
            </w:pPr>
          </w:p>
        </w:tc>
        <w:tc>
          <w:tcPr>
            <w:tcW w:w="336" w:type="pct"/>
          </w:tcPr>
          <w:p w:rsidR="00E30538" w:rsidRDefault="00E30538">
            <w:pPr>
              <w:pStyle w:val="ConsPlusNormal"/>
            </w:pPr>
          </w:p>
        </w:tc>
        <w:tc>
          <w:tcPr>
            <w:tcW w:w="441" w:type="pct"/>
          </w:tcPr>
          <w:p w:rsidR="00E30538" w:rsidRDefault="00E30538">
            <w:pPr>
              <w:pStyle w:val="ConsPlusNormal"/>
            </w:pPr>
          </w:p>
        </w:tc>
        <w:tc>
          <w:tcPr>
            <w:tcW w:w="624" w:type="pct"/>
          </w:tcPr>
          <w:p w:rsidR="00E30538" w:rsidRDefault="00E30538">
            <w:pPr>
              <w:pStyle w:val="ConsPlusNormal"/>
            </w:pPr>
          </w:p>
        </w:tc>
        <w:tc>
          <w:tcPr>
            <w:tcW w:w="688" w:type="pct"/>
          </w:tcPr>
          <w:p w:rsidR="00E30538" w:rsidRDefault="00E30538">
            <w:pPr>
              <w:pStyle w:val="ConsPlusNormal"/>
            </w:pPr>
          </w:p>
        </w:tc>
      </w:tr>
      <w:tr w:rsidR="00E30538" w:rsidTr="006F670F">
        <w:tc>
          <w:tcPr>
            <w:tcW w:w="592" w:type="pct"/>
          </w:tcPr>
          <w:p w:rsidR="00E30538" w:rsidRDefault="00E30538">
            <w:pPr>
              <w:pStyle w:val="ConsPlusNormal"/>
            </w:pPr>
            <w:r>
              <w:lastRenderedPageBreak/>
              <w:t>Основное мероприятие 1.2</w:t>
            </w:r>
          </w:p>
        </w:tc>
        <w:tc>
          <w:tcPr>
            <w:tcW w:w="576" w:type="pct"/>
          </w:tcPr>
          <w:p w:rsidR="00E30538" w:rsidRDefault="00E30538">
            <w:pPr>
              <w:pStyle w:val="ConsPlusNormal"/>
            </w:pPr>
          </w:p>
        </w:tc>
        <w:tc>
          <w:tcPr>
            <w:tcW w:w="592" w:type="pct"/>
          </w:tcPr>
          <w:p w:rsidR="00E30538" w:rsidRDefault="00E30538">
            <w:pPr>
              <w:pStyle w:val="ConsPlusNormal"/>
            </w:pPr>
          </w:p>
        </w:tc>
        <w:tc>
          <w:tcPr>
            <w:tcW w:w="672" w:type="pct"/>
          </w:tcPr>
          <w:p w:rsidR="00E30538" w:rsidRDefault="00E30538">
            <w:pPr>
              <w:pStyle w:val="ConsPlusNormal"/>
            </w:pPr>
          </w:p>
        </w:tc>
        <w:tc>
          <w:tcPr>
            <w:tcW w:w="480" w:type="pct"/>
          </w:tcPr>
          <w:p w:rsidR="00E30538" w:rsidRDefault="00E30538">
            <w:pPr>
              <w:pStyle w:val="ConsPlusNormal"/>
            </w:pPr>
          </w:p>
        </w:tc>
        <w:tc>
          <w:tcPr>
            <w:tcW w:w="336" w:type="pct"/>
          </w:tcPr>
          <w:p w:rsidR="00E30538" w:rsidRDefault="00E30538">
            <w:pPr>
              <w:pStyle w:val="ConsPlusNormal"/>
            </w:pPr>
          </w:p>
        </w:tc>
        <w:tc>
          <w:tcPr>
            <w:tcW w:w="441" w:type="pct"/>
          </w:tcPr>
          <w:p w:rsidR="00E30538" w:rsidRDefault="00E30538">
            <w:pPr>
              <w:pStyle w:val="ConsPlusNormal"/>
            </w:pPr>
          </w:p>
        </w:tc>
        <w:tc>
          <w:tcPr>
            <w:tcW w:w="624" w:type="pct"/>
          </w:tcPr>
          <w:p w:rsidR="00E30538" w:rsidRDefault="00E30538">
            <w:pPr>
              <w:pStyle w:val="ConsPlusNormal"/>
            </w:pPr>
          </w:p>
        </w:tc>
        <w:tc>
          <w:tcPr>
            <w:tcW w:w="688" w:type="pct"/>
          </w:tcPr>
          <w:p w:rsidR="00E30538" w:rsidRDefault="00E30538">
            <w:pPr>
              <w:pStyle w:val="ConsPlusNormal"/>
            </w:pPr>
          </w:p>
        </w:tc>
      </w:tr>
      <w:tr w:rsidR="00E30538" w:rsidTr="006F670F">
        <w:tc>
          <w:tcPr>
            <w:tcW w:w="592" w:type="pct"/>
          </w:tcPr>
          <w:p w:rsidR="00E30538" w:rsidRDefault="00E30538">
            <w:pPr>
              <w:pStyle w:val="ConsPlusNormal"/>
            </w:pPr>
            <w:r>
              <w:t>Мероприятие 1.2.1</w:t>
            </w:r>
          </w:p>
        </w:tc>
        <w:tc>
          <w:tcPr>
            <w:tcW w:w="576" w:type="pct"/>
          </w:tcPr>
          <w:p w:rsidR="00E30538" w:rsidRDefault="00E30538">
            <w:pPr>
              <w:pStyle w:val="ConsPlusNormal"/>
            </w:pPr>
          </w:p>
        </w:tc>
        <w:tc>
          <w:tcPr>
            <w:tcW w:w="592" w:type="pct"/>
          </w:tcPr>
          <w:p w:rsidR="00E30538" w:rsidRDefault="00E30538">
            <w:pPr>
              <w:pStyle w:val="ConsPlusNormal"/>
            </w:pPr>
          </w:p>
        </w:tc>
        <w:tc>
          <w:tcPr>
            <w:tcW w:w="672" w:type="pct"/>
          </w:tcPr>
          <w:p w:rsidR="00E30538" w:rsidRDefault="00E30538">
            <w:pPr>
              <w:pStyle w:val="ConsPlusNormal"/>
            </w:pPr>
          </w:p>
        </w:tc>
        <w:tc>
          <w:tcPr>
            <w:tcW w:w="480" w:type="pct"/>
          </w:tcPr>
          <w:p w:rsidR="00E30538" w:rsidRDefault="00E30538">
            <w:pPr>
              <w:pStyle w:val="ConsPlusNormal"/>
            </w:pPr>
          </w:p>
        </w:tc>
        <w:tc>
          <w:tcPr>
            <w:tcW w:w="336" w:type="pct"/>
          </w:tcPr>
          <w:p w:rsidR="00E30538" w:rsidRDefault="00E30538">
            <w:pPr>
              <w:pStyle w:val="ConsPlusNormal"/>
            </w:pPr>
          </w:p>
        </w:tc>
        <w:tc>
          <w:tcPr>
            <w:tcW w:w="441" w:type="pct"/>
          </w:tcPr>
          <w:p w:rsidR="00E30538" w:rsidRDefault="00E30538">
            <w:pPr>
              <w:pStyle w:val="ConsPlusNormal"/>
            </w:pPr>
          </w:p>
        </w:tc>
        <w:tc>
          <w:tcPr>
            <w:tcW w:w="624" w:type="pct"/>
          </w:tcPr>
          <w:p w:rsidR="00E30538" w:rsidRDefault="00E30538">
            <w:pPr>
              <w:pStyle w:val="ConsPlusNormal"/>
            </w:pPr>
          </w:p>
        </w:tc>
        <w:tc>
          <w:tcPr>
            <w:tcW w:w="688" w:type="pct"/>
          </w:tcPr>
          <w:p w:rsidR="00E30538" w:rsidRDefault="00E30538">
            <w:pPr>
              <w:pStyle w:val="ConsPlusNormal"/>
            </w:pPr>
          </w:p>
        </w:tc>
      </w:tr>
      <w:tr w:rsidR="00E30538" w:rsidTr="006F670F">
        <w:tc>
          <w:tcPr>
            <w:tcW w:w="592" w:type="pct"/>
          </w:tcPr>
          <w:p w:rsidR="00E30538" w:rsidRDefault="00E30538">
            <w:pPr>
              <w:pStyle w:val="ConsPlusNormal"/>
            </w:pPr>
            <w:r>
              <w:t>...</w:t>
            </w:r>
          </w:p>
        </w:tc>
        <w:tc>
          <w:tcPr>
            <w:tcW w:w="576" w:type="pct"/>
          </w:tcPr>
          <w:p w:rsidR="00E30538" w:rsidRDefault="00E30538">
            <w:pPr>
              <w:pStyle w:val="ConsPlusNormal"/>
            </w:pPr>
          </w:p>
        </w:tc>
        <w:tc>
          <w:tcPr>
            <w:tcW w:w="592" w:type="pct"/>
          </w:tcPr>
          <w:p w:rsidR="00E30538" w:rsidRDefault="00E30538">
            <w:pPr>
              <w:pStyle w:val="ConsPlusNormal"/>
            </w:pPr>
          </w:p>
        </w:tc>
        <w:tc>
          <w:tcPr>
            <w:tcW w:w="672" w:type="pct"/>
          </w:tcPr>
          <w:p w:rsidR="00E30538" w:rsidRDefault="00E30538">
            <w:pPr>
              <w:pStyle w:val="ConsPlusNormal"/>
            </w:pPr>
          </w:p>
        </w:tc>
        <w:tc>
          <w:tcPr>
            <w:tcW w:w="480" w:type="pct"/>
          </w:tcPr>
          <w:p w:rsidR="00E30538" w:rsidRDefault="00E30538">
            <w:pPr>
              <w:pStyle w:val="ConsPlusNormal"/>
            </w:pPr>
          </w:p>
        </w:tc>
        <w:tc>
          <w:tcPr>
            <w:tcW w:w="336" w:type="pct"/>
          </w:tcPr>
          <w:p w:rsidR="00E30538" w:rsidRDefault="00E30538">
            <w:pPr>
              <w:pStyle w:val="ConsPlusNormal"/>
            </w:pPr>
          </w:p>
        </w:tc>
        <w:tc>
          <w:tcPr>
            <w:tcW w:w="441" w:type="pct"/>
          </w:tcPr>
          <w:p w:rsidR="00E30538" w:rsidRDefault="00E30538">
            <w:pPr>
              <w:pStyle w:val="ConsPlusNormal"/>
            </w:pPr>
          </w:p>
        </w:tc>
        <w:tc>
          <w:tcPr>
            <w:tcW w:w="624" w:type="pct"/>
          </w:tcPr>
          <w:p w:rsidR="00E30538" w:rsidRDefault="00E30538">
            <w:pPr>
              <w:pStyle w:val="ConsPlusNormal"/>
            </w:pPr>
          </w:p>
        </w:tc>
        <w:tc>
          <w:tcPr>
            <w:tcW w:w="688" w:type="pct"/>
          </w:tcPr>
          <w:p w:rsidR="00E30538" w:rsidRDefault="00E30538">
            <w:pPr>
              <w:pStyle w:val="ConsPlusNormal"/>
            </w:pPr>
          </w:p>
        </w:tc>
      </w:tr>
    </w:tbl>
    <w:p w:rsidR="00E30538" w:rsidRDefault="00E30538">
      <w:pPr>
        <w:pStyle w:val="ConsPlusNormal"/>
        <w:ind w:firstLine="540"/>
        <w:jc w:val="both"/>
      </w:pPr>
    </w:p>
    <w:p w:rsidR="00E30538" w:rsidRDefault="00E30538">
      <w:pPr>
        <w:pStyle w:val="ConsPlusNormal"/>
        <w:ind w:firstLine="540"/>
        <w:jc w:val="both"/>
      </w:pPr>
      <w:r>
        <w:t>--------------------------------</w:t>
      </w:r>
    </w:p>
    <w:p w:rsidR="00E30538" w:rsidRDefault="00E30538">
      <w:pPr>
        <w:pStyle w:val="ConsPlusNormal"/>
        <w:spacing w:before="220"/>
        <w:ind w:firstLine="540"/>
        <w:jc w:val="both"/>
      </w:pPr>
      <w:bookmarkStart w:id="37" w:name="P2341"/>
      <w:bookmarkEnd w:id="37"/>
      <w:r>
        <w:t>&lt;*&gt; Указывается в случае деления муниципальной программы на подпрограммы.</w:t>
      </w:r>
    </w:p>
    <w:p w:rsidR="00E30538" w:rsidRDefault="00E30538">
      <w:pPr>
        <w:pStyle w:val="ConsPlusNormal"/>
        <w:spacing w:before="220"/>
        <w:ind w:firstLine="540"/>
        <w:jc w:val="both"/>
      </w:pPr>
      <w:r>
        <w:t xml:space="preserve">&lt;**&gt; </w:t>
      </w:r>
      <w:proofErr w:type="gramStart"/>
      <w:r>
        <w:t>Указывается при формировании отчета о достижении непосредственных результатов муниципальной программы начиная</w:t>
      </w:r>
      <w:proofErr w:type="gramEnd"/>
      <w:r>
        <w:t xml:space="preserve"> с 2016 года.</w:t>
      </w: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E30538" w:rsidRDefault="00E30538">
      <w:pPr>
        <w:pStyle w:val="ConsPlusNormal"/>
        <w:ind w:firstLine="540"/>
        <w:jc w:val="both"/>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6F670F" w:rsidRDefault="006F670F">
      <w:pPr>
        <w:pStyle w:val="ConsPlusNormal"/>
        <w:jc w:val="right"/>
        <w:outlineLvl w:val="1"/>
      </w:pPr>
    </w:p>
    <w:p w:rsidR="00E30538" w:rsidRDefault="00E30538">
      <w:pPr>
        <w:pStyle w:val="ConsPlusNormal"/>
        <w:jc w:val="right"/>
        <w:outlineLvl w:val="1"/>
      </w:pPr>
      <w:r>
        <w:lastRenderedPageBreak/>
        <w:t>Приложение N 12</w:t>
      </w:r>
    </w:p>
    <w:p w:rsidR="00E30538" w:rsidRDefault="00E30538">
      <w:pPr>
        <w:pStyle w:val="ConsPlusNormal"/>
        <w:jc w:val="right"/>
      </w:pPr>
      <w:r>
        <w:t>к Порядку</w:t>
      </w:r>
    </w:p>
    <w:p w:rsidR="00E30538" w:rsidRDefault="00E3053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30538">
        <w:trPr>
          <w:jc w:val="center"/>
        </w:trPr>
        <w:tc>
          <w:tcPr>
            <w:tcW w:w="9294" w:type="dxa"/>
            <w:tcBorders>
              <w:top w:val="nil"/>
              <w:left w:val="single" w:sz="24" w:space="0" w:color="CED3F1"/>
              <w:bottom w:val="nil"/>
              <w:right w:val="single" w:sz="24" w:space="0" w:color="F4F3F8"/>
            </w:tcBorders>
            <w:shd w:val="clear" w:color="auto" w:fill="F4F3F8"/>
          </w:tcPr>
          <w:p w:rsidR="00E30538" w:rsidRDefault="00E30538">
            <w:pPr>
              <w:pStyle w:val="ConsPlusNormal"/>
              <w:jc w:val="center"/>
            </w:pPr>
            <w:r>
              <w:rPr>
                <w:color w:val="392C69"/>
              </w:rPr>
              <w:t>Список изменяющих документов</w:t>
            </w:r>
          </w:p>
          <w:p w:rsidR="00E30538" w:rsidRDefault="00E30538">
            <w:pPr>
              <w:pStyle w:val="ConsPlusNormal"/>
              <w:jc w:val="center"/>
            </w:pPr>
            <w:proofErr w:type="gramStart"/>
            <w:r>
              <w:rPr>
                <w:color w:val="392C69"/>
              </w:rPr>
              <w:t>(в ред. постановления администрации города Благовещенска</w:t>
            </w:r>
            <w:proofErr w:type="gramEnd"/>
          </w:p>
          <w:p w:rsidR="00E30538" w:rsidRDefault="00E30538">
            <w:pPr>
              <w:pStyle w:val="ConsPlusNormal"/>
              <w:jc w:val="center"/>
            </w:pPr>
            <w:r>
              <w:rPr>
                <w:color w:val="392C69"/>
              </w:rPr>
              <w:t>от 10.08.2016 N 2487)</w:t>
            </w:r>
          </w:p>
        </w:tc>
      </w:tr>
    </w:tbl>
    <w:p w:rsidR="00E30538" w:rsidRDefault="00E30538">
      <w:pPr>
        <w:pStyle w:val="ConsPlusNormal"/>
        <w:jc w:val="center"/>
      </w:pPr>
    </w:p>
    <w:p w:rsidR="00E30538" w:rsidRDefault="00E30538">
      <w:pPr>
        <w:pStyle w:val="ConsPlusNormal"/>
        <w:jc w:val="center"/>
      </w:pPr>
      <w:bookmarkStart w:id="38" w:name="P2354"/>
      <w:bookmarkEnd w:id="38"/>
      <w:r>
        <w:t>Отчет</w:t>
      </w:r>
    </w:p>
    <w:p w:rsidR="00E30538" w:rsidRDefault="00E30538">
      <w:pPr>
        <w:pStyle w:val="ConsPlusNormal"/>
        <w:jc w:val="center"/>
      </w:pPr>
      <w:r>
        <w:t>о достижении плановых значений целевых показателей</w:t>
      </w:r>
    </w:p>
    <w:p w:rsidR="00E30538" w:rsidRDefault="00E30538">
      <w:pPr>
        <w:pStyle w:val="ConsPlusNormal"/>
        <w:jc w:val="center"/>
      </w:pPr>
      <w:r>
        <w:t>(индикаторов) муниципальной программы</w:t>
      </w:r>
    </w:p>
    <w:p w:rsidR="00E30538" w:rsidRDefault="00E30538">
      <w:pPr>
        <w:pStyle w:val="ConsPlusNormal"/>
        <w:jc w:val="center"/>
      </w:pPr>
      <w:r>
        <w:t>за январь - ____________ 20__ года</w:t>
      </w:r>
    </w:p>
    <w:p w:rsidR="00E30538" w:rsidRDefault="00E30538">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59"/>
        <w:gridCol w:w="1969"/>
        <w:gridCol w:w="1587"/>
        <w:gridCol w:w="1631"/>
        <w:gridCol w:w="2851"/>
        <w:gridCol w:w="3397"/>
      </w:tblGrid>
      <w:tr w:rsidR="00E30538" w:rsidTr="006F670F">
        <w:tc>
          <w:tcPr>
            <w:tcW w:w="1109" w:type="pct"/>
            <w:vMerge w:val="restart"/>
          </w:tcPr>
          <w:p w:rsidR="00E30538" w:rsidRDefault="00E30538">
            <w:pPr>
              <w:pStyle w:val="ConsPlusNormal"/>
              <w:jc w:val="center"/>
            </w:pPr>
            <w:r>
              <w:t>Наименование целевого показателя (индикатора)</w:t>
            </w:r>
          </w:p>
        </w:tc>
        <w:tc>
          <w:tcPr>
            <w:tcW w:w="670" w:type="pct"/>
            <w:vMerge w:val="restart"/>
          </w:tcPr>
          <w:p w:rsidR="00E30538" w:rsidRDefault="00E30538">
            <w:pPr>
              <w:pStyle w:val="ConsPlusNormal"/>
              <w:jc w:val="center"/>
            </w:pPr>
            <w:r>
              <w:t>Единица измерения</w:t>
            </w:r>
          </w:p>
        </w:tc>
        <w:tc>
          <w:tcPr>
            <w:tcW w:w="1095" w:type="pct"/>
            <w:gridSpan w:val="2"/>
          </w:tcPr>
          <w:p w:rsidR="00E30538" w:rsidRDefault="00E30538">
            <w:pPr>
              <w:pStyle w:val="ConsPlusNormal"/>
              <w:jc w:val="center"/>
            </w:pPr>
            <w:r>
              <w:t>Значение целевого показателя (индикатора)</w:t>
            </w:r>
          </w:p>
        </w:tc>
        <w:tc>
          <w:tcPr>
            <w:tcW w:w="970" w:type="pct"/>
            <w:vMerge w:val="restart"/>
          </w:tcPr>
          <w:p w:rsidR="00E30538" w:rsidRDefault="00E30538">
            <w:pPr>
              <w:pStyle w:val="ConsPlusNormal"/>
              <w:jc w:val="center"/>
            </w:pPr>
            <w:r>
              <w:t>Степень достижения планового значения целевого показателя (индикатора)</w:t>
            </w:r>
          </w:p>
        </w:tc>
        <w:tc>
          <w:tcPr>
            <w:tcW w:w="1156" w:type="pct"/>
            <w:vMerge w:val="restart"/>
          </w:tcPr>
          <w:p w:rsidR="00E30538" w:rsidRDefault="00E30538">
            <w:pPr>
              <w:pStyle w:val="ConsPlusNormal"/>
              <w:jc w:val="center"/>
            </w:pPr>
            <w:r>
              <w:t xml:space="preserve">Обоснование </w:t>
            </w:r>
            <w:proofErr w:type="spellStart"/>
            <w:r>
              <w:t>недостижения</w:t>
            </w:r>
            <w:proofErr w:type="spellEnd"/>
            <w:r>
              <w:t xml:space="preserve"> планового значения целевого показателя (индикатора)</w:t>
            </w:r>
          </w:p>
        </w:tc>
      </w:tr>
      <w:tr w:rsidR="00E30538" w:rsidTr="006F670F">
        <w:tc>
          <w:tcPr>
            <w:tcW w:w="1109" w:type="pct"/>
            <w:vMerge/>
          </w:tcPr>
          <w:p w:rsidR="00E30538" w:rsidRDefault="00E30538"/>
        </w:tc>
        <w:tc>
          <w:tcPr>
            <w:tcW w:w="670" w:type="pct"/>
            <w:vMerge/>
          </w:tcPr>
          <w:p w:rsidR="00E30538" w:rsidRDefault="00E30538"/>
        </w:tc>
        <w:tc>
          <w:tcPr>
            <w:tcW w:w="540" w:type="pct"/>
          </w:tcPr>
          <w:p w:rsidR="00E30538" w:rsidRDefault="00E30538">
            <w:pPr>
              <w:pStyle w:val="ConsPlusNormal"/>
              <w:jc w:val="center"/>
            </w:pPr>
            <w:r>
              <w:t>план</w:t>
            </w:r>
          </w:p>
        </w:tc>
        <w:tc>
          <w:tcPr>
            <w:tcW w:w="555" w:type="pct"/>
          </w:tcPr>
          <w:p w:rsidR="00E30538" w:rsidRDefault="00E30538">
            <w:pPr>
              <w:pStyle w:val="ConsPlusNormal"/>
              <w:jc w:val="center"/>
            </w:pPr>
            <w:r>
              <w:t>факт</w:t>
            </w:r>
          </w:p>
        </w:tc>
        <w:tc>
          <w:tcPr>
            <w:tcW w:w="970" w:type="pct"/>
            <w:vMerge/>
          </w:tcPr>
          <w:p w:rsidR="00E30538" w:rsidRDefault="00E30538"/>
        </w:tc>
        <w:tc>
          <w:tcPr>
            <w:tcW w:w="1156" w:type="pct"/>
            <w:vMerge/>
          </w:tcPr>
          <w:p w:rsidR="00E30538" w:rsidRDefault="00E30538"/>
        </w:tc>
      </w:tr>
      <w:tr w:rsidR="00E30538" w:rsidTr="006F670F">
        <w:tc>
          <w:tcPr>
            <w:tcW w:w="1109" w:type="pct"/>
          </w:tcPr>
          <w:p w:rsidR="00E30538" w:rsidRDefault="00E30538">
            <w:pPr>
              <w:pStyle w:val="ConsPlusNormal"/>
              <w:jc w:val="center"/>
            </w:pPr>
            <w:r>
              <w:t>1</w:t>
            </w:r>
          </w:p>
        </w:tc>
        <w:tc>
          <w:tcPr>
            <w:tcW w:w="670" w:type="pct"/>
          </w:tcPr>
          <w:p w:rsidR="00E30538" w:rsidRDefault="00E30538">
            <w:pPr>
              <w:pStyle w:val="ConsPlusNormal"/>
              <w:jc w:val="center"/>
            </w:pPr>
            <w:r>
              <w:t>2</w:t>
            </w:r>
          </w:p>
        </w:tc>
        <w:tc>
          <w:tcPr>
            <w:tcW w:w="540" w:type="pct"/>
          </w:tcPr>
          <w:p w:rsidR="00E30538" w:rsidRDefault="00E30538">
            <w:pPr>
              <w:pStyle w:val="ConsPlusNormal"/>
              <w:jc w:val="center"/>
            </w:pPr>
            <w:r>
              <w:t>3</w:t>
            </w:r>
          </w:p>
        </w:tc>
        <w:tc>
          <w:tcPr>
            <w:tcW w:w="555" w:type="pct"/>
          </w:tcPr>
          <w:p w:rsidR="00E30538" w:rsidRDefault="00E30538">
            <w:pPr>
              <w:pStyle w:val="ConsPlusNormal"/>
              <w:jc w:val="center"/>
            </w:pPr>
            <w:r>
              <w:t>4</w:t>
            </w:r>
          </w:p>
        </w:tc>
        <w:tc>
          <w:tcPr>
            <w:tcW w:w="970" w:type="pct"/>
          </w:tcPr>
          <w:p w:rsidR="00E30538" w:rsidRDefault="00E30538">
            <w:pPr>
              <w:pStyle w:val="ConsPlusNormal"/>
              <w:jc w:val="center"/>
            </w:pPr>
            <w:r>
              <w:t>5</w:t>
            </w:r>
          </w:p>
        </w:tc>
        <w:tc>
          <w:tcPr>
            <w:tcW w:w="1156" w:type="pct"/>
          </w:tcPr>
          <w:p w:rsidR="00E30538" w:rsidRDefault="00E30538">
            <w:pPr>
              <w:pStyle w:val="ConsPlusNormal"/>
              <w:jc w:val="center"/>
            </w:pPr>
            <w:r>
              <w:t>6</w:t>
            </w:r>
          </w:p>
        </w:tc>
      </w:tr>
      <w:tr w:rsidR="00E30538" w:rsidTr="006F670F">
        <w:tc>
          <w:tcPr>
            <w:tcW w:w="5000" w:type="pct"/>
            <w:gridSpan w:val="6"/>
          </w:tcPr>
          <w:p w:rsidR="00E30538" w:rsidRDefault="00E30538">
            <w:pPr>
              <w:pStyle w:val="ConsPlusNormal"/>
              <w:jc w:val="center"/>
            </w:pPr>
            <w:r>
              <w:t>Наименование муниципальной программы</w:t>
            </w:r>
          </w:p>
        </w:tc>
      </w:tr>
      <w:tr w:rsidR="00E30538" w:rsidTr="006F670F">
        <w:tc>
          <w:tcPr>
            <w:tcW w:w="5000" w:type="pct"/>
            <w:gridSpan w:val="6"/>
          </w:tcPr>
          <w:p w:rsidR="00E30538" w:rsidRDefault="00E30538">
            <w:pPr>
              <w:pStyle w:val="ConsPlusNormal"/>
              <w:jc w:val="center"/>
            </w:pPr>
            <w:r>
              <w:t>Ответственный исполнитель</w:t>
            </w:r>
          </w:p>
        </w:tc>
      </w:tr>
      <w:tr w:rsidR="00E30538" w:rsidTr="006F670F">
        <w:tc>
          <w:tcPr>
            <w:tcW w:w="1109" w:type="pct"/>
          </w:tcPr>
          <w:p w:rsidR="00E30538" w:rsidRDefault="00E30538">
            <w:pPr>
              <w:pStyle w:val="ConsPlusNormal"/>
            </w:pPr>
            <w:r>
              <w:t>Целевой показатель (индикатор) 1</w:t>
            </w:r>
          </w:p>
        </w:tc>
        <w:tc>
          <w:tcPr>
            <w:tcW w:w="670" w:type="pct"/>
          </w:tcPr>
          <w:p w:rsidR="00E30538" w:rsidRDefault="00E30538">
            <w:pPr>
              <w:pStyle w:val="ConsPlusNormal"/>
            </w:pPr>
          </w:p>
        </w:tc>
        <w:tc>
          <w:tcPr>
            <w:tcW w:w="540" w:type="pct"/>
          </w:tcPr>
          <w:p w:rsidR="00E30538" w:rsidRDefault="00E30538">
            <w:pPr>
              <w:pStyle w:val="ConsPlusNormal"/>
            </w:pPr>
          </w:p>
        </w:tc>
        <w:tc>
          <w:tcPr>
            <w:tcW w:w="555" w:type="pct"/>
          </w:tcPr>
          <w:p w:rsidR="00E30538" w:rsidRDefault="00E30538">
            <w:pPr>
              <w:pStyle w:val="ConsPlusNormal"/>
            </w:pPr>
          </w:p>
        </w:tc>
        <w:tc>
          <w:tcPr>
            <w:tcW w:w="970" w:type="pct"/>
          </w:tcPr>
          <w:p w:rsidR="00E30538" w:rsidRDefault="00E30538">
            <w:pPr>
              <w:pStyle w:val="ConsPlusNormal"/>
            </w:pPr>
          </w:p>
        </w:tc>
        <w:tc>
          <w:tcPr>
            <w:tcW w:w="1156" w:type="pct"/>
          </w:tcPr>
          <w:p w:rsidR="00E30538" w:rsidRDefault="00E30538">
            <w:pPr>
              <w:pStyle w:val="ConsPlusNormal"/>
            </w:pPr>
          </w:p>
        </w:tc>
      </w:tr>
      <w:tr w:rsidR="00E30538" w:rsidTr="006F670F">
        <w:tc>
          <w:tcPr>
            <w:tcW w:w="1109" w:type="pct"/>
          </w:tcPr>
          <w:p w:rsidR="00E30538" w:rsidRDefault="00E30538">
            <w:pPr>
              <w:pStyle w:val="ConsPlusNormal"/>
            </w:pPr>
            <w:r>
              <w:t>Целевой показатель (индикатор) n</w:t>
            </w:r>
          </w:p>
        </w:tc>
        <w:tc>
          <w:tcPr>
            <w:tcW w:w="670" w:type="pct"/>
          </w:tcPr>
          <w:p w:rsidR="00E30538" w:rsidRDefault="00E30538">
            <w:pPr>
              <w:pStyle w:val="ConsPlusNormal"/>
            </w:pPr>
          </w:p>
        </w:tc>
        <w:tc>
          <w:tcPr>
            <w:tcW w:w="540" w:type="pct"/>
          </w:tcPr>
          <w:p w:rsidR="00E30538" w:rsidRDefault="00E30538">
            <w:pPr>
              <w:pStyle w:val="ConsPlusNormal"/>
            </w:pPr>
          </w:p>
        </w:tc>
        <w:tc>
          <w:tcPr>
            <w:tcW w:w="555" w:type="pct"/>
          </w:tcPr>
          <w:p w:rsidR="00E30538" w:rsidRDefault="00E30538">
            <w:pPr>
              <w:pStyle w:val="ConsPlusNormal"/>
            </w:pPr>
          </w:p>
        </w:tc>
        <w:tc>
          <w:tcPr>
            <w:tcW w:w="970" w:type="pct"/>
          </w:tcPr>
          <w:p w:rsidR="00E30538" w:rsidRDefault="00E30538">
            <w:pPr>
              <w:pStyle w:val="ConsPlusNormal"/>
            </w:pPr>
          </w:p>
        </w:tc>
        <w:tc>
          <w:tcPr>
            <w:tcW w:w="1156" w:type="pct"/>
          </w:tcPr>
          <w:p w:rsidR="00E30538" w:rsidRDefault="00E30538">
            <w:pPr>
              <w:pStyle w:val="ConsPlusNormal"/>
            </w:pPr>
          </w:p>
        </w:tc>
      </w:tr>
      <w:tr w:rsidR="00E30538" w:rsidTr="006F670F">
        <w:tc>
          <w:tcPr>
            <w:tcW w:w="1109" w:type="pct"/>
          </w:tcPr>
          <w:p w:rsidR="00E30538" w:rsidRDefault="00E30538">
            <w:pPr>
              <w:pStyle w:val="ConsPlusNormal"/>
            </w:pPr>
            <w:r>
              <w:t>...</w:t>
            </w:r>
          </w:p>
        </w:tc>
        <w:tc>
          <w:tcPr>
            <w:tcW w:w="670" w:type="pct"/>
          </w:tcPr>
          <w:p w:rsidR="00E30538" w:rsidRDefault="00E30538">
            <w:pPr>
              <w:pStyle w:val="ConsPlusNormal"/>
            </w:pPr>
          </w:p>
        </w:tc>
        <w:tc>
          <w:tcPr>
            <w:tcW w:w="540" w:type="pct"/>
          </w:tcPr>
          <w:p w:rsidR="00E30538" w:rsidRDefault="00E30538">
            <w:pPr>
              <w:pStyle w:val="ConsPlusNormal"/>
            </w:pPr>
          </w:p>
        </w:tc>
        <w:tc>
          <w:tcPr>
            <w:tcW w:w="555" w:type="pct"/>
          </w:tcPr>
          <w:p w:rsidR="00E30538" w:rsidRDefault="00E30538">
            <w:pPr>
              <w:pStyle w:val="ConsPlusNormal"/>
            </w:pPr>
          </w:p>
        </w:tc>
        <w:tc>
          <w:tcPr>
            <w:tcW w:w="970" w:type="pct"/>
          </w:tcPr>
          <w:p w:rsidR="00E30538" w:rsidRDefault="00E30538">
            <w:pPr>
              <w:pStyle w:val="ConsPlusNormal"/>
            </w:pPr>
          </w:p>
        </w:tc>
        <w:tc>
          <w:tcPr>
            <w:tcW w:w="1156" w:type="pct"/>
          </w:tcPr>
          <w:p w:rsidR="00E30538" w:rsidRDefault="00E30538">
            <w:pPr>
              <w:pStyle w:val="ConsPlusNormal"/>
            </w:pPr>
          </w:p>
        </w:tc>
      </w:tr>
      <w:tr w:rsidR="00E30538" w:rsidTr="006F670F">
        <w:tc>
          <w:tcPr>
            <w:tcW w:w="5000" w:type="pct"/>
            <w:gridSpan w:val="6"/>
          </w:tcPr>
          <w:p w:rsidR="00E30538" w:rsidRDefault="00E30538">
            <w:pPr>
              <w:pStyle w:val="ConsPlusNormal"/>
              <w:jc w:val="center"/>
            </w:pPr>
            <w:r>
              <w:t>Наименование подпрограммы &lt;*&gt;</w:t>
            </w:r>
          </w:p>
        </w:tc>
      </w:tr>
      <w:tr w:rsidR="00E30538" w:rsidTr="006F670F">
        <w:tc>
          <w:tcPr>
            <w:tcW w:w="5000" w:type="pct"/>
            <w:gridSpan w:val="6"/>
          </w:tcPr>
          <w:p w:rsidR="00E30538" w:rsidRDefault="00E30538">
            <w:pPr>
              <w:pStyle w:val="ConsPlusNormal"/>
              <w:jc w:val="center"/>
            </w:pPr>
            <w:r>
              <w:t>Соисполнитель</w:t>
            </w:r>
          </w:p>
        </w:tc>
      </w:tr>
      <w:tr w:rsidR="00E30538" w:rsidTr="006F670F">
        <w:tc>
          <w:tcPr>
            <w:tcW w:w="1109" w:type="pct"/>
          </w:tcPr>
          <w:p w:rsidR="00E30538" w:rsidRDefault="00E30538">
            <w:pPr>
              <w:pStyle w:val="ConsPlusNormal"/>
            </w:pPr>
            <w:r>
              <w:lastRenderedPageBreak/>
              <w:t>Целевой показатель (индикатор) 1</w:t>
            </w:r>
          </w:p>
        </w:tc>
        <w:tc>
          <w:tcPr>
            <w:tcW w:w="670" w:type="pct"/>
          </w:tcPr>
          <w:p w:rsidR="00E30538" w:rsidRDefault="00E30538">
            <w:pPr>
              <w:pStyle w:val="ConsPlusNormal"/>
            </w:pPr>
          </w:p>
        </w:tc>
        <w:tc>
          <w:tcPr>
            <w:tcW w:w="540" w:type="pct"/>
          </w:tcPr>
          <w:p w:rsidR="00E30538" w:rsidRDefault="00E30538">
            <w:pPr>
              <w:pStyle w:val="ConsPlusNormal"/>
            </w:pPr>
          </w:p>
        </w:tc>
        <w:tc>
          <w:tcPr>
            <w:tcW w:w="555" w:type="pct"/>
          </w:tcPr>
          <w:p w:rsidR="00E30538" w:rsidRDefault="00E30538">
            <w:pPr>
              <w:pStyle w:val="ConsPlusNormal"/>
            </w:pPr>
          </w:p>
        </w:tc>
        <w:tc>
          <w:tcPr>
            <w:tcW w:w="970" w:type="pct"/>
          </w:tcPr>
          <w:p w:rsidR="00E30538" w:rsidRDefault="00E30538">
            <w:pPr>
              <w:pStyle w:val="ConsPlusNormal"/>
            </w:pPr>
          </w:p>
        </w:tc>
        <w:tc>
          <w:tcPr>
            <w:tcW w:w="1156" w:type="pct"/>
          </w:tcPr>
          <w:p w:rsidR="00E30538" w:rsidRDefault="00E30538">
            <w:pPr>
              <w:pStyle w:val="ConsPlusNormal"/>
            </w:pPr>
          </w:p>
        </w:tc>
      </w:tr>
      <w:tr w:rsidR="00E30538" w:rsidTr="006F670F">
        <w:tc>
          <w:tcPr>
            <w:tcW w:w="1109" w:type="pct"/>
          </w:tcPr>
          <w:p w:rsidR="00E30538" w:rsidRDefault="00E30538">
            <w:pPr>
              <w:pStyle w:val="ConsPlusNormal"/>
            </w:pPr>
            <w:r>
              <w:t>Целевой показатель (индикатор) n</w:t>
            </w:r>
          </w:p>
        </w:tc>
        <w:tc>
          <w:tcPr>
            <w:tcW w:w="670" w:type="pct"/>
          </w:tcPr>
          <w:p w:rsidR="00E30538" w:rsidRDefault="00E30538">
            <w:pPr>
              <w:pStyle w:val="ConsPlusNormal"/>
            </w:pPr>
          </w:p>
        </w:tc>
        <w:tc>
          <w:tcPr>
            <w:tcW w:w="540" w:type="pct"/>
          </w:tcPr>
          <w:p w:rsidR="00E30538" w:rsidRDefault="00E30538">
            <w:pPr>
              <w:pStyle w:val="ConsPlusNormal"/>
            </w:pPr>
          </w:p>
        </w:tc>
        <w:tc>
          <w:tcPr>
            <w:tcW w:w="555" w:type="pct"/>
          </w:tcPr>
          <w:p w:rsidR="00E30538" w:rsidRDefault="00E30538">
            <w:pPr>
              <w:pStyle w:val="ConsPlusNormal"/>
            </w:pPr>
          </w:p>
        </w:tc>
        <w:tc>
          <w:tcPr>
            <w:tcW w:w="970" w:type="pct"/>
          </w:tcPr>
          <w:p w:rsidR="00E30538" w:rsidRDefault="00E30538">
            <w:pPr>
              <w:pStyle w:val="ConsPlusNormal"/>
            </w:pPr>
          </w:p>
        </w:tc>
        <w:tc>
          <w:tcPr>
            <w:tcW w:w="1156" w:type="pct"/>
          </w:tcPr>
          <w:p w:rsidR="00E30538" w:rsidRDefault="00E30538">
            <w:pPr>
              <w:pStyle w:val="ConsPlusNormal"/>
            </w:pPr>
          </w:p>
        </w:tc>
      </w:tr>
      <w:tr w:rsidR="00E30538" w:rsidTr="006F670F">
        <w:tc>
          <w:tcPr>
            <w:tcW w:w="1109" w:type="pct"/>
          </w:tcPr>
          <w:p w:rsidR="00E30538" w:rsidRDefault="00E30538">
            <w:pPr>
              <w:pStyle w:val="ConsPlusNormal"/>
            </w:pPr>
            <w:r>
              <w:t>...</w:t>
            </w:r>
          </w:p>
        </w:tc>
        <w:tc>
          <w:tcPr>
            <w:tcW w:w="670" w:type="pct"/>
          </w:tcPr>
          <w:p w:rsidR="00E30538" w:rsidRDefault="00E30538">
            <w:pPr>
              <w:pStyle w:val="ConsPlusNormal"/>
            </w:pPr>
          </w:p>
        </w:tc>
        <w:tc>
          <w:tcPr>
            <w:tcW w:w="540" w:type="pct"/>
          </w:tcPr>
          <w:p w:rsidR="00E30538" w:rsidRDefault="00E30538">
            <w:pPr>
              <w:pStyle w:val="ConsPlusNormal"/>
            </w:pPr>
          </w:p>
        </w:tc>
        <w:tc>
          <w:tcPr>
            <w:tcW w:w="555" w:type="pct"/>
          </w:tcPr>
          <w:p w:rsidR="00E30538" w:rsidRDefault="00E30538">
            <w:pPr>
              <w:pStyle w:val="ConsPlusNormal"/>
            </w:pPr>
          </w:p>
        </w:tc>
        <w:tc>
          <w:tcPr>
            <w:tcW w:w="970" w:type="pct"/>
          </w:tcPr>
          <w:p w:rsidR="00E30538" w:rsidRDefault="00E30538">
            <w:pPr>
              <w:pStyle w:val="ConsPlusNormal"/>
            </w:pPr>
          </w:p>
        </w:tc>
        <w:tc>
          <w:tcPr>
            <w:tcW w:w="1156" w:type="pct"/>
          </w:tcPr>
          <w:p w:rsidR="00E30538" w:rsidRDefault="00E30538">
            <w:pPr>
              <w:pStyle w:val="ConsPlusNormal"/>
            </w:pPr>
          </w:p>
        </w:tc>
      </w:tr>
    </w:tbl>
    <w:p w:rsidR="00E30538" w:rsidRDefault="00E30538">
      <w:pPr>
        <w:pStyle w:val="ConsPlusNormal"/>
        <w:ind w:firstLine="540"/>
        <w:jc w:val="both"/>
      </w:pPr>
    </w:p>
    <w:p w:rsidR="00E30538" w:rsidRDefault="00E30538">
      <w:pPr>
        <w:pStyle w:val="ConsPlusNormal"/>
        <w:ind w:firstLine="540"/>
        <w:jc w:val="both"/>
      </w:pPr>
      <w:r>
        <w:t>--------------------------------</w:t>
      </w:r>
    </w:p>
    <w:p w:rsidR="00E30538" w:rsidRDefault="00E30538">
      <w:pPr>
        <w:pStyle w:val="ConsPlusNormal"/>
        <w:spacing w:before="220"/>
        <w:ind w:firstLine="540"/>
        <w:jc w:val="both"/>
      </w:pPr>
      <w:bookmarkStart w:id="39" w:name="P2414"/>
      <w:bookmarkEnd w:id="39"/>
      <w:r>
        <w:t>&lt;*&gt; Указывается в случае деления муниципальной программы на подпрограммы.</w:t>
      </w:r>
    </w:p>
    <w:p w:rsidR="00E30538" w:rsidRDefault="00E30538">
      <w:pPr>
        <w:pStyle w:val="ConsPlusNormal"/>
        <w:ind w:firstLine="540"/>
        <w:jc w:val="both"/>
      </w:pPr>
    </w:p>
    <w:p w:rsidR="006C2036" w:rsidRDefault="006C2036">
      <w:bookmarkStart w:id="40" w:name="_GoBack"/>
      <w:bookmarkEnd w:id="40"/>
    </w:p>
    <w:sectPr w:rsidR="006C2036" w:rsidSect="00C812D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38"/>
    <w:rsid w:val="00112593"/>
    <w:rsid w:val="001954B3"/>
    <w:rsid w:val="001E128F"/>
    <w:rsid w:val="003C5481"/>
    <w:rsid w:val="00407D51"/>
    <w:rsid w:val="00432D9C"/>
    <w:rsid w:val="004D174B"/>
    <w:rsid w:val="006C2036"/>
    <w:rsid w:val="006F670F"/>
    <w:rsid w:val="00794FD3"/>
    <w:rsid w:val="007A346B"/>
    <w:rsid w:val="0082788C"/>
    <w:rsid w:val="0099233E"/>
    <w:rsid w:val="00A20856"/>
    <w:rsid w:val="00AF2501"/>
    <w:rsid w:val="00B17F1F"/>
    <w:rsid w:val="00B76EA7"/>
    <w:rsid w:val="00C66FF6"/>
    <w:rsid w:val="00C812DE"/>
    <w:rsid w:val="00D001A7"/>
    <w:rsid w:val="00E30538"/>
    <w:rsid w:val="00FA3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05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05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05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0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05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05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05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05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05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05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0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05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05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05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9B69-199C-4A8C-A865-7BF38DEA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53</Pages>
  <Words>13315</Words>
  <Characters>75897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Немчинова Марина Алексеевна</dc:creator>
  <cp:lastModifiedBy>Немчинова Марина Алексеевна</cp:lastModifiedBy>
  <cp:revision>19</cp:revision>
  <dcterms:created xsi:type="dcterms:W3CDTF">2020-04-08T00:21:00Z</dcterms:created>
  <dcterms:modified xsi:type="dcterms:W3CDTF">2020-04-08T01:39:00Z</dcterms:modified>
</cp:coreProperties>
</file>